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30" w:rsidRPr="008E6D30" w:rsidRDefault="008E6D30" w:rsidP="008E6D30">
      <w:pPr>
        <w:jc w:val="center"/>
        <w:rPr>
          <w:b/>
          <w:bCs/>
          <w:i/>
          <w:iCs/>
        </w:rPr>
      </w:pPr>
      <w:r w:rsidRPr="008E6D30">
        <w:rPr>
          <w:b/>
          <w:bCs/>
          <w:i/>
          <w:iCs/>
          <w:sz w:val="28"/>
          <w:szCs w:val="28"/>
        </w:rPr>
        <w:t>Premièrement : la notion d'intérêt</w:t>
      </w:r>
      <w:r w:rsidRPr="008E6D30">
        <w:rPr>
          <w:rFonts w:cs="Arial"/>
          <w:b/>
          <w:bCs/>
          <w:i/>
          <w:iCs/>
          <w:rtl/>
        </w:rPr>
        <w:t xml:space="preserve"> :</w:t>
      </w:r>
    </w:p>
    <w:p w:rsidR="008E6D30" w:rsidRDefault="008E6D30" w:rsidP="008E6D30">
      <w:r>
        <w:rPr>
          <w:rFonts w:cs="Arial"/>
          <w:rtl/>
        </w:rPr>
        <w:t xml:space="preserve">1- </w:t>
      </w:r>
      <w:r>
        <w:t>Définition de l'intérêt</w:t>
      </w:r>
      <w:r>
        <w:rPr>
          <w:rFonts w:cs="Arial"/>
          <w:rtl/>
        </w:rPr>
        <w:t> :</w:t>
      </w:r>
    </w:p>
    <w:p w:rsidR="008E6D30" w:rsidRDefault="008E6D30" w:rsidP="008E6D30">
      <w:r>
        <w:t>Le profit, c'est la langue : c'est ce dont vous bénéficiez du savoir et de l'argent</w:t>
      </w:r>
      <w:r>
        <w:rPr>
          <w:rFonts w:cs="Arial"/>
          <w:rtl/>
        </w:rPr>
        <w:t>.</w:t>
      </w:r>
    </w:p>
    <w:p w:rsidR="008E6D30" w:rsidRDefault="008E6D30" w:rsidP="008E6D30">
      <w:r>
        <w:t>Quant au terme, l'intérêt est défini comme le prix du financement par emprunt (ou par emprunt), qui est le prix que l'emprunteur paie pour obtenir un montant de fonds alloué à l'emprunt, pour une période de temps convenue, et le taux d'intérêt est souvent exprimée en pourcentage pendant une certaine période</w:t>
      </w:r>
      <w:r>
        <w:rPr>
          <w:rFonts w:cs="Arial"/>
          <w:rtl/>
        </w:rPr>
        <w:t>.</w:t>
      </w:r>
    </w:p>
    <w:p w:rsidR="008E6D30" w:rsidRDefault="008E6D30" w:rsidP="008E6D30">
      <w:r>
        <w:t>Elle était également définie comme l'augmentation du principal de la dette en contrepartie de l'échéance, qu'elle soit conditionnelle au départ ou précisée à l'échéance avec report de paiement</w:t>
      </w:r>
      <w:r>
        <w:rPr>
          <w:rFonts w:cs="Arial"/>
          <w:rtl/>
        </w:rPr>
        <w:t>.</w:t>
      </w:r>
    </w:p>
    <w:p w:rsidR="008E6D30" w:rsidRDefault="008E6D30" w:rsidP="008E6D30">
      <w:r>
        <w:t>L'intérêt pour la loi islamique est un type d'usure, qui est catégoriquement interdit dans de nombreux versets et hadiths coraniques, et est considéré comme l'un des plus grands péchés</w:t>
      </w:r>
      <w:r>
        <w:rPr>
          <w:rFonts w:cs="Arial"/>
          <w:rtl/>
        </w:rPr>
        <w:t>.</w:t>
      </w:r>
    </w:p>
    <w:p w:rsidR="008E6D30" w:rsidRDefault="008E6D30" w:rsidP="008E6D30">
      <w:r>
        <w:t xml:space="preserve">Et l'usure en général est strictement interdite dans toutes les religions monothéistes, et les écrits de </w:t>
      </w:r>
      <w:proofErr w:type="gramStart"/>
      <w:r>
        <w:t>nombreux</w:t>
      </w:r>
      <w:proofErr w:type="gramEnd"/>
      <w:r>
        <w:t xml:space="preserve"> réformateurs sociaux et économiques à cet égard sont en accord complet avec cette interdiction</w:t>
      </w:r>
      <w:r>
        <w:rPr>
          <w:rFonts w:cs="Arial"/>
          <w:rtl/>
        </w:rPr>
        <w:t>.</w:t>
      </w:r>
    </w:p>
    <w:p w:rsidR="008E6D30" w:rsidRDefault="008E6D30" w:rsidP="008E6D30">
      <w:r>
        <w:t>L'usure représente l'injustice d'une personne envers elle-même sous la forme de sa non-participation à une activité économique qui est productive et bénéfique pour elle et sa société, et c'est une exploitation de son prochain pour lui-même sous la forme de prendre de l'argent pour rien dans retour, puis cela se heurte au principe islamique qui dit: "Il n'y a ni mal ni mal, et l'usure est un gain malveillant généré par l'argent lui-même." Ainsi, il l'a retiré de ce pour quoi il a été trouvé, c'est-à-dire comme un moyen d'échange et une mesure des valeurs, car la monnaie n'est certainement pas une « marchandise » qui s'échange, et elle ne doit pas donner naissance à la monnaie par elle-même, de même qu'elle ne peut par elle-même rien produire de bon, et puis le gain usuraire gagnait sans aucun retour économique et sans être exposé à une perte, et constitue donc une futilité injustifiée pour ses payeurs, consommateurs et producteurs, et nuit alors directement à l'économie et à la société</w:t>
      </w:r>
      <w:r>
        <w:rPr>
          <w:rFonts w:cs="Arial"/>
          <w:rtl/>
        </w:rPr>
        <w:t>.</w:t>
      </w:r>
    </w:p>
    <w:p w:rsidR="008E6D30" w:rsidRDefault="008E6D30" w:rsidP="008E6D30">
      <w:r>
        <w:rPr>
          <w:rFonts w:cs="Arial"/>
          <w:rtl/>
        </w:rPr>
        <w:t xml:space="preserve">2- </w:t>
      </w:r>
      <w:r>
        <w:t>Éléments d'intérêt : Les éléments d'intérêt sont déterminés par trois éléments essentiels</w:t>
      </w:r>
      <w:r>
        <w:rPr>
          <w:rFonts w:cs="Arial"/>
          <w:rtl/>
        </w:rPr>
        <w:t xml:space="preserve"> :</w:t>
      </w:r>
    </w:p>
    <w:p w:rsidR="008E6D30" w:rsidRDefault="008E6D30" w:rsidP="008E6D30">
      <w:r>
        <w:t>A- Principal (montant) : C'est la valeur monétaire du prêt, que le créancier cède au débiteur en échange de la remise par le second au premier de la valeur d'intérêt convenue, et elle est symbolisée par le symbole « C</w:t>
      </w:r>
      <w:r>
        <w:rPr>
          <w:rFonts w:cs="Arial"/>
          <w:rtl/>
        </w:rPr>
        <w:t xml:space="preserve"> ».</w:t>
      </w:r>
    </w:p>
    <w:p w:rsidR="008E6D30" w:rsidRDefault="008E6D30" w:rsidP="008E6D30">
      <w:r>
        <w:t>La relation entre les intérêts et le montant est une relation directe, de sorte que plus le montant prêté est élevé, plus la valeur des intérêts gagnés est élevée, et vice versa</w:t>
      </w:r>
      <w:r>
        <w:rPr>
          <w:rFonts w:cs="Arial"/>
          <w:rtl/>
        </w:rPr>
        <w:t>.</w:t>
      </w:r>
    </w:p>
    <w:p w:rsidR="008E6D30" w:rsidRDefault="008E6D30" w:rsidP="008E6D30">
      <w:r>
        <w:t xml:space="preserve">B- La durée du prêt : On l'appelle aussi la période d'emploi, et c'est la période convenue entre le prêteur et l'emprunteur pour utiliser le capital du </w:t>
      </w:r>
      <w:proofErr w:type="spellStart"/>
      <w:r>
        <w:t>prêt.Cette</w:t>
      </w:r>
      <w:proofErr w:type="spellEnd"/>
      <w:r>
        <w:t xml:space="preserve"> période peut être </w:t>
      </w:r>
      <w:proofErr w:type="gramStart"/>
      <w:r>
        <w:t>précisée</w:t>
      </w:r>
      <w:proofErr w:type="gramEnd"/>
      <w:r>
        <w:t xml:space="preserve"> en années ou en mois et jours et est symbolisée par le symbole "n</w:t>
      </w:r>
      <w:r>
        <w:rPr>
          <w:rFonts w:cs="Arial"/>
          <w:rtl/>
        </w:rPr>
        <w:t>".</w:t>
      </w:r>
    </w:p>
    <w:p w:rsidR="008E6D30" w:rsidRDefault="008E6D30" w:rsidP="008E6D30">
      <w:r>
        <w:t>Il est à noter que la relation entre l'intérêt et la durée est une relation directe, plus la durée du prêt est longue, plus le taux d'intérêt est élevé, et vice versa</w:t>
      </w:r>
      <w:r>
        <w:rPr>
          <w:rFonts w:cs="Arial"/>
          <w:rtl/>
        </w:rPr>
        <w:t>.</w:t>
      </w:r>
    </w:p>
    <w:p w:rsidR="008E6D30" w:rsidRDefault="008E6D30" w:rsidP="008E6D30">
      <w:r>
        <w:lastRenderedPageBreak/>
        <w:t>C- Le taux d'intérêt : Le taux d'intérêt peut être déterminé à l'avance entre le prêteur et l'emprunteur, mais le plus souvent sa valeur est déterminée sur la base d'un pourcentage précis du principal du prêt qui est payé par unité de temps avec " t</w:t>
      </w:r>
      <w:r>
        <w:rPr>
          <w:rFonts w:cs="Arial"/>
          <w:rtl/>
        </w:rPr>
        <w:t>"</w:t>
      </w:r>
    </w:p>
    <w:p w:rsidR="008E6D30" w:rsidRDefault="008E6D30" w:rsidP="008E6D30">
      <w:r>
        <w:t>Par ce qui précède, il est clair que le montant des intérêts est déterminé en multipliant les trois éléments ci-dessus, et en conséquence, l'intérêt simple est calculé dans le cas d'un emploi avec de l'argent selon la relation suivante</w:t>
      </w:r>
      <w:r>
        <w:rPr>
          <w:rFonts w:cs="Arial"/>
          <w:rtl/>
        </w:rPr>
        <w:t> :</w:t>
      </w:r>
    </w:p>
    <w:p w:rsidR="008E6D30" w:rsidRDefault="008E6D30" w:rsidP="008E6D30"/>
    <w:p w:rsidR="008E6D30" w:rsidRDefault="008E6D30" w:rsidP="008E6D30">
      <w:r>
        <w:t>Exemple : « Zed » a prêté 5 000 DZD à « Omar » pour un an, à un taux d'intérêt annuel de 10</w:t>
      </w:r>
      <w:r>
        <w:rPr>
          <w:rFonts w:cs="Arial"/>
          <w:rtl/>
        </w:rPr>
        <w:t xml:space="preserve"> %.</w:t>
      </w:r>
    </w:p>
    <w:p w:rsidR="008E6D30" w:rsidRDefault="008E6D30" w:rsidP="008E6D30">
      <w:r>
        <w:rPr>
          <w:rFonts w:cs="Arial"/>
          <w:rtl/>
        </w:rPr>
        <w:t xml:space="preserve">- </w:t>
      </w:r>
      <w:r>
        <w:t>Calculer la valeur des intérêts en adoptant les jours, les mois et les années comme base de calcul de la période</w:t>
      </w:r>
      <w:r>
        <w:rPr>
          <w:rFonts w:cs="Arial"/>
          <w:rtl/>
        </w:rPr>
        <w:t xml:space="preserve"> ?</w:t>
      </w:r>
    </w:p>
    <w:p w:rsidR="008E6D30" w:rsidRDefault="008E6D30" w:rsidP="008E6D30"/>
    <w:p w:rsidR="008E6D30" w:rsidRDefault="008E6D30" w:rsidP="008E6D30">
      <w:proofErr w:type="gramStart"/>
      <w:r>
        <w:t>la</w:t>
      </w:r>
      <w:proofErr w:type="gramEnd"/>
      <w:r>
        <w:t xml:space="preserve"> solution</w:t>
      </w:r>
      <w:r>
        <w:rPr>
          <w:rFonts w:cs="Arial"/>
          <w:rtl/>
        </w:rPr>
        <w:t>:</w:t>
      </w:r>
    </w:p>
    <w:p w:rsidR="008E6D30" w:rsidRDefault="008E6D30" w:rsidP="008E6D30">
      <w:r>
        <w:t>I=c×t×n/360=5000×0.1×360/360=500DA ........le cas des jours</w:t>
      </w:r>
    </w:p>
    <w:p w:rsidR="008E6D30" w:rsidRDefault="008E6D30" w:rsidP="008E6D30">
      <w:r>
        <w:rPr>
          <w:rFonts w:cs="Arial"/>
          <w:rtl/>
        </w:rPr>
        <w:t xml:space="preserve">   </w:t>
      </w:r>
      <w:r>
        <w:t>I=c×t×n/12=5000×0.1×12/12=500DA ............... le cas des mois</w:t>
      </w:r>
    </w:p>
    <w:p w:rsidR="008E6D30" w:rsidRDefault="008E6D30" w:rsidP="008E6D30">
      <w:r>
        <w:rPr>
          <w:rFonts w:cs="Arial"/>
          <w:rtl/>
        </w:rPr>
        <w:t xml:space="preserve">  </w:t>
      </w:r>
      <w:r>
        <w:t>I=c×t×n=5000×0.1×1=500DA ............... le cas des années</w:t>
      </w:r>
    </w:p>
    <w:p w:rsidR="008E6D30" w:rsidRDefault="008E6D30" w:rsidP="008E6D30">
      <w:r>
        <w:rPr>
          <w:rFonts w:cs="Arial"/>
          <w:rtl/>
        </w:rPr>
        <w:t xml:space="preserve">3- </w:t>
      </w:r>
      <w:r>
        <w:t>Types d'intérêts : Dans les transactions financières, deux méthodes sont utilisées pour calculer les intérêts</w:t>
      </w:r>
      <w:r>
        <w:rPr>
          <w:rFonts w:cs="Arial"/>
          <w:rtl/>
        </w:rPr>
        <w:t xml:space="preserve"> :</w:t>
      </w:r>
    </w:p>
    <w:p w:rsidR="008E6D30" w:rsidRDefault="008E6D30" w:rsidP="008E6D30">
      <w:r>
        <w:t>A- Intérêt simple</w:t>
      </w:r>
      <w:r>
        <w:rPr>
          <w:rFonts w:cs="Arial"/>
          <w:rtl/>
        </w:rPr>
        <w:t xml:space="preserve"> :</w:t>
      </w:r>
    </w:p>
    <w:p w:rsidR="008E6D30" w:rsidRDefault="008E6D30" w:rsidP="008E6D30">
      <w:r>
        <w:t>L'intérêt simple est lié aux opérations financières à court terme, car il est calculé sur le montant initial (capital initial) pendant la période d'emploi, ce qui signifie que les intérêts gagnés pendant les premières périodes d'emploi ne facturent aucun intérêt au déposant par la suite, et la valeur des intérêts calculée à chaque période est stable tant qu'elle ne change pas Le montant initial</w:t>
      </w:r>
      <w:r>
        <w:rPr>
          <w:rFonts w:cs="Arial"/>
          <w:rtl/>
        </w:rPr>
        <w:t>.</w:t>
      </w:r>
    </w:p>
    <w:p w:rsidR="008E6D30" w:rsidRDefault="008E6D30" w:rsidP="008E6D30">
      <w:r>
        <w:t>Exemple : Calcul de la valeur d'intérêt de 500 DZD pour une période de 6 mois à un taux d'intérêt annuel de 10</w:t>
      </w:r>
      <w:r>
        <w:rPr>
          <w:rFonts w:cs="Arial"/>
          <w:rtl/>
        </w:rPr>
        <w:t xml:space="preserve"> %.</w:t>
      </w:r>
    </w:p>
    <w:p w:rsidR="008E6D30" w:rsidRDefault="008E6D30" w:rsidP="008E6D30">
      <w:r>
        <w:t>L'intérêt à la fin des six premiers mois équivaut à</w:t>
      </w:r>
      <w:r>
        <w:rPr>
          <w:rFonts w:cs="Arial"/>
          <w:rtl/>
        </w:rPr>
        <w:t> :</w:t>
      </w:r>
    </w:p>
    <w:p w:rsidR="008E6D30" w:rsidRDefault="008E6D30" w:rsidP="008E6D30">
      <w:r>
        <w:t>I=c×t×n/12=500×10/100×6/12=25DN</w:t>
      </w:r>
    </w:p>
    <w:p w:rsidR="008E6D30" w:rsidRDefault="008E6D30" w:rsidP="008E6D30"/>
    <w:p w:rsidR="008E6D30" w:rsidRDefault="008E6D30" w:rsidP="008E6D30"/>
    <w:p w:rsidR="008E6D30" w:rsidRDefault="008E6D30" w:rsidP="008E6D30">
      <w:r>
        <w:t>B- Intérêt composé</w:t>
      </w:r>
      <w:r>
        <w:rPr>
          <w:rFonts w:cs="Arial"/>
          <w:rtl/>
        </w:rPr>
        <w:t xml:space="preserve"> :</w:t>
      </w:r>
    </w:p>
    <w:p w:rsidR="008E6D30" w:rsidRDefault="008E6D30" w:rsidP="008E6D30">
      <w:r>
        <w:t xml:space="preserve">L'intérêt composé s'applique aux opérations financières à long terme et fait référence au rendement du capital initial en plus de l'intérêt composé accumulé au cours des années précédentes, ce qui signifie que l'intérêt composé pour une année donnée est calculé sur le capital initial plus </w:t>
      </w:r>
      <w:proofErr w:type="gramStart"/>
      <w:r>
        <w:t>le intérêts accumulés</w:t>
      </w:r>
      <w:proofErr w:type="gramEnd"/>
      <w:r>
        <w:t xml:space="preserve"> au cours des années précédentes</w:t>
      </w:r>
      <w:r>
        <w:rPr>
          <w:rFonts w:cs="Arial"/>
          <w:rtl/>
        </w:rPr>
        <w:t>.</w:t>
      </w:r>
    </w:p>
    <w:p w:rsidR="008E6D30" w:rsidRDefault="008E6D30" w:rsidP="008E6D30">
      <w:r>
        <w:lastRenderedPageBreak/>
        <w:t>Précisons que la valeur des intérêts simples ou composés ne diffère pas si la période est inférieure à un an</w:t>
      </w:r>
      <w:r>
        <w:rPr>
          <w:rFonts w:cs="Arial"/>
          <w:rtl/>
        </w:rPr>
        <w:t>.</w:t>
      </w:r>
    </w:p>
    <w:p w:rsidR="008E6D30" w:rsidRDefault="008E6D30" w:rsidP="008E6D30">
      <w:r>
        <w:t>Exemple : Calculer les avantages résultant d'une embauche d'un montant de 1000 DZD pour un an, puis deux ans, puis trois ans en utilisant l'intérêt composé, sachant que le taux d'intérêt équivaut à 12% annuel</w:t>
      </w:r>
      <w:r>
        <w:rPr>
          <w:rFonts w:cs="Arial"/>
          <w:rtl/>
        </w:rPr>
        <w:t>.</w:t>
      </w:r>
    </w:p>
    <w:p w:rsidR="008E6D30" w:rsidRDefault="008E6D30" w:rsidP="008E6D30">
      <w:proofErr w:type="gramStart"/>
      <w:r>
        <w:t>la</w:t>
      </w:r>
      <w:proofErr w:type="gramEnd"/>
      <w:r>
        <w:t xml:space="preserve"> solution</w:t>
      </w:r>
      <w:r>
        <w:rPr>
          <w:rFonts w:cs="Arial"/>
          <w:rtl/>
        </w:rPr>
        <w:t>:</w:t>
      </w:r>
    </w:p>
    <w:p w:rsidR="008E6D30" w:rsidRDefault="008E6D30" w:rsidP="008E6D30">
      <w:r>
        <w:t>Intérêt à la fin de la première année</w:t>
      </w:r>
      <w:r>
        <w:rPr>
          <w:rFonts w:cs="Arial"/>
          <w:rtl/>
        </w:rPr>
        <w:t xml:space="preserve"> :</w:t>
      </w:r>
    </w:p>
    <w:p w:rsidR="008E6D30" w:rsidRDefault="008E6D30" w:rsidP="008E6D30">
      <w:r>
        <w:t>I_1=c×t×n=1000×10/100×1=100DN</w:t>
      </w:r>
    </w:p>
    <w:p w:rsidR="008E6D30" w:rsidRDefault="008E6D30" w:rsidP="008E6D30">
      <w:r>
        <w:rPr>
          <w:rFonts w:cs="Arial"/>
          <w:rtl/>
        </w:rPr>
        <w:t xml:space="preserve">- </w:t>
      </w:r>
      <w:r>
        <w:t>Intérêts à la fin de la deuxième année : Ils ne sont pas calculés sur la base du seul montant principal, mais la valeur des intérêts de la première année s'y ajoute, et le montant devient égal à</w:t>
      </w:r>
      <w:r>
        <w:rPr>
          <w:rFonts w:cs="Arial"/>
          <w:rtl/>
        </w:rPr>
        <w:t> :</w:t>
      </w:r>
    </w:p>
    <w:p w:rsidR="008E6D30" w:rsidRDefault="008E6D30" w:rsidP="008E6D30">
      <w:r>
        <w:t>C</w:t>
      </w:r>
      <w:proofErr w:type="gramStart"/>
      <w:r>
        <w:t>_(</w:t>
      </w:r>
      <w:proofErr w:type="gramEnd"/>
      <w:r>
        <w:t>2=) 1000+100=1100DN</w:t>
      </w:r>
    </w:p>
    <w:p w:rsidR="008E6D30" w:rsidRDefault="008E6D30" w:rsidP="008E6D30">
      <w:r>
        <w:t>I_2=C_2×t×n=1100×10/100×1=110DN</w:t>
      </w:r>
    </w:p>
    <w:p w:rsidR="008E6D30" w:rsidRDefault="008E6D30" w:rsidP="008E6D30">
      <w:r>
        <w:rPr>
          <w:rFonts w:cs="Arial"/>
          <w:rtl/>
        </w:rPr>
        <w:t xml:space="preserve">- </w:t>
      </w:r>
      <w:r>
        <w:t>Intérêts à la fin de la troisième année : Ils sont calculés sur le montant principal plus les intérêts cumulés des années précédentes (I_2 + I_1), et en conséquence on trouve</w:t>
      </w:r>
      <w:r>
        <w:rPr>
          <w:rFonts w:cs="Arial"/>
          <w:rtl/>
        </w:rPr>
        <w:t xml:space="preserve"> :</w:t>
      </w:r>
    </w:p>
    <w:p w:rsidR="008E6D30" w:rsidRDefault="008E6D30" w:rsidP="008E6D30">
      <w:r>
        <w:t>C_3=1000+100+110=1210DN</w:t>
      </w:r>
    </w:p>
    <w:p w:rsidR="008E6D30" w:rsidRDefault="008E6D30" w:rsidP="008E6D30">
      <w:r>
        <w:t>I_3=C_3×t×n=1210×10/100×1=121DN</w:t>
      </w:r>
    </w:p>
    <w:p w:rsidR="00E944F0" w:rsidRDefault="008E6D30" w:rsidP="008E6D30">
      <w:r>
        <w:t>A travers ce qui précède, il est clair que l'application de la méthode des intérêts composés a conduit à une différence dans les bénéfices réalisés au cours de chaque période d'emploi, et cela est dû au fait que le capital employé initial ne cesse d'augmenter dans le temps car il contient les intérêts au cours des périodes précédentes, mais si nous appliquons la méthode de l'intérêt simple, nous obtiendrons un résultat pour la valeur de L'intérêt à la fin de chaque année est de 100 DZD</w:t>
      </w:r>
      <w:r>
        <w:rPr>
          <w:rFonts w:cs="Arial"/>
          <w:rtl/>
        </w:rPr>
        <w:t>.</w:t>
      </w:r>
    </w:p>
    <w:sectPr w:rsidR="00E944F0" w:rsidSect="00E94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6D30"/>
    <w:rsid w:val="008E6D30"/>
    <w:rsid w:val="00E944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5385</Characters>
  <Application>Microsoft Office Word</Application>
  <DocSecurity>0</DocSecurity>
  <Lines>44</Lines>
  <Paragraphs>12</Paragraphs>
  <ScaleCrop>false</ScaleCrop>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1</cp:revision>
  <dcterms:created xsi:type="dcterms:W3CDTF">2023-06-10T11:24:00Z</dcterms:created>
  <dcterms:modified xsi:type="dcterms:W3CDTF">2023-06-10T11:27:00Z</dcterms:modified>
</cp:coreProperties>
</file>