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912"/>
      </w:tblGrid>
      <w:tr w:rsidR="00647B5C" w:rsidRPr="00F20E4B" w:rsidTr="00F856E2">
        <w:tc>
          <w:tcPr>
            <w:tcW w:w="10912" w:type="dxa"/>
          </w:tcPr>
          <w:p w:rsidR="00647B5C" w:rsidRPr="005374AE" w:rsidRDefault="00647B5C" w:rsidP="00F856E2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University of Oum El Bouaghi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</w:t>
            </w: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</w:t>
            </w:r>
          </w:p>
          <w:p w:rsidR="00647B5C" w:rsidRPr="005374AE" w:rsidRDefault="00647B5C" w:rsidP="00F856E2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</w:t>
            </w: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                                                   </w:t>
            </w:r>
          </w:p>
          <w:p w:rsidR="00647B5C" w:rsidRDefault="00647B5C" w:rsidP="00F856E2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Faculty of Law and political sciences</w:t>
            </w:r>
          </w:p>
          <w:p w:rsidR="00647B5C" w:rsidRPr="005374AE" w:rsidRDefault="00647B5C" w:rsidP="00647B5C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</w:t>
            </w: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</w:t>
            </w: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647B5C" w:rsidRPr="005374AE" w:rsidRDefault="00647B5C" w:rsidP="00F20E4B">
            <w:pPr>
              <w:shd w:val="clear" w:color="auto" w:fill="FFFFFF"/>
              <w:spacing w:after="100" w:afterAutospacing="1"/>
              <w:jc w:val="lowKashida"/>
              <w:rPr>
                <w:rFonts w:ascii="Century" w:hAnsi="Century"/>
                <w:b/>
                <w:bCs/>
                <w:sz w:val="28"/>
                <w:szCs w:val="28"/>
                <w:lang w:val="en-GB"/>
              </w:rPr>
            </w:pP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Department of Political sciences</w:t>
            </w:r>
            <w:r w:rsidRPr="005374AE">
              <w:rPr>
                <w:rFonts w:ascii="Century" w:hAnsi="Century"/>
                <w:b/>
                <w:bCs/>
                <w:sz w:val="28"/>
                <w:szCs w:val="28"/>
                <w:lang w:val="en-GB"/>
              </w:rPr>
              <w:t xml:space="preserve">                          </w:t>
            </w:r>
            <w:r w:rsidR="00F20E4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SECOND</w:t>
            </w: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Year</w:t>
            </w:r>
          </w:p>
        </w:tc>
      </w:tr>
    </w:tbl>
    <w:p w:rsidR="00647B5C" w:rsidRDefault="00647B5C" w:rsidP="00647B5C">
      <w:pPr>
        <w:bidi/>
        <w:spacing w:line="360" w:lineRule="auto"/>
        <w:ind w:firstLine="709"/>
        <w:jc w:val="right"/>
        <w:rPr>
          <w:rFonts w:asciiTheme="majorBidi" w:eastAsia="Times New Roman" w:hAnsiTheme="majorBidi" w:cstheme="majorBidi"/>
          <w:b/>
          <w:bCs/>
          <w:sz w:val="32"/>
          <w:szCs w:val="32"/>
          <w:lang w:val="en-US" w:eastAsia="fr-FR"/>
        </w:rPr>
      </w:pPr>
    </w:p>
    <w:p w:rsidR="00647B5C" w:rsidRPr="00647B5C" w:rsidRDefault="00647B5C" w:rsidP="00647B5C">
      <w:pPr>
        <w:bidi/>
        <w:spacing w:line="360" w:lineRule="auto"/>
        <w:ind w:firstLine="709"/>
        <w:jc w:val="right"/>
        <w:rPr>
          <w:rFonts w:asciiTheme="majorBidi" w:eastAsia="Times New Roman" w:hAnsiTheme="majorBidi" w:cstheme="majorBidi"/>
          <w:b/>
          <w:bCs/>
          <w:sz w:val="32"/>
          <w:szCs w:val="32"/>
          <w:lang w:val="en-US" w:eastAsia="fr-FR"/>
        </w:rPr>
      </w:pPr>
      <w:r w:rsidRPr="00647B5C">
        <w:rPr>
          <w:rFonts w:asciiTheme="majorBidi" w:eastAsia="Times New Roman" w:hAnsiTheme="majorBidi" w:cstheme="majorBidi"/>
          <w:b/>
          <w:bCs/>
          <w:sz w:val="32"/>
          <w:szCs w:val="32"/>
          <w:lang w:val="en-US" w:eastAsia="fr-FR"/>
        </w:rPr>
        <w:t>Passive/ Active voice in English:</w:t>
      </w:r>
    </w:p>
    <w:p w:rsidR="00647B5C" w:rsidRPr="00647B5C" w:rsidRDefault="00647B5C" w:rsidP="00647B5C">
      <w:pPr>
        <w:bidi/>
        <w:spacing w:line="360" w:lineRule="auto"/>
        <w:ind w:firstLine="709"/>
        <w:jc w:val="right"/>
        <w:rPr>
          <w:rFonts w:asciiTheme="majorBidi" w:eastAsia="Times New Roman" w:hAnsiTheme="majorBidi" w:cstheme="majorBidi"/>
          <w:sz w:val="28"/>
          <w:szCs w:val="28"/>
          <w:rtl/>
          <w:lang w:val="en-US" w:eastAsia="fr-FR"/>
        </w:rPr>
      </w:pPr>
      <w:r w:rsidRPr="00D4582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Active Voice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:</w:t>
      </w:r>
      <w:r w:rsidRPr="00647B5C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 xml:space="preserve"> </w:t>
      </w:r>
      <w:r w:rsidRPr="00D4582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br/>
      </w:r>
      <w:r w:rsidRPr="00D4582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A feature of sentences </w:t>
      </w:r>
      <w:r w:rsidRPr="00D4582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in which the subject performs the action of the verb</w:t>
      </w:r>
      <w:r w:rsidRPr="00D4582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 and </w:t>
      </w:r>
      <w:r w:rsidRPr="00D4582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the direct object is the goal or the recipient</w:t>
      </w:r>
      <w:r w:rsidRPr="00D4582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>.</w:t>
      </w:r>
    </w:p>
    <w:p w:rsidR="005914EF" w:rsidRDefault="00647B5C">
      <w:pPr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</w:pPr>
      <w:r w:rsidRPr="00D4582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Passive Voice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:</w:t>
      </w:r>
      <w:r w:rsidRPr="00D4582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br/>
        <w:t xml:space="preserve">A feature of sentences </w:t>
      </w:r>
      <w:r w:rsidRPr="00D4582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in which the object or goal of the action functions as the sentence subject</w:t>
      </w:r>
      <w:r w:rsidRPr="00D4582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 and </w:t>
      </w:r>
      <w:r w:rsidRPr="00D4582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the main verb phrase includes the verb tobe and the past participle.</w:t>
      </w:r>
    </w:p>
    <w:p w:rsidR="00647B5C" w:rsidRDefault="00647B5C">
      <w:pPr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</w:pPr>
    </w:p>
    <w:p w:rsidR="00647B5C" w:rsidRPr="00D45825" w:rsidRDefault="00647B5C" w:rsidP="00647B5C">
      <w:pPr>
        <w:bidi/>
        <w:spacing w:line="360" w:lineRule="auto"/>
        <w:ind w:firstLine="709"/>
        <w:jc w:val="lowKashida"/>
        <w:rPr>
          <w:rFonts w:asciiTheme="majorBidi" w:hAnsiTheme="majorBidi" w:cstheme="majorBidi"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يكون الفعل مبنياً للمعلوم في اللغة العربية اذا عُلم فاعلُه، سواء كان ظاهراً أو مقدراً، ويكون الفعل مبنياً للمجهول إذا لم يُعلم الفاعل، فالفاعل هنا هو من يقوم بالفعل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Doer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، 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اي انه الذي يُباشِر الفعل، وليس الشيء الذي وقع عليه الفعل.</w:t>
      </w: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Active Voice</w:t>
      </w: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صيغة المبني للمعلوم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تُلقي الضّوء على 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الفاعل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subject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الذي 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يقوم بالفعل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أركان الجملة المبنية للمعلوم ثلاثةٌ: 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فاعل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subject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+ 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فعل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D45825">
        <w:rPr>
          <w:rFonts w:asciiTheme="majorBidi" w:hAnsiTheme="majorBidi" w:cstheme="majorBidi"/>
          <w:sz w:val="28"/>
          <w:szCs w:val="28"/>
          <w:lang w:bidi="ar-DZ"/>
        </w:rPr>
        <w:t>verb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+ 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مفعول به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object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D45825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:rsidR="00647B5C" w:rsidRPr="00D45825" w:rsidRDefault="00647B5C" w:rsidP="00647B5C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Algeria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val="en-GB" w:bidi="ar-DZ"/>
        </w:rPr>
        <w:t xml:space="preserve">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holds a high-level meeting with Egypt</w:t>
      </w:r>
      <w:r w:rsidRPr="00D45825">
        <w:rPr>
          <w:rFonts w:asciiTheme="majorBidi" w:hAnsiTheme="majorBidi" w:cstheme="majorBidi"/>
          <w:sz w:val="28"/>
          <w:szCs w:val="28"/>
          <w:lang w:val="en-US" w:bidi="ar-DZ"/>
        </w:rPr>
        <w:t xml:space="preserve"> over security cooperation.</w:t>
      </w:r>
    </w:p>
    <w:p w:rsidR="00647B5C" w:rsidRPr="00D45825" w:rsidRDefault="00647B5C" w:rsidP="00647B5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Algeria :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الجزائر  -  الفاعل - 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.</w:t>
      </w:r>
    </w:p>
    <w:p w:rsidR="00647B5C" w:rsidRPr="00D45825" w:rsidRDefault="00647B5C" w:rsidP="00647B5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Holds : 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تـــــــعقِدُ – الفعل - 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.</w:t>
      </w:r>
    </w:p>
    <w:p w:rsidR="00647B5C" w:rsidRDefault="00647B5C" w:rsidP="00647B5C"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a high-level meeting ‘ with Egypt ‘ : 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إجتماعــاً رفيع المستوى – المفعول بــه – مع مصر</w:t>
      </w: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u w:val="single"/>
          <w:lang w:bidi="ar-DZ"/>
        </w:rPr>
      </w:pPr>
      <w:r>
        <w:tab/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Passive Voice</w:t>
      </w:r>
    </w:p>
    <w:p w:rsidR="00647B5C" w:rsidRDefault="00647B5C" w:rsidP="00647B5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صيغة المبني للمجهول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تُلقي الضّوء على 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المفعول به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object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وهو الذي 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يقَعُ عليهِ الفعل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647B5C" w:rsidRPr="00D45825" w:rsidRDefault="00647B5C" w:rsidP="00647B5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أركان الجملة المبنية للمجهول خمسةٌ: </w:t>
      </w:r>
    </w:p>
    <w:p w:rsidR="00647B5C" w:rsidRPr="00D45825" w:rsidRDefault="00647B5C" w:rsidP="00647B5C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مفعول به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object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+ فعل الكينونة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to be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+ التصريف الثالث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past participle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+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by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+ الفاعل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subject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.</w:t>
      </w:r>
    </w:p>
    <w:p w:rsidR="00647B5C" w:rsidRPr="00D45825" w:rsidRDefault="00647B5C" w:rsidP="00647B5C">
      <w:pPr>
        <w:spacing w:line="240" w:lineRule="auto"/>
        <w:ind w:firstLine="709"/>
        <w:rPr>
          <w:rFonts w:asciiTheme="majorBidi" w:hAnsiTheme="majorBidi" w:cstheme="majorBidi"/>
          <w:sz w:val="28"/>
          <w:szCs w:val="28"/>
          <w:lang w:val="en-US"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 xml:space="preserve">A high-level meeting with Egyptis held </w:t>
      </w:r>
      <w:r w:rsidRPr="00D45825">
        <w:rPr>
          <w:rFonts w:asciiTheme="majorBidi" w:hAnsiTheme="majorBidi" w:cstheme="majorBidi"/>
          <w:sz w:val="28"/>
          <w:szCs w:val="28"/>
          <w:u w:val="single"/>
          <w:lang w:val="en-US" w:bidi="ar-DZ"/>
        </w:rPr>
        <w:t xml:space="preserve">by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 xml:space="preserve">Algeria </w:t>
      </w:r>
      <w:r w:rsidRPr="00D45825">
        <w:rPr>
          <w:rFonts w:asciiTheme="majorBidi" w:hAnsiTheme="majorBidi" w:cstheme="majorBidi"/>
          <w:sz w:val="28"/>
          <w:szCs w:val="28"/>
          <w:lang w:val="en-US" w:bidi="ar-DZ"/>
        </w:rPr>
        <w:t>over security cooperation.</w:t>
      </w:r>
    </w:p>
    <w:p w:rsidR="00647B5C" w:rsidRDefault="00647B5C" w:rsidP="00647B5C">
      <w:pPr>
        <w:bidi/>
        <w:spacing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lastRenderedPageBreak/>
        <w:t>يُعْقَــدُ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إجتماع رفيع المستوى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من طرف</w:t>
      </w:r>
      <w:r w:rsidRPr="00D4582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الجزائر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مع مصر حول التعاون الأمني.</w:t>
      </w:r>
    </w:p>
    <w:p w:rsidR="00647B5C" w:rsidRDefault="00647B5C" w:rsidP="00647B5C">
      <w:pPr>
        <w:rPr>
          <w:lang w:bidi="ar-DZ"/>
        </w:rPr>
      </w:pP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قاعدة :</w:t>
      </w: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نستخدم عموما صيغة المبني للمعلوم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Active Voice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عندما نريد أن نؤكد على فاعل الحدث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Doer of the action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647B5C" w:rsidRDefault="00647B5C" w:rsidP="00647B5C">
      <w:pPr>
        <w:spacing w:line="360" w:lineRule="auto"/>
        <w:ind w:firstLine="709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We generally use the Active Voice when we want to emphasize the Doer of the action.</w:t>
      </w:r>
    </w:p>
    <w:p w:rsidR="00647B5C" w:rsidRDefault="00647B5C" w:rsidP="00647B5C">
      <w:pPr>
        <w:jc w:val="right"/>
        <w:rPr>
          <w:lang w:val="en-US" w:bidi="ar-DZ"/>
        </w:rPr>
      </w:pP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lang w:val="en-US" w:bidi="ar-DZ"/>
        </w:rPr>
        <w:tab/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يُصاغ المبني للمجهول</w:t>
      </w: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passive voice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في اللغة العربية بتغيير صورة الفعل. أما في اللغة الإنجليزية، فيُصاغ من اسم المفعول مع فعل الكينونة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to be</w:t>
      </w:r>
      <w:r w:rsidRPr="00D45825">
        <w:rPr>
          <w:rFonts w:asciiTheme="majorBidi" w:hAnsiTheme="majorBidi" w:cstheme="majorBidi" w:hint="cs"/>
          <w:sz w:val="28"/>
          <w:szCs w:val="28"/>
          <w:rtl/>
          <w:lang w:bidi="ar-DZ"/>
        </w:rPr>
        <w:t>، الذي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يعتبر في هذه الحالة فعلاً مساعداً، مثل قولنا: </w:t>
      </w: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She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was elected</w:t>
      </w: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 as a new president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' 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اُنتخبت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كرئيسة جديدة'.</w:t>
      </w: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لتغيير جملة من المبني للمعلوم إلى المبني للمجهول، يتعين علينا الإلتزام بالخطوات الضرورية التالية:</w:t>
      </w: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أولا: 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نقل المفعول به إلى مكان الفاعل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؛ 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فيصبح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فاعلاً في بداية جملة المبني للمجهول.</w:t>
      </w: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ثانياً: 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وضع فعل الكينونة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to be 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بما يُناسب الفاعل الجديد وزمن تصريف الفعل؛ 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أي نفس زمن جملة المبني للمعلوم.</w:t>
      </w: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ثالثاً: وضع التصريف الثالث للفعل الأصلي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past participle 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بعد فعل الكينونة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to be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.</w:t>
      </w:r>
    </w:p>
    <w:p w:rsidR="00647B5C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رابعاً: 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وضع الفاعل الأصلي مسبوقاً بكلمة الربط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by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.</w:t>
      </w: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من الضروري معرفة الصُّور المختلفة لفعل الكينونة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to be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في الأزمنة المختلفة:</w:t>
      </w:r>
    </w:p>
    <w:tbl>
      <w:tblPr>
        <w:tblStyle w:val="Grilledutableau"/>
        <w:bidiVisual/>
        <w:tblW w:w="0" w:type="auto"/>
        <w:tblLook w:val="04A0"/>
      </w:tblPr>
      <w:tblGrid>
        <w:gridCol w:w="4676"/>
        <w:gridCol w:w="4676"/>
      </w:tblGrid>
      <w:tr w:rsidR="00647B5C" w:rsidRPr="00D45825" w:rsidTr="00F856E2">
        <w:tc>
          <w:tcPr>
            <w:tcW w:w="4676" w:type="dxa"/>
          </w:tcPr>
          <w:p w:rsidR="00647B5C" w:rsidRPr="00D45825" w:rsidRDefault="00647B5C" w:rsidP="00F856E2">
            <w:pPr>
              <w:bidi/>
              <w:spacing w:line="360" w:lineRule="auto"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فعل الكينونـــة </w:t>
            </w: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to be</w:t>
            </w:r>
          </w:p>
        </w:tc>
        <w:tc>
          <w:tcPr>
            <w:tcW w:w="4676" w:type="dxa"/>
          </w:tcPr>
          <w:p w:rsidR="00647B5C" w:rsidRPr="00D45825" w:rsidRDefault="00647B5C" w:rsidP="00F856E2">
            <w:pPr>
              <w:bidi/>
              <w:spacing w:line="360" w:lineRule="auto"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الأزمنـــة </w:t>
            </w: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Tenses</w:t>
            </w:r>
          </w:p>
        </w:tc>
      </w:tr>
      <w:tr w:rsidR="00647B5C" w:rsidRPr="00D45825" w:rsidTr="00F856E2">
        <w:tc>
          <w:tcPr>
            <w:tcW w:w="4676" w:type="dxa"/>
          </w:tcPr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  <w:t>Am, is, are</w:t>
            </w:r>
          </w:p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  <w:t>Am being, is being, are being</w:t>
            </w:r>
          </w:p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  <w:t>Has been, have been</w:t>
            </w:r>
          </w:p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  <w:t>Was, were</w:t>
            </w:r>
          </w:p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  <w:t>Was being, were being</w:t>
            </w:r>
          </w:p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  <w:t>Had been</w:t>
            </w:r>
          </w:p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Shall be, will be</w:t>
            </w:r>
          </w:p>
        </w:tc>
        <w:tc>
          <w:tcPr>
            <w:tcW w:w="4676" w:type="dxa"/>
          </w:tcPr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المضارع البسيط </w:t>
            </w: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present simple</w:t>
            </w:r>
          </w:p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المضارع المستمر </w:t>
            </w: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present continuous</w:t>
            </w:r>
          </w:p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المضارع التام </w:t>
            </w: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present perfect</w:t>
            </w:r>
          </w:p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الماضي البسيط </w:t>
            </w: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past simple</w:t>
            </w:r>
          </w:p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الماضي المستمر </w:t>
            </w: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past continuous</w:t>
            </w:r>
          </w:p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الماضي التام </w:t>
            </w: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past perfect</w:t>
            </w:r>
          </w:p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المستقبل البسيط </w:t>
            </w: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Future simple</w:t>
            </w:r>
          </w:p>
        </w:tc>
      </w:tr>
    </w:tbl>
    <w:p w:rsidR="00647B5C" w:rsidRDefault="00647B5C" w:rsidP="00647B5C">
      <w:pPr>
        <w:rPr>
          <w:lang w:val="en-US" w:bidi="ar-DZ"/>
        </w:rPr>
      </w:pP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lang w:val="en-US" w:bidi="ar-DZ"/>
        </w:rPr>
        <w:tab/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تأمل تحويل الجملة التالية إلى 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المبني للمجهول 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في 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الأزمنة المختلفة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تستخدم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------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الجزائر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-----------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الوساطة الإقليمية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--- لتعزيز أداها الدبلوماسي.</w:t>
      </w:r>
    </w:p>
    <w:p w:rsidR="00647B5C" w:rsidRPr="00D45825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Algeria</w:t>
      </w:r>
      <w:r w:rsidRPr="00D45825">
        <w:rPr>
          <w:rFonts w:asciiTheme="majorBidi" w:hAnsiTheme="majorBidi" w:cstheme="majorBidi"/>
          <w:sz w:val="28"/>
          <w:szCs w:val="28"/>
          <w:lang w:val="en-US" w:bidi="ar-DZ"/>
        </w:rPr>
        <w:t xml:space="preserve"> -----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uses</w:t>
      </w:r>
      <w:r w:rsidRPr="00D45825">
        <w:rPr>
          <w:rFonts w:asciiTheme="majorBidi" w:hAnsiTheme="majorBidi" w:cstheme="majorBidi"/>
          <w:sz w:val="28"/>
          <w:szCs w:val="28"/>
          <w:lang w:val="en-US" w:bidi="ar-DZ"/>
        </w:rPr>
        <w:t xml:space="preserve">----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the regional mediation</w:t>
      </w:r>
      <w:r w:rsidRPr="00D45825">
        <w:rPr>
          <w:rFonts w:asciiTheme="majorBidi" w:hAnsiTheme="majorBidi" w:cstheme="majorBidi"/>
          <w:sz w:val="28"/>
          <w:szCs w:val="28"/>
          <w:lang w:val="en-US" w:bidi="ar-DZ"/>
        </w:rPr>
        <w:t>---- to enhance its diplomatic performance.</w:t>
      </w:r>
    </w:p>
    <w:p w:rsidR="00647B5C" w:rsidRPr="00D45825" w:rsidRDefault="00647B5C" w:rsidP="00647B5C">
      <w:pPr>
        <w:bidi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lastRenderedPageBreak/>
        <w:t>المضارع البسيط:</w:t>
      </w:r>
    </w:p>
    <w:p w:rsidR="00647B5C" w:rsidRPr="00D45825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The regional mediation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is used</w:t>
      </w: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 by Algeria to enhance its diplomatic performance.</w:t>
      </w:r>
    </w:p>
    <w:p w:rsidR="00647B5C" w:rsidRPr="00D45825" w:rsidRDefault="00647B5C" w:rsidP="00647B5C">
      <w:pPr>
        <w:bidi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المضارع المستمر:</w:t>
      </w:r>
    </w:p>
    <w:p w:rsidR="00647B5C" w:rsidRPr="00D45825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Algeria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is using</w:t>
      </w: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 the regional mediation to enhance its diplomatic performance.</w:t>
      </w:r>
    </w:p>
    <w:p w:rsidR="00647B5C" w:rsidRPr="00D45825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lang w:val="en-US" w:bidi="ar-DZ"/>
        </w:rPr>
        <w:t xml:space="preserve">The regional mediation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is being used</w:t>
      </w:r>
      <w:r w:rsidRPr="00D45825">
        <w:rPr>
          <w:rFonts w:asciiTheme="majorBidi" w:hAnsiTheme="majorBidi" w:cstheme="majorBidi"/>
          <w:sz w:val="28"/>
          <w:szCs w:val="28"/>
          <w:lang w:val="en-US" w:bidi="ar-DZ"/>
        </w:rPr>
        <w:t xml:space="preserve"> by Algeria to enhance its diplomatic performance.</w:t>
      </w:r>
    </w:p>
    <w:p w:rsidR="00647B5C" w:rsidRPr="00D45825" w:rsidRDefault="00647B5C" w:rsidP="00647B5C">
      <w:pPr>
        <w:bidi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المضارع التام:</w:t>
      </w:r>
    </w:p>
    <w:p w:rsidR="00647B5C" w:rsidRPr="00D45825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Algeria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has used</w:t>
      </w: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 the regional mediation to enhance its diplomatic performance.</w:t>
      </w:r>
    </w:p>
    <w:p w:rsidR="00647B5C" w:rsidRPr="00D45825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47B5C">
        <w:rPr>
          <w:rFonts w:asciiTheme="majorBidi" w:hAnsiTheme="majorBidi" w:cstheme="majorBidi"/>
          <w:sz w:val="28"/>
          <w:szCs w:val="28"/>
          <w:lang w:val="en-US" w:bidi="ar-DZ"/>
        </w:rPr>
        <w:t xml:space="preserve">The regional mediation </w:t>
      </w:r>
      <w:r w:rsidRPr="00647B5C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has been used</w:t>
      </w:r>
      <w:r w:rsidRPr="00647B5C">
        <w:rPr>
          <w:rFonts w:asciiTheme="majorBidi" w:hAnsiTheme="majorBidi" w:cstheme="majorBidi"/>
          <w:sz w:val="28"/>
          <w:szCs w:val="28"/>
          <w:lang w:val="en-US" w:bidi="ar-DZ"/>
        </w:rPr>
        <w:t xml:space="preserve"> by Algeria to enhance its diplomatic performance.</w:t>
      </w:r>
    </w:p>
    <w:p w:rsidR="00647B5C" w:rsidRPr="00D45825" w:rsidRDefault="00647B5C" w:rsidP="00647B5C">
      <w:pPr>
        <w:bidi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الماضي البسيط:</w:t>
      </w:r>
    </w:p>
    <w:p w:rsidR="00647B5C" w:rsidRPr="00D45825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Algeria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used</w:t>
      </w: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 the regional mediation to enhance its diplomatic performance.</w:t>
      </w:r>
    </w:p>
    <w:p w:rsidR="00647B5C" w:rsidRPr="00D45825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The regional mediation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was used</w:t>
      </w: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 by Algeria to enhance its diplomatic performance.</w:t>
      </w:r>
    </w:p>
    <w:p w:rsidR="00647B5C" w:rsidRPr="00D45825" w:rsidRDefault="00647B5C" w:rsidP="00647B5C">
      <w:pPr>
        <w:bidi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الماضي المستمر:</w:t>
      </w:r>
    </w:p>
    <w:p w:rsidR="00647B5C" w:rsidRPr="00D45825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Algeria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was using</w:t>
      </w: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 the regional mediation to enhance its diplomatic performance.</w:t>
      </w:r>
    </w:p>
    <w:p w:rsidR="00647B5C" w:rsidRPr="00D45825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The regional mediation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was being used</w:t>
      </w: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 by Algeria to enhance its diplomatic performance.</w:t>
      </w:r>
    </w:p>
    <w:p w:rsidR="00647B5C" w:rsidRPr="00D45825" w:rsidRDefault="00647B5C" w:rsidP="00647B5C">
      <w:pPr>
        <w:bidi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الماضي التام:</w:t>
      </w:r>
    </w:p>
    <w:p w:rsidR="00647B5C" w:rsidRPr="00D45825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Algeria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had used</w:t>
      </w: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 the regional mediation to enhance its diplomatic performance.</w:t>
      </w:r>
    </w:p>
    <w:p w:rsidR="00647B5C" w:rsidRPr="00D45825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D025C">
        <w:rPr>
          <w:rFonts w:asciiTheme="majorBidi" w:hAnsiTheme="majorBidi" w:cstheme="majorBidi"/>
          <w:sz w:val="28"/>
          <w:szCs w:val="28"/>
          <w:lang w:val="en-GB" w:bidi="ar-DZ"/>
        </w:rPr>
        <w:t xml:space="preserve">The regional mediation </w:t>
      </w:r>
      <w:r w:rsidRPr="000D025C">
        <w:rPr>
          <w:rFonts w:asciiTheme="majorBidi" w:hAnsiTheme="majorBidi" w:cstheme="majorBidi"/>
          <w:b/>
          <w:bCs/>
          <w:sz w:val="28"/>
          <w:szCs w:val="28"/>
          <w:u w:val="single"/>
          <w:lang w:val="en-GB" w:bidi="ar-DZ"/>
        </w:rPr>
        <w:t>had been used</w:t>
      </w:r>
      <w:r w:rsidRPr="000D025C">
        <w:rPr>
          <w:rFonts w:asciiTheme="majorBidi" w:hAnsiTheme="majorBidi" w:cstheme="majorBidi"/>
          <w:sz w:val="28"/>
          <w:szCs w:val="28"/>
          <w:lang w:val="en-GB" w:bidi="ar-DZ"/>
        </w:rPr>
        <w:t xml:space="preserve"> by Algeria to enhance its diplomatic performance.</w:t>
      </w:r>
    </w:p>
    <w:p w:rsidR="00647B5C" w:rsidRPr="00D45825" w:rsidRDefault="00647B5C" w:rsidP="00647B5C">
      <w:pPr>
        <w:bidi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المستقبل البسيط:</w:t>
      </w:r>
    </w:p>
    <w:p w:rsidR="00647B5C" w:rsidRPr="00647B5C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 w:rsidRPr="00647B5C">
        <w:rPr>
          <w:rFonts w:asciiTheme="majorBidi" w:hAnsiTheme="majorBidi" w:cstheme="majorBidi"/>
          <w:sz w:val="28"/>
          <w:szCs w:val="28"/>
          <w:lang w:val="en-US" w:bidi="ar-DZ"/>
        </w:rPr>
        <w:t xml:space="preserve">Algeria </w:t>
      </w:r>
      <w:r w:rsidRPr="00647B5C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will use</w:t>
      </w:r>
      <w:r w:rsidRPr="00647B5C">
        <w:rPr>
          <w:rFonts w:asciiTheme="majorBidi" w:hAnsiTheme="majorBidi" w:cstheme="majorBidi"/>
          <w:sz w:val="28"/>
          <w:szCs w:val="28"/>
          <w:lang w:val="en-US" w:bidi="ar-DZ"/>
        </w:rPr>
        <w:t xml:space="preserve"> the regional mediation to enhance its diplomatic performance.</w:t>
      </w:r>
    </w:p>
    <w:p w:rsidR="00647B5C" w:rsidRPr="00D45825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47B5C">
        <w:rPr>
          <w:rFonts w:asciiTheme="majorBidi" w:hAnsiTheme="majorBidi" w:cstheme="majorBidi"/>
          <w:sz w:val="28"/>
          <w:szCs w:val="28"/>
          <w:lang w:val="en-US" w:bidi="ar-DZ"/>
        </w:rPr>
        <w:t xml:space="preserve">The regional mediation </w:t>
      </w:r>
      <w:r w:rsidRPr="00647B5C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will be used</w:t>
      </w:r>
      <w:r w:rsidRPr="00647B5C">
        <w:rPr>
          <w:rFonts w:asciiTheme="majorBidi" w:hAnsiTheme="majorBidi" w:cstheme="majorBidi"/>
          <w:sz w:val="28"/>
          <w:szCs w:val="28"/>
          <w:lang w:val="en-US" w:bidi="ar-DZ"/>
        </w:rPr>
        <w:t xml:space="preserve"> by Algeria to enhance its diplomatic performance.</w:t>
      </w:r>
    </w:p>
    <w:p w:rsidR="00647B5C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647B5C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غني عن القول أن الفعل المتعدي ينقسم في اللغة الإنجليزية-كما في العربية- إلى مبني للمعلوم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Active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ومبني للمجهول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Passive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. ولا تستخدم صيغة المبني للمجهول في لغة الضاد إلا عندما يكون المسند إليه ( الفاعل ) مجهولا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Unknown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647B5C" w:rsidRPr="00647B5C" w:rsidRDefault="00647B5C" w:rsidP="00647B5C">
      <w:pPr>
        <w:tabs>
          <w:tab w:val="left" w:pos="5850"/>
        </w:tabs>
        <w:rPr>
          <w:lang w:val="en-US" w:bidi="ar-DZ"/>
        </w:rPr>
      </w:pPr>
    </w:p>
    <w:sectPr w:rsidR="00647B5C" w:rsidRPr="00647B5C" w:rsidSect="00647B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793" w:rsidRDefault="00523793" w:rsidP="00647B5C">
      <w:pPr>
        <w:spacing w:after="0" w:line="240" w:lineRule="auto"/>
      </w:pPr>
      <w:r>
        <w:separator/>
      </w:r>
    </w:p>
  </w:endnote>
  <w:endnote w:type="continuationSeparator" w:id="1">
    <w:p w:rsidR="00523793" w:rsidRDefault="00523793" w:rsidP="0064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793" w:rsidRDefault="00523793" w:rsidP="00647B5C">
      <w:pPr>
        <w:spacing w:after="0" w:line="240" w:lineRule="auto"/>
      </w:pPr>
      <w:r>
        <w:separator/>
      </w:r>
    </w:p>
  </w:footnote>
  <w:footnote w:type="continuationSeparator" w:id="1">
    <w:p w:rsidR="00523793" w:rsidRDefault="00523793" w:rsidP="00647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B5C"/>
    <w:rsid w:val="00523793"/>
    <w:rsid w:val="005914EF"/>
    <w:rsid w:val="005B5991"/>
    <w:rsid w:val="00647B5C"/>
    <w:rsid w:val="009E0E4E"/>
    <w:rsid w:val="00F2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7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47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47B5C"/>
  </w:style>
  <w:style w:type="paragraph" w:styleId="Pieddepage">
    <w:name w:val="footer"/>
    <w:basedOn w:val="Normal"/>
    <w:link w:val="PieddepageCar"/>
    <w:uiPriority w:val="99"/>
    <w:semiHidden/>
    <w:unhideWhenUsed/>
    <w:rsid w:val="00647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47B5C"/>
  </w:style>
  <w:style w:type="paragraph" w:customStyle="1" w:styleId="Default">
    <w:name w:val="Default"/>
    <w:rsid w:val="00647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718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2024-12-19T21:07:00Z</dcterms:created>
  <dcterms:modified xsi:type="dcterms:W3CDTF">2024-12-19T21:54:00Z</dcterms:modified>
</cp:coreProperties>
</file>