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A350F" w14:textId="77777777" w:rsidR="003A5D36" w:rsidRDefault="003A5D36" w:rsidP="003A5D36">
      <w:pPr>
        <w:widowControl w:val="0"/>
        <w:autoSpaceDE w:val="0"/>
        <w:autoSpaceDN w:val="0"/>
        <w:adjustRightInd w:val="0"/>
        <w:spacing w:line="360" w:lineRule="auto"/>
        <w:jc w:val="both"/>
        <w:rPr>
          <w:rFonts w:ascii="Times New Roman" w:hAnsi="Times New Roman"/>
          <w:b/>
          <w:lang w:val="en-US"/>
        </w:rPr>
      </w:pPr>
    </w:p>
    <w:p w14:paraId="2B866FB5" w14:textId="34602BA9" w:rsidR="00E94924" w:rsidRPr="00E94924" w:rsidRDefault="00E94924" w:rsidP="00E94924">
      <w:pPr>
        <w:widowControl w:val="0"/>
        <w:autoSpaceDE w:val="0"/>
        <w:autoSpaceDN w:val="0"/>
        <w:adjustRightInd w:val="0"/>
        <w:jc w:val="both"/>
        <w:rPr>
          <w:rFonts w:ascii="Times New Roman" w:hAnsi="Times New Roman"/>
          <w:b/>
          <w:lang w:val="en-US"/>
        </w:rPr>
      </w:pPr>
      <w:r w:rsidRPr="00E94924">
        <w:rPr>
          <w:rFonts w:ascii="Times New Roman" w:hAnsi="Times New Roman"/>
          <w:b/>
          <w:lang w:val="en-US"/>
        </w:rPr>
        <w:t>Module: Study of Literary Texts</w:t>
      </w:r>
    </w:p>
    <w:p w14:paraId="6877BAD9" w14:textId="77777777" w:rsidR="00E94924" w:rsidRPr="00E94924" w:rsidRDefault="00E94924" w:rsidP="00E94924">
      <w:pPr>
        <w:widowControl w:val="0"/>
        <w:autoSpaceDE w:val="0"/>
        <w:autoSpaceDN w:val="0"/>
        <w:adjustRightInd w:val="0"/>
        <w:jc w:val="both"/>
        <w:rPr>
          <w:rFonts w:ascii="Times New Roman" w:hAnsi="Times New Roman"/>
          <w:b/>
          <w:lang w:val="en-US"/>
        </w:rPr>
      </w:pPr>
    </w:p>
    <w:p w14:paraId="54480979" w14:textId="14702F2E" w:rsidR="00E94924" w:rsidRPr="00E94924" w:rsidRDefault="00E94924" w:rsidP="00E94924">
      <w:pPr>
        <w:widowControl w:val="0"/>
        <w:autoSpaceDE w:val="0"/>
        <w:autoSpaceDN w:val="0"/>
        <w:adjustRightInd w:val="0"/>
        <w:jc w:val="both"/>
        <w:rPr>
          <w:rFonts w:ascii="Times New Roman" w:hAnsi="Times New Roman"/>
          <w:b/>
          <w:lang w:val="en-US"/>
        </w:rPr>
        <w:sectPr w:rsidR="00E94924" w:rsidRPr="00E94924" w:rsidSect="00E94924">
          <w:footerReference w:type="even" r:id="rId8"/>
          <w:footerReference w:type="default" r:id="rId9"/>
          <w:pgSz w:w="11900" w:h="16840"/>
          <w:pgMar w:top="567" w:right="1800" w:bottom="1440" w:left="1800" w:header="708" w:footer="708" w:gutter="0"/>
          <w:cols w:space="708"/>
          <w:docGrid w:linePitch="360"/>
        </w:sectPr>
      </w:pPr>
      <w:r w:rsidRPr="00E94924">
        <w:rPr>
          <w:rFonts w:ascii="Times New Roman" w:hAnsi="Times New Roman"/>
          <w:b/>
          <w:lang w:val="en-US"/>
        </w:rPr>
        <w:t>Lecture01</w:t>
      </w:r>
      <w:r>
        <w:rPr>
          <w:rFonts w:ascii="Times New Roman" w:hAnsi="Times New Roman"/>
          <w:b/>
          <w:lang w:val="en-US"/>
        </w:rPr>
        <w:t>:</w:t>
      </w:r>
      <w:r w:rsidRPr="00E94924">
        <w:rPr>
          <w:rFonts w:ascii="Times New Roman" w:hAnsi="Times New Roman"/>
          <w:b/>
          <w:lang w:val="en-US"/>
        </w:rPr>
        <w:t xml:space="preserve">Romanticism </w:t>
      </w:r>
    </w:p>
    <w:p w14:paraId="3374BED7" w14:textId="2E12DCC5" w:rsidR="001936BC" w:rsidRPr="00E2367A" w:rsidRDefault="007235FC" w:rsidP="00E2367A">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b/>
          <w:bCs/>
          <w:lang w:val="en-US"/>
        </w:rPr>
        <w:lastRenderedPageBreak/>
        <w:t xml:space="preserve">  </w:t>
      </w:r>
    </w:p>
    <w:p w14:paraId="47175AC0" w14:textId="77777777" w:rsidR="00E94924" w:rsidRDefault="00E2367A" w:rsidP="003A5D36">
      <w:pPr>
        <w:spacing w:line="360" w:lineRule="auto"/>
        <w:jc w:val="both"/>
        <w:rPr>
          <w:rFonts w:ascii="Times New Roman" w:hAnsi="Times New Roman" w:cs="Times New Roman"/>
          <w:lang w:val="en-US"/>
        </w:rPr>
      </w:pPr>
      <w:r>
        <w:rPr>
          <w:rFonts w:ascii="Times New Roman" w:hAnsi="Times New Roman" w:cs="Times New Roman"/>
          <w:lang w:val="en-US"/>
        </w:rPr>
        <w:t xml:space="preserve">        </w:t>
      </w:r>
    </w:p>
    <w:p w14:paraId="5ADAA894" w14:textId="77777777" w:rsidR="00E94924" w:rsidRDefault="00E94924" w:rsidP="00E94924">
      <w:pPr>
        <w:spacing w:line="480" w:lineRule="auto"/>
        <w:jc w:val="both"/>
        <w:rPr>
          <w:rFonts w:ascii="Times New Roman" w:hAnsi="Times New Roman" w:cs="Times New Roman"/>
          <w:lang w:val="en-US"/>
        </w:rPr>
      </w:pPr>
    </w:p>
    <w:p w14:paraId="2AC48875" w14:textId="0A02365C" w:rsidR="009E1668" w:rsidRPr="003A5D36" w:rsidRDefault="00E94924" w:rsidP="00E94924">
      <w:pPr>
        <w:spacing w:line="480" w:lineRule="auto"/>
        <w:jc w:val="both"/>
        <w:rPr>
          <w:rFonts w:ascii="Times New Roman" w:hAnsi="Times New Roman" w:cs="Times New Roman"/>
          <w:lang w:val="en-US"/>
        </w:rPr>
      </w:pPr>
      <w:r>
        <w:rPr>
          <w:rFonts w:ascii="Times New Roman" w:hAnsi="Times New Roman" w:cs="Times New Roman"/>
          <w:lang w:val="en-US"/>
        </w:rPr>
        <w:tab/>
      </w:r>
      <w:r w:rsidR="009E1668" w:rsidRPr="003A5D36">
        <w:rPr>
          <w:rFonts w:ascii="Times New Roman" w:hAnsi="Times New Roman" w:cs="Times New Roman"/>
          <w:lang w:val="en-US"/>
        </w:rPr>
        <w:t xml:space="preserve">The changing landscape of Britain brought about by the steam engine has two major outcomes: the boom of  industrialism with the expansion of the city, and the consequent depopulation of the countryside as a result of the  enclosures, or privatisation of pastures. Most peasants poured into the city to work in the new factories. This abrupt change is revealed by the change of meaning in five key words: industry (once meaning "creativity"),  democracy (once disparagingly used as "mob rule"), class (from now also used with a social connotation), art (once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just meaning "craft"), culture (once only belonging to farming). But the poor condition of workers, the new class-conflicts and the pollution of the environment causes a reaction to  urbanism and industrialisation prompting poets to rediscover the beauty and value of nature. Mother earth is seen as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the only source of wisdom, the only solution to the ugliness caused by machines. </w:t>
      </w:r>
    </w:p>
    <w:p w14:paraId="3DC85BBB" w14:textId="11EC2730" w:rsidR="009E1668" w:rsidRPr="003A5D36" w:rsidRDefault="00E94924" w:rsidP="00E94924">
      <w:pPr>
        <w:spacing w:line="480" w:lineRule="auto"/>
        <w:jc w:val="both"/>
        <w:rPr>
          <w:rFonts w:ascii="Times New Roman" w:hAnsi="Times New Roman" w:cs="Times New Roman"/>
          <w:lang w:val="en-US"/>
        </w:rPr>
      </w:pPr>
      <w:r>
        <w:rPr>
          <w:rFonts w:ascii="Times New Roman" w:hAnsi="Times New Roman" w:cs="Times New Roman"/>
          <w:lang w:val="en-US"/>
        </w:rPr>
        <w:tab/>
      </w:r>
      <w:r w:rsidR="009E1668" w:rsidRPr="003A5D36">
        <w:rPr>
          <w:rFonts w:ascii="Times New Roman" w:hAnsi="Times New Roman" w:cs="Times New Roman"/>
          <w:lang w:val="en-US"/>
        </w:rPr>
        <w:t xml:space="preserve">The superiority of nature and instinct over civilisation had been preached by Jean Jacques Rousseau and his message  was picked by almost all European poets. The first in England were the Lake Poets, a small group of friends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including William Wordsworth and Samuel Taylor Coleridge. These early Romantic Poets brought a new  emotionalism and introspection, and their emergence is marked by the first romantic Manifesto in English literature,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the "Preface to the Lyrical Ballads". This collection was mostly contributed by Wordsworth, although Coleridge  must be credited for his long and impressive Rime of the Ancient Mariner, a tragic ballad about the survival of one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sailor through a series of supernatural events on his voyage through the south seas which involves the slaying of an  albatross, the death of the rest </w:t>
      </w:r>
      <w:r w:rsidR="009E1668" w:rsidRPr="003A5D36">
        <w:rPr>
          <w:rFonts w:ascii="Times New Roman" w:hAnsi="Times New Roman" w:cs="Times New Roman"/>
          <w:lang w:val="en-US"/>
        </w:rPr>
        <w:lastRenderedPageBreak/>
        <w:t xml:space="preserve">of the crew, a visit from Death and his mate, Life-in-Death, and the eventual  redemption of the Mariner.  Coleridge and Wordsworth, however, understood romanticism in two entirely different ways: while Coleridge sought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to make the supernatural "real" (much like sci-fi movies use special effects to make unlikely plots believable),  Wordsworth sought to stir the imagination of readers through his down-to-earth characters taken from real life (for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eg. in "The Idiot Boy"), or the beauty of the Lake District that largely inspired his production (as in "Lines  Composed a Few Miles Above Tintern Abbey"). </w:t>
      </w:r>
    </w:p>
    <w:p w14:paraId="620BF84D" w14:textId="2BA82605" w:rsidR="009E1668" w:rsidRPr="003A5D36" w:rsidRDefault="00E94924" w:rsidP="00E94924">
      <w:pPr>
        <w:spacing w:line="480" w:lineRule="auto"/>
        <w:jc w:val="both"/>
        <w:rPr>
          <w:rFonts w:ascii="Times New Roman" w:hAnsi="Times New Roman" w:cs="Times New Roman"/>
          <w:lang w:val="en-US"/>
        </w:rPr>
      </w:pPr>
      <w:r>
        <w:rPr>
          <w:rFonts w:ascii="Times New Roman" w:hAnsi="Times New Roman" w:cs="Times New Roman"/>
          <w:lang w:val="en-US"/>
        </w:rPr>
        <w:tab/>
      </w:r>
      <w:bookmarkStart w:id="0" w:name="_GoBack"/>
      <w:bookmarkEnd w:id="0"/>
      <w:r w:rsidR="009E1668" w:rsidRPr="003A5D36">
        <w:rPr>
          <w:rFonts w:ascii="Times New Roman" w:hAnsi="Times New Roman" w:cs="Times New Roman"/>
          <w:lang w:val="en-US"/>
        </w:rPr>
        <w:t xml:space="preserve">The "Second generation" of Romantic poets includes Lord Byron, Percy Bysshe Shelley, Mary Shelley and John  Keats. Byron, however, was still influenced by 18th-century satirists and was, perhaps the least 'romantic' of the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three. His amours with a number of prominent but married ladies was also a way to voice his dissent on the  hypocrisy of a high society that was only apparently religious but in fact largely libertine, the same that had derided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him for being physically impaired. His first trip to Europe resulted in the first two cantos of Childe Harold's  Pilgrimage, a mock-heroic epic of a young man's adventures in Europe but also a sharp satire against London  society. Despite Childe Harold's success on his return to England, accompanied by the publication of The Giaour  and The Corsair his alleged incestuous affair with his half-sister Augusta Leigh in 1816 actually forced him to leave  England for good and seek asylum on the continent. Here he joined Percy Bysshe Shelley, his wife Mary, with his  secretary Dr. John Polidori on the shores of Lake Geneva during the 'year without a summer' of 1816.  Although his is just a short story, Polidori must be credited for introducing The Vampyre, conceived from the same  competition which spawned Mary Shelley's Frankenstein, to English literature. Percy, like Mary, had much in  common with Byron: he was an aristocrat from a famous and ancient family, had embraced atheism and  free-thinking and, like him, was fleeing from scandal in England.  Shelley had been expelled from college for openly declaring his atheism. He had married a 16-year-old girl, Harriet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Westbrook whom he had abandoned soon after for Mary (Harriet took her own life after that). Harriet did not  embrace his ideals of free love and anarchism, and was not as educated as to contribute to literary debate. Mary was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different: the daughter of philosopher and revolutionary William Godwin, she was intellectually more of an equal,  shared some of his ideals and was a feminist like her late mother, Mary Wollstonecraft, author of Vindication of the </w:t>
      </w:r>
    </w:p>
    <w:p w14:paraId="7AC0F162" w14:textId="2ECEA68B" w:rsidR="009E1668" w:rsidRPr="003A5D36" w:rsidRDefault="009E1668" w:rsidP="00E94924">
      <w:pPr>
        <w:spacing w:line="480" w:lineRule="auto"/>
        <w:jc w:val="both"/>
        <w:rPr>
          <w:rFonts w:ascii="Times New Roman" w:hAnsi="Times New Roman" w:cs="Times New Roman"/>
          <w:lang w:val="en-US"/>
        </w:rPr>
      </w:pPr>
      <w:r w:rsidRPr="003A5D36">
        <w:rPr>
          <w:rFonts w:ascii="Times New Roman" w:hAnsi="Times New Roman" w:cs="Times New Roman"/>
          <w:lang w:val="en-US"/>
        </w:rPr>
        <w:t xml:space="preserve">Rights of Women. One of Percy Shelley's most prominent works is the Ode to the West Wind. Despite his apparent refusal to believe in  God, this poem is considered a homage to pantheism, the recognition of a spiritual presence in nature. </w:t>
      </w:r>
    </w:p>
    <w:p w14:paraId="09A6B742" w14:textId="48D7EA21" w:rsidR="009E1668" w:rsidRPr="003A5D36" w:rsidRDefault="00E94924" w:rsidP="00E94924">
      <w:pPr>
        <w:spacing w:line="480" w:lineRule="auto"/>
        <w:jc w:val="both"/>
        <w:rPr>
          <w:rFonts w:ascii="Times New Roman" w:hAnsi="Times New Roman" w:cs="Times New Roman"/>
          <w:lang w:val="en-US"/>
        </w:rPr>
      </w:pPr>
      <w:r>
        <w:rPr>
          <w:rFonts w:ascii="Times New Roman" w:hAnsi="Times New Roman" w:cs="Times New Roman"/>
          <w:lang w:val="en-US"/>
        </w:rPr>
        <w:tab/>
      </w:r>
      <w:r w:rsidR="009E1668" w:rsidRPr="003A5D36">
        <w:rPr>
          <w:rFonts w:ascii="Times New Roman" w:hAnsi="Times New Roman" w:cs="Times New Roman"/>
          <w:lang w:val="en-US"/>
        </w:rPr>
        <w:t xml:space="preserve">Mary Shelley did not go down in history for her poetry, but for giving birth to science fiction: the plot for the novel is said to have come from a nightmare during stormy nights on Lake Geneva in the company of Percy Shelley, Lord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Byron, and John Polidori. Her idea of making a body with human parts stolen from different corpses and then  animating it with electricity was perhaps influenced by Alessandro Volta's invention and Luigi Galvani's  experiments with dead frogs. Frankenstein's chilling tale also suggests modern organ transplants, tissue regeneration,  reminding us of the moral issues raised by today's medicine. But the creature of Frankenstein is incredibly romantic  as well. Although "the monster" is intelligent, good and loving, he is shunned be everyone because of his ugliness  and deformity, and the desperation and envy that result from social exclusion turn him against the very man who </w:t>
      </w:r>
    </w:p>
    <w:p w14:paraId="01869DBE" w14:textId="380E2E09" w:rsidR="009E1668" w:rsidRPr="003A5D36" w:rsidRDefault="009E1668" w:rsidP="00E94924">
      <w:pPr>
        <w:spacing w:line="480" w:lineRule="auto"/>
        <w:jc w:val="both"/>
        <w:rPr>
          <w:rFonts w:ascii="Times New Roman" w:hAnsi="Times New Roman" w:cs="Times New Roman"/>
          <w:lang w:val="en-US"/>
        </w:rPr>
      </w:pPr>
      <w:r w:rsidRPr="003A5D36">
        <w:rPr>
          <w:rFonts w:ascii="Times New Roman" w:hAnsi="Times New Roman" w:cs="Times New Roman"/>
          <w:lang w:val="en-US"/>
        </w:rPr>
        <w:t xml:space="preserve">created him. </w:t>
      </w:r>
      <w:r w:rsidR="006E7775">
        <w:rPr>
          <w:rFonts w:ascii="Times New Roman" w:hAnsi="Times New Roman" w:cs="Times New Roman"/>
          <w:lang w:val="en-US"/>
        </w:rPr>
        <w:t xml:space="preserve"> </w:t>
      </w:r>
      <w:r w:rsidRPr="003A5D36">
        <w:rPr>
          <w:rFonts w:ascii="Times New Roman" w:hAnsi="Times New Roman" w:cs="Times New Roman"/>
          <w:lang w:val="en-US"/>
        </w:rPr>
        <w:t xml:space="preserve">John Keats did not share Byron's and Shelley's extremely revolutionary ideals, but his cult of pantheism is as  important as Shelley's. Keats was in love with the ancient stones of the Parthenon that Lord Elgin had brought to  England from Greece, also known as the Elgin Marbles). He celebrates ancient Greece: the beauty of free, youthful  love couples here with that of classical art. Keats's great attention to art, especially in his Ode on a Grecian Urn is  quite new in romanticism, and it inspired Walter Pater's and then Oscar Wilde's belief in the absolute value of art as  independent from aesthetics. </w:t>
      </w:r>
    </w:p>
    <w:p w14:paraId="4F36EA27" w14:textId="1E3DC058" w:rsidR="009E1668" w:rsidRPr="003A5D36" w:rsidRDefault="00E94924" w:rsidP="00E94924">
      <w:pPr>
        <w:spacing w:line="480" w:lineRule="auto"/>
        <w:jc w:val="both"/>
        <w:rPr>
          <w:rFonts w:ascii="Times New Roman" w:hAnsi="Times New Roman" w:cs="Times New Roman"/>
          <w:lang w:val="en-US"/>
        </w:rPr>
      </w:pPr>
      <w:r>
        <w:rPr>
          <w:rFonts w:ascii="Times New Roman" w:hAnsi="Times New Roman" w:cs="Times New Roman"/>
          <w:lang w:val="en-US"/>
        </w:rPr>
        <w:tab/>
      </w:r>
      <w:r w:rsidR="009E1668" w:rsidRPr="003A5D36">
        <w:rPr>
          <w:rFonts w:ascii="Times New Roman" w:hAnsi="Times New Roman" w:cs="Times New Roman"/>
          <w:lang w:val="en-US"/>
        </w:rPr>
        <w:t xml:space="preserve">Some rightly think that the most popular novelist of the era was Sir Walter Scott, whose grand historical romances  inspired a generation of painters, composers, and writers throughout Europe. His most remembered work, Ivanhoe,  continues to be studied to this day. </w:t>
      </w:r>
    </w:p>
    <w:p w14:paraId="63D42A08" w14:textId="4208A6F7" w:rsidR="009E1668" w:rsidRPr="003A5D36" w:rsidRDefault="00E94924" w:rsidP="00E94924">
      <w:pPr>
        <w:spacing w:line="480" w:lineRule="auto"/>
        <w:jc w:val="both"/>
        <w:rPr>
          <w:rFonts w:ascii="Times New Roman" w:hAnsi="Times New Roman" w:cs="Times New Roman"/>
          <w:lang w:val="en-US"/>
        </w:rPr>
      </w:pPr>
      <w:r>
        <w:rPr>
          <w:rFonts w:ascii="Times New Roman" w:hAnsi="Times New Roman" w:cs="Times New Roman"/>
          <w:lang w:val="en-US"/>
        </w:rPr>
        <w:tab/>
      </w:r>
      <w:r w:rsidR="009E1668" w:rsidRPr="003A5D36">
        <w:rPr>
          <w:rFonts w:ascii="Times New Roman" w:hAnsi="Times New Roman" w:cs="Times New Roman"/>
          <w:lang w:val="en-US"/>
        </w:rPr>
        <w:t xml:space="preserve">In retrospect, we now look back to Jane Austen, who wrote novels about the life of the landed gentry, seen from a woman's point of view, and wryly focused on practical social issues, especially marriage and choosing the right  partner in life, with love being above all else. Her most important and popular novel, Pride and Prejudice, would set  the model for all Romance Novels to follow. Jane Austen created the ultimate hero and heroine in Darcy and  Elizabeth, who must overcome their own stubborn pride and the prejudices they have toward each other, in order to  come to a middle ground, where they finally realize their love for one another. In her novels, Jane Austen brings to light the hardships women faced, who usually did not inherit money, could not work and where their only chance in  life depended on the man they married. She brought to light not only the difficulties women faced in her day, but  also what was expected of men and of the careers they had to follow. This she does with wit and humour and with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endings where all characters, good or bad, receive exactly what they deserve. Jane Austen started a genre that is still  followed today. Her works generally are seen as 'realist' and not romantic in the artistic sense. </w:t>
      </w:r>
    </w:p>
    <w:p w14:paraId="45B4D70B" w14:textId="60FA3802" w:rsidR="009E1668" w:rsidRPr="003A5D36" w:rsidRDefault="00E94924" w:rsidP="00E94924">
      <w:pPr>
        <w:spacing w:line="480" w:lineRule="auto"/>
        <w:jc w:val="both"/>
        <w:rPr>
          <w:rFonts w:ascii="Times New Roman" w:hAnsi="Times New Roman" w:cs="Times New Roman"/>
          <w:lang w:val="en-US"/>
        </w:rPr>
      </w:pPr>
      <w:r>
        <w:rPr>
          <w:rFonts w:ascii="Times New Roman" w:hAnsi="Times New Roman" w:cs="Times New Roman"/>
          <w:lang w:val="en-US"/>
        </w:rPr>
        <w:tab/>
      </w:r>
      <w:r w:rsidR="009E1668" w:rsidRPr="003A5D36">
        <w:rPr>
          <w:rFonts w:ascii="Times New Roman" w:hAnsi="Times New Roman" w:cs="Times New Roman"/>
          <w:lang w:val="en-US"/>
        </w:rPr>
        <w:t xml:space="preserve">Poet, painter and printmaker William Blake is usually included among the English Romanticists, though his </w:t>
      </w:r>
      <w:r w:rsidR="006E7775">
        <w:rPr>
          <w:rFonts w:ascii="Times New Roman" w:hAnsi="Times New Roman" w:cs="Times New Roman"/>
          <w:lang w:val="en-US"/>
        </w:rPr>
        <w:t xml:space="preserve"> </w:t>
      </w:r>
      <w:r w:rsidR="009E1668" w:rsidRPr="003A5D36">
        <w:rPr>
          <w:rFonts w:ascii="Times New Roman" w:hAnsi="Times New Roman" w:cs="Times New Roman"/>
          <w:lang w:val="en-US"/>
        </w:rPr>
        <w:t xml:space="preserve">visionary work is much different from that of the others discussed in this section. </w:t>
      </w:r>
    </w:p>
    <w:p w14:paraId="615F9AD0" w14:textId="77777777" w:rsidR="00E2367A" w:rsidRPr="00E2367A" w:rsidRDefault="00E2367A" w:rsidP="00E94924">
      <w:pPr>
        <w:widowControl w:val="0"/>
        <w:autoSpaceDE w:val="0"/>
        <w:autoSpaceDN w:val="0"/>
        <w:adjustRightInd w:val="0"/>
        <w:spacing w:line="480" w:lineRule="auto"/>
        <w:jc w:val="both"/>
        <w:rPr>
          <w:rFonts w:ascii="Times New Roman" w:hAnsi="Times New Roman" w:cs="Times New Roman"/>
          <w:b/>
          <w:bCs/>
          <w:lang w:val="en-US"/>
        </w:rPr>
      </w:pPr>
      <w:r w:rsidRPr="00E2367A">
        <w:rPr>
          <w:rFonts w:ascii="Times New Roman" w:hAnsi="Times New Roman" w:cs="Times New Roman"/>
          <w:b/>
          <w:bCs/>
          <w:lang w:val="en-US"/>
        </w:rPr>
        <w:t>Nature</w:t>
      </w:r>
    </w:p>
    <w:p w14:paraId="3560FDBB" w14:textId="725279BE" w:rsidR="00E2367A" w:rsidRPr="00E2367A" w:rsidRDefault="00E2367A" w:rsidP="00E94924">
      <w:pPr>
        <w:widowControl w:val="0"/>
        <w:autoSpaceDE w:val="0"/>
        <w:autoSpaceDN w:val="0"/>
        <w:adjustRightInd w:val="0"/>
        <w:spacing w:line="480" w:lineRule="auto"/>
        <w:jc w:val="both"/>
        <w:rPr>
          <w:rFonts w:ascii="Times New Roman" w:hAnsi="Times New Roman" w:cs="Times New Roman"/>
          <w:lang w:val="en-US"/>
        </w:rPr>
      </w:pPr>
      <w:r w:rsidRPr="00E2367A">
        <w:rPr>
          <w:rFonts w:ascii="Times New Roman" w:hAnsi="Times New Roman" w:cs="Times New Roman"/>
          <w:lang w:val="en-US"/>
        </w:rPr>
        <w:t>"Nature" meant many things to the Romantics. As suggested above, it was</w:t>
      </w:r>
      <w:r>
        <w:rPr>
          <w:rFonts w:ascii="Times New Roman" w:hAnsi="Times New Roman" w:cs="Times New Roman"/>
          <w:lang w:val="en-US"/>
        </w:rPr>
        <w:t xml:space="preserve"> </w:t>
      </w:r>
      <w:r w:rsidRPr="00E2367A">
        <w:rPr>
          <w:rFonts w:ascii="Times New Roman" w:hAnsi="Times New Roman" w:cs="Times New Roman"/>
          <w:lang w:val="en-US"/>
        </w:rPr>
        <w:t>often presented as itself a work of art, constructed by a divine imagination, in</w:t>
      </w:r>
      <w:r>
        <w:rPr>
          <w:rFonts w:ascii="Times New Roman" w:hAnsi="Times New Roman" w:cs="Times New Roman"/>
          <w:lang w:val="en-US"/>
        </w:rPr>
        <w:t xml:space="preserve"> </w:t>
      </w:r>
      <w:r w:rsidRPr="00E2367A">
        <w:rPr>
          <w:rFonts w:ascii="Times New Roman" w:hAnsi="Times New Roman" w:cs="Times New Roman"/>
          <w:lang w:val="en-US"/>
        </w:rPr>
        <w:t>emblematic language. For example, throughout "Song of Myself," Whitman</w:t>
      </w:r>
      <w:r>
        <w:rPr>
          <w:rFonts w:ascii="Times New Roman" w:hAnsi="Times New Roman" w:cs="Times New Roman"/>
          <w:lang w:val="en-US"/>
        </w:rPr>
        <w:t xml:space="preserve"> </w:t>
      </w:r>
      <w:r w:rsidRPr="00E2367A">
        <w:rPr>
          <w:rFonts w:ascii="Times New Roman" w:hAnsi="Times New Roman" w:cs="Times New Roman"/>
          <w:lang w:val="en-US"/>
        </w:rPr>
        <w:t>makes a practice of presenting commonplace items in nature--"ants," "heap'd</w:t>
      </w:r>
      <w:r>
        <w:rPr>
          <w:rFonts w:ascii="Times New Roman" w:hAnsi="Times New Roman" w:cs="Times New Roman"/>
          <w:lang w:val="en-US"/>
        </w:rPr>
        <w:t xml:space="preserve"> </w:t>
      </w:r>
      <w:r w:rsidRPr="00E2367A">
        <w:rPr>
          <w:rFonts w:ascii="Times New Roman" w:hAnsi="Times New Roman" w:cs="Times New Roman"/>
          <w:lang w:val="en-US"/>
        </w:rPr>
        <w:t>stones," and "poke-weed"--as containing divine elements, and he refers to the</w:t>
      </w:r>
      <w:r>
        <w:rPr>
          <w:rFonts w:ascii="Times New Roman" w:hAnsi="Times New Roman" w:cs="Times New Roman"/>
          <w:lang w:val="en-US"/>
        </w:rPr>
        <w:t xml:space="preserve"> </w:t>
      </w:r>
      <w:r w:rsidRPr="00E2367A">
        <w:rPr>
          <w:rFonts w:ascii="Times New Roman" w:hAnsi="Times New Roman" w:cs="Times New Roman"/>
          <w:lang w:val="en-US"/>
        </w:rPr>
        <w:t>"grass" as a natural "hieroglyphic," "the handkerchief of the Lord." While</w:t>
      </w:r>
      <w:r>
        <w:rPr>
          <w:rFonts w:ascii="Times New Roman" w:hAnsi="Times New Roman" w:cs="Times New Roman"/>
          <w:lang w:val="en-US"/>
        </w:rPr>
        <w:t xml:space="preserve"> </w:t>
      </w:r>
      <w:r w:rsidRPr="00E2367A">
        <w:rPr>
          <w:rFonts w:ascii="Times New Roman" w:hAnsi="Times New Roman" w:cs="Times New Roman"/>
          <w:lang w:val="en-US"/>
        </w:rPr>
        <w:t>particular perspectives with regard to nature varied considerably--nature as a</w:t>
      </w:r>
      <w:r>
        <w:rPr>
          <w:rFonts w:ascii="Times New Roman" w:hAnsi="Times New Roman" w:cs="Times New Roman"/>
          <w:lang w:val="en-US"/>
        </w:rPr>
        <w:t xml:space="preserve"> </w:t>
      </w:r>
      <w:r w:rsidRPr="00E2367A">
        <w:rPr>
          <w:rFonts w:ascii="Times New Roman" w:hAnsi="Times New Roman" w:cs="Times New Roman"/>
          <w:lang w:val="en-US"/>
        </w:rPr>
        <w:t>healing power, nature as a source of subject and image, nature as a refuge from</w:t>
      </w:r>
      <w:r>
        <w:rPr>
          <w:rFonts w:ascii="Times New Roman" w:hAnsi="Times New Roman" w:cs="Times New Roman"/>
          <w:lang w:val="en-US"/>
        </w:rPr>
        <w:t xml:space="preserve"> </w:t>
      </w:r>
      <w:r w:rsidRPr="00E2367A">
        <w:rPr>
          <w:rFonts w:ascii="Times New Roman" w:hAnsi="Times New Roman" w:cs="Times New Roman"/>
          <w:lang w:val="en-US"/>
        </w:rPr>
        <w:t>the artificial constructs of civilization, including artificial language</w:t>
      </w:r>
      <w:r>
        <w:rPr>
          <w:rFonts w:ascii="Times New Roman" w:hAnsi="Times New Roman" w:cs="Times New Roman"/>
          <w:lang w:val="en-US"/>
        </w:rPr>
        <w:t>—</w:t>
      </w:r>
      <w:r w:rsidRPr="00E2367A">
        <w:rPr>
          <w:rFonts w:ascii="Times New Roman" w:hAnsi="Times New Roman" w:cs="Times New Roman"/>
          <w:lang w:val="en-US"/>
        </w:rPr>
        <w:t>the</w:t>
      </w:r>
      <w:r>
        <w:rPr>
          <w:rFonts w:ascii="Times New Roman" w:hAnsi="Times New Roman" w:cs="Times New Roman"/>
          <w:lang w:val="en-US"/>
        </w:rPr>
        <w:t xml:space="preserve"> </w:t>
      </w:r>
      <w:r w:rsidRPr="00E2367A">
        <w:rPr>
          <w:rFonts w:ascii="Times New Roman" w:hAnsi="Times New Roman" w:cs="Times New Roman"/>
          <w:lang w:val="en-US"/>
        </w:rPr>
        <w:t>prevailing views accorded nature the status of an organically unified whole. It</w:t>
      </w:r>
      <w:r>
        <w:rPr>
          <w:rFonts w:ascii="Times New Roman" w:hAnsi="Times New Roman" w:cs="Times New Roman"/>
          <w:lang w:val="en-US"/>
        </w:rPr>
        <w:t xml:space="preserve"> </w:t>
      </w:r>
      <w:r w:rsidRPr="00E2367A">
        <w:rPr>
          <w:rFonts w:ascii="Times New Roman" w:hAnsi="Times New Roman" w:cs="Times New Roman"/>
          <w:lang w:val="en-US"/>
        </w:rPr>
        <w:t>was viewed as "organic," rather than, as in the scientific or rationalist view, as a</w:t>
      </w:r>
      <w:r>
        <w:rPr>
          <w:rFonts w:ascii="Times New Roman" w:hAnsi="Times New Roman" w:cs="Times New Roman"/>
          <w:lang w:val="en-US"/>
        </w:rPr>
        <w:t xml:space="preserve"> </w:t>
      </w:r>
      <w:r w:rsidRPr="00E2367A">
        <w:rPr>
          <w:rFonts w:ascii="Times New Roman" w:hAnsi="Times New Roman" w:cs="Times New Roman"/>
          <w:lang w:val="en-US"/>
        </w:rPr>
        <w:t>system of "mechanical" laws, for Romanticism displaced the rationalist view of</w:t>
      </w:r>
      <w:r>
        <w:rPr>
          <w:rFonts w:ascii="Times New Roman" w:hAnsi="Times New Roman" w:cs="Times New Roman"/>
          <w:lang w:val="en-US"/>
        </w:rPr>
        <w:t xml:space="preserve"> </w:t>
      </w:r>
      <w:r w:rsidRPr="00E2367A">
        <w:rPr>
          <w:rFonts w:ascii="Times New Roman" w:hAnsi="Times New Roman" w:cs="Times New Roman"/>
          <w:lang w:val="en-US"/>
        </w:rPr>
        <w:t>the universe as a machine (e.g., the deistic image of a clock) with the analogue</w:t>
      </w:r>
      <w:r>
        <w:rPr>
          <w:rFonts w:ascii="Times New Roman" w:hAnsi="Times New Roman" w:cs="Times New Roman"/>
          <w:lang w:val="en-US"/>
        </w:rPr>
        <w:t xml:space="preserve"> </w:t>
      </w:r>
      <w:r w:rsidRPr="00E2367A">
        <w:rPr>
          <w:rFonts w:ascii="Times New Roman" w:hAnsi="Times New Roman" w:cs="Times New Roman"/>
          <w:lang w:val="en-US"/>
        </w:rPr>
        <w:t>of an "organic" image, a living tree or mankind itself. At the same time,</w:t>
      </w:r>
    </w:p>
    <w:p w14:paraId="45AA8B1A" w14:textId="24976EBB" w:rsidR="009E1668" w:rsidRPr="00E2367A" w:rsidRDefault="00E2367A" w:rsidP="00E94924">
      <w:pPr>
        <w:widowControl w:val="0"/>
        <w:autoSpaceDE w:val="0"/>
        <w:autoSpaceDN w:val="0"/>
        <w:adjustRightInd w:val="0"/>
        <w:spacing w:line="480" w:lineRule="auto"/>
        <w:jc w:val="both"/>
        <w:rPr>
          <w:rFonts w:ascii="Times New Roman" w:hAnsi="Times New Roman" w:cs="Times New Roman"/>
          <w:lang w:val="en-US"/>
        </w:rPr>
      </w:pPr>
      <w:r w:rsidRPr="00E2367A">
        <w:rPr>
          <w:rFonts w:ascii="Times New Roman" w:hAnsi="Times New Roman" w:cs="Times New Roman"/>
          <w:lang w:val="en-US"/>
        </w:rPr>
        <w:t>Romantics gave greater attention both to describing natural phenomena</w:t>
      </w:r>
      <w:r>
        <w:rPr>
          <w:rFonts w:ascii="Times New Roman" w:hAnsi="Times New Roman" w:cs="Times New Roman"/>
          <w:lang w:val="en-US"/>
        </w:rPr>
        <w:t xml:space="preserve"> </w:t>
      </w:r>
      <w:r w:rsidRPr="00E2367A">
        <w:rPr>
          <w:rFonts w:ascii="Times New Roman" w:hAnsi="Times New Roman" w:cs="Times New Roman"/>
          <w:lang w:val="en-US"/>
        </w:rPr>
        <w:t>accurately and to capturing "sensuous nuance"--and this is as true of Romantic</w:t>
      </w:r>
      <w:r>
        <w:rPr>
          <w:rFonts w:ascii="Times New Roman" w:hAnsi="Times New Roman" w:cs="Times New Roman"/>
          <w:lang w:val="en-US"/>
        </w:rPr>
        <w:t xml:space="preserve"> landscape </w:t>
      </w:r>
      <w:r w:rsidRPr="00E2367A">
        <w:rPr>
          <w:rFonts w:ascii="Times New Roman" w:hAnsi="Times New Roman" w:cs="Times New Roman"/>
          <w:lang w:val="en-US"/>
        </w:rPr>
        <w:t>painting as of Romantic nature poetry. Accuracy of observation,</w:t>
      </w:r>
      <w:r>
        <w:rPr>
          <w:rFonts w:ascii="Times New Roman" w:hAnsi="Times New Roman" w:cs="Times New Roman"/>
          <w:lang w:val="en-US"/>
        </w:rPr>
        <w:t xml:space="preserve"> </w:t>
      </w:r>
      <w:r w:rsidRPr="00E2367A">
        <w:rPr>
          <w:rFonts w:ascii="Times New Roman" w:hAnsi="Times New Roman" w:cs="Times New Roman"/>
          <w:lang w:val="en-US"/>
        </w:rPr>
        <w:t>however, was not sought for its own sake. Romantic nature poetry is essentially</w:t>
      </w:r>
      <w:r>
        <w:rPr>
          <w:rFonts w:ascii="Times New Roman" w:hAnsi="Times New Roman" w:cs="Times New Roman"/>
          <w:lang w:val="en-US"/>
        </w:rPr>
        <w:t xml:space="preserve"> </w:t>
      </w:r>
      <w:r w:rsidRPr="00E2367A">
        <w:rPr>
          <w:rFonts w:ascii="Times New Roman" w:hAnsi="Times New Roman" w:cs="Times New Roman"/>
          <w:lang w:val="en-US"/>
        </w:rPr>
        <w:t>a poetry of meditation.</w:t>
      </w:r>
    </w:p>
    <w:p w14:paraId="3AA73093" w14:textId="77777777" w:rsidR="005C239D" w:rsidRPr="00E2367A" w:rsidRDefault="005C239D" w:rsidP="00E94924">
      <w:pPr>
        <w:spacing w:line="480" w:lineRule="auto"/>
        <w:jc w:val="both"/>
        <w:rPr>
          <w:rFonts w:ascii="Times New Roman" w:hAnsi="Times New Roman" w:cs="Times New Roman"/>
          <w:lang w:val="en-US"/>
        </w:rPr>
      </w:pPr>
    </w:p>
    <w:sectPr w:rsidR="005C239D" w:rsidRPr="00E2367A" w:rsidSect="003A5D36">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550E6" w14:textId="77777777" w:rsidR="003A5D36" w:rsidRDefault="003A5D36" w:rsidP="003A5D36">
      <w:r>
        <w:separator/>
      </w:r>
    </w:p>
  </w:endnote>
  <w:endnote w:type="continuationSeparator" w:id="0">
    <w:p w14:paraId="482ADDE9" w14:textId="77777777" w:rsidR="003A5D36" w:rsidRDefault="003A5D36" w:rsidP="003A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A3D4" w14:textId="77777777" w:rsidR="003A5D36" w:rsidRDefault="003A5D36" w:rsidP="00F13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19486" w14:textId="77777777" w:rsidR="003A5D36" w:rsidRDefault="003A5D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6F846" w14:textId="77777777" w:rsidR="003A5D36" w:rsidRDefault="003A5D36" w:rsidP="00F13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924">
      <w:rPr>
        <w:rStyle w:val="PageNumber"/>
        <w:noProof/>
      </w:rPr>
      <w:t>1</w:t>
    </w:r>
    <w:r>
      <w:rPr>
        <w:rStyle w:val="PageNumber"/>
      </w:rPr>
      <w:fldChar w:fldCharType="end"/>
    </w:r>
  </w:p>
  <w:p w14:paraId="18D1D5E2" w14:textId="77777777" w:rsidR="003A5D36" w:rsidRDefault="003A5D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BAA22" w14:textId="77777777" w:rsidR="003A5D36" w:rsidRDefault="003A5D36" w:rsidP="003A5D36">
      <w:r>
        <w:separator/>
      </w:r>
    </w:p>
  </w:footnote>
  <w:footnote w:type="continuationSeparator" w:id="0">
    <w:p w14:paraId="6992CBA0" w14:textId="77777777" w:rsidR="003A5D36" w:rsidRDefault="003A5D36" w:rsidP="003A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68"/>
    <w:rsid w:val="001936BC"/>
    <w:rsid w:val="003A5D36"/>
    <w:rsid w:val="005C239D"/>
    <w:rsid w:val="006E7775"/>
    <w:rsid w:val="007235FC"/>
    <w:rsid w:val="009E1668"/>
    <w:rsid w:val="00E2367A"/>
    <w:rsid w:val="00E949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1A7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5D36"/>
    <w:pPr>
      <w:tabs>
        <w:tab w:val="center" w:pos="4153"/>
        <w:tab w:val="right" w:pos="8306"/>
      </w:tabs>
    </w:pPr>
  </w:style>
  <w:style w:type="character" w:customStyle="1" w:styleId="FooterChar">
    <w:name w:val="Footer Char"/>
    <w:basedOn w:val="DefaultParagraphFont"/>
    <w:link w:val="Footer"/>
    <w:uiPriority w:val="99"/>
    <w:rsid w:val="003A5D36"/>
    <w:rPr>
      <w:lang w:val="en-GB"/>
    </w:rPr>
  </w:style>
  <w:style w:type="character" w:styleId="PageNumber">
    <w:name w:val="page number"/>
    <w:basedOn w:val="DefaultParagraphFont"/>
    <w:uiPriority w:val="99"/>
    <w:semiHidden/>
    <w:unhideWhenUsed/>
    <w:rsid w:val="003A5D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5D36"/>
    <w:pPr>
      <w:tabs>
        <w:tab w:val="center" w:pos="4153"/>
        <w:tab w:val="right" w:pos="8306"/>
      </w:tabs>
    </w:pPr>
  </w:style>
  <w:style w:type="character" w:customStyle="1" w:styleId="FooterChar">
    <w:name w:val="Footer Char"/>
    <w:basedOn w:val="DefaultParagraphFont"/>
    <w:link w:val="Footer"/>
    <w:uiPriority w:val="99"/>
    <w:rsid w:val="003A5D36"/>
    <w:rPr>
      <w:lang w:val="en-GB"/>
    </w:rPr>
  </w:style>
  <w:style w:type="character" w:styleId="PageNumber">
    <w:name w:val="page number"/>
    <w:basedOn w:val="DefaultParagraphFont"/>
    <w:uiPriority w:val="99"/>
    <w:semiHidden/>
    <w:unhideWhenUsed/>
    <w:rsid w:val="003A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9BDA479-EBF1-844B-8A6E-670435CA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1411</Words>
  <Characters>8043</Characters>
  <Application>Microsoft Macintosh Word</Application>
  <DocSecurity>0</DocSecurity>
  <Lines>67</Lines>
  <Paragraphs>18</Paragraphs>
  <ScaleCrop>false</ScaleCrop>
  <Company>sisu</Company>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zerrouki zina</dc:creator>
  <cp:keywords/>
  <dc:description/>
  <cp:lastModifiedBy>zerrouki zina</cp:lastModifiedBy>
  <cp:revision>7</cp:revision>
  <dcterms:created xsi:type="dcterms:W3CDTF">2014-10-05T10:29:00Z</dcterms:created>
  <dcterms:modified xsi:type="dcterms:W3CDTF">2024-11-02T21:01:00Z</dcterms:modified>
</cp:coreProperties>
</file>