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b/>
          <w:bCs/>
          <w:sz w:val="32"/>
          <w:szCs w:val="32"/>
          <w:rtl/>
        </w:rPr>
        <w:t>ثانيا</w:t>
      </w:r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90636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البنية </w:t>
      </w:r>
      <w:proofErr w:type="spellStart"/>
      <w:r w:rsidRPr="0090636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الإنكسارية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ab/>
        <w:t xml:space="preserve">ونعني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النصوص المشكلة من لوحات، ومشاهد، تكسر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تراتيبية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الأحداث والتسلسل المنطقي للزمن، وتشمل هذه البنية النصوص التي تنتفي فيها الحبكة أو تكاد، إضافة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الخلو من التوتر الذي من شأنه توليد الحبكة سواء أكانت بسيطة أم مركبة .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وهذا النمط من أشكال القص يعتمد على المشهد "الصورة"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أواللوحة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بحيث تسود النص ضبابية، وشبه غموض نتيجة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إنتقاء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منطقية الأحداث، حتى آخر لوحة من الشريط المتقطع، حيث تكتمل القصة في ذهن المتلقي،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ولاقيمة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للقصة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مالم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تتم قراءتها  تركيبها وفقا لما يراه المستقبل بناء على مشاركته الوجدانية للحدث العام أو الموضوع.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والواقع أن تبتي هذه البنية ليس نتيجة تقصير،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أوعدم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إلمام بفن القص، وإنما هو وليد تجربة، ورغبة </w:t>
      </w:r>
      <w:r w:rsidRPr="00906368">
        <w:rPr>
          <w:rFonts w:ascii="Simplified Arabic" w:hAnsi="Simplified Arabic" w:cs="Simplified Arabic"/>
          <w:sz w:val="32"/>
          <w:szCs w:val="32"/>
          <w:rtl/>
        </w:rPr>
        <w:br/>
        <w:t xml:space="preserve">في التجديد، وتجاوز المحنط، وبحث دائب عن بنيات جديدة لاحتواء الموضوعات القصصية، إضافة 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>إلى حب التخلص من رتابة الزمن وآلية السرد.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06368">
        <w:rPr>
          <w:rFonts w:ascii="Simplified Arabic" w:hAnsi="Simplified Arabic" w:cs="Simplified Arabic"/>
          <w:b/>
          <w:bCs/>
          <w:sz w:val="32"/>
          <w:szCs w:val="32"/>
          <w:rtl/>
        </w:rPr>
        <w:t>ثالثا :</w:t>
      </w:r>
      <w:proofErr w:type="gramEnd"/>
      <w:r w:rsidRPr="0090636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0636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البنية التجريبية</w:t>
      </w:r>
      <w:r w:rsidRPr="0090636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ab/>
        <w:t xml:space="preserve">وتمثل هذه البنية بقية التجارب، والبنيات القصصية خارج البناءين التقليدي بشقيه الهرمي التحرري،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والانكساري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، وفي ضوء القراءة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الجردية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للنصوص التي يمكن أن تنطوي تحت هذه البنية يمكن استخلاص ملاحظة هامة هي : أن هذه البنية تنطوي على مستويين : - مستوى غير فني يخلو من المعايير الأساسية والعناصر المفصلية لفن القص، حيث يغيب الحدث، ويتمحور السرد على الذات والوجدان مع إغفال الخارج .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ab/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فتغدوالنصوص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قطعا نثرية تكونها تراكيب جاهزة تنهل من خلجات النفس، تتراوح فقراتها التي تفتقر إلى النسيجية بين التأوهات والتداعيات الخالية من الإثارة . </w:t>
      </w:r>
      <w:r w:rsidRPr="00906368">
        <w:rPr>
          <w:rFonts w:ascii="Simplified Arabic" w:hAnsi="Simplified Arabic" w:cs="Simplified Arabic"/>
          <w:sz w:val="32"/>
          <w:szCs w:val="32"/>
          <w:rtl/>
        </w:rPr>
        <w:tab/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ab/>
        <w:t xml:space="preserve">إن نصوص هذه البنية وإن كانت تفتقر إلى الحبكة فإنها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لاتخلو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من الإثارة والتي يمكن أن تحدثها الصور القصصية </w:t>
      </w:r>
      <w:proofErr w:type="spellStart"/>
      <w:r w:rsidRPr="00906368">
        <w:rPr>
          <w:rFonts w:ascii="Simplified Arabic" w:hAnsi="Simplified Arabic" w:cs="Simplified Arabic"/>
          <w:sz w:val="32"/>
          <w:szCs w:val="32"/>
          <w:rtl/>
        </w:rPr>
        <w:t>الإهتزازية</w:t>
      </w:r>
      <w:proofErr w:type="spellEnd"/>
      <w:r w:rsidRPr="00906368">
        <w:rPr>
          <w:rFonts w:ascii="Simplified Arabic" w:hAnsi="Simplified Arabic" w:cs="Simplified Arabic"/>
          <w:sz w:val="32"/>
          <w:szCs w:val="32"/>
          <w:rtl/>
        </w:rPr>
        <w:t xml:space="preserve"> عن طريق فنية التشكيل اللغوي في وجدان المتلقي .</w:t>
      </w:r>
    </w:p>
    <w:p w:rsidR="00577402" w:rsidRPr="00906368" w:rsidRDefault="00577402" w:rsidP="00577402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6368">
        <w:rPr>
          <w:rFonts w:ascii="Simplified Arabic" w:hAnsi="Simplified Arabic" w:cs="Simplified Arabic"/>
          <w:sz w:val="32"/>
          <w:szCs w:val="32"/>
          <w:rtl/>
        </w:rPr>
        <w:tab/>
        <w:t xml:space="preserve">والمتأمل في نصوص هذه البنية نجد زمنها النصي قصيرا، بحيث يتساوى زمن النص مع زمن الوقائع </w:t>
      </w:r>
      <w:proofErr w:type="gramStart"/>
      <w:r w:rsidRPr="00906368">
        <w:rPr>
          <w:rFonts w:ascii="Simplified Arabic" w:hAnsi="Simplified Arabic" w:cs="Simplified Arabic"/>
          <w:sz w:val="32"/>
          <w:szCs w:val="32"/>
          <w:rtl/>
        </w:rPr>
        <w:t>غالبا .</w:t>
      </w:r>
      <w:proofErr w:type="gramEnd"/>
    </w:p>
    <w:p w:rsidR="00577402" w:rsidRDefault="00577402" w:rsidP="00577402"/>
    <w:p w:rsidR="00006D7E" w:rsidRPr="00577402" w:rsidRDefault="00006D7E" w:rsidP="00577402"/>
    <w:sectPr w:rsidR="00006D7E" w:rsidRPr="00577402" w:rsidSect="0000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402"/>
    <w:rsid w:val="00006D7E"/>
    <w:rsid w:val="00577402"/>
    <w:rsid w:val="00BC0798"/>
    <w:rsid w:val="00C1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C0798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 INFORMATIQUE</dc:creator>
  <cp:keywords/>
  <dc:description/>
  <cp:lastModifiedBy>CSA INFORMATIQUE</cp:lastModifiedBy>
  <cp:revision>1</cp:revision>
  <dcterms:created xsi:type="dcterms:W3CDTF">2020-04-19T07:18:00Z</dcterms:created>
  <dcterms:modified xsi:type="dcterms:W3CDTF">2020-04-19T07:19:00Z</dcterms:modified>
</cp:coreProperties>
</file>