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01549">
      <w:pPr>
        <w:pStyle w:val="6"/>
        <w:spacing w:line="240" w:lineRule="auto"/>
        <w:jc w:val="both"/>
        <w:rPr>
          <w:rFonts w:hint="default" w:ascii="Agency FB" w:hAnsi="Agency FB" w:cs="Agency FB"/>
          <w:b/>
          <w:bCs/>
          <w:sz w:val="24"/>
          <w:szCs w:val="24"/>
          <w:lang w:val="en-US"/>
        </w:rPr>
      </w:pPr>
      <w:r>
        <w:rPr>
          <w:rFonts w:hint="default" w:ascii="Agency FB" w:hAnsi="Agency FB" w:cs="Agency FB"/>
          <w:b/>
          <w:bCs/>
          <w:sz w:val="24"/>
          <w:szCs w:val="24"/>
          <w:lang w:val="en-US"/>
        </w:rPr>
        <w:t xml:space="preserve">University of Oum El Bouaghi                                                                                                                </w:t>
      </w:r>
      <w:r>
        <w:rPr>
          <w:rFonts w:hint="cs" w:ascii="Agency FB" w:hAnsi="Agency FB" w:cs="Times New Roman"/>
          <w:b/>
          <w:bCs/>
          <w:sz w:val="24"/>
          <w:szCs w:val="24"/>
          <w:rtl/>
          <w:lang w:val="en-US" w:bidi="ar-DZ"/>
        </w:rPr>
        <w:t xml:space="preserve">      </w:t>
      </w:r>
      <w:r>
        <w:rPr>
          <w:rFonts w:hint="default" w:ascii="Agency FB" w:hAnsi="Agency FB" w:cs="Agency FB"/>
          <w:b/>
          <w:bCs/>
          <w:sz w:val="24"/>
          <w:szCs w:val="24"/>
          <w:lang w:val="en-US"/>
        </w:rPr>
        <w:t xml:space="preserve">        </w:t>
      </w:r>
      <w:r>
        <w:rPr>
          <w:rFonts w:hint="default" w:ascii="Agency FB" w:hAnsi="Agency FB" w:cs="Agency FB"/>
          <w:b/>
          <w:bCs/>
          <w:sz w:val="24"/>
          <w:szCs w:val="24"/>
          <w:lang w:val="fr-FR"/>
        </w:rPr>
        <w:t>April</w:t>
      </w:r>
      <w:r>
        <w:rPr>
          <w:rFonts w:hint="default" w:ascii="Agency FB" w:hAnsi="Agency FB" w:cs="Agency FB"/>
          <w:b/>
          <w:bCs/>
          <w:sz w:val="24"/>
          <w:szCs w:val="24"/>
          <w:lang w:val="en-US"/>
        </w:rPr>
        <w:t xml:space="preserve">, </w:t>
      </w:r>
      <w:r>
        <w:rPr>
          <w:rFonts w:hint="default" w:ascii="Agency FB" w:hAnsi="Agency FB" w:cs="Agency FB"/>
          <w:b/>
          <w:bCs/>
          <w:sz w:val="24"/>
          <w:szCs w:val="24"/>
          <w:lang w:val="fr-FR"/>
        </w:rPr>
        <w:t>14</w:t>
      </w:r>
      <w:r>
        <w:rPr>
          <w:rFonts w:hint="default" w:ascii="Agency FB" w:hAnsi="Agency FB" w:cs="Agency FB"/>
          <w:b/>
          <w:bCs/>
          <w:sz w:val="24"/>
          <w:szCs w:val="24"/>
          <w:lang w:val="en-US"/>
        </w:rPr>
        <w:t>,  202</w:t>
      </w:r>
      <w:r>
        <w:rPr>
          <w:rFonts w:hint="default" w:ascii="Agency FB" w:hAnsi="Agency FB" w:cs="Agency FB"/>
          <w:b/>
          <w:bCs/>
          <w:sz w:val="24"/>
          <w:szCs w:val="24"/>
          <w:lang w:val="en-US"/>
        </w:rPr>
        <w:t>6</w:t>
      </w:r>
      <w:r>
        <w:rPr>
          <w:rFonts w:hint="default" w:ascii="Agency FB" w:hAnsi="Agency FB" w:cs="Agency FB"/>
          <w:b/>
          <w:bCs/>
          <w:sz w:val="24"/>
          <w:szCs w:val="24"/>
          <w:lang w:val="en-US"/>
        </w:rPr>
        <w:t xml:space="preserve">                                                                         </w:t>
      </w:r>
    </w:p>
    <w:p w14:paraId="1827DDC1">
      <w:pPr>
        <w:pStyle w:val="6"/>
        <w:spacing w:line="240" w:lineRule="auto"/>
        <w:jc w:val="both"/>
        <w:rPr>
          <w:rFonts w:hint="default" w:ascii="Agency FB" w:hAnsi="Agency FB" w:cs="Agency FB"/>
          <w:b/>
          <w:bCs/>
          <w:sz w:val="24"/>
          <w:szCs w:val="24"/>
          <w:lang w:val="en-US"/>
        </w:rPr>
      </w:pPr>
      <w:r>
        <w:rPr>
          <w:rFonts w:hint="default" w:ascii="Agency FB" w:hAnsi="Agency FB" w:cs="Agency FB"/>
          <w:b/>
          <w:bCs/>
          <w:sz w:val="24"/>
          <w:szCs w:val="24"/>
          <w:lang w:val="en-US"/>
        </w:rPr>
        <w:t xml:space="preserve">Faculty of Law and political sciences                </w:t>
      </w:r>
      <w:r>
        <w:rPr>
          <w:rFonts w:hint="default" w:ascii="Agency FB" w:hAnsi="Agency FB" w:cs="Agency FB"/>
          <w:b/>
          <w:bCs/>
          <w:sz w:val="24"/>
          <w:szCs w:val="24"/>
          <w:lang w:val="fr-FR"/>
        </w:rPr>
        <w:t xml:space="preserve">           </w:t>
      </w:r>
      <w:r>
        <w:rPr>
          <w:rFonts w:hint="default" w:ascii="Agency FB" w:hAnsi="Agency FB" w:cs="Agency FB"/>
          <w:b/>
          <w:bCs/>
          <w:sz w:val="24"/>
          <w:szCs w:val="24"/>
          <w:lang w:val="en-US"/>
        </w:rPr>
        <w:t xml:space="preserve">                                                 </w:t>
      </w:r>
      <w:r>
        <w:rPr>
          <w:rFonts w:hint="cs" w:ascii="Agency FB" w:hAnsi="Agency FB" w:cs="Times New Roman"/>
          <w:b/>
          <w:bCs/>
          <w:sz w:val="24"/>
          <w:szCs w:val="24"/>
          <w:rtl/>
          <w:lang w:val="en-US" w:bidi="ar-DZ"/>
        </w:rPr>
        <w:t xml:space="preserve">             </w:t>
      </w:r>
      <w:r>
        <w:rPr>
          <w:rFonts w:hint="default" w:ascii="Agency FB" w:hAnsi="Agency FB" w:cs="Agency FB"/>
          <w:b/>
          <w:bCs/>
          <w:sz w:val="24"/>
          <w:szCs w:val="24"/>
          <w:lang w:val="en-US"/>
        </w:rPr>
        <w:t xml:space="preserve">                         Third Year</w:t>
      </w:r>
    </w:p>
    <w:p w14:paraId="739EDF45">
      <w:pPr>
        <w:spacing w:line="240" w:lineRule="auto"/>
        <w:jc w:val="both"/>
        <w:rPr>
          <w:rFonts w:hint="default" w:ascii="Agency FB" w:hAnsi="Agency FB" w:eastAsia="Calibri" w:cs="Agency FB"/>
          <w:b/>
          <w:bCs/>
          <w:sz w:val="24"/>
          <w:szCs w:val="24"/>
          <w:lang w:val="fr-FR"/>
        </w:rPr>
      </w:pPr>
      <w:r>
        <w:rPr>
          <w:rFonts w:hint="default" w:ascii="Agency FB" w:hAnsi="Agency FB" w:eastAsia="Calibri" w:cs="Agency FB"/>
          <w:b/>
          <w:bCs/>
          <w:sz w:val="24"/>
          <w:szCs w:val="24"/>
          <w:lang w:val="en-US"/>
        </w:rPr>
        <w:t xml:space="preserve">Department of Political sciences                    </w:t>
      </w:r>
      <w:r>
        <w:rPr>
          <w:rFonts w:hint="default" w:ascii="Agency FB" w:hAnsi="Agency FB" w:eastAsia="Calibri" w:cs="Agency FB"/>
          <w:b/>
          <w:bCs/>
          <w:sz w:val="24"/>
          <w:szCs w:val="24"/>
          <w:lang w:val="fr-FR"/>
        </w:rPr>
        <w:t xml:space="preserve">                                       </w:t>
      </w:r>
      <w:r>
        <w:rPr>
          <w:rFonts w:hint="default" w:ascii="Agency FB" w:hAnsi="Agency FB" w:eastAsia="Calibri" w:cs="Agency FB"/>
          <w:b/>
          <w:bCs/>
          <w:sz w:val="24"/>
          <w:szCs w:val="24"/>
          <w:lang w:val="en-US"/>
        </w:rPr>
        <w:t xml:space="preserve">                                             </w:t>
      </w:r>
      <w:r>
        <w:rPr>
          <w:rFonts w:hint="default" w:ascii="Agency FB" w:hAnsi="Agency FB" w:eastAsia="Calibri" w:cs="Agency FB"/>
          <w:b/>
          <w:bCs/>
          <w:sz w:val="24"/>
          <w:szCs w:val="24"/>
          <w:lang w:val="fr-FR"/>
        </w:rPr>
        <w:t xml:space="preserve">        International Relations</w:t>
      </w:r>
    </w:p>
    <w:p w14:paraId="47963F9B">
      <w:pPr>
        <w:spacing w:line="240" w:lineRule="auto"/>
        <w:jc w:val="both"/>
        <w:rPr>
          <w:rFonts w:hint="default" w:ascii="Agency FB" w:hAnsi="Agency FB" w:eastAsia="Calibri" w:cs="Agency FB"/>
          <w:b/>
          <w:bCs/>
          <w:sz w:val="24"/>
          <w:szCs w:val="24"/>
          <w:lang w:val="en-US"/>
        </w:rPr>
      </w:pPr>
    </w:p>
    <w:p w14:paraId="5C84FC1C">
      <w:pPr>
        <w:spacing w:after="0" w:line="360" w:lineRule="auto"/>
        <w:jc w:val="both"/>
        <w:rPr>
          <w:rFonts w:hint="default" w:ascii="Agency FB" w:hAnsi="Agency FB" w:eastAsia="Times New Roman" w:cs="Agency FB"/>
          <w:b/>
          <w:bCs/>
          <w:color w:val="000000"/>
          <w:sz w:val="24"/>
          <w:szCs w:val="24"/>
          <w:lang w:val="en-US" w:eastAsia="fr-FR"/>
        </w:rPr>
      </w:pPr>
      <w:r>
        <w:rPr>
          <w:rFonts w:hint="default" w:ascii="Agency FB" w:hAnsi="Agency FB" w:eastAsia="Times New Roman" w:cs="Agency FB"/>
          <w:b/>
          <w:bCs/>
          <w:color w:val="000000"/>
          <w:sz w:val="24"/>
          <w:szCs w:val="24"/>
          <w:lang w:val="en-US" w:eastAsia="fr-FR"/>
        </w:rPr>
        <w:t>Text:</w:t>
      </w:r>
    </w:p>
    <w:p w14:paraId="13F8A682">
      <w:pPr>
        <w:keepNext w:val="0"/>
        <w:keepLines w:val="0"/>
        <w:widowControl/>
        <w:suppressLineNumbers w:val="0"/>
        <w:spacing w:line="360" w:lineRule="auto"/>
        <w:jc w:val="both"/>
        <w:rPr>
          <w:rFonts w:hint="default" w:ascii="Agency FB" w:hAnsi="Agency FB" w:cs="Agency FB"/>
          <w:sz w:val="24"/>
          <w:szCs w:val="24"/>
        </w:rPr>
      </w:pPr>
      <w:r>
        <w:rPr>
          <w:rFonts w:hint="default" w:ascii="Agency FB" w:hAnsi="Agency FB" w:eastAsia="Times-Roman" w:cs="Agency FB"/>
          <w:color w:val="000000"/>
          <w:kern w:val="0"/>
          <w:sz w:val="24"/>
          <w:szCs w:val="24"/>
          <w:lang w:val="en-US" w:eastAsia="zh-CN" w:bidi="ar"/>
        </w:rPr>
        <w:t xml:space="preserve">The trend towards regionalism and regional arrangements is one of the most </w:t>
      </w:r>
      <w:r>
        <w:rPr>
          <w:rFonts w:hint="default" w:ascii="Agency FB" w:hAnsi="Agency FB" w:eastAsia="Times-Roman" w:cs="Agency FB"/>
          <w:color w:val="000000"/>
          <w:kern w:val="0"/>
          <w:sz w:val="24"/>
          <w:szCs w:val="24"/>
          <w:lang w:val="en-US" w:eastAsia="zh-CN" w:bidi="ar"/>
        </w:rPr>
        <w:t>interesting developments in the present international system. The Charter of the United Nations specifically recognised it. This trend is in part, an out come of the necessity of pooling national resources for protection in a divided and war-threatened world, but it is also an outgrowth of other pressure which is driving nations together in the present era. Indeed, it may indicate that the nation state system, which has been the dominant pattern of international relations for centuries, is evolving toward system in which regional grouping of states will be more important than the independent sovereign units.</w:t>
      </w:r>
    </w:p>
    <w:p w14:paraId="00563C3F">
      <w:pPr>
        <w:keepNext w:val="0"/>
        <w:keepLines w:val="0"/>
        <w:widowControl/>
        <w:suppressLineNumbers w:val="0"/>
        <w:spacing w:line="360" w:lineRule="auto"/>
        <w:jc w:val="both"/>
        <w:rPr>
          <w:rFonts w:hint="default" w:ascii="Agency FB" w:hAnsi="Agency FB" w:cs="Agency FB"/>
          <w:sz w:val="24"/>
          <w:szCs w:val="24"/>
        </w:rPr>
      </w:pPr>
      <w:r>
        <w:rPr>
          <w:rFonts w:hint="default" w:ascii="Agency FB" w:hAnsi="Agency FB" w:eastAsia="Times-Roman" w:cs="Agency FB"/>
          <w:color w:val="000000"/>
          <w:kern w:val="0"/>
          <w:sz w:val="24"/>
          <w:szCs w:val="24"/>
          <w:lang w:val="en-US" w:eastAsia="zh-CN" w:bidi="ar"/>
        </w:rPr>
        <w:t xml:space="preserve">As a result of the frequent use of regions to mean areas smaller than states, it is </w:t>
      </w:r>
      <w:r>
        <w:rPr>
          <w:rFonts w:hint="default" w:ascii="Agency FB" w:hAnsi="Agency FB" w:eastAsia="Times-Roman" w:cs="Agency FB"/>
          <w:color w:val="000000"/>
          <w:kern w:val="0"/>
          <w:sz w:val="24"/>
          <w:szCs w:val="24"/>
          <w:lang w:val="en-US" w:eastAsia="zh-CN" w:bidi="ar"/>
        </w:rPr>
        <w:t xml:space="preserve">important to emphasize that in international system a region is invariably an area embracing the territories of three or more states. These states are bound together by ties of common interests as well as geography. They are not necessarily contiguous or even in the same continent. </w:t>
      </w:r>
    </w:p>
    <w:p w14:paraId="187AAEF8">
      <w:pPr>
        <w:keepNext w:val="0"/>
        <w:keepLines w:val="0"/>
        <w:widowControl/>
        <w:suppressLineNumbers w:val="0"/>
        <w:spacing w:line="360" w:lineRule="auto"/>
        <w:jc w:val="both"/>
        <w:rPr>
          <w:rFonts w:hint="default" w:ascii="Agency FB" w:hAnsi="Agency FB" w:eastAsia="Times New Roman" w:cs="Agency FB"/>
          <w:sz w:val="24"/>
          <w:szCs w:val="24"/>
          <w:lang w:val="en-US" w:eastAsia="fr-FR"/>
        </w:rPr>
      </w:pPr>
      <w:r>
        <w:rPr>
          <w:rFonts w:hint="default" w:ascii="Agency FB" w:hAnsi="Agency FB" w:eastAsia="Times-Roman" w:cs="Agency FB"/>
          <w:color w:val="000000"/>
          <w:kern w:val="0"/>
          <w:sz w:val="24"/>
          <w:szCs w:val="24"/>
          <w:lang w:val="en-US" w:eastAsia="zh-CN" w:bidi="ar"/>
        </w:rPr>
        <w:t>At the San Francisco conference in 1945, the Egyptian delegation introduced an amendment to the draft text of the United Nations Charter to limit the term regional arrangements by definition to organisations of a permanent nature or grouping in a given geographical areas, several countries, which by any reason of their proximity, community of interest or cultural, linguistic, historical, or spiritual affinities, make themselves jointly responsible for the peaceful settlement of any disputes which may arise between them and for maintenance of peace and security in their region as well for the safeguarding of their interests and the development of their economic and cultural relations.</w:t>
      </w:r>
    </w:p>
    <w:p w14:paraId="67460591">
      <w:pPr>
        <w:spacing w:line="360" w:lineRule="auto"/>
        <w:jc w:val="both"/>
        <w:rPr>
          <w:rFonts w:hint="default" w:ascii="Agency FB" w:hAnsi="Agency FB" w:eastAsia="Calibri" w:cs="Agency FB"/>
          <w:b/>
          <w:bCs/>
          <w:sz w:val="24"/>
          <w:szCs w:val="24"/>
          <w:lang w:val="en-US"/>
        </w:rPr>
      </w:pPr>
      <w:r>
        <w:rPr>
          <w:rFonts w:hint="default" w:ascii="Agency FB" w:hAnsi="Agency FB" w:eastAsia="Calibri" w:cs="Agency FB"/>
          <w:b/>
          <w:bCs/>
          <w:sz w:val="24"/>
          <w:szCs w:val="24"/>
          <w:lang w:val="en-US"/>
        </w:rPr>
        <w:t>Questions :</w:t>
      </w:r>
    </w:p>
    <w:p w14:paraId="470BF691">
      <w:pPr>
        <w:spacing w:line="360" w:lineRule="auto"/>
        <w:jc w:val="both"/>
        <w:rPr>
          <w:rFonts w:hint="default" w:ascii="Agency FB" w:hAnsi="Agency FB" w:eastAsia="Calibri" w:cs="Agency FB"/>
          <w:b/>
          <w:bCs/>
          <w:sz w:val="24"/>
          <w:szCs w:val="24"/>
          <w:u w:val="single"/>
          <w:lang w:val="en-US"/>
        </w:rPr>
      </w:pPr>
      <w:r>
        <w:rPr>
          <w:rFonts w:hint="default" w:ascii="Agency FB" w:hAnsi="Agency FB" w:eastAsia="Calibri" w:cs="Agency FB"/>
          <w:b/>
          <w:bCs/>
          <w:sz w:val="24"/>
          <w:szCs w:val="24"/>
          <w:u w:val="single"/>
          <w:lang w:val="en-US"/>
        </w:rPr>
        <w:t>1/ text comprehension :</w:t>
      </w:r>
    </w:p>
    <w:p w14:paraId="68C99595">
      <w:pPr>
        <w:spacing w:line="360" w:lineRule="auto"/>
        <w:jc w:val="both"/>
        <w:rPr>
          <w:rFonts w:hint="default" w:ascii="Agency FB" w:hAnsi="Agency FB" w:eastAsia="Calibri" w:cs="Agency FB"/>
          <w:sz w:val="24"/>
          <w:szCs w:val="24"/>
          <w:lang w:val="en-US"/>
        </w:rPr>
      </w:pPr>
      <w:r>
        <w:rPr>
          <w:rFonts w:hint="default" w:ascii="Agency FB" w:hAnsi="Agency FB" w:eastAsia="Calibri" w:cs="Agency FB"/>
          <w:sz w:val="24"/>
          <w:szCs w:val="24"/>
          <w:lang w:val="en-US"/>
        </w:rPr>
        <w:t xml:space="preserve">a/ determine what is </w:t>
      </w:r>
      <w:r>
        <w:rPr>
          <w:rFonts w:hint="default" w:ascii="Agency FB" w:hAnsi="Agency FB" w:eastAsia="Calibri" w:cs="Agency FB"/>
          <w:b/>
          <w:bCs/>
          <w:sz w:val="24"/>
          <w:szCs w:val="24"/>
          <w:lang w:val="en-US"/>
        </w:rPr>
        <w:t>the main idea of the first paragraph</w:t>
      </w:r>
      <w:r>
        <w:rPr>
          <w:rFonts w:hint="default" w:ascii="Agency FB" w:hAnsi="Agency FB" w:eastAsia="Calibri" w:cs="Agency FB"/>
          <w:sz w:val="24"/>
          <w:szCs w:val="24"/>
          <w:lang w:val="en-US"/>
        </w:rPr>
        <w:t xml:space="preserve"> ?</w:t>
      </w:r>
    </w:p>
    <w:p w14:paraId="7D058469">
      <w:pPr>
        <w:spacing w:line="360" w:lineRule="auto"/>
        <w:jc w:val="both"/>
        <w:rPr>
          <w:rFonts w:hint="default" w:ascii="Agency FB" w:hAnsi="Agency FB" w:eastAsia="Times New Roman" w:cs="Agency FB"/>
          <w:color w:val="1A1A1A"/>
          <w:sz w:val="24"/>
          <w:szCs w:val="24"/>
          <w:lang w:val="en-US"/>
        </w:rPr>
      </w:pPr>
      <w:r>
        <w:rPr>
          <w:rFonts w:hint="default" w:ascii="Agency FB" w:hAnsi="Agency FB" w:eastAsia="Calibri" w:cs="Agency FB"/>
          <w:sz w:val="24"/>
          <w:szCs w:val="24"/>
          <w:lang w:val="en-US"/>
        </w:rPr>
        <w:t>b/ c</w:t>
      </w:r>
      <w:r>
        <w:rPr>
          <w:rFonts w:hint="default" w:ascii="Agency FB" w:hAnsi="Agency FB" w:eastAsia="Calibri" w:cs="Agency FB"/>
          <w:sz w:val="24"/>
          <w:szCs w:val="24"/>
          <w:lang w:val="fr-FR"/>
        </w:rPr>
        <w:t xml:space="preserve">an we employ </w:t>
      </w:r>
      <w:r>
        <w:rPr>
          <w:rFonts w:hint="default" w:ascii="Agency FB" w:hAnsi="Agency FB" w:eastAsia="Calibri" w:cs="Agency FB"/>
          <w:b/>
          <w:bCs/>
          <w:sz w:val="24"/>
          <w:szCs w:val="24"/>
          <w:lang w:val="fr-FR"/>
        </w:rPr>
        <w:t>Neo-liberalism</w:t>
      </w:r>
      <w:r>
        <w:rPr>
          <w:rFonts w:hint="default" w:ascii="Agency FB" w:hAnsi="Agency FB" w:eastAsia="Calibri" w:cs="Agency FB"/>
          <w:sz w:val="24"/>
          <w:szCs w:val="24"/>
          <w:lang w:val="fr-FR"/>
        </w:rPr>
        <w:t xml:space="preserve"> to understand </w:t>
      </w:r>
      <w:r>
        <w:rPr>
          <w:rFonts w:hint="default" w:ascii="Agency FB" w:hAnsi="Agency FB" w:eastAsia="Calibri" w:cs="Agency FB"/>
          <w:b/>
          <w:bCs/>
          <w:sz w:val="24"/>
          <w:szCs w:val="24"/>
          <w:lang w:val="fr-FR"/>
        </w:rPr>
        <w:t xml:space="preserve">regionalism </w:t>
      </w:r>
      <w:r>
        <w:rPr>
          <w:rFonts w:hint="default" w:ascii="Agency FB" w:hAnsi="Agency FB" w:eastAsia="Calibri" w:cs="Agency FB"/>
          <w:sz w:val="24"/>
          <w:szCs w:val="24"/>
          <w:lang w:val="fr-FR"/>
        </w:rPr>
        <w:t xml:space="preserve">based on </w:t>
      </w:r>
      <w:r>
        <w:rPr>
          <w:rFonts w:hint="default" w:ascii="Agency FB" w:hAnsi="Agency FB" w:eastAsia="Calibri" w:cs="Agency FB"/>
          <w:b/>
          <w:bCs/>
          <w:sz w:val="24"/>
          <w:szCs w:val="24"/>
          <w:lang w:val="fr-FR"/>
        </w:rPr>
        <w:t>the second paragraph</w:t>
      </w:r>
      <w:r>
        <w:rPr>
          <w:rFonts w:hint="default" w:ascii="Agency FB" w:hAnsi="Agency FB" w:eastAsia="Calibri" w:cs="Agency FB"/>
          <w:sz w:val="24"/>
          <w:szCs w:val="24"/>
          <w:lang w:val="en-US"/>
        </w:rPr>
        <w:t xml:space="preserve"> ?</w:t>
      </w:r>
    </w:p>
    <w:p w14:paraId="2159E35F">
      <w:pPr>
        <w:spacing w:line="360" w:lineRule="auto"/>
        <w:jc w:val="both"/>
        <w:rPr>
          <w:rFonts w:hint="default" w:ascii="Agency FB" w:hAnsi="Agency FB" w:cs="Agency FB"/>
          <w:color w:val="1A1A1A"/>
          <w:sz w:val="24"/>
          <w:szCs w:val="24"/>
          <w:lang w:val="en-US"/>
        </w:rPr>
      </w:pPr>
      <w:r>
        <w:rPr>
          <w:rFonts w:hint="default" w:ascii="Agency FB" w:hAnsi="Agency FB" w:cs="Agency FB"/>
          <w:color w:val="1A1A1A"/>
          <w:sz w:val="24"/>
          <w:szCs w:val="24"/>
          <w:lang w:val="fr-FR"/>
        </w:rPr>
        <w:t>c</w:t>
      </w:r>
      <w:r>
        <w:rPr>
          <w:rFonts w:hint="default" w:ascii="Agency FB" w:hAnsi="Agency FB" w:cs="Agency FB"/>
          <w:color w:val="1A1A1A"/>
          <w:sz w:val="24"/>
          <w:szCs w:val="24"/>
          <w:lang w:val="en-US"/>
        </w:rPr>
        <w:t xml:space="preserve">/ give </w:t>
      </w:r>
      <w:r>
        <w:rPr>
          <w:rFonts w:hint="default" w:ascii="Agency FB" w:hAnsi="Agency FB" w:cs="Agency FB"/>
          <w:b/>
          <w:bCs/>
          <w:color w:val="1A1A1A"/>
          <w:sz w:val="24"/>
          <w:szCs w:val="24"/>
          <w:lang w:val="en-US"/>
        </w:rPr>
        <w:t>synonyms</w:t>
      </w:r>
      <w:r>
        <w:rPr>
          <w:rFonts w:hint="default" w:ascii="Agency FB" w:hAnsi="Agency FB" w:cs="Agency FB"/>
          <w:color w:val="1A1A1A"/>
          <w:sz w:val="24"/>
          <w:szCs w:val="24"/>
          <w:lang w:val="en-US"/>
        </w:rPr>
        <w:t xml:space="preserve"> and </w:t>
      </w:r>
      <w:r>
        <w:rPr>
          <w:rFonts w:hint="default" w:ascii="Agency FB" w:hAnsi="Agency FB" w:cs="Agency FB"/>
          <w:b/>
          <w:bCs/>
          <w:color w:val="1A1A1A"/>
          <w:sz w:val="24"/>
          <w:szCs w:val="24"/>
          <w:lang w:val="en-US"/>
        </w:rPr>
        <w:t>antonyms</w:t>
      </w:r>
      <w:r>
        <w:rPr>
          <w:rFonts w:hint="default" w:ascii="Agency FB" w:hAnsi="Agency FB" w:cs="Agency FB"/>
          <w:color w:val="1A1A1A"/>
          <w:sz w:val="24"/>
          <w:szCs w:val="24"/>
          <w:lang w:val="en-US"/>
        </w:rPr>
        <w:t>:</w:t>
      </w:r>
    </w:p>
    <w:tbl>
      <w:tblPr>
        <w:tblStyle w:val="8"/>
        <w:tblW w:w="0" w:type="auto"/>
        <w:jc w:val="center"/>
        <w:tblLayout w:type="autofit"/>
        <w:tblCellMar>
          <w:top w:w="15" w:type="dxa"/>
          <w:left w:w="15" w:type="dxa"/>
          <w:bottom w:w="15" w:type="dxa"/>
          <w:right w:w="15" w:type="dxa"/>
        </w:tblCellMar>
      </w:tblPr>
      <w:tblGrid>
        <w:gridCol w:w="3439"/>
        <w:gridCol w:w="3550"/>
      </w:tblGrid>
      <w:tr w14:paraId="15F96993">
        <w:tblPrEx>
          <w:tblCellMar>
            <w:top w:w="15" w:type="dxa"/>
            <w:left w:w="15" w:type="dxa"/>
            <w:bottom w:w="15" w:type="dxa"/>
            <w:right w:w="15" w:type="dxa"/>
          </w:tblCellMar>
        </w:tblPrEx>
        <w:trPr>
          <w:jc w:val="center"/>
        </w:trPr>
        <w:tc>
          <w:tcPr>
            <w:tcW w:w="3439" w:type="dxa"/>
            <w:tcBorders>
              <w:top w:val="outset" w:color="auto" w:sz="6" w:space="0"/>
              <w:left w:val="outset" w:color="auto" w:sz="6" w:space="0"/>
              <w:bottom w:val="outset" w:color="auto" w:sz="6" w:space="0"/>
              <w:right w:val="outset" w:color="auto" w:sz="6" w:space="0"/>
            </w:tcBorders>
          </w:tcPr>
          <w:p w14:paraId="451E42B6">
            <w:pPr>
              <w:spacing w:before="100" w:beforeAutospacing="1" w:after="100" w:afterAutospacing="1" w:line="240" w:lineRule="auto"/>
              <w:jc w:val="both"/>
              <w:rPr>
                <w:rFonts w:hint="default" w:ascii="Agency FB" w:hAnsi="Agency FB" w:eastAsia="Calibri" w:cs="Agency FB"/>
                <w:b/>
                <w:bCs/>
                <w:sz w:val="24"/>
                <w:szCs w:val="24"/>
              </w:rPr>
            </w:pPr>
            <w:r>
              <w:rPr>
                <w:rFonts w:hint="default" w:ascii="Agency FB" w:hAnsi="Agency FB" w:eastAsia="Calibri" w:cs="Agency FB"/>
                <w:b/>
                <w:bCs/>
                <w:sz w:val="24"/>
                <w:szCs w:val="24"/>
              </w:rPr>
              <w:t xml:space="preserve">Synonym </w:t>
            </w:r>
          </w:p>
        </w:tc>
        <w:tc>
          <w:tcPr>
            <w:tcW w:w="3550" w:type="dxa"/>
            <w:tcBorders>
              <w:top w:val="outset" w:color="auto" w:sz="6" w:space="0"/>
              <w:left w:val="outset" w:color="auto" w:sz="6" w:space="0"/>
              <w:bottom w:val="outset" w:color="auto" w:sz="6" w:space="0"/>
              <w:right w:val="outset" w:color="auto" w:sz="6" w:space="0"/>
            </w:tcBorders>
          </w:tcPr>
          <w:p w14:paraId="0BDE3A63">
            <w:pPr>
              <w:spacing w:before="100" w:beforeAutospacing="1" w:after="100" w:afterAutospacing="1" w:line="240" w:lineRule="auto"/>
              <w:jc w:val="both"/>
              <w:rPr>
                <w:rFonts w:hint="default" w:ascii="Agency FB" w:hAnsi="Agency FB" w:eastAsia="Calibri" w:cs="Agency FB"/>
                <w:b/>
                <w:bCs/>
                <w:sz w:val="24"/>
                <w:szCs w:val="24"/>
              </w:rPr>
            </w:pPr>
            <w:r>
              <w:rPr>
                <w:rFonts w:hint="default" w:ascii="Agency FB" w:hAnsi="Agency FB" w:eastAsia="Calibri" w:cs="Agency FB"/>
                <w:b/>
                <w:bCs/>
                <w:sz w:val="24"/>
                <w:szCs w:val="24"/>
              </w:rPr>
              <w:t xml:space="preserve">Antonym </w:t>
            </w:r>
          </w:p>
        </w:tc>
      </w:tr>
      <w:tr w14:paraId="768D93E9">
        <w:tblPrEx>
          <w:tblCellMar>
            <w:top w:w="15" w:type="dxa"/>
            <w:left w:w="15" w:type="dxa"/>
            <w:bottom w:w="15" w:type="dxa"/>
            <w:right w:w="15" w:type="dxa"/>
          </w:tblCellMar>
        </w:tblPrEx>
        <w:trPr>
          <w:trHeight w:val="430" w:hRule="atLeast"/>
          <w:jc w:val="center"/>
        </w:trPr>
        <w:tc>
          <w:tcPr>
            <w:tcW w:w="3439" w:type="dxa"/>
            <w:tcBorders>
              <w:top w:val="nil"/>
              <w:left w:val="outset" w:color="auto" w:sz="6" w:space="0"/>
              <w:bottom w:val="outset" w:color="auto" w:sz="6" w:space="0"/>
              <w:right w:val="outset" w:color="auto" w:sz="6" w:space="0"/>
            </w:tcBorders>
          </w:tcPr>
          <w:p w14:paraId="094E2911">
            <w:pPr>
              <w:spacing w:before="100" w:beforeAutospacing="1" w:after="100" w:afterAutospacing="1" w:line="240" w:lineRule="auto"/>
              <w:jc w:val="both"/>
              <w:rPr>
                <w:rFonts w:hint="default" w:ascii="Agency FB" w:hAnsi="Agency FB" w:eastAsia="Calibri" w:cs="Agency FB"/>
                <w:sz w:val="24"/>
                <w:szCs w:val="24"/>
                <w:lang w:val="fr-FR"/>
              </w:rPr>
            </w:pPr>
            <w:r>
              <w:rPr>
                <w:rFonts w:hint="default" w:ascii="Agency FB" w:hAnsi="Agency FB" w:eastAsia="Calibri" w:cs="Agency FB"/>
                <w:sz w:val="24"/>
                <w:szCs w:val="24"/>
                <w:lang w:val="fr-FR"/>
              </w:rPr>
              <w:t xml:space="preserve">Preparations </w:t>
            </w:r>
            <w:r>
              <w:rPr>
                <w:rFonts w:hint="default" w:ascii="Agency FB" w:hAnsi="Agency FB" w:eastAsia="Calibri" w:cs="Agency FB"/>
                <w:sz w:val="24"/>
                <w:szCs w:val="24"/>
              </w:rPr>
              <w:t>= ………</w:t>
            </w:r>
            <w:r>
              <w:rPr>
                <w:rFonts w:hint="default" w:ascii="Agency FB" w:hAnsi="Agency FB" w:eastAsia="Calibri" w:cs="Agency FB"/>
                <w:sz w:val="24"/>
                <w:szCs w:val="24"/>
                <w:lang w:val="fr-FR"/>
              </w:rPr>
              <w:t>........</w:t>
            </w:r>
            <w:r>
              <w:rPr>
                <w:rFonts w:hint="default" w:ascii="Agency FB" w:hAnsi="Agency FB" w:eastAsia="Calibri" w:cs="Agency FB"/>
                <w:sz w:val="24"/>
                <w:szCs w:val="24"/>
              </w:rPr>
              <w:t>………………</w:t>
            </w:r>
            <w:r>
              <w:rPr>
                <w:rFonts w:hint="default" w:ascii="Agency FB" w:hAnsi="Agency FB" w:eastAsia="Calibri" w:cs="Agency FB"/>
                <w:b/>
                <w:bCs/>
                <w:sz w:val="24"/>
                <w:szCs w:val="24"/>
                <w:lang w:val="fr-FR"/>
              </w:rPr>
              <w:t>§1</w:t>
            </w:r>
          </w:p>
        </w:tc>
        <w:tc>
          <w:tcPr>
            <w:tcW w:w="3550" w:type="dxa"/>
            <w:tcBorders>
              <w:top w:val="nil"/>
              <w:left w:val="outset" w:color="auto" w:sz="6" w:space="0"/>
              <w:bottom w:val="outset" w:color="auto" w:sz="6" w:space="0"/>
              <w:right w:val="outset" w:color="auto" w:sz="6" w:space="0"/>
            </w:tcBorders>
          </w:tcPr>
          <w:p w14:paraId="42946457">
            <w:pPr>
              <w:spacing w:after="0" w:line="240" w:lineRule="auto"/>
              <w:jc w:val="both"/>
              <w:rPr>
                <w:rFonts w:hint="default" w:ascii="Agency FB" w:hAnsi="Agency FB" w:eastAsia="Times New Roman" w:cs="Agency FB"/>
                <w:sz w:val="24"/>
                <w:szCs w:val="24"/>
                <w:lang w:val="fr-FR"/>
              </w:rPr>
            </w:pPr>
            <w:r>
              <w:rPr>
                <w:rFonts w:hint="default" w:ascii="Agency FB" w:hAnsi="Agency FB" w:eastAsia="Calibri" w:cs="Agency FB"/>
                <w:sz w:val="24"/>
                <w:szCs w:val="24"/>
                <w:lang w:val="fr-FR"/>
              </w:rPr>
              <w:t>integrated</w:t>
            </w:r>
            <w:r>
              <w:rPr>
                <w:rFonts w:hint="default" w:ascii="Agency FB" w:hAnsi="Agency FB" w:eastAsia="Calibri" w:cs="Agency FB"/>
                <w:sz w:val="24"/>
                <w:szCs w:val="24"/>
              </w:rPr>
              <w:t xml:space="preserve"> </w:t>
            </w:r>
            <w:r>
              <w:rPr>
                <w:rFonts w:hint="default" w:ascii="Agency FB" w:hAnsi="Agency FB" w:eastAsia="SimSun" w:cs="Agency FB"/>
                <w:b/>
                <w:bCs/>
                <w:color w:val="202122"/>
                <w:sz w:val="24"/>
                <w:szCs w:val="24"/>
                <w:shd w:val="clear" w:color="auto" w:fill="F8F9FA"/>
              </w:rPr>
              <w:t>≠………</w:t>
            </w:r>
            <w:r>
              <w:rPr>
                <w:rFonts w:hint="default" w:ascii="Agency FB" w:hAnsi="Agency FB" w:eastAsia="SimSun" w:cs="Agency FB"/>
                <w:b/>
                <w:bCs/>
                <w:color w:val="202122"/>
                <w:sz w:val="24"/>
                <w:szCs w:val="24"/>
                <w:shd w:val="clear" w:color="auto" w:fill="F8F9FA"/>
                <w:lang w:val="fr-FR"/>
              </w:rPr>
              <w:t>.....................</w:t>
            </w:r>
            <w:r>
              <w:rPr>
                <w:rFonts w:hint="default" w:ascii="Agency FB" w:hAnsi="Agency FB" w:eastAsia="SimSun" w:cs="Agency FB"/>
                <w:b/>
                <w:bCs/>
                <w:color w:val="202122"/>
                <w:sz w:val="24"/>
                <w:szCs w:val="24"/>
                <w:shd w:val="clear" w:color="auto" w:fill="F8F9FA"/>
              </w:rPr>
              <w:t>………..</w:t>
            </w:r>
            <w:r>
              <w:rPr>
                <w:rFonts w:hint="default" w:ascii="Agency FB" w:hAnsi="Agency FB" w:eastAsia="SimSun" w:cs="Agency FB"/>
                <w:b/>
                <w:bCs/>
                <w:color w:val="202122"/>
                <w:sz w:val="24"/>
                <w:szCs w:val="24"/>
                <w:shd w:val="clear" w:color="auto" w:fill="F8F9FA"/>
                <w:lang w:val="fr-FR"/>
              </w:rPr>
              <w:t>§1</w:t>
            </w:r>
          </w:p>
        </w:tc>
      </w:tr>
      <w:tr w14:paraId="28374A68">
        <w:tblPrEx>
          <w:tblCellMar>
            <w:top w:w="15" w:type="dxa"/>
            <w:left w:w="15" w:type="dxa"/>
            <w:bottom w:w="15" w:type="dxa"/>
            <w:right w:w="15" w:type="dxa"/>
          </w:tblCellMar>
        </w:tblPrEx>
        <w:trPr>
          <w:jc w:val="center"/>
        </w:trPr>
        <w:tc>
          <w:tcPr>
            <w:tcW w:w="3439" w:type="dxa"/>
            <w:tcBorders>
              <w:top w:val="nil"/>
              <w:left w:val="outset" w:color="auto" w:sz="6" w:space="0"/>
              <w:bottom w:val="outset" w:color="auto" w:sz="6" w:space="0"/>
              <w:right w:val="outset" w:color="auto" w:sz="6" w:space="0"/>
            </w:tcBorders>
          </w:tcPr>
          <w:p w14:paraId="47F246C9">
            <w:pPr>
              <w:spacing w:before="100" w:beforeAutospacing="1" w:after="100" w:afterAutospacing="1" w:line="240" w:lineRule="auto"/>
              <w:jc w:val="both"/>
              <w:rPr>
                <w:rFonts w:hint="default" w:ascii="Agency FB" w:hAnsi="Agency FB" w:eastAsia="Calibri" w:cs="Agency FB"/>
                <w:sz w:val="24"/>
                <w:szCs w:val="24"/>
                <w:lang w:val="fr-FR"/>
              </w:rPr>
            </w:pPr>
            <w:r>
              <w:rPr>
                <w:rFonts w:hint="default" w:ascii="Agency FB" w:hAnsi="Agency FB" w:eastAsia="Calibri" w:cs="Agency FB"/>
                <w:sz w:val="24"/>
                <w:szCs w:val="24"/>
                <w:lang w:val="fr-FR"/>
              </w:rPr>
              <w:t xml:space="preserve">Relations </w:t>
            </w:r>
            <w:r>
              <w:rPr>
                <w:rFonts w:hint="default" w:ascii="Agency FB" w:hAnsi="Agency FB" w:eastAsia="Calibri" w:cs="Agency FB"/>
                <w:sz w:val="24"/>
                <w:szCs w:val="24"/>
              </w:rPr>
              <w:t>=…………</w:t>
            </w:r>
            <w:r>
              <w:rPr>
                <w:rFonts w:hint="default" w:ascii="Agency FB" w:hAnsi="Agency FB" w:eastAsia="Calibri" w:cs="Agency FB"/>
                <w:sz w:val="24"/>
                <w:szCs w:val="24"/>
                <w:lang w:val="fr-FR"/>
              </w:rPr>
              <w:t>................</w:t>
            </w:r>
            <w:r>
              <w:rPr>
                <w:rFonts w:hint="default" w:ascii="Agency FB" w:hAnsi="Agency FB" w:eastAsia="Calibri" w:cs="Agency FB"/>
                <w:sz w:val="24"/>
                <w:szCs w:val="24"/>
              </w:rPr>
              <w:t>……………</w:t>
            </w:r>
            <w:r>
              <w:rPr>
                <w:rFonts w:hint="default" w:ascii="Agency FB" w:hAnsi="Agency FB" w:eastAsia="Calibri" w:cs="Agency FB"/>
                <w:b/>
                <w:bCs/>
                <w:sz w:val="24"/>
                <w:szCs w:val="24"/>
                <w:lang w:val="fr-FR"/>
              </w:rPr>
              <w:t>§2</w:t>
            </w:r>
          </w:p>
        </w:tc>
        <w:tc>
          <w:tcPr>
            <w:tcW w:w="3550" w:type="dxa"/>
            <w:tcBorders>
              <w:top w:val="nil"/>
              <w:left w:val="outset" w:color="auto" w:sz="6" w:space="0"/>
              <w:bottom w:val="outset" w:color="auto" w:sz="6" w:space="0"/>
              <w:right w:val="outset" w:color="auto" w:sz="6" w:space="0"/>
            </w:tcBorders>
          </w:tcPr>
          <w:p w14:paraId="49FD4FB4">
            <w:pPr>
              <w:spacing w:after="0" w:line="240" w:lineRule="auto"/>
              <w:jc w:val="both"/>
              <w:rPr>
                <w:rFonts w:hint="default" w:ascii="Agency FB" w:hAnsi="Agency FB" w:eastAsia="Times New Roman" w:cs="Agency FB"/>
                <w:sz w:val="24"/>
                <w:szCs w:val="24"/>
                <w:lang w:val="fr-FR"/>
              </w:rPr>
            </w:pPr>
            <w:r>
              <w:rPr>
                <w:rFonts w:hint="default" w:ascii="Agency FB" w:hAnsi="Agency FB" w:eastAsia="Calibri" w:cs="Agency FB"/>
                <w:sz w:val="24"/>
                <w:szCs w:val="24"/>
                <w:lang w:val="fr-FR"/>
              </w:rPr>
              <w:t xml:space="preserve">Different </w:t>
            </w:r>
            <w:r>
              <w:rPr>
                <w:rFonts w:hint="default" w:ascii="Agency FB" w:hAnsi="Agency FB" w:eastAsia="SimSun" w:cs="Agency FB"/>
                <w:b/>
                <w:bCs/>
                <w:color w:val="202122"/>
                <w:sz w:val="24"/>
                <w:szCs w:val="24"/>
                <w:shd w:val="clear" w:color="auto" w:fill="F8F9FA"/>
              </w:rPr>
              <w:t>≠…</w:t>
            </w:r>
            <w:r>
              <w:rPr>
                <w:rFonts w:hint="default" w:ascii="Agency FB" w:hAnsi="Agency FB" w:eastAsia="SimSun" w:cs="Agency FB"/>
                <w:b/>
                <w:bCs/>
                <w:color w:val="202122"/>
                <w:sz w:val="24"/>
                <w:szCs w:val="24"/>
                <w:shd w:val="clear" w:color="auto" w:fill="F8F9FA"/>
                <w:lang w:val="fr-FR"/>
              </w:rPr>
              <w:t>...................</w:t>
            </w:r>
            <w:r>
              <w:rPr>
                <w:rFonts w:hint="default" w:ascii="Agency FB" w:hAnsi="Agency FB" w:eastAsia="SimSun" w:cs="Agency FB"/>
                <w:b/>
                <w:bCs/>
                <w:color w:val="202122"/>
                <w:sz w:val="24"/>
                <w:szCs w:val="24"/>
                <w:shd w:val="clear" w:color="auto" w:fill="F8F9FA"/>
              </w:rPr>
              <w:t>…………………</w:t>
            </w:r>
            <w:r>
              <w:rPr>
                <w:rFonts w:hint="default" w:ascii="Agency FB" w:hAnsi="Agency FB" w:eastAsia="SimSun" w:cs="Agency FB"/>
                <w:b/>
                <w:bCs/>
                <w:color w:val="202122"/>
                <w:sz w:val="24"/>
                <w:szCs w:val="24"/>
                <w:shd w:val="clear" w:color="auto" w:fill="F8F9FA"/>
                <w:lang w:val="fr-FR"/>
              </w:rPr>
              <w:t>§2</w:t>
            </w:r>
          </w:p>
        </w:tc>
      </w:tr>
      <w:tr w14:paraId="2A0A2D98">
        <w:tblPrEx>
          <w:tblCellMar>
            <w:top w:w="15" w:type="dxa"/>
            <w:left w:w="15" w:type="dxa"/>
            <w:bottom w:w="15" w:type="dxa"/>
            <w:right w:w="15" w:type="dxa"/>
          </w:tblCellMar>
        </w:tblPrEx>
        <w:trPr>
          <w:jc w:val="center"/>
        </w:trPr>
        <w:tc>
          <w:tcPr>
            <w:tcW w:w="3439" w:type="dxa"/>
            <w:tcBorders>
              <w:top w:val="nil"/>
              <w:left w:val="outset" w:color="auto" w:sz="6" w:space="0"/>
              <w:bottom w:val="outset" w:color="auto" w:sz="6" w:space="0"/>
              <w:right w:val="outset" w:color="auto" w:sz="6" w:space="0"/>
            </w:tcBorders>
          </w:tcPr>
          <w:p w14:paraId="5A172E8B">
            <w:pPr>
              <w:spacing w:before="100" w:beforeAutospacing="1" w:after="100" w:afterAutospacing="1" w:line="240" w:lineRule="auto"/>
              <w:jc w:val="both"/>
              <w:rPr>
                <w:rFonts w:hint="default" w:ascii="Agency FB" w:hAnsi="Agency FB" w:eastAsia="Calibri" w:cs="Agency FB"/>
                <w:sz w:val="24"/>
                <w:szCs w:val="24"/>
                <w:lang w:val="fr-FR"/>
              </w:rPr>
            </w:pPr>
            <w:r>
              <w:rPr>
                <w:rFonts w:hint="default" w:ascii="Agency FB" w:hAnsi="Agency FB" w:eastAsia="Calibri" w:cs="Agency FB"/>
                <w:sz w:val="24"/>
                <w:szCs w:val="24"/>
                <w:lang w:val="fr-FR"/>
              </w:rPr>
              <w:t xml:space="preserve">Pact </w:t>
            </w:r>
            <w:r>
              <w:rPr>
                <w:rFonts w:hint="default" w:ascii="Agency FB" w:hAnsi="Agency FB" w:eastAsia="Calibri" w:cs="Agency FB"/>
                <w:sz w:val="24"/>
                <w:szCs w:val="24"/>
              </w:rPr>
              <w:t>=……</w:t>
            </w:r>
            <w:r>
              <w:rPr>
                <w:rFonts w:hint="default" w:ascii="Agency FB" w:hAnsi="Agency FB" w:eastAsia="Calibri" w:cs="Agency FB"/>
                <w:sz w:val="24"/>
                <w:szCs w:val="24"/>
                <w:lang w:val="fr-FR"/>
              </w:rPr>
              <w:t>...............................</w:t>
            </w:r>
            <w:r>
              <w:rPr>
                <w:rFonts w:hint="default" w:ascii="Agency FB" w:hAnsi="Agency FB" w:eastAsia="Calibri" w:cs="Agency FB"/>
                <w:sz w:val="24"/>
                <w:szCs w:val="24"/>
              </w:rPr>
              <w:t>……………</w:t>
            </w:r>
            <w:r>
              <w:rPr>
                <w:rFonts w:hint="default" w:ascii="Agency FB" w:hAnsi="Agency FB" w:eastAsia="Calibri" w:cs="Agency FB"/>
                <w:b/>
                <w:bCs/>
                <w:sz w:val="24"/>
                <w:szCs w:val="24"/>
                <w:lang w:val="fr-FR"/>
              </w:rPr>
              <w:t>§3</w:t>
            </w:r>
          </w:p>
        </w:tc>
        <w:tc>
          <w:tcPr>
            <w:tcW w:w="3550" w:type="dxa"/>
            <w:tcBorders>
              <w:top w:val="nil"/>
              <w:left w:val="outset" w:color="auto" w:sz="6" w:space="0"/>
              <w:bottom w:val="outset" w:color="auto" w:sz="6" w:space="0"/>
              <w:right w:val="outset" w:color="auto" w:sz="6" w:space="0"/>
            </w:tcBorders>
          </w:tcPr>
          <w:p w14:paraId="7AB99BA7">
            <w:pPr>
              <w:spacing w:after="0" w:line="240" w:lineRule="auto"/>
              <w:jc w:val="both"/>
              <w:rPr>
                <w:rFonts w:hint="default" w:ascii="Agency FB" w:hAnsi="Agency FB" w:eastAsia="Times New Roman" w:cs="Agency FB"/>
                <w:sz w:val="24"/>
                <w:szCs w:val="24"/>
                <w:lang w:val="fr-FR"/>
              </w:rPr>
            </w:pPr>
            <w:r>
              <w:rPr>
                <w:rFonts w:hint="default" w:ascii="Agency FB" w:hAnsi="Agency FB" w:eastAsia="Calibri" w:cs="Agency FB"/>
                <w:sz w:val="24"/>
                <w:szCs w:val="24"/>
                <w:lang w:val="fr-FR"/>
              </w:rPr>
              <w:t xml:space="preserve">Removed </w:t>
            </w:r>
            <w:r>
              <w:rPr>
                <w:rFonts w:hint="default" w:ascii="Agency FB" w:hAnsi="Agency FB" w:eastAsia="SimSun" w:cs="Agency FB"/>
                <w:b/>
                <w:bCs/>
                <w:color w:val="202122"/>
                <w:sz w:val="24"/>
                <w:szCs w:val="24"/>
                <w:shd w:val="clear" w:color="auto" w:fill="F8F9FA"/>
              </w:rPr>
              <w:t>≠ ………………</w:t>
            </w:r>
            <w:r>
              <w:rPr>
                <w:rFonts w:hint="default" w:ascii="Agency FB" w:hAnsi="Agency FB" w:eastAsia="SimSun" w:cs="Agency FB"/>
                <w:b/>
                <w:bCs/>
                <w:color w:val="202122"/>
                <w:sz w:val="24"/>
                <w:szCs w:val="24"/>
                <w:shd w:val="clear" w:color="auto" w:fill="F8F9FA"/>
                <w:lang w:val="fr-FR"/>
              </w:rPr>
              <w:t>................</w:t>
            </w:r>
            <w:r>
              <w:rPr>
                <w:rFonts w:hint="default" w:ascii="Agency FB" w:hAnsi="Agency FB" w:eastAsia="SimSun" w:cs="Agency FB"/>
                <w:b/>
                <w:bCs/>
                <w:color w:val="202122"/>
                <w:sz w:val="24"/>
                <w:szCs w:val="24"/>
                <w:shd w:val="clear" w:color="auto" w:fill="F8F9FA"/>
              </w:rPr>
              <w:t>……..</w:t>
            </w:r>
            <w:r>
              <w:rPr>
                <w:rFonts w:hint="default" w:ascii="Agency FB" w:hAnsi="Agency FB" w:eastAsia="SimSun" w:cs="Agency FB"/>
                <w:b/>
                <w:bCs/>
                <w:color w:val="202122"/>
                <w:sz w:val="24"/>
                <w:szCs w:val="24"/>
                <w:shd w:val="clear" w:color="auto" w:fill="F8F9FA"/>
                <w:lang w:val="fr-FR"/>
              </w:rPr>
              <w:t>§3</w:t>
            </w:r>
          </w:p>
        </w:tc>
      </w:tr>
    </w:tbl>
    <w:p w14:paraId="1C2912A8">
      <w:pPr>
        <w:spacing w:line="360" w:lineRule="auto"/>
        <w:jc w:val="both"/>
        <w:rPr>
          <w:rFonts w:hint="default" w:ascii="Agency FB" w:hAnsi="Agency FB" w:eastAsia="Calibri" w:cs="Agency FB"/>
          <w:sz w:val="24"/>
          <w:szCs w:val="24"/>
        </w:rPr>
      </w:pPr>
      <w:r>
        <w:rPr>
          <w:rFonts w:hint="default" w:ascii="Agency FB" w:hAnsi="Agency FB" w:eastAsia="Calibri" w:cs="Agency FB"/>
          <w:b/>
          <w:bCs/>
          <w:sz w:val="24"/>
          <w:szCs w:val="24"/>
          <w:u w:val="single"/>
        </w:rPr>
        <w:t>2/ Mastery of Language:</w:t>
      </w:r>
    </w:p>
    <w:p w14:paraId="0AC15520">
      <w:pPr>
        <w:spacing w:line="360" w:lineRule="auto"/>
        <w:jc w:val="both"/>
        <w:rPr>
          <w:rFonts w:hint="default" w:ascii="Agency FB" w:hAnsi="Agency FB" w:eastAsia="Calibri" w:cs="Agency FB"/>
          <w:sz w:val="24"/>
          <w:szCs w:val="24"/>
          <w:lang w:val="en-US"/>
        </w:rPr>
      </w:pPr>
      <w:r>
        <w:rPr>
          <w:rFonts w:hint="default" w:ascii="Agency FB" w:hAnsi="Agency FB" w:eastAsia="Calibri" w:cs="Agency FB"/>
          <w:sz w:val="24"/>
          <w:szCs w:val="24"/>
          <w:lang w:val="en-US"/>
        </w:rPr>
        <w:t xml:space="preserve">a/ turn into </w:t>
      </w:r>
      <w:r>
        <w:rPr>
          <w:rFonts w:hint="default" w:ascii="Agency FB" w:hAnsi="Agency FB" w:eastAsia="Calibri" w:cs="Agency FB"/>
          <w:b/>
          <w:bCs/>
          <w:sz w:val="24"/>
          <w:szCs w:val="24"/>
          <w:lang w:val="en-US"/>
        </w:rPr>
        <w:t>passive voice</w:t>
      </w:r>
      <w:r>
        <w:rPr>
          <w:rFonts w:hint="default" w:ascii="Agency FB" w:hAnsi="Agency FB" w:eastAsia="Calibri" w:cs="Agency FB"/>
          <w:sz w:val="24"/>
          <w:szCs w:val="24"/>
          <w:lang w:val="en-US"/>
        </w:rPr>
        <w:t>:</w:t>
      </w:r>
    </w:p>
    <w:p w14:paraId="07B72CE3">
      <w:pPr>
        <w:pStyle w:val="7"/>
        <w:numPr>
          <w:numId w:val="0"/>
        </w:numPr>
        <w:spacing w:line="360" w:lineRule="auto"/>
        <w:ind w:left="360" w:leftChars="0"/>
        <w:jc w:val="both"/>
        <w:rPr>
          <w:rFonts w:hint="default" w:ascii="Agency FB" w:hAnsi="Agency FB" w:eastAsia="Calibri" w:cs="Agency FB"/>
          <w:sz w:val="24"/>
          <w:szCs w:val="24"/>
          <w:lang w:val="en-US"/>
        </w:rPr>
      </w:pPr>
      <w:r>
        <w:rPr>
          <w:rFonts w:hint="default" w:ascii="Agency FB" w:hAnsi="Agency FB" w:cs="Agency FB"/>
          <w:color w:val="000000"/>
          <w:sz w:val="24"/>
          <w:szCs w:val="24"/>
          <w:lang w:val="fr-FR"/>
        </w:rPr>
        <w:t>The united Nations had treated regional disputes after 1945.</w:t>
      </w:r>
    </w:p>
    <w:p w14:paraId="0EFB6AAA">
      <w:pPr>
        <w:spacing w:line="360" w:lineRule="auto"/>
        <w:jc w:val="both"/>
        <w:rPr>
          <w:rFonts w:hint="default" w:ascii="Agency FB" w:hAnsi="Agency FB" w:eastAsia="Calibri" w:cs="Agency FB"/>
          <w:sz w:val="24"/>
          <w:szCs w:val="24"/>
          <w:lang w:val="en-US"/>
        </w:rPr>
      </w:pPr>
      <w:r>
        <w:rPr>
          <w:rFonts w:hint="default" w:ascii="Agency FB" w:hAnsi="Agency FB" w:eastAsia="Calibri" w:cs="Agency FB"/>
          <w:sz w:val="24"/>
          <w:szCs w:val="24"/>
          <w:lang w:val="en-US"/>
        </w:rPr>
        <w:t xml:space="preserve">b/ turn into </w:t>
      </w:r>
      <w:r>
        <w:rPr>
          <w:rFonts w:hint="default" w:ascii="Agency FB" w:hAnsi="Agency FB" w:eastAsia="Calibri" w:cs="Agency FB"/>
          <w:b/>
          <w:bCs/>
          <w:sz w:val="24"/>
          <w:szCs w:val="24"/>
          <w:lang w:val="en-US"/>
        </w:rPr>
        <w:t>active voice</w:t>
      </w:r>
      <w:r>
        <w:rPr>
          <w:rFonts w:hint="default" w:ascii="Agency FB" w:hAnsi="Agency FB" w:eastAsia="Calibri" w:cs="Agency FB"/>
          <w:sz w:val="24"/>
          <w:szCs w:val="24"/>
          <w:lang w:val="en-US"/>
        </w:rPr>
        <w:t>:</w:t>
      </w:r>
    </w:p>
    <w:p w14:paraId="5FC7494F">
      <w:pPr>
        <w:spacing w:line="360" w:lineRule="auto"/>
        <w:jc w:val="both"/>
        <w:rPr>
          <w:rFonts w:hint="default" w:ascii="Agency FB" w:hAnsi="Agency FB" w:eastAsia="Calibri" w:cs="Agency FB"/>
          <w:sz w:val="24"/>
          <w:szCs w:val="24"/>
          <w:lang w:val="fr-FR"/>
        </w:rPr>
      </w:pPr>
      <w:r>
        <w:rPr>
          <w:rFonts w:hint="default" w:ascii="Agency FB" w:hAnsi="Agency FB" w:eastAsia="Calibri" w:cs="Agency FB"/>
          <w:sz w:val="24"/>
          <w:szCs w:val="24"/>
          <w:lang w:val="fr-FR"/>
        </w:rPr>
        <w:t xml:space="preserve">      Nuclear weapons development was prohibited in 1960s.</w:t>
      </w:r>
    </w:p>
    <w:p w14:paraId="6F11BEA4">
      <w:pPr>
        <w:spacing w:line="360" w:lineRule="auto"/>
        <w:jc w:val="both"/>
        <w:rPr>
          <w:rFonts w:hint="default" w:ascii="Agency FB" w:hAnsi="Agency FB" w:eastAsia="Calibri" w:cs="Agency FB"/>
          <w:sz w:val="24"/>
          <w:szCs w:val="24"/>
          <w:lang w:val="en-US"/>
        </w:rPr>
      </w:pPr>
      <w:r>
        <w:rPr>
          <w:rFonts w:hint="default" w:ascii="Agency FB" w:hAnsi="Agency FB" w:eastAsia="Calibri" w:cs="Agency FB"/>
          <w:sz w:val="24"/>
          <w:szCs w:val="24"/>
          <w:lang w:val="en-US"/>
        </w:rPr>
        <w:t>c/ fill in the gaps:</w:t>
      </w:r>
    </w:p>
    <w:tbl>
      <w:tblPr>
        <w:tblStyle w:val="8"/>
        <w:tblW w:w="0" w:type="auto"/>
        <w:jc w:val="center"/>
        <w:tblLayout w:type="autofit"/>
        <w:tblCellMar>
          <w:top w:w="15" w:type="dxa"/>
          <w:left w:w="15" w:type="dxa"/>
          <w:bottom w:w="15" w:type="dxa"/>
          <w:right w:w="15" w:type="dxa"/>
        </w:tblCellMar>
      </w:tblPr>
      <w:tblGrid>
        <w:gridCol w:w="1965"/>
        <w:gridCol w:w="2415"/>
        <w:gridCol w:w="2550"/>
      </w:tblGrid>
      <w:tr w14:paraId="4C857DE3">
        <w:tblPrEx>
          <w:tblCellMar>
            <w:top w:w="15" w:type="dxa"/>
            <w:left w:w="15" w:type="dxa"/>
            <w:bottom w:w="15" w:type="dxa"/>
            <w:right w:w="15" w:type="dxa"/>
          </w:tblCellMar>
        </w:tblPrEx>
        <w:trPr>
          <w:jc w:val="center"/>
        </w:trPr>
        <w:tc>
          <w:tcPr>
            <w:tcW w:w="1965" w:type="dxa"/>
            <w:tcBorders>
              <w:top w:val="outset" w:color="auto" w:sz="6" w:space="0"/>
              <w:left w:val="outset" w:color="auto" w:sz="6" w:space="0"/>
              <w:bottom w:val="outset" w:color="auto" w:sz="6" w:space="0"/>
              <w:right w:val="outset" w:color="auto" w:sz="6" w:space="0"/>
            </w:tcBorders>
          </w:tcPr>
          <w:p w14:paraId="58906B09">
            <w:pPr>
              <w:spacing w:before="100" w:beforeAutospacing="1" w:after="100" w:afterAutospacing="1" w:line="240" w:lineRule="auto"/>
              <w:jc w:val="both"/>
              <w:rPr>
                <w:rFonts w:hint="default" w:ascii="Agency FB" w:hAnsi="Agency FB" w:eastAsia="Calibri" w:cs="Agency FB"/>
                <w:b/>
                <w:bCs/>
                <w:sz w:val="24"/>
                <w:szCs w:val="24"/>
              </w:rPr>
            </w:pPr>
            <w:r>
              <w:rPr>
                <w:rFonts w:hint="default" w:ascii="Agency FB" w:hAnsi="Agency FB" w:eastAsia="Calibri" w:cs="Agency FB"/>
                <w:b/>
                <w:bCs/>
                <w:sz w:val="24"/>
                <w:szCs w:val="24"/>
              </w:rPr>
              <w:t xml:space="preserve">Noun </w:t>
            </w:r>
          </w:p>
        </w:tc>
        <w:tc>
          <w:tcPr>
            <w:tcW w:w="2415" w:type="dxa"/>
            <w:tcBorders>
              <w:top w:val="outset" w:color="auto" w:sz="6" w:space="0"/>
              <w:left w:val="outset" w:color="auto" w:sz="6" w:space="0"/>
              <w:bottom w:val="outset" w:color="auto" w:sz="6" w:space="0"/>
              <w:right w:val="outset" w:color="auto" w:sz="6" w:space="0"/>
            </w:tcBorders>
          </w:tcPr>
          <w:p w14:paraId="35936B87">
            <w:pPr>
              <w:spacing w:before="100" w:beforeAutospacing="1" w:after="100" w:afterAutospacing="1" w:line="240" w:lineRule="auto"/>
              <w:jc w:val="both"/>
              <w:rPr>
                <w:rFonts w:hint="default" w:ascii="Agency FB" w:hAnsi="Agency FB" w:eastAsia="Calibri" w:cs="Agency FB"/>
                <w:b/>
                <w:bCs/>
                <w:sz w:val="24"/>
                <w:szCs w:val="24"/>
              </w:rPr>
            </w:pPr>
            <w:r>
              <w:rPr>
                <w:rFonts w:hint="default" w:ascii="Agency FB" w:hAnsi="Agency FB" w:eastAsia="Calibri" w:cs="Agency FB"/>
                <w:b/>
                <w:bCs/>
                <w:sz w:val="24"/>
                <w:szCs w:val="24"/>
              </w:rPr>
              <w:t xml:space="preserve">Verb </w:t>
            </w:r>
          </w:p>
        </w:tc>
        <w:tc>
          <w:tcPr>
            <w:tcW w:w="2550" w:type="dxa"/>
            <w:tcBorders>
              <w:top w:val="outset" w:color="auto" w:sz="6" w:space="0"/>
              <w:left w:val="outset" w:color="auto" w:sz="6" w:space="0"/>
              <w:bottom w:val="outset" w:color="auto" w:sz="6" w:space="0"/>
              <w:right w:val="outset" w:color="auto" w:sz="6" w:space="0"/>
            </w:tcBorders>
          </w:tcPr>
          <w:p w14:paraId="4091ED5C">
            <w:pPr>
              <w:spacing w:before="100" w:beforeAutospacing="1" w:after="100" w:afterAutospacing="1" w:line="240" w:lineRule="auto"/>
              <w:jc w:val="both"/>
              <w:rPr>
                <w:rFonts w:hint="default" w:ascii="Agency FB" w:hAnsi="Agency FB" w:eastAsia="Calibri" w:cs="Agency FB"/>
                <w:b/>
                <w:bCs/>
                <w:sz w:val="24"/>
                <w:szCs w:val="24"/>
              </w:rPr>
            </w:pPr>
            <w:r>
              <w:rPr>
                <w:rFonts w:hint="default" w:ascii="Agency FB" w:hAnsi="Agency FB" w:eastAsia="Calibri" w:cs="Agency FB"/>
                <w:b/>
                <w:bCs/>
                <w:sz w:val="24"/>
                <w:szCs w:val="24"/>
              </w:rPr>
              <w:t xml:space="preserve">Adjective </w:t>
            </w:r>
          </w:p>
        </w:tc>
      </w:tr>
      <w:tr w14:paraId="07D40552">
        <w:tblPrEx>
          <w:tblCellMar>
            <w:top w:w="15" w:type="dxa"/>
            <w:left w:w="15" w:type="dxa"/>
            <w:bottom w:w="15" w:type="dxa"/>
            <w:right w:w="15" w:type="dxa"/>
          </w:tblCellMar>
        </w:tblPrEx>
        <w:trPr>
          <w:jc w:val="center"/>
        </w:trPr>
        <w:tc>
          <w:tcPr>
            <w:tcW w:w="1965" w:type="dxa"/>
            <w:tcBorders>
              <w:top w:val="nil"/>
              <w:left w:val="outset" w:color="auto" w:sz="6" w:space="0"/>
              <w:bottom w:val="outset" w:color="auto" w:sz="6" w:space="0"/>
              <w:right w:val="outset" w:color="auto" w:sz="6" w:space="0"/>
            </w:tcBorders>
          </w:tcPr>
          <w:p w14:paraId="6EA48305">
            <w:pPr>
              <w:spacing w:before="100" w:beforeAutospacing="1" w:after="100" w:afterAutospacing="1" w:line="240" w:lineRule="auto"/>
              <w:jc w:val="both"/>
              <w:rPr>
                <w:rFonts w:hint="default" w:ascii="Agency FB" w:hAnsi="Agency FB" w:eastAsia="Calibri" w:cs="Agency FB"/>
                <w:sz w:val="24"/>
                <w:szCs w:val="24"/>
              </w:rPr>
            </w:pPr>
            <w:r>
              <w:rPr>
                <w:rFonts w:hint="default" w:ascii="Agency FB" w:hAnsi="Agency FB" w:eastAsia="Calibri" w:cs="Agency FB"/>
                <w:sz w:val="24"/>
                <w:szCs w:val="24"/>
              </w:rPr>
              <w:t>……………………..</w:t>
            </w:r>
          </w:p>
        </w:tc>
        <w:tc>
          <w:tcPr>
            <w:tcW w:w="2415" w:type="dxa"/>
            <w:tcBorders>
              <w:top w:val="nil"/>
              <w:left w:val="outset" w:color="auto" w:sz="6" w:space="0"/>
              <w:bottom w:val="outset" w:color="auto" w:sz="6" w:space="0"/>
              <w:right w:val="outset" w:color="auto" w:sz="6" w:space="0"/>
            </w:tcBorders>
          </w:tcPr>
          <w:p w14:paraId="66EB6F70">
            <w:pPr>
              <w:spacing w:before="100" w:beforeAutospacing="1" w:after="100" w:afterAutospacing="1" w:line="240" w:lineRule="auto"/>
              <w:jc w:val="both"/>
              <w:rPr>
                <w:rFonts w:hint="default" w:ascii="Agency FB" w:hAnsi="Agency FB" w:eastAsia="Calibri" w:cs="Agency FB"/>
                <w:sz w:val="24"/>
                <w:szCs w:val="24"/>
              </w:rPr>
            </w:pPr>
            <w:r>
              <w:rPr>
                <w:rFonts w:hint="default" w:ascii="Agency FB" w:hAnsi="Agency FB" w:eastAsia="Calibri" w:cs="Agency FB"/>
                <w:sz w:val="24"/>
                <w:szCs w:val="24"/>
              </w:rPr>
              <w:t>………………………….</w:t>
            </w:r>
          </w:p>
        </w:tc>
        <w:tc>
          <w:tcPr>
            <w:tcW w:w="2550" w:type="dxa"/>
            <w:tcBorders>
              <w:top w:val="nil"/>
              <w:left w:val="outset" w:color="auto" w:sz="6" w:space="0"/>
              <w:bottom w:val="outset" w:color="auto" w:sz="6" w:space="0"/>
              <w:right w:val="outset" w:color="auto" w:sz="6" w:space="0"/>
            </w:tcBorders>
          </w:tcPr>
          <w:p w14:paraId="184045D4">
            <w:pPr>
              <w:spacing w:before="100" w:beforeAutospacing="1" w:after="100" w:afterAutospacing="1" w:line="240" w:lineRule="auto"/>
              <w:jc w:val="both"/>
              <w:rPr>
                <w:rFonts w:hint="default" w:ascii="Agency FB" w:hAnsi="Agency FB" w:eastAsia="Calibri" w:cs="Agency FB"/>
                <w:sz w:val="24"/>
                <w:szCs w:val="24"/>
                <w:lang w:val="fr-FR"/>
              </w:rPr>
            </w:pPr>
            <w:r>
              <w:rPr>
                <w:rFonts w:hint="default" w:ascii="Agency FB" w:hAnsi="Agency FB" w:eastAsia="Calibri" w:cs="Agency FB"/>
                <w:color w:val="1A1A1A"/>
                <w:sz w:val="24"/>
                <w:szCs w:val="24"/>
                <w:shd w:val="clear" w:color="auto" w:fill="FFFFFF"/>
                <w:lang w:val="fr-FR"/>
              </w:rPr>
              <w:t>recognized</w:t>
            </w:r>
          </w:p>
        </w:tc>
      </w:tr>
      <w:tr w14:paraId="232EE4F9">
        <w:tblPrEx>
          <w:tblCellMar>
            <w:top w:w="15" w:type="dxa"/>
            <w:left w:w="15" w:type="dxa"/>
            <w:bottom w:w="15" w:type="dxa"/>
            <w:right w:w="15" w:type="dxa"/>
          </w:tblCellMar>
        </w:tblPrEx>
        <w:trPr>
          <w:jc w:val="center"/>
        </w:trPr>
        <w:tc>
          <w:tcPr>
            <w:tcW w:w="1965" w:type="dxa"/>
            <w:tcBorders>
              <w:top w:val="nil"/>
              <w:left w:val="outset" w:color="auto" w:sz="6" w:space="0"/>
              <w:bottom w:val="outset" w:color="auto" w:sz="6" w:space="0"/>
              <w:right w:val="outset" w:color="auto" w:sz="6" w:space="0"/>
            </w:tcBorders>
          </w:tcPr>
          <w:p w14:paraId="78EF48A5">
            <w:pPr>
              <w:spacing w:before="100" w:beforeAutospacing="1" w:after="100" w:afterAutospacing="1" w:line="240" w:lineRule="auto"/>
              <w:jc w:val="both"/>
              <w:rPr>
                <w:rFonts w:hint="default" w:ascii="Agency FB" w:hAnsi="Agency FB" w:eastAsia="Calibri" w:cs="Agency FB"/>
                <w:sz w:val="24"/>
                <w:szCs w:val="24"/>
              </w:rPr>
            </w:pPr>
            <w:r>
              <w:rPr>
                <w:rFonts w:hint="default" w:ascii="Agency FB" w:hAnsi="Agency FB" w:eastAsia="Calibri" w:cs="Agency FB"/>
                <w:sz w:val="24"/>
                <w:szCs w:val="24"/>
              </w:rPr>
              <w:t>……………………….</w:t>
            </w:r>
          </w:p>
        </w:tc>
        <w:tc>
          <w:tcPr>
            <w:tcW w:w="2415" w:type="dxa"/>
            <w:tcBorders>
              <w:top w:val="nil"/>
              <w:left w:val="outset" w:color="auto" w:sz="6" w:space="0"/>
              <w:bottom w:val="outset" w:color="auto" w:sz="6" w:space="0"/>
              <w:right w:val="outset" w:color="auto" w:sz="6" w:space="0"/>
            </w:tcBorders>
          </w:tcPr>
          <w:p w14:paraId="7EC35AAD">
            <w:pPr>
              <w:spacing w:before="100" w:beforeAutospacing="1" w:after="100" w:afterAutospacing="1" w:line="240" w:lineRule="auto"/>
              <w:jc w:val="both"/>
              <w:rPr>
                <w:rFonts w:hint="default" w:ascii="Agency FB" w:hAnsi="Agency FB" w:eastAsia="Calibri" w:cs="Agency FB"/>
                <w:sz w:val="24"/>
                <w:szCs w:val="24"/>
                <w:lang w:val="fr-FR"/>
              </w:rPr>
            </w:pPr>
            <w:r>
              <w:rPr>
                <w:rFonts w:hint="default" w:ascii="Agency FB" w:hAnsi="Agency FB" w:eastAsia="Calibri" w:cs="Agency FB"/>
                <w:color w:val="1A1A1A"/>
                <w:sz w:val="24"/>
                <w:szCs w:val="24"/>
                <w:shd w:val="clear" w:color="auto" w:fill="FFFFFF"/>
              </w:rPr>
              <w:t xml:space="preserve">To </w:t>
            </w:r>
            <w:r>
              <w:rPr>
                <w:rFonts w:hint="default" w:ascii="Agency FB" w:hAnsi="Agency FB" w:eastAsia="Calibri" w:cs="Agency FB"/>
                <w:color w:val="1A1A1A"/>
                <w:sz w:val="24"/>
                <w:szCs w:val="24"/>
                <w:shd w:val="clear" w:color="auto" w:fill="FFFFFF"/>
                <w:lang w:val="fr-FR"/>
              </w:rPr>
              <w:t>resolve</w:t>
            </w:r>
          </w:p>
        </w:tc>
        <w:tc>
          <w:tcPr>
            <w:tcW w:w="2550" w:type="dxa"/>
            <w:tcBorders>
              <w:top w:val="nil"/>
              <w:left w:val="outset" w:color="auto" w:sz="6" w:space="0"/>
              <w:bottom w:val="outset" w:color="auto" w:sz="6" w:space="0"/>
              <w:right w:val="outset" w:color="auto" w:sz="6" w:space="0"/>
            </w:tcBorders>
          </w:tcPr>
          <w:p w14:paraId="0CA9D907">
            <w:pPr>
              <w:spacing w:before="100" w:beforeAutospacing="1" w:after="100" w:afterAutospacing="1" w:line="240" w:lineRule="auto"/>
              <w:jc w:val="both"/>
              <w:rPr>
                <w:rFonts w:hint="default" w:ascii="Agency FB" w:hAnsi="Agency FB" w:eastAsia="Calibri" w:cs="Agency FB"/>
                <w:sz w:val="24"/>
                <w:szCs w:val="24"/>
              </w:rPr>
            </w:pPr>
            <w:r>
              <w:rPr>
                <w:rFonts w:hint="default" w:ascii="Agency FB" w:hAnsi="Agency FB" w:eastAsia="Calibri" w:cs="Agency FB"/>
                <w:sz w:val="24"/>
                <w:szCs w:val="24"/>
              </w:rPr>
              <w:t>………………………………..</w:t>
            </w:r>
          </w:p>
        </w:tc>
      </w:tr>
      <w:tr w14:paraId="45757616">
        <w:tblPrEx>
          <w:tblCellMar>
            <w:top w:w="15" w:type="dxa"/>
            <w:left w:w="15" w:type="dxa"/>
            <w:bottom w:w="15" w:type="dxa"/>
            <w:right w:w="15" w:type="dxa"/>
          </w:tblCellMar>
        </w:tblPrEx>
        <w:trPr>
          <w:jc w:val="center"/>
        </w:trPr>
        <w:tc>
          <w:tcPr>
            <w:tcW w:w="1965" w:type="dxa"/>
            <w:tcBorders>
              <w:top w:val="nil"/>
              <w:left w:val="outset" w:color="auto" w:sz="6" w:space="0"/>
              <w:bottom w:val="outset" w:color="auto" w:sz="6" w:space="0"/>
              <w:right w:val="outset" w:color="auto" w:sz="6" w:space="0"/>
            </w:tcBorders>
          </w:tcPr>
          <w:p w14:paraId="68DC13D2">
            <w:pPr>
              <w:spacing w:before="100" w:beforeAutospacing="1" w:after="100" w:afterAutospacing="1" w:line="240" w:lineRule="auto"/>
              <w:jc w:val="both"/>
              <w:rPr>
                <w:rFonts w:hint="default" w:ascii="Agency FB" w:hAnsi="Agency FB" w:eastAsia="Calibri" w:cs="Agency FB"/>
                <w:sz w:val="24"/>
                <w:szCs w:val="24"/>
                <w:lang w:val="fr-FR"/>
              </w:rPr>
            </w:pPr>
            <w:r>
              <w:rPr>
                <w:rFonts w:hint="default" w:ascii="Agency FB" w:hAnsi="Agency FB" w:eastAsia="Calibri" w:cs="Agency FB"/>
                <w:color w:val="1A1A1A"/>
                <w:sz w:val="24"/>
                <w:szCs w:val="24"/>
                <w:shd w:val="clear" w:color="auto" w:fill="FFFFFF"/>
                <w:lang w:val="fr-FR"/>
              </w:rPr>
              <w:t xml:space="preserve">Danger </w:t>
            </w:r>
          </w:p>
        </w:tc>
        <w:tc>
          <w:tcPr>
            <w:tcW w:w="2415" w:type="dxa"/>
            <w:tcBorders>
              <w:top w:val="nil"/>
              <w:left w:val="outset" w:color="auto" w:sz="6" w:space="0"/>
              <w:bottom w:val="outset" w:color="auto" w:sz="6" w:space="0"/>
              <w:right w:val="outset" w:color="auto" w:sz="6" w:space="0"/>
            </w:tcBorders>
          </w:tcPr>
          <w:p w14:paraId="571CCF00">
            <w:pPr>
              <w:spacing w:before="100" w:beforeAutospacing="1" w:after="100" w:afterAutospacing="1" w:line="240" w:lineRule="auto"/>
              <w:jc w:val="both"/>
              <w:rPr>
                <w:rFonts w:hint="default" w:ascii="Agency FB" w:hAnsi="Agency FB" w:eastAsia="Calibri" w:cs="Agency FB"/>
                <w:sz w:val="24"/>
                <w:szCs w:val="24"/>
              </w:rPr>
            </w:pPr>
            <w:r>
              <w:rPr>
                <w:rFonts w:hint="default" w:ascii="Agency FB" w:hAnsi="Agency FB" w:eastAsia="Calibri" w:cs="Agency FB"/>
                <w:sz w:val="24"/>
                <w:szCs w:val="24"/>
              </w:rPr>
              <w:t>…………………………….</w:t>
            </w:r>
          </w:p>
        </w:tc>
        <w:tc>
          <w:tcPr>
            <w:tcW w:w="2550" w:type="dxa"/>
            <w:tcBorders>
              <w:top w:val="nil"/>
              <w:left w:val="outset" w:color="auto" w:sz="6" w:space="0"/>
              <w:bottom w:val="outset" w:color="auto" w:sz="6" w:space="0"/>
              <w:right w:val="outset" w:color="auto" w:sz="6" w:space="0"/>
            </w:tcBorders>
          </w:tcPr>
          <w:p w14:paraId="33CED624">
            <w:pPr>
              <w:spacing w:before="100" w:beforeAutospacing="1" w:after="100" w:afterAutospacing="1" w:line="240" w:lineRule="auto"/>
              <w:jc w:val="both"/>
              <w:rPr>
                <w:rFonts w:hint="default" w:ascii="Agency FB" w:hAnsi="Agency FB" w:eastAsia="Calibri" w:cs="Agency FB"/>
                <w:sz w:val="24"/>
                <w:szCs w:val="24"/>
              </w:rPr>
            </w:pPr>
            <w:r>
              <w:rPr>
                <w:rFonts w:hint="default" w:ascii="Agency FB" w:hAnsi="Agency FB" w:eastAsia="Calibri" w:cs="Agency FB"/>
                <w:sz w:val="24"/>
                <w:szCs w:val="24"/>
              </w:rPr>
              <w:t>………………………………..</w:t>
            </w:r>
          </w:p>
        </w:tc>
      </w:tr>
    </w:tbl>
    <w:p w14:paraId="5AE2019B">
      <w:pPr>
        <w:spacing w:line="360" w:lineRule="auto"/>
        <w:jc w:val="both"/>
        <w:rPr>
          <w:rFonts w:hint="default" w:ascii="Agency FB" w:hAnsi="Agency FB" w:eastAsia="Calibri" w:cs="Agency FB"/>
          <w:sz w:val="24"/>
          <w:szCs w:val="24"/>
        </w:rPr>
      </w:pPr>
      <w:r>
        <w:rPr>
          <w:rFonts w:hint="default" w:ascii="Agency FB" w:hAnsi="Agency FB" w:eastAsia="Calibri" w:cs="Agency FB"/>
          <w:sz w:val="24"/>
          <w:szCs w:val="24"/>
        </w:rPr>
        <w:t xml:space="preserve"> </w:t>
      </w:r>
    </w:p>
    <w:p w14:paraId="4D67FC45">
      <w:pPr>
        <w:spacing w:line="360" w:lineRule="auto"/>
        <w:jc w:val="both"/>
        <w:rPr>
          <w:rFonts w:hint="default" w:ascii="Agency FB" w:hAnsi="Agency FB" w:cs="Agency FB"/>
          <w:color w:val="1A1A1A"/>
          <w:sz w:val="24"/>
          <w:szCs w:val="24"/>
          <w:lang w:val="fr-FR"/>
        </w:rPr>
      </w:pPr>
      <w:r>
        <w:rPr>
          <w:rFonts w:hint="default" w:ascii="Agency FB" w:hAnsi="Agency FB" w:cs="Agency FB"/>
          <w:color w:val="1A1A1A"/>
          <w:sz w:val="24"/>
          <w:szCs w:val="24"/>
          <w:lang w:val="en-US"/>
        </w:rPr>
        <w:t xml:space="preserve">d/ find in </w:t>
      </w:r>
      <w:r>
        <w:rPr>
          <w:rFonts w:hint="default" w:ascii="Agency FB" w:hAnsi="Agency FB" w:cs="Agency FB"/>
          <w:b/>
          <w:bCs/>
          <w:color w:val="1A1A1A"/>
          <w:sz w:val="24"/>
          <w:szCs w:val="24"/>
          <w:lang w:val="en-US"/>
        </w:rPr>
        <w:t xml:space="preserve">the </w:t>
      </w:r>
      <w:r>
        <w:rPr>
          <w:rFonts w:hint="default" w:ascii="Agency FB" w:hAnsi="Agency FB" w:cs="Agency FB"/>
          <w:b/>
          <w:bCs/>
          <w:color w:val="1A1A1A"/>
          <w:sz w:val="24"/>
          <w:szCs w:val="24"/>
          <w:lang w:val="fr-FR"/>
        </w:rPr>
        <w:t>mistake</w:t>
      </w:r>
      <w:r>
        <w:rPr>
          <w:rFonts w:hint="default" w:ascii="Agency FB" w:hAnsi="Agency FB" w:cs="Agency FB"/>
          <w:color w:val="1A1A1A"/>
          <w:sz w:val="24"/>
          <w:szCs w:val="24"/>
          <w:lang w:val="fr-FR"/>
        </w:rPr>
        <w:t xml:space="preserve"> and </w:t>
      </w:r>
      <w:r>
        <w:rPr>
          <w:rFonts w:hint="default" w:ascii="Agency FB" w:hAnsi="Agency FB" w:cs="Agency FB"/>
          <w:b/>
          <w:bCs/>
          <w:color w:val="1A1A1A"/>
          <w:sz w:val="24"/>
          <w:szCs w:val="24"/>
          <w:lang w:val="fr-FR"/>
        </w:rPr>
        <w:t>correct it:</w:t>
      </w:r>
    </w:p>
    <w:p w14:paraId="25282B36">
      <w:pPr>
        <w:keepNext w:val="0"/>
        <w:keepLines w:val="0"/>
        <w:widowControl/>
        <w:suppressLineNumbers w:val="0"/>
        <w:spacing w:line="360" w:lineRule="auto"/>
        <w:jc w:val="left"/>
        <w:rPr>
          <w:rFonts w:hint="default" w:ascii="Agency FB" w:hAnsi="Agency FB" w:eastAsia="Times-Roman" w:cs="Agency FB"/>
          <w:color w:val="000000"/>
          <w:kern w:val="0"/>
          <w:sz w:val="24"/>
          <w:szCs w:val="24"/>
          <w:lang w:val="en-US" w:eastAsia="zh-CN" w:bidi="ar"/>
        </w:rPr>
      </w:pPr>
      <w:r>
        <w:rPr>
          <w:rFonts w:hint="default" w:ascii="Agency FB" w:hAnsi="Agency FB" w:eastAsia="Times-Roman" w:cs="Agency FB"/>
          <w:b/>
          <w:bCs/>
          <w:color w:val="000000"/>
          <w:kern w:val="0"/>
          <w:sz w:val="24"/>
          <w:szCs w:val="24"/>
          <w:lang w:val="en-US" w:eastAsia="zh-CN" w:bidi="ar"/>
        </w:rPr>
        <w:t>If</w:t>
      </w:r>
      <w:r>
        <w:rPr>
          <w:rFonts w:hint="default" w:ascii="Agency FB" w:hAnsi="Agency FB" w:eastAsia="Times-Roman" w:cs="Agency FB"/>
          <w:color w:val="000000"/>
          <w:kern w:val="0"/>
          <w:sz w:val="24"/>
          <w:szCs w:val="24"/>
          <w:lang w:val="en-US" w:eastAsia="zh-CN" w:bidi="ar"/>
        </w:rPr>
        <w:t xml:space="preserve"> international regionalism is properly developed and is closely integrated into a more </w:t>
      </w:r>
      <w:r>
        <w:rPr>
          <w:rFonts w:hint="default" w:ascii="Agency FB" w:hAnsi="Agency FB" w:eastAsia="Times-Roman" w:cs="Agency FB"/>
          <w:color w:val="000000"/>
          <w:kern w:val="0"/>
          <w:sz w:val="24"/>
          <w:szCs w:val="24"/>
          <w:lang w:val="en-US" w:eastAsia="zh-CN" w:bidi="ar"/>
        </w:rPr>
        <w:t xml:space="preserve">universal framework such as provided by the United Nations, it </w:t>
      </w:r>
      <w:r>
        <w:rPr>
          <w:rFonts w:hint="default" w:ascii="Agency FB" w:hAnsi="Agency FB" w:eastAsia="Times-Roman" w:cs="Agency FB"/>
          <w:color w:val="000000"/>
          <w:kern w:val="0"/>
          <w:sz w:val="24"/>
          <w:szCs w:val="24"/>
          <w:lang w:val="fr-FR" w:eastAsia="zh-CN" w:bidi="ar"/>
        </w:rPr>
        <w:t xml:space="preserve">would </w:t>
      </w:r>
      <w:r>
        <w:rPr>
          <w:rFonts w:hint="default" w:ascii="Agency FB" w:hAnsi="Agency FB" w:eastAsia="Times-Roman" w:cs="Agency FB"/>
          <w:color w:val="000000"/>
          <w:kern w:val="0"/>
          <w:sz w:val="24"/>
          <w:szCs w:val="24"/>
          <w:lang w:val="en-US" w:eastAsia="zh-CN" w:bidi="ar"/>
        </w:rPr>
        <w:t>fill a real gap in the existing pattern of international society.</w:t>
      </w:r>
    </w:p>
    <w:p w14:paraId="7DC5A3A1">
      <w:pPr>
        <w:keepNext w:val="0"/>
        <w:keepLines w:val="0"/>
        <w:widowControl/>
        <w:suppressLineNumbers w:val="0"/>
        <w:spacing w:line="360" w:lineRule="auto"/>
        <w:jc w:val="left"/>
        <w:rPr>
          <w:rFonts w:hint="default" w:ascii="Agency FB" w:hAnsi="Agency FB" w:eastAsia="Times-Roman" w:cs="Agency FB"/>
          <w:color w:val="000000"/>
          <w:kern w:val="0"/>
          <w:sz w:val="24"/>
          <w:szCs w:val="24"/>
          <w:lang w:val="fr-FR" w:eastAsia="zh-CN" w:bidi="ar"/>
        </w:rPr>
      </w:pPr>
      <w:bookmarkStart w:id="0" w:name="_GoBack"/>
      <w:bookmarkEnd w:id="0"/>
    </w:p>
    <w:p w14:paraId="6B6C27F9">
      <w:pPr>
        <w:spacing w:line="360" w:lineRule="auto"/>
        <w:jc w:val="both"/>
        <w:rPr>
          <w:rFonts w:hint="default" w:ascii="Agency FB" w:hAnsi="Agency FB" w:cs="Agency FB"/>
          <w:b/>
          <w:bCs/>
          <w:color w:val="1A1A1A"/>
          <w:sz w:val="24"/>
          <w:szCs w:val="24"/>
          <w:u w:val="single"/>
          <w:lang w:val="en-US"/>
        </w:rPr>
      </w:pPr>
      <w:r>
        <w:rPr>
          <w:rFonts w:hint="default" w:ascii="Agency FB" w:hAnsi="Agency FB" w:cs="Agency FB"/>
          <w:b/>
          <w:bCs/>
          <w:color w:val="1A1A1A"/>
          <w:sz w:val="24"/>
          <w:szCs w:val="24"/>
          <w:u w:val="single"/>
          <w:lang w:val="en-US"/>
        </w:rPr>
        <w:t>3/ Translation:</w:t>
      </w:r>
    </w:p>
    <w:p w14:paraId="2B3A1D03">
      <w:pPr>
        <w:spacing w:line="360" w:lineRule="auto"/>
        <w:jc w:val="both"/>
        <w:rPr>
          <w:rFonts w:hint="default" w:ascii="Agency FB" w:hAnsi="Agency FB" w:cs="Agency FB"/>
          <w:color w:val="1A1A1A"/>
          <w:sz w:val="24"/>
          <w:szCs w:val="24"/>
          <w:lang w:val="en-US"/>
        </w:rPr>
      </w:pPr>
      <w:r>
        <w:rPr>
          <w:rFonts w:hint="default" w:ascii="Agency FB" w:hAnsi="Agency FB" w:cs="Agency FB"/>
          <w:color w:val="1A1A1A"/>
          <w:sz w:val="24"/>
          <w:szCs w:val="24"/>
          <w:lang w:val="fr-FR"/>
        </w:rPr>
        <w:t>A</w:t>
      </w:r>
      <w:r>
        <w:rPr>
          <w:rFonts w:hint="default" w:ascii="Agency FB" w:hAnsi="Agency FB" w:cs="Agency FB"/>
          <w:color w:val="1A1A1A"/>
          <w:sz w:val="24"/>
          <w:szCs w:val="24"/>
          <w:lang w:val="en-US"/>
        </w:rPr>
        <w:t xml:space="preserve">/ </w:t>
      </w:r>
      <w:r>
        <w:rPr>
          <w:rFonts w:hint="default" w:ascii="Agency FB" w:hAnsi="Agency FB" w:cs="Agency FB"/>
          <w:b/>
          <w:bCs/>
          <w:color w:val="1A1A1A"/>
          <w:sz w:val="24"/>
          <w:szCs w:val="24"/>
          <w:lang w:val="en-US"/>
        </w:rPr>
        <w:t>translate</w:t>
      </w:r>
      <w:r>
        <w:rPr>
          <w:rFonts w:hint="default" w:ascii="Agency FB" w:hAnsi="Agency FB" w:cs="Agency FB"/>
          <w:color w:val="1A1A1A"/>
          <w:sz w:val="24"/>
          <w:szCs w:val="24"/>
          <w:lang w:val="en-US"/>
        </w:rPr>
        <w:t xml:space="preserve"> the following into </w:t>
      </w:r>
      <w:r>
        <w:rPr>
          <w:rFonts w:hint="default" w:ascii="Agency FB" w:hAnsi="Agency FB" w:cs="Agency FB"/>
          <w:b/>
          <w:bCs/>
          <w:color w:val="1A1A1A"/>
          <w:sz w:val="24"/>
          <w:szCs w:val="24"/>
          <w:lang w:val="en-US"/>
        </w:rPr>
        <w:t>Arabic</w:t>
      </w:r>
      <w:r>
        <w:rPr>
          <w:rFonts w:hint="default" w:ascii="Agency FB" w:hAnsi="Agency FB" w:cs="Agency FB"/>
          <w:color w:val="1A1A1A"/>
          <w:sz w:val="24"/>
          <w:szCs w:val="24"/>
          <w:lang w:val="en-US"/>
        </w:rPr>
        <w:t>:</w:t>
      </w:r>
    </w:p>
    <w:p w14:paraId="60F61983">
      <w:pPr>
        <w:keepNext w:val="0"/>
        <w:keepLines w:val="0"/>
        <w:widowControl/>
        <w:suppressLineNumbers w:val="0"/>
        <w:jc w:val="left"/>
        <w:rPr>
          <w:rFonts w:hint="default" w:ascii="Agency FB" w:hAnsi="Agency FB" w:eastAsia="Times-Roman" w:cs="Agency FB"/>
          <w:color w:val="000000"/>
          <w:kern w:val="0"/>
          <w:sz w:val="24"/>
          <w:szCs w:val="24"/>
          <w:lang w:val="en-US" w:eastAsia="zh-CN" w:bidi="ar"/>
        </w:rPr>
      </w:pPr>
      <w:r>
        <w:rPr>
          <w:rFonts w:hint="default" w:ascii="Agency FB" w:hAnsi="Agency FB" w:eastAsia="Times-Roman" w:cs="Agency FB"/>
          <w:color w:val="000000"/>
          <w:kern w:val="0"/>
          <w:sz w:val="24"/>
          <w:szCs w:val="24"/>
          <w:lang w:val="en-US" w:eastAsia="zh-CN" w:bidi="ar"/>
        </w:rPr>
        <w:t xml:space="preserve">Dr. E. N. Vankleffens, formulated this definition, “…a regional arrangement or pact is </w:t>
      </w:r>
      <w:r>
        <w:rPr>
          <w:rFonts w:hint="default" w:ascii="Agency FB" w:hAnsi="Agency FB" w:eastAsia="Times-Roman" w:cs="Agency FB"/>
          <w:color w:val="000000"/>
          <w:kern w:val="0"/>
          <w:sz w:val="24"/>
          <w:szCs w:val="24"/>
          <w:lang w:val="en-US" w:eastAsia="zh-CN" w:bidi="ar"/>
        </w:rPr>
        <w:t>a voluntary association of sovereign states within a certain area or having common interests in that area for a joint purpose which should not be an offensive nature, in relation to that area.</w:t>
      </w:r>
    </w:p>
    <w:p w14:paraId="6A166FEB">
      <w:pPr>
        <w:keepNext w:val="0"/>
        <w:keepLines w:val="0"/>
        <w:widowControl/>
        <w:suppressLineNumbers w:val="0"/>
        <w:jc w:val="left"/>
        <w:rPr>
          <w:rFonts w:hint="default" w:ascii="Agency FB" w:hAnsi="Agency FB" w:eastAsia="Times-Roman" w:cs="Agency FB"/>
          <w:color w:val="000000"/>
          <w:kern w:val="0"/>
          <w:sz w:val="24"/>
          <w:szCs w:val="24"/>
          <w:lang w:val="en-US" w:eastAsia="zh-CN" w:bidi="ar"/>
        </w:rPr>
      </w:pPr>
    </w:p>
    <w:p w14:paraId="76D10F3B">
      <w:pPr>
        <w:keepNext w:val="0"/>
        <w:keepLines w:val="0"/>
        <w:widowControl/>
        <w:suppressLineNumbers w:val="0"/>
        <w:jc w:val="left"/>
        <w:rPr>
          <w:rFonts w:hint="default" w:ascii="Agency FB" w:hAnsi="Agency FB" w:cs="Agency FB"/>
          <w:sz w:val="24"/>
          <w:szCs w:val="24"/>
          <w:lang w:val="fr-FR"/>
        </w:rPr>
      </w:pPr>
      <w:r>
        <w:rPr>
          <w:rFonts w:hint="default" w:ascii="Agency FB" w:hAnsi="Agency FB" w:cs="Agency FB"/>
          <w:sz w:val="24"/>
          <w:szCs w:val="24"/>
          <w:lang w:val="fr-FR"/>
        </w:rPr>
        <w:t xml:space="preserve">B/ </w:t>
      </w:r>
      <w:r>
        <w:rPr>
          <w:rFonts w:hint="default" w:ascii="Agency FB" w:hAnsi="Agency FB" w:cs="Agency FB"/>
          <w:b/>
          <w:bCs/>
          <w:sz w:val="24"/>
          <w:szCs w:val="24"/>
          <w:lang w:val="fr-FR"/>
        </w:rPr>
        <w:t xml:space="preserve">translate </w:t>
      </w:r>
      <w:r>
        <w:rPr>
          <w:rFonts w:hint="default" w:ascii="Agency FB" w:hAnsi="Agency FB" w:cs="Agency FB"/>
          <w:sz w:val="24"/>
          <w:szCs w:val="24"/>
          <w:lang w:val="fr-FR"/>
        </w:rPr>
        <w:t xml:space="preserve">the following  into </w:t>
      </w:r>
      <w:r>
        <w:rPr>
          <w:rFonts w:hint="default" w:ascii="Agency FB" w:hAnsi="Agency FB" w:cs="Agency FB"/>
          <w:b/>
          <w:bCs/>
          <w:sz w:val="24"/>
          <w:szCs w:val="24"/>
          <w:lang w:val="fr-FR"/>
        </w:rPr>
        <w:t>English</w:t>
      </w:r>
      <w:r>
        <w:rPr>
          <w:rFonts w:hint="default" w:ascii="Agency FB" w:hAnsi="Agency FB" w:cs="Agency FB"/>
          <w:sz w:val="24"/>
          <w:szCs w:val="24"/>
          <w:lang w:val="fr-FR"/>
        </w:rPr>
        <w:t>:</w:t>
      </w:r>
    </w:p>
    <w:p w14:paraId="4C2A9A72">
      <w:pPr>
        <w:keepNext w:val="0"/>
        <w:keepLines w:val="0"/>
        <w:widowControl/>
        <w:suppressLineNumbers w:val="0"/>
        <w:jc w:val="left"/>
        <w:rPr>
          <w:rFonts w:hint="default" w:ascii="Agency FB" w:hAnsi="Agency FB" w:cs="Agency FB"/>
          <w:sz w:val="24"/>
          <w:szCs w:val="24"/>
          <w:lang w:val="fr-FR"/>
        </w:rPr>
      </w:pPr>
    </w:p>
    <w:p w14:paraId="67E017B5">
      <w:pPr>
        <w:keepNext w:val="0"/>
        <w:keepLines w:val="0"/>
        <w:widowControl/>
        <w:suppressLineNumbers w:val="0"/>
        <w:wordWrap w:val="0"/>
        <w:jc w:val="right"/>
        <w:rPr>
          <w:rFonts w:hint="default" w:ascii="Sakkal Majalla" w:hAnsi="Sakkal Majalla" w:cs="Sakkal Majalla"/>
          <w:b/>
          <w:bCs/>
          <w:sz w:val="28"/>
          <w:szCs w:val="28"/>
          <w:rtl/>
          <w:lang w:val="en-US" w:bidi="ar-DZ"/>
        </w:rPr>
      </w:pPr>
      <w:r>
        <w:rPr>
          <w:rFonts w:hint="cs" w:ascii="Agency FB" w:hAnsi="Agency FB" w:cs="Times New Roman"/>
          <w:sz w:val="24"/>
          <w:szCs w:val="24"/>
          <w:rtl/>
          <w:lang w:val="fr-FR" w:bidi="ar-DZ"/>
        </w:rPr>
        <w:t>ا</w:t>
      </w:r>
      <w:r>
        <w:rPr>
          <w:rFonts w:hint="default" w:ascii="Sakkal Majalla" w:hAnsi="Sakkal Majalla" w:cs="Sakkal Majalla"/>
          <w:b/>
          <w:bCs/>
          <w:sz w:val="28"/>
          <w:szCs w:val="28"/>
          <w:rtl/>
          <w:lang w:val="fr-FR" w:bidi="ar-DZ"/>
        </w:rPr>
        <w:t>لتعاون</w:t>
      </w:r>
      <w:r>
        <w:rPr>
          <w:rFonts w:hint="default" w:ascii="Sakkal Majalla" w:hAnsi="Sakkal Majalla" w:cs="Sakkal Majalla"/>
          <w:b/>
          <w:bCs/>
          <w:sz w:val="28"/>
          <w:szCs w:val="28"/>
          <w:rtl/>
          <w:lang w:val="en-US" w:bidi="ar-DZ"/>
        </w:rPr>
        <w:t xml:space="preserve"> الدولي متعدد الأطراف</w:t>
      </w:r>
    </w:p>
    <w:p w14:paraId="21F92D6A">
      <w:pPr>
        <w:keepNext w:val="0"/>
        <w:keepLines w:val="0"/>
        <w:widowControl/>
        <w:suppressLineNumbers w:val="0"/>
        <w:wordWrap w:val="0"/>
        <w:jc w:val="right"/>
        <w:rPr>
          <w:rFonts w:hint="default" w:ascii="Sakkal Majalla" w:hAnsi="Sakkal Majalla" w:cs="Sakkal Majalla"/>
          <w:b/>
          <w:bCs/>
          <w:sz w:val="28"/>
          <w:szCs w:val="28"/>
          <w:rtl/>
          <w:lang w:val="en-US" w:bidi="ar-DZ"/>
        </w:rPr>
      </w:pPr>
      <w:r>
        <w:rPr>
          <w:rFonts w:hint="default" w:ascii="Sakkal Majalla" w:hAnsi="Sakkal Majalla" w:cs="Sakkal Majalla"/>
          <w:b/>
          <w:bCs/>
          <w:sz w:val="28"/>
          <w:szCs w:val="28"/>
          <w:rtl/>
          <w:lang w:val="en-US" w:bidi="ar-DZ"/>
        </w:rPr>
        <w:t>النظام العالمي غير المتوازن</w:t>
      </w:r>
    </w:p>
    <w:p w14:paraId="474E7E43">
      <w:pPr>
        <w:keepNext w:val="0"/>
        <w:keepLines w:val="0"/>
        <w:widowControl/>
        <w:suppressLineNumbers w:val="0"/>
        <w:wordWrap w:val="0"/>
        <w:jc w:val="right"/>
        <w:rPr>
          <w:rFonts w:hint="default" w:ascii="Sakkal Majalla" w:hAnsi="Sakkal Majalla" w:cs="Sakkal Majalla"/>
          <w:b/>
          <w:bCs/>
          <w:sz w:val="28"/>
          <w:szCs w:val="28"/>
          <w:rtl/>
          <w:lang w:val="en-US" w:bidi="ar-DZ"/>
        </w:rPr>
      </w:pPr>
      <w:r>
        <w:rPr>
          <w:rFonts w:hint="default" w:ascii="Sakkal Majalla" w:hAnsi="Sakkal Majalla" w:cs="Sakkal Majalla"/>
          <w:b/>
          <w:bCs/>
          <w:sz w:val="28"/>
          <w:szCs w:val="28"/>
          <w:rtl/>
          <w:lang w:val="en-US" w:bidi="ar-DZ"/>
        </w:rPr>
        <w:t>التهديدات الأمنية المتسارعة بعد نهاية الحرب الباردة</w:t>
      </w:r>
    </w:p>
    <w:p w14:paraId="5FCDC662">
      <w:pPr>
        <w:keepNext w:val="0"/>
        <w:keepLines w:val="0"/>
        <w:widowControl/>
        <w:suppressLineNumbers w:val="0"/>
        <w:wordWrap w:val="0"/>
        <w:jc w:val="right"/>
        <w:rPr>
          <w:rFonts w:hint="default" w:ascii="Sakkal Majalla" w:hAnsi="Sakkal Majalla" w:cs="Sakkal Majalla"/>
          <w:b/>
          <w:bCs/>
          <w:sz w:val="28"/>
          <w:szCs w:val="28"/>
          <w:rtl/>
          <w:lang w:val="en-US" w:bidi="ar-DZ"/>
        </w:rPr>
      </w:pPr>
      <w:r>
        <w:rPr>
          <w:rFonts w:hint="default" w:ascii="Sakkal Majalla" w:hAnsi="Sakkal Majalla" w:cs="Sakkal Majalla"/>
          <w:b/>
          <w:bCs/>
          <w:sz w:val="28"/>
          <w:szCs w:val="28"/>
          <w:rtl/>
          <w:lang w:val="en-US" w:bidi="ar-DZ"/>
        </w:rPr>
        <w:t>يعتبر مضيق هرمز ورقة ضغط في يد إيران ضد خصومها (إسرائيل والولايات المتحدة)</w:t>
      </w:r>
    </w:p>
    <w:p w14:paraId="6BE4BA78">
      <w:pPr>
        <w:keepNext w:val="0"/>
        <w:keepLines w:val="0"/>
        <w:widowControl/>
        <w:suppressLineNumbers w:val="0"/>
        <w:wordWrap/>
        <w:jc w:val="right"/>
        <w:rPr>
          <w:rFonts w:hint="default" w:ascii="Sakkal Majalla" w:hAnsi="Sakkal Majalla" w:cs="Sakkal Majalla"/>
          <w:b/>
          <w:bCs/>
          <w:sz w:val="28"/>
          <w:szCs w:val="28"/>
          <w:rtl/>
          <w:lang w:val="en-US" w:bidi="ar-DZ"/>
        </w:rPr>
      </w:pPr>
    </w:p>
    <w:p w14:paraId="06CC72BC">
      <w:pPr>
        <w:keepNext w:val="0"/>
        <w:keepLines w:val="0"/>
        <w:widowControl/>
        <w:suppressLineNumbers w:val="0"/>
        <w:wordWrap/>
        <w:jc w:val="right"/>
        <w:rPr>
          <w:rFonts w:hint="default" w:ascii="Sakkal Majalla" w:hAnsi="Sakkal Majalla" w:cs="Sakkal Majalla"/>
          <w:b/>
          <w:bCs/>
          <w:sz w:val="28"/>
          <w:szCs w:val="28"/>
          <w:rtl/>
          <w:lang w:val="en-US" w:bidi="ar-DZ"/>
        </w:rPr>
      </w:pPr>
    </w:p>
    <w:p w14:paraId="0E686653">
      <w:pPr>
        <w:bidi/>
        <w:spacing w:line="360" w:lineRule="auto"/>
        <w:jc w:val="both"/>
        <w:rPr>
          <w:rFonts w:hint="default" w:ascii="Agency FB" w:hAnsi="Agency FB" w:eastAsia="Calibri" w:cs="Agency FB"/>
          <w:b/>
          <w:bCs/>
          <w:sz w:val="24"/>
          <w:szCs w:val="24"/>
          <w:lang w:val="en-US"/>
        </w:rPr>
      </w:pPr>
      <w:r>
        <w:rPr>
          <w:rFonts w:hint="default" w:ascii="Agency FB" w:hAnsi="Agency FB" w:eastAsia="Calibri" w:cs="Agency FB"/>
          <w:b/>
          <w:bCs/>
          <w:sz w:val="24"/>
          <w:szCs w:val="24"/>
          <w:lang w:val="en-US"/>
        </w:rPr>
        <w:t xml:space="preserve">Your Teacher I.Benammar </w:t>
      </w:r>
    </w:p>
    <w:p w14:paraId="26DCDD32">
      <w:pPr>
        <w:bidi/>
        <w:spacing w:line="360" w:lineRule="auto"/>
        <w:jc w:val="both"/>
        <w:rPr>
          <w:rFonts w:hint="default" w:ascii="Agency FB" w:hAnsi="Agency FB" w:eastAsia="Calibri" w:cs="Agency FB"/>
          <w:b/>
          <w:bCs/>
          <w:sz w:val="24"/>
          <w:szCs w:val="24"/>
          <w:lang w:val="en-US"/>
        </w:rPr>
      </w:pPr>
      <w:r>
        <w:rPr>
          <w:rFonts w:hint="default" w:ascii="Agency FB" w:hAnsi="Agency FB" w:eastAsia="Calibri" w:cs="Agency FB"/>
          <w:b/>
          <w:bCs/>
          <w:sz w:val="24"/>
          <w:szCs w:val="24"/>
          <w:lang w:val="en-US"/>
        </w:rPr>
        <w:t>GOOD LUCK</w:t>
      </w:r>
    </w:p>
    <w:p w14:paraId="21B1819C">
      <w:pPr>
        <w:bidi/>
        <w:spacing w:line="360" w:lineRule="auto"/>
        <w:jc w:val="both"/>
        <w:rPr>
          <w:rFonts w:hint="default" w:ascii="Agency FB" w:hAnsi="Agency FB" w:eastAsia="Calibri" w:cs="Agency FB"/>
          <w:b/>
          <w:bCs/>
          <w:sz w:val="24"/>
          <w:szCs w:val="24"/>
          <w:lang w:val="en-US"/>
        </w:rPr>
      </w:pPr>
    </w:p>
    <w:p w14:paraId="055C8D69">
      <w:pPr>
        <w:spacing w:after="0" w:line="360" w:lineRule="auto"/>
        <w:jc w:val="both"/>
        <w:rPr>
          <w:rFonts w:hint="default" w:ascii="Agency FB" w:hAnsi="Agency FB" w:eastAsia="Times New Roman" w:cs="Agency FB"/>
          <w:sz w:val="24"/>
          <w:szCs w:val="24"/>
          <w:lang w:val="en-US" w:eastAsia="fr-FR"/>
        </w:rPr>
      </w:pPr>
    </w:p>
    <w:p w14:paraId="5CD922B8">
      <w:pPr>
        <w:spacing w:after="0" w:line="360" w:lineRule="auto"/>
        <w:jc w:val="both"/>
        <w:rPr>
          <w:rFonts w:hint="default" w:ascii="Agency FB" w:hAnsi="Agency FB" w:eastAsia="Times New Roman" w:cs="Agency FB"/>
          <w:sz w:val="24"/>
          <w:szCs w:val="24"/>
          <w:lang w:val="en-US" w:eastAsia="fr-FR"/>
        </w:rPr>
      </w:pPr>
    </w:p>
    <w:p w14:paraId="58AA7237">
      <w:pPr>
        <w:spacing w:line="360" w:lineRule="auto"/>
        <w:jc w:val="both"/>
        <w:rPr>
          <w:rFonts w:hint="default" w:ascii="Agency FB" w:hAnsi="Agency FB" w:cs="Agency FB"/>
          <w:sz w:val="24"/>
          <w:szCs w:val="24"/>
          <w:lang w:val="en-US"/>
        </w:rPr>
      </w:pPr>
    </w:p>
    <w:p w14:paraId="21101C90">
      <w:pPr>
        <w:spacing w:after="0" w:line="360" w:lineRule="auto"/>
        <w:jc w:val="both"/>
        <w:rPr>
          <w:rFonts w:hint="default" w:ascii="Agency FB" w:hAnsi="Agency FB" w:eastAsia="Times New Roman" w:cs="Agency FB"/>
          <w:sz w:val="24"/>
          <w:szCs w:val="24"/>
          <w:lang w:val="en-US" w:eastAsia="fr-FR"/>
        </w:rPr>
      </w:pPr>
    </w:p>
    <w:p w14:paraId="2595BF55">
      <w:pPr>
        <w:spacing w:after="0" w:line="360" w:lineRule="auto"/>
        <w:jc w:val="both"/>
        <w:rPr>
          <w:rFonts w:hint="default" w:ascii="Agency FB" w:hAnsi="Agency FB" w:eastAsia="Times New Roman" w:cs="Agency FB"/>
          <w:sz w:val="24"/>
          <w:szCs w:val="24"/>
          <w:lang w:val="en-US" w:eastAsia="fr-FR"/>
        </w:rPr>
      </w:pPr>
    </w:p>
    <w:p w14:paraId="4024A223">
      <w:pPr>
        <w:spacing w:line="360" w:lineRule="auto"/>
        <w:jc w:val="both"/>
        <w:rPr>
          <w:rFonts w:hint="default" w:ascii="Agency FB" w:hAnsi="Agency FB" w:cs="Agency FB"/>
          <w:sz w:val="24"/>
          <w:szCs w:val="24"/>
          <w:lang w:val="en-US"/>
        </w:rPr>
      </w:pPr>
    </w:p>
    <w:sectPr>
      <w:pgSz w:w="11906" w:h="16838"/>
      <w:pgMar w:top="426" w:right="566" w:bottom="1417"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Berlin Sans FB">
    <w:panose1 w:val="020E0602020502020306"/>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Times-Roman">
    <w:altName w:val="Times New Roman"/>
    <w:panose1 w:val="00000000000000000000"/>
    <w:charset w:val="00"/>
    <w:family w:val="auto"/>
    <w:pitch w:val="default"/>
    <w:sig w:usb0="00000000" w:usb1="00000000" w:usb2="00000000" w:usb3="00000000" w:csb0="00000000" w:csb1="00000000"/>
  </w:font>
  <w:font w:name="Agency FB">
    <w:panose1 w:val="020B0503020202020204"/>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Sakkal Majalla">
    <w:panose1 w:val="02000000000000000000"/>
    <w:charset w:val="00"/>
    <w:family w:val="auto"/>
    <w:pitch w:val="default"/>
    <w:sig w:usb0="A000207F" w:usb1="C000204B" w:usb2="00000008" w:usb3="00000000" w:csb0="200000D3"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E8"/>
    <w:rsid w:val="0008378F"/>
    <w:rsid w:val="000C1DA1"/>
    <w:rsid w:val="005244E8"/>
    <w:rsid w:val="005C75DB"/>
    <w:rsid w:val="00694D13"/>
    <w:rsid w:val="00A67C9E"/>
    <w:rsid w:val="30771DB8"/>
    <w:rsid w:val="60F81C64"/>
    <w:rsid w:val="68502C4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536"/>
        <w:tab w:val="right" w:pos="9072"/>
      </w:tabs>
      <w:spacing w:after="0" w:line="240" w:lineRule="auto"/>
    </w:pPr>
  </w:style>
  <w:style w:type="paragraph" w:styleId="4">
    <w:name w:val="header"/>
    <w:basedOn w:val="1"/>
    <w:link w:val="9"/>
    <w:semiHidden/>
    <w:unhideWhenUsed/>
    <w:qFormat/>
    <w:uiPriority w:val="99"/>
    <w:pPr>
      <w:tabs>
        <w:tab w:val="center" w:pos="4536"/>
        <w:tab w:val="right" w:pos="9072"/>
      </w:tabs>
      <w:spacing w:after="0" w:line="240" w:lineRule="auto"/>
    </w:pPr>
  </w:style>
  <w:style w:type="paragraph" w:customStyle="1" w:styleId="6">
    <w:name w:val="Default"/>
    <w:basedOn w:val="1"/>
    <w:uiPriority w:val="0"/>
    <w:pPr>
      <w:autoSpaceDE w:val="0"/>
      <w:autoSpaceDN w:val="0"/>
      <w:adjustRightInd w:val="0"/>
      <w:spacing w:before="100" w:beforeAutospacing="1" w:after="100" w:afterAutospacing="1" w:line="240" w:lineRule="auto"/>
    </w:pPr>
    <w:rPr>
      <w:rFonts w:ascii="Times New Roman" w:hAnsi="Times New Roman" w:eastAsia="Calibri" w:cs="Times New Roman"/>
      <w:color w:val="000000"/>
      <w:sz w:val="24"/>
      <w:szCs w:val="24"/>
      <w:lang w:eastAsia="fr-FR"/>
    </w:rPr>
  </w:style>
  <w:style w:type="paragraph" w:customStyle="1" w:styleId="7">
    <w:name w:val="List Paragraph"/>
    <w:basedOn w:val="1"/>
    <w:uiPriority w:val="0"/>
    <w:pPr>
      <w:spacing w:before="100" w:beforeAutospacing="1" w:after="100" w:afterAutospacing="1" w:line="273" w:lineRule="auto"/>
      <w:contextualSpacing/>
    </w:pPr>
    <w:rPr>
      <w:rFonts w:ascii="Calibri" w:hAnsi="Calibri" w:eastAsia="Times New Roman" w:cs="Arial"/>
      <w:sz w:val="24"/>
      <w:szCs w:val="24"/>
      <w:lang w:eastAsia="fr-FR"/>
    </w:rPr>
  </w:style>
  <w:style w:type="table" w:customStyle="1" w:styleId="8">
    <w:name w:val="Table Grid"/>
    <w:basedOn w:val="5"/>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character" w:customStyle="1" w:styleId="9">
    <w:name w:val="En-tête Car"/>
    <w:basedOn w:val="2"/>
    <w:link w:val="4"/>
    <w:semiHidden/>
    <w:uiPriority w:val="99"/>
  </w:style>
  <w:style w:type="character" w:customStyle="1" w:styleId="10">
    <w:name w:val="Pied de page Car"/>
    <w:basedOn w:val="2"/>
    <w:link w:val="3"/>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817</Words>
  <Characters>4494</Characters>
  <Lines>37</Lines>
  <Paragraphs>10</Paragraphs>
  <TotalTime>29</TotalTime>
  <ScaleCrop>false</ScaleCrop>
  <LinksUpToDate>false</LinksUpToDate>
  <CharactersWithSpaces>5301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2025-02-01T11:01:00Z</dcterms:created>
  <dc:creator>pc</dc:creator>
  <cp:lastModifiedBy>pc</cp:lastModifiedBy>
  <dcterms:modified xsi:type="dcterms:W3CDTF">2026-04-14T16:50:24Z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BFFAE281A82543979BF5AF6B435051E0_13</vt:lpwstr>
  </property>
</Properties>
</file>