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0A19" w14:textId="262A7A09" w:rsidR="00AA5FB1" w:rsidRDefault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="Cambria" w:eastAsia="MS Mincho" w:hAnsi="Cambria" w:cs="Arial"/>
        </w:rPr>
        <w:drawing>
          <wp:inline distT="0" distB="0" distL="0" distR="0" wp14:anchorId="3593FA42" wp14:editId="08F47B4A">
            <wp:extent cx="5486400" cy="1644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12E7" w14:textId="77777777" w:rsidR="00AA5FB1" w:rsidRPr="00AA5FB1" w:rsidRDefault="00AA5FB1" w:rsidP="00AA5FB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  <w:u w:val="single"/>
        </w:rPr>
        <w:t>Lesson 2: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 xml:space="preserve"> Present Simple (Positive form / Negative form / Interrogative form)</w:t>
      </w:r>
    </w:p>
    <w:p w14:paraId="7D81E6C8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•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Positive form:</w:t>
      </w:r>
      <w:r w:rsidRPr="00AA5FB1">
        <w:rPr>
          <w:rFonts w:asciiTheme="majorBidi" w:hAnsiTheme="majorBidi" w:cstheme="majorBidi"/>
          <w:sz w:val="24"/>
          <w:szCs w:val="24"/>
        </w:rPr>
        <w:t xml:space="preserve"> </w:t>
      </w:r>
    </w:p>
    <w:p w14:paraId="7B7F6FB4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Examples:</w:t>
      </w:r>
    </w:p>
    <w:p w14:paraId="62ED3FB4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I wake up early.  </w:t>
      </w:r>
    </w:p>
    <w:p w14:paraId="42B1CB36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She eats vegetables every day.</w:t>
      </w:r>
    </w:p>
    <w:p w14:paraId="39CDA2E5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Rules:</w:t>
      </w:r>
    </w:p>
    <w:p w14:paraId="20EF0196" w14:textId="77777777" w:rsidR="00AA5FB1" w:rsidRPr="00AA5FB1" w:rsidRDefault="00AA5FB1" w:rsidP="00AA5FB1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S + V (infinitive)+ O. [I/ YOU/WE/THEY]</w:t>
      </w:r>
    </w:p>
    <w:p w14:paraId="0C1C9B88" w14:textId="77777777" w:rsidR="00AA5FB1" w:rsidRPr="00AA5FB1" w:rsidRDefault="00AA5FB1" w:rsidP="00AA5FB1">
      <w:pPr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S + V (+s/es/</w:t>
      </w:r>
      <w:proofErr w:type="spellStart"/>
      <w:r w:rsidRPr="00AA5FB1">
        <w:rPr>
          <w:rFonts w:asciiTheme="majorBidi" w:hAnsiTheme="majorBidi" w:cstheme="majorBidi"/>
          <w:b/>
          <w:bCs/>
          <w:sz w:val="24"/>
          <w:szCs w:val="24"/>
        </w:rPr>
        <w:t>ies</w:t>
      </w:r>
      <w:proofErr w:type="spellEnd"/>
      <w:r w:rsidRPr="00AA5FB1">
        <w:rPr>
          <w:rFonts w:asciiTheme="majorBidi" w:hAnsiTheme="majorBidi" w:cstheme="majorBidi"/>
          <w:b/>
          <w:bCs/>
          <w:sz w:val="24"/>
          <w:szCs w:val="24"/>
        </w:rPr>
        <w:t>) + O. [HE/ SHE/ IT]</w:t>
      </w:r>
    </w:p>
    <w:p w14:paraId="4087612F" w14:textId="77777777" w:rsidR="00AA5FB1" w:rsidRPr="00AA5FB1" w:rsidRDefault="00AA5FB1" w:rsidP="00AA5FB1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+S:</w:t>
      </w:r>
      <w:r w:rsidRPr="00AA5FB1">
        <w:rPr>
          <w:rFonts w:asciiTheme="majorBidi" w:hAnsiTheme="majorBidi" w:cstheme="majorBidi"/>
          <w:sz w:val="24"/>
          <w:szCs w:val="24"/>
        </w:rPr>
        <w:t xml:space="preserve"> Verbs ending in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vowels+ y</w:t>
      </w:r>
      <w:r w:rsidRPr="00AA5FB1">
        <w:rPr>
          <w:rFonts w:asciiTheme="majorBidi" w:hAnsiTheme="majorBidi" w:cstheme="majorBidi"/>
          <w:sz w:val="24"/>
          <w:szCs w:val="24"/>
        </w:rPr>
        <w:t xml:space="preserve"> like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play</w:t>
      </w:r>
      <w:r w:rsidRPr="00AA5FB1">
        <w:rPr>
          <w:rFonts w:asciiTheme="majorBidi" w:hAnsiTheme="majorBidi" w:cstheme="majorBidi"/>
          <w:sz w:val="24"/>
          <w:szCs w:val="24"/>
        </w:rPr>
        <w:t xml:space="preserve">, ending in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consonants</w:t>
      </w:r>
      <w:r w:rsidRPr="00AA5FB1">
        <w:rPr>
          <w:rFonts w:asciiTheme="majorBidi" w:hAnsiTheme="majorBidi" w:cstheme="majorBidi"/>
          <w:sz w:val="24"/>
          <w:szCs w:val="24"/>
        </w:rPr>
        <w:t xml:space="preserve"> like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AA5FB1">
        <w:rPr>
          <w:rFonts w:asciiTheme="majorBidi" w:hAnsiTheme="majorBidi" w:cstheme="majorBidi"/>
          <w:sz w:val="24"/>
          <w:szCs w:val="24"/>
        </w:rPr>
        <w:t xml:space="preserve"> or ending in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AA5FB1">
        <w:rPr>
          <w:rFonts w:asciiTheme="majorBidi" w:hAnsiTheme="majorBidi" w:cstheme="majorBidi"/>
          <w:sz w:val="24"/>
          <w:szCs w:val="24"/>
        </w:rPr>
        <w:t xml:space="preserve"> like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love</w:t>
      </w:r>
      <w:r w:rsidRPr="00AA5FB1">
        <w:rPr>
          <w:rFonts w:asciiTheme="majorBidi" w:hAnsiTheme="majorBidi" w:cstheme="majorBidi"/>
          <w:sz w:val="24"/>
          <w:szCs w:val="24"/>
        </w:rPr>
        <w:t>.</w:t>
      </w:r>
    </w:p>
    <w:p w14:paraId="24A82B6E" w14:textId="77777777" w:rsidR="00AA5FB1" w:rsidRPr="00AA5FB1" w:rsidRDefault="00AA5FB1" w:rsidP="00AA5FB1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+ES:</w:t>
      </w:r>
      <w:r w:rsidRPr="00AA5FB1">
        <w:rPr>
          <w:rFonts w:asciiTheme="majorBidi" w:hAnsiTheme="majorBidi" w:cstheme="majorBidi"/>
          <w:sz w:val="24"/>
          <w:szCs w:val="24"/>
        </w:rPr>
        <w:t xml:space="preserve"> Verbs ending in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 xml:space="preserve">ss, </w:t>
      </w:r>
      <w:proofErr w:type="spellStart"/>
      <w:r w:rsidRPr="00AA5FB1">
        <w:rPr>
          <w:rFonts w:asciiTheme="majorBidi" w:hAnsiTheme="majorBidi" w:cstheme="majorBidi"/>
          <w:b/>
          <w:bCs/>
          <w:sz w:val="24"/>
          <w:szCs w:val="24"/>
        </w:rPr>
        <w:t>sh</w:t>
      </w:r>
      <w:proofErr w:type="spellEnd"/>
      <w:r w:rsidRPr="00AA5FB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AA5FB1">
        <w:rPr>
          <w:rFonts w:asciiTheme="majorBidi" w:hAnsiTheme="majorBidi" w:cstheme="majorBidi"/>
          <w:b/>
          <w:bCs/>
          <w:sz w:val="24"/>
          <w:szCs w:val="24"/>
        </w:rPr>
        <w:t>ch</w:t>
      </w:r>
      <w:proofErr w:type="spellEnd"/>
      <w:r w:rsidRPr="00AA5FB1">
        <w:rPr>
          <w:rFonts w:asciiTheme="majorBidi" w:hAnsiTheme="majorBidi" w:cstheme="majorBidi"/>
          <w:b/>
          <w:bCs/>
          <w:sz w:val="24"/>
          <w:szCs w:val="24"/>
        </w:rPr>
        <w:t>, x</w:t>
      </w:r>
      <w:r w:rsidRPr="00AA5FB1">
        <w:rPr>
          <w:rFonts w:asciiTheme="majorBidi" w:hAnsiTheme="majorBidi" w:cstheme="majorBidi"/>
          <w:sz w:val="24"/>
          <w:szCs w:val="24"/>
        </w:rPr>
        <w:t xml:space="preserve"> and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o.</w:t>
      </w:r>
    </w:p>
    <w:p w14:paraId="6296EF41" w14:textId="77777777" w:rsidR="00AA5FB1" w:rsidRPr="00AA5FB1" w:rsidRDefault="00AA5FB1" w:rsidP="00AA5FB1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+</w:t>
      </w:r>
      <w:proofErr w:type="spellStart"/>
      <w:r w:rsidRPr="00AA5FB1">
        <w:rPr>
          <w:rFonts w:asciiTheme="majorBidi" w:hAnsiTheme="majorBidi" w:cstheme="majorBidi"/>
          <w:b/>
          <w:bCs/>
          <w:sz w:val="24"/>
          <w:szCs w:val="24"/>
        </w:rPr>
        <w:t>ies</w:t>
      </w:r>
      <w:proofErr w:type="spellEnd"/>
      <w:r w:rsidRPr="00AA5FB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AA5FB1">
        <w:rPr>
          <w:rFonts w:asciiTheme="majorBidi" w:hAnsiTheme="majorBidi" w:cstheme="majorBidi"/>
          <w:sz w:val="24"/>
          <w:szCs w:val="24"/>
        </w:rPr>
        <w:t xml:space="preserve">Verbs ending in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consonants+ y</w:t>
      </w:r>
      <w:r w:rsidRPr="00AA5FB1">
        <w:rPr>
          <w:rFonts w:asciiTheme="majorBidi" w:hAnsiTheme="majorBidi" w:cstheme="majorBidi"/>
          <w:sz w:val="24"/>
          <w:szCs w:val="24"/>
        </w:rPr>
        <w:t xml:space="preserve"> like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 xml:space="preserve"> fly.</w:t>
      </w:r>
    </w:p>
    <w:p w14:paraId="536577B7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•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Negative form:</w:t>
      </w:r>
    </w:p>
    <w:p w14:paraId="76AE7EEB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Examples:</w:t>
      </w:r>
    </w:p>
    <w:p w14:paraId="1F47FC9A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I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don’t drink</w:t>
      </w:r>
      <w:r w:rsidRPr="00AA5FB1">
        <w:rPr>
          <w:rFonts w:asciiTheme="majorBidi" w:hAnsiTheme="majorBidi" w:cstheme="majorBidi"/>
          <w:sz w:val="24"/>
          <w:szCs w:val="24"/>
        </w:rPr>
        <w:t xml:space="preserve"> soda.  </w:t>
      </w:r>
    </w:p>
    <w:p w14:paraId="27B263E8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He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doesn’t exercise</w:t>
      </w:r>
      <w:r w:rsidRPr="00AA5FB1">
        <w:rPr>
          <w:rFonts w:asciiTheme="majorBidi" w:hAnsiTheme="majorBidi" w:cstheme="majorBidi"/>
          <w:sz w:val="24"/>
          <w:szCs w:val="24"/>
        </w:rPr>
        <w:t xml:space="preserve">.  </w:t>
      </w:r>
    </w:p>
    <w:p w14:paraId="01AF8B75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Rules:</w:t>
      </w:r>
    </w:p>
    <w:p w14:paraId="4685C89E" w14:textId="77777777" w:rsidR="00AA5FB1" w:rsidRPr="00AA5FB1" w:rsidRDefault="00AA5FB1" w:rsidP="00AA5FB1">
      <w:pPr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S + Don’t + V (infinitive) + O. [I/ YOU/ WE/ THEY]</w:t>
      </w:r>
    </w:p>
    <w:p w14:paraId="156E2953" w14:textId="77777777" w:rsidR="00AA5FB1" w:rsidRPr="00AA5FB1" w:rsidRDefault="00AA5FB1" w:rsidP="00AA5FB1">
      <w:pPr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S + Doesn’t + V (infinitive) + O.  [HE/SHE/IT]</w:t>
      </w:r>
    </w:p>
    <w:p w14:paraId="3E340A0D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•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Questions:</w:t>
      </w:r>
      <w:r w:rsidRPr="00AA5FB1">
        <w:rPr>
          <w:rFonts w:asciiTheme="majorBidi" w:hAnsiTheme="majorBidi" w:cstheme="majorBidi"/>
          <w:sz w:val="24"/>
          <w:szCs w:val="24"/>
        </w:rPr>
        <w:t xml:space="preserve">  </w:t>
      </w:r>
    </w:p>
    <w:p w14:paraId="6D7277B3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Examples:</w:t>
      </w:r>
    </w:p>
    <w:p w14:paraId="5B670C35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Do you</w:t>
      </w:r>
      <w:r w:rsidRPr="00AA5FB1">
        <w:rPr>
          <w:rFonts w:asciiTheme="majorBidi" w:hAnsiTheme="majorBidi" w:cstheme="majorBidi"/>
          <w:sz w:val="24"/>
          <w:szCs w:val="24"/>
        </w:rPr>
        <w:t xml:space="preserve"> sleep well?  </w:t>
      </w:r>
    </w:p>
    <w:p w14:paraId="1B4C229A" w14:textId="77777777" w:rsidR="00AA5FB1" w:rsidRPr="00AA5FB1" w:rsidRDefault="00AA5FB1" w:rsidP="00AA5FB1">
      <w:pPr>
        <w:rPr>
          <w:rFonts w:asciiTheme="majorBidi" w:hAnsiTheme="majorBidi" w:cstheme="majorBidi"/>
          <w:sz w:val="24"/>
          <w:szCs w:val="24"/>
        </w:rPr>
      </w:pPr>
      <w:r w:rsidRPr="00AA5FB1">
        <w:rPr>
          <w:rFonts w:asciiTheme="majorBidi" w:hAnsiTheme="majorBidi" w:cstheme="majorBidi"/>
          <w:sz w:val="24"/>
          <w:szCs w:val="24"/>
        </w:rPr>
        <w:t xml:space="preserve">  - </w:t>
      </w:r>
      <w:r w:rsidRPr="00AA5FB1">
        <w:rPr>
          <w:rFonts w:asciiTheme="majorBidi" w:hAnsiTheme="majorBidi" w:cstheme="majorBidi"/>
          <w:b/>
          <w:bCs/>
          <w:sz w:val="24"/>
          <w:szCs w:val="24"/>
        </w:rPr>
        <w:t>Does she</w:t>
      </w:r>
      <w:r w:rsidRPr="00AA5FB1">
        <w:rPr>
          <w:rFonts w:asciiTheme="majorBidi" w:hAnsiTheme="majorBidi" w:cstheme="majorBidi"/>
          <w:sz w:val="24"/>
          <w:szCs w:val="24"/>
        </w:rPr>
        <w:t xml:space="preserve"> walk to university?  </w:t>
      </w:r>
    </w:p>
    <w:p w14:paraId="52D81D26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Rules: </w:t>
      </w:r>
    </w:p>
    <w:p w14:paraId="47E32547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Do + S + V(infinitive) + O? [I/YOU/WE/THEY]</w:t>
      </w:r>
    </w:p>
    <w:p w14:paraId="7019F2E6" w14:textId="77777777" w:rsidR="00AA5FB1" w:rsidRPr="00AA5FB1" w:rsidRDefault="00AA5FB1" w:rsidP="00AA5FB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5FB1">
        <w:rPr>
          <w:rFonts w:asciiTheme="majorBidi" w:hAnsiTheme="majorBidi" w:cstheme="majorBidi"/>
          <w:b/>
          <w:bCs/>
          <w:sz w:val="24"/>
          <w:szCs w:val="24"/>
        </w:rPr>
        <w:t>Does + S + V(infinitive) + O? [HE/SHE/IT]</w:t>
      </w:r>
    </w:p>
    <w:p w14:paraId="46986EEE" w14:textId="77777777" w:rsidR="00AA5FB1" w:rsidRPr="00AA5FB1" w:rsidRDefault="00AA5FB1">
      <w:pPr>
        <w:rPr>
          <w:rFonts w:asciiTheme="majorBidi" w:hAnsiTheme="majorBidi" w:cstheme="majorBidi"/>
          <w:sz w:val="24"/>
          <w:szCs w:val="24"/>
        </w:rPr>
      </w:pPr>
    </w:p>
    <w:sectPr w:rsidR="00AA5FB1" w:rsidRPr="00AA5F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BF1"/>
    <w:multiLevelType w:val="hybridMultilevel"/>
    <w:tmpl w:val="548AA874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1706BE"/>
    <w:multiLevelType w:val="hybridMultilevel"/>
    <w:tmpl w:val="9BA48CB2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F2805DF"/>
    <w:multiLevelType w:val="hybridMultilevel"/>
    <w:tmpl w:val="CF545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1"/>
    <w:rsid w:val="00A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3D36"/>
  <w15:chartTrackingRefBased/>
  <w15:docId w15:val="{E958D99B-0E91-481F-A716-7A9A5F1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nardjess abdelali</dc:creator>
  <cp:keywords/>
  <dc:description/>
  <cp:lastModifiedBy>nardjess abdelali</cp:lastModifiedBy>
  <cp:revision>1</cp:revision>
  <dcterms:created xsi:type="dcterms:W3CDTF">2025-12-04T20:20:00Z</dcterms:created>
  <dcterms:modified xsi:type="dcterms:W3CDTF">2025-12-04T20:23:00Z</dcterms:modified>
</cp:coreProperties>
</file>