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CF" w:rsidRPr="00F4720D" w:rsidRDefault="00B53DCF" w:rsidP="00FB5CEE">
      <w:pPr>
        <w:shd w:val="clear" w:color="auto" w:fill="FFFF00"/>
        <w:bidi/>
        <w:jc w:val="center"/>
        <w:rPr>
          <w:rFonts w:ascii="Simplified Arabic" w:hAnsi="Simplified Arabic" w:cs="Simplified Arabic"/>
          <w:color w:val="FF0000"/>
          <w:sz w:val="32"/>
          <w:szCs w:val="32"/>
          <w:lang w:bidi="ar-DZ"/>
        </w:rPr>
      </w:pPr>
      <w:r w:rsidRPr="00F4720D">
        <w:rPr>
          <w:rFonts w:ascii="Simplified Arabic" w:hAnsi="Simplified Arabic" w:cs="Simplified Arabic" w:hint="cs"/>
          <w:b/>
          <w:bCs/>
          <w:color w:val="FF0000"/>
          <w:sz w:val="32"/>
          <w:szCs w:val="32"/>
          <w:highlight w:val="yellow"/>
          <w:rtl/>
          <w:lang w:bidi="ar-DZ"/>
        </w:rPr>
        <w:t xml:space="preserve">المحاضرة </w:t>
      </w:r>
      <w:r w:rsidR="00923A71" w:rsidRPr="00F4720D">
        <w:rPr>
          <w:rFonts w:ascii="Simplified Arabic" w:hAnsi="Simplified Arabic" w:cs="Simplified Arabic" w:hint="cs"/>
          <w:b/>
          <w:bCs/>
          <w:color w:val="FF0000"/>
          <w:sz w:val="32"/>
          <w:szCs w:val="32"/>
          <w:highlight w:val="yellow"/>
          <w:rtl/>
          <w:lang w:bidi="ar-DZ"/>
        </w:rPr>
        <w:t>ال</w:t>
      </w:r>
      <w:r w:rsidR="00FB5CEE">
        <w:rPr>
          <w:rFonts w:ascii="Simplified Arabic" w:hAnsi="Simplified Arabic" w:cs="Simplified Arabic" w:hint="cs"/>
          <w:b/>
          <w:bCs/>
          <w:color w:val="FF0000"/>
          <w:sz w:val="32"/>
          <w:szCs w:val="32"/>
          <w:highlight w:val="yellow"/>
          <w:rtl/>
          <w:lang w:bidi="ar-DZ"/>
        </w:rPr>
        <w:t>ثامنة</w:t>
      </w:r>
      <w:r w:rsidRPr="00F4720D">
        <w:rPr>
          <w:rFonts w:ascii="Simplified Arabic" w:hAnsi="Simplified Arabic" w:cs="Simplified Arabic" w:hint="cs"/>
          <w:b/>
          <w:bCs/>
          <w:color w:val="FF0000"/>
          <w:sz w:val="32"/>
          <w:szCs w:val="32"/>
          <w:highlight w:val="yellow"/>
          <w:rtl/>
          <w:lang w:bidi="ar-DZ"/>
        </w:rPr>
        <w:t xml:space="preserve">: </w:t>
      </w:r>
      <w:r w:rsidR="00923A71" w:rsidRPr="00F4720D">
        <w:rPr>
          <w:rFonts w:ascii="Simplified Arabic" w:hAnsi="Simplified Arabic" w:cs="Simplified Arabic" w:hint="cs"/>
          <w:b/>
          <w:bCs/>
          <w:color w:val="FF0000"/>
          <w:sz w:val="32"/>
          <w:szCs w:val="32"/>
          <w:highlight w:val="yellow"/>
          <w:shd w:val="clear" w:color="auto" w:fill="FFFF00"/>
          <w:rtl/>
          <w:lang w:bidi="ar-DZ"/>
        </w:rPr>
        <w:t xml:space="preserve">تقنيات الاتصال في </w:t>
      </w:r>
      <w:r w:rsidR="00923A71" w:rsidRPr="00F4720D">
        <w:rPr>
          <w:rFonts w:ascii="Simplified Arabic" w:hAnsi="Simplified Arabic" w:cs="Simplified Arabic" w:hint="cs"/>
          <w:b/>
          <w:bCs/>
          <w:color w:val="FF0000"/>
          <w:sz w:val="32"/>
          <w:szCs w:val="32"/>
          <w:shd w:val="clear" w:color="auto" w:fill="FFFF00"/>
          <w:rtl/>
          <w:lang w:bidi="ar-DZ"/>
        </w:rPr>
        <w:t xml:space="preserve">العلاقات العامة </w:t>
      </w:r>
    </w:p>
    <w:p w:rsidR="00F4720D" w:rsidRPr="00F4720D" w:rsidRDefault="00F4720D" w:rsidP="00A87273">
      <w:pPr>
        <w:pStyle w:val="Paragraphedeliste"/>
        <w:bidi/>
        <w:jc w:val="both"/>
        <w:rPr>
          <w:rFonts w:ascii="Simplified Arabic" w:hAnsi="Simplified Arabic" w:cs="Simplified Arabic"/>
          <w:b/>
          <w:bCs/>
          <w:sz w:val="32"/>
          <w:szCs w:val="32"/>
          <w:rtl/>
          <w:lang w:bidi="ar-AE"/>
        </w:rPr>
      </w:pPr>
      <w:r w:rsidRPr="00F4720D">
        <w:rPr>
          <w:rFonts w:ascii="Simplified Arabic" w:hAnsi="Simplified Arabic" w:cs="Simplified Arabic" w:hint="cs"/>
          <w:b/>
          <w:bCs/>
          <w:sz w:val="32"/>
          <w:szCs w:val="32"/>
          <w:rtl/>
          <w:lang w:bidi="ar-AE"/>
        </w:rPr>
        <w:t xml:space="preserve">تمهيد: </w:t>
      </w:r>
    </w:p>
    <w:p w:rsidR="00F4720D" w:rsidRPr="00F4720D" w:rsidRDefault="00F4720D" w:rsidP="00A87273">
      <w:pPr>
        <w:bidi/>
        <w:jc w:val="both"/>
        <w:rPr>
          <w:rFonts w:ascii="Simplified Arabic" w:hAnsi="Simplified Arabic" w:cs="Simplified Arabic"/>
          <w:sz w:val="28"/>
          <w:szCs w:val="28"/>
          <w:rtl/>
          <w:lang w:bidi="ar-AE"/>
        </w:rPr>
      </w:pPr>
      <w:r w:rsidRPr="00F4720D">
        <w:rPr>
          <w:rFonts w:ascii="Simplified Arabic" w:hAnsi="Simplified Arabic" w:cs="Simplified Arabic" w:hint="cs"/>
          <w:b/>
          <w:bCs/>
          <w:sz w:val="28"/>
          <w:szCs w:val="28"/>
          <w:rtl/>
          <w:lang w:bidi="ar-AE"/>
        </w:rPr>
        <w:t xml:space="preserve">     </w:t>
      </w:r>
      <w:r w:rsidRPr="00F4720D">
        <w:rPr>
          <w:rFonts w:ascii="Simplified Arabic" w:hAnsi="Simplified Arabic" w:cs="Simplified Arabic" w:hint="cs"/>
          <w:sz w:val="28"/>
          <w:szCs w:val="28"/>
          <w:rtl/>
          <w:lang w:bidi="ar-AE"/>
        </w:rPr>
        <w:t xml:space="preserve">إن العلاقات العامة كجهاز إداري يسعى إلى تحقيق النجاح داخل المؤسسة (الموظفين) وخارجها  (جمهور، موردين، موزعين، ...إلخ) فهو يستخدم مختلف الوسائل الاتصالية لتحقيق ذلك لأن الاتصال    </w:t>
      </w:r>
      <w:r w:rsidRPr="00F4720D">
        <w:rPr>
          <w:rFonts w:ascii="Simplified Arabic" w:hAnsi="Simplified Arabic" w:cs="Simplified Arabic"/>
          <w:sz w:val="28"/>
          <w:szCs w:val="28"/>
          <w:rtl/>
          <w:lang w:bidi="ar-AE"/>
        </w:rPr>
        <w:t>"</w:t>
      </w:r>
      <w:r w:rsidRPr="00F4720D">
        <w:rPr>
          <w:rFonts w:ascii="Simplified Arabic" w:hAnsi="Simplified Arabic" w:cs="Simplified Arabic" w:hint="cs"/>
          <w:sz w:val="28"/>
          <w:szCs w:val="28"/>
          <w:rtl/>
          <w:lang w:bidi="ar-AE"/>
        </w:rPr>
        <w:t xml:space="preserve">هو </w:t>
      </w:r>
      <w:r w:rsidRPr="00F4720D">
        <w:rPr>
          <w:rFonts w:ascii="Simplified Arabic" w:hAnsi="Simplified Arabic" w:cs="Simplified Arabic"/>
          <w:sz w:val="28"/>
          <w:szCs w:val="28"/>
          <w:rtl/>
          <w:lang w:bidi="ar-AE"/>
        </w:rPr>
        <w:t>العملية التي يتم عن طريقها إيصال المعلومات أيا كان نوعها من أي نوع في الوحدة الإدارية إلى عضو أو أكثر يقصد به تغيير</w:t>
      </w:r>
      <w:r>
        <w:rPr>
          <w:rFonts w:ascii="Simplified Arabic" w:hAnsi="Simplified Arabic" w:cs="Simplified Arabic" w:hint="cs"/>
          <w:sz w:val="28"/>
          <w:szCs w:val="28"/>
          <w:vertAlign w:val="superscript"/>
          <w:rtl/>
          <w:lang w:bidi="ar-AE"/>
        </w:rPr>
        <w:t>1</w:t>
      </w:r>
      <w:r w:rsidRPr="00F4720D">
        <w:rPr>
          <w:rFonts w:ascii="Simplified Arabic" w:hAnsi="Simplified Arabic" w:cs="Simplified Arabic"/>
          <w:sz w:val="28"/>
          <w:szCs w:val="28"/>
          <w:rtl/>
          <w:lang w:bidi="ar-AE"/>
        </w:rPr>
        <w:t>، والاتصال هو " نوع من التفاعل يحدث بواسطة الرموز التي قد تكون حركات أو صورا أو لغة أو شيئا آخر يعمل كمنبه للسلوك</w:t>
      </w:r>
      <w:r>
        <w:rPr>
          <w:rFonts w:ascii="Simplified Arabic" w:hAnsi="Simplified Arabic" w:cs="Simplified Arabic" w:hint="cs"/>
          <w:sz w:val="28"/>
          <w:szCs w:val="28"/>
          <w:vertAlign w:val="superscript"/>
          <w:rtl/>
          <w:lang w:bidi="ar-AE"/>
        </w:rPr>
        <w:t>2</w:t>
      </w:r>
      <w:r w:rsidRPr="00F4720D">
        <w:rPr>
          <w:rFonts w:ascii="Simplified Arabic" w:hAnsi="Simplified Arabic" w:cs="Simplified Arabic" w:hint="cs"/>
          <w:sz w:val="28"/>
          <w:szCs w:val="28"/>
          <w:rtl/>
          <w:lang w:bidi="ar-AE"/>
        </w:rPr>
        <w:t>، ولأن الوسائل الاتصالية متعددة فعلى العلاقات العامة أن تحاول الإلمام بها من جانب ومن جانب آخر أن تدرك مدى ضرورة توظيف كل نوع ووسيلة اتصالية مع الجمهور الملائم لها.</w:t>
      </w:r>
    </w:p>
    <w:p w:rsidR="00F4720D" w:rsidRPr="00F4720D" w:rsidRDefault="00F4720D" w:rsidP="00A87273">
      <w:pPr>
        <w:pStyle w:val="Paragraphedeliste"/>
        <w:numPr>
          <w:ilvl w:val="0"/>
          <w:numId w:val="20"/>
        </w:numPr>
        <w:bidi/>
        <w:jc w:val="both"/>
        <w:rPr>
          <w:rFonts w:ascii="Simplified Arabic" w:hAnsi="Simplified Arabic" w:cs="Simplified Arabic"/>
          <w:b/>
          <w:bCs/>
          <w:sz w:val="28"/>
          <w:szCs w:val="28"/>
          <w:lang w:bidi="ar-AE"/>
        </w:rPr>
      </w:pPr>
      <w:r w:rsidRPr="00F4720D">
        <w:rPr>
          <w:rFonts w:ascii="Simplified Arabic" w:hAnsi="Simplified Arabic" w:cs="Simplified Arabic"/>
          <w:b/>
          <w:bCs/>
          <w:sz w:val="28"/>
          <w:szCs w:val="28"/>
          <w:rtl/>
          <w:lang w:bidi="ar-AE"/>
        </w:rPr>
        <w:t xml:space="preserve">استخدام العلاقات العامة لوسائل </w:t>
      </w:r>
      <w:r w:rsidRPr="00F4720D">
        <w:rPr>
          <w:rFonts w:ascii="Simplified Arabic" w:hAnsi="Simplified Arabic" w:cs="Simplified Arabic" w:hint="cs"/>
          <w:b/>
          <w:bCs/>
          <w:sz w:val="28"/>
          <w:szCs w:val="28"/>
          <w:rtl/>
          <w:lang w:bidi="ar-AE"/>
        </w:rPr>
        <w:t>الاتصال</w:t>
      </w:r>
      <w:r w:rsidRPr="00F4720D">
        <w:rPr>
          <w:rFonts w:ascii="Simplified Arabic" w:hAnsi="Simplified Arabic" w:cs="Simplified Arabic"/>
          <w:b/>
          <w:bCs/>
          <w:sz w:val="28"/>
          <w:szCs w:val="28"/>
          <w:rtl/>
          <w:lang w:bidi="ar-AE"/>
        </w:rPr>
        <w:t xml:space="preserve">: </w:t>
      </w:r>
    </w:p>
    <w:p w:rsidR="00F4720D" w:rsidRPr="00F4720D" w:rsidRDefault="00F4720D" w:rsidP="00A87273">
      <w:pPr>
        <w:bidi/>
        <w:jc w:val="both"/>
        <w:rPr>
          <w:rFonts w:ascii="Simplified Arabic" w:hAnsi="Simplified Arabic" w:cs="Simplified Arabic"/>
          <w:b/>
          <w:bCs/>
          <w:sz w:val="28"/>
          <w:szCs w:val="28"/>
          <w:rtl/>
          <w:lang w:bidi="ar-AE"/>
        </w:rPr>
      </w:pPr>
      <w:r w:rsidRPr="00F4720D">
        <w:rPr>
          <w:rFonts w:ascii="Simplified Arabic" w:hAnsi="Simplified Arabic" w:cs="Simplified Arabic" w:hint="cs"/>
          <w:color w:val="333333"/>
          <w:sz w:val="28"/>
          <w:szCs w:val="28"/>
          <w:rtl/>
        </w:rPr>
        <w:t xml:space="preserve">    </w:t>
      </w:r>
      <w:r w:rsidRPr="00F4720D">
        <w:rPr>
          <w:rFonts w:ascii="Simplified Arabic" w:hAnsi="Simplified Arabic" w:cs="Simplified Arabic"/>
          <w:color w:val="333333"/>
          <w:sz w:val="28"/>
          <w:szCs w:val="28"/>
          <w:rtl/>
        </w:rPr>
        <w:t>تستخدم العلاقات العامة في ممارسة نشاطها الاتصالي التسويقي وسائل الإعلام المختلفة وأهمها الاتصال الجماهيري، كما تستخدم وسائل الإعلام التي تصدرها بنفسها كمجلة المؤسسة، والمعارض والحفلات والمهرجانات، وهناك وسائل الاتصال الشخصي كالخطابية والمحاضرات العامة ومكاتب الاستقبال وغيرها، ومن أبرز هذه الوسائل المستخدمة:</w:t>
      </w:r>
    </w:p>
    <w:p w:rsidR="00F4720D" w:rsidRDefault="00F4720D" w:rsidP="00A87273">
      <w:pPr>
        <w:pStyle w:val="NormalWeb"/>
        <w:numPr>
          <w:ilvl w:val="0"/>
          <w:numId w:val="21"/>
        </w:numPr>
        <w:shd w:val="clear" w:color="auto" w:fill="FFFFFF"/>
        <w:tabs>
          <w:tab w:val="right" w:pos="283"/>
        </w:tabs>
        <w:bidi/>
        <w:spacing w:before="0" w:beforeAutospacing="0" w:line="276" w:lineRule="auto"/>
        <w:ind w:left="0" w:firstLine="0"/>
        <w:jc w:val="both"/>
        <w:rPr>
          <w:rFonts w:ascii="Simplified Arabic" w:hAnsi="Simplified Arabic" w:cs="Simplified Arabic"/>
          <w:color w:val="333333"/>
          <w:sz w:val="28"/>
          <w:szCs w:val="28"/>
        </w:rPr>
      </w:pPr>
      <w:r w:rsidRPr="00F4720D">
        <w:rPr>
          <w:rFonts w:ascii="Simplified Arabic" w:hAnsi="Simplified Arabic" w:cs="Simplified Arabic"/>
          <w:b/>
          <w:bCs/>
          <w:sz w:val="28"/>
          <w:szCs w:val="28"/>
          <w:rtl/>
        </w:rPr>
        <w:t>الوسائل المباشرة:</w:t>
      </w:r>
      <w:r w:rsidRPr="00F4720D">
        <w:rPr>
          <w:rFonts w:ascii="Simplified Arabic" w:hAnsi="Simplified Arabic" w:cs="Simplified Arabic"/>
          <w:color w:val="333333"/>
          <w:sz w:val="28"/>
          <w:szCs w:val="28"/>
          <w:rtl/>
        </w:rPr>
        <w:t xml:space="preserve"> وتعتبر من أهم الوسائل المستخدمة في العلاقات العامة، لأن الاتصال بين المرسل والمستقبل يكون مباشرا، وبالتالي فهي وسيلة ذات اتجاهين يمكن من خلالها قياس رد الفعل أو مستوى الاستجابة لما يتم عرضه من أفكار أو توجهات أو حوار هادف، </w:t>
      </w:r>
      <w:r w:rsidRPr="00F4720D">
        <w:rPr>
          <w:rFonts w:ascii="Simplified Arabic" w:hAnsi="Simplified Arabic" w:cs="Simplified Arabic" w:hint="cs"/>
          <w:color w:val="333333"/>
          <w:sz w:val="28"/>
          <w:szCs w:val="28"/>
          <w:rtl/>
        </w:rPr>
        <w:t>تتمثل أشكالها في:</w:t>
      </w:r>
      <w:r w:rsidRPr="00F4720D">
        <w:rPr>
          <w:rFonts w:ascii="Simplified Arabic" w:hAnsi="Simplified Arabic" w:cs="Simplified Arabic"/>
          <w:color w:val="333333"/>
          <w:sz w:val="28"/>
          <w:szCs w:val="28"/>
          <w:rtl/>
        </w:rPr>
        <w:t xml:space="preserve"> </w:t>
      </w:r>
    </w:p>
    <w:p w:rsidR="00F4720D" w:rsidRPr="005152F8" w:rsidRDefault="00F4720D" w:rsidP="00A87273">
      <w:pPr>
        <w:pStyle w:val="NormalWeb"/>
        <w:shd w:val="clear" w:color="auto" w:fill="FFFFFF"/>
        <w:bidi/>
        <w:spacing w:before="0" w:beforeAutospacing="0" w:line="276" w:lineRule="auto"/>
        <w:jc w:val="both"/>
        <w:rPr>
          <w:rFonts w:ascii="Simplified Arabic" w:hAnsi="Simplified Arabic" w:cs="Simplified Arabic"/>
          <w:color w:val="333333"/>
          <w:sz w:val="28"/>
          <w:szCs w:val="28"/>
          <w:rtl/>
        </w:rPr>
      </w:pPr>
      <w:r>
        <w:rPr>
          <w:rFonts w:ascii="Simplified Arabic" w:hAnsi="Simplified Arabic" w:cs="Simplified Arabic" w:hint="cs"/>
          <w:b/>
          <w:bCs/>
          <w:color w:val="333333"/>
          <w:sz w:val="28"/>
          <w:szCs w:val="28"/>
          <w:rtl/>
        </w:rPr>
        <w:t xml:space="preserve">- </w:t>
      </w:r>
      <w:r w:rsidRPr="005152F8">
        <w:rPr>
          <w:rFonts w:ascii="Simplified Arabic" w:hAnsi="Simplified Arabic" w:cs="Simplified Arabic"/>
          <w:b/>
          <w:bCs/>
          <w:color w:val="333333"/>
          <w:sz w:val="28"/>
          <w:szCs w:val="28"/>
          <w:rtl/>
        </w:rPr>
        <w:t>تنظيم الحفلات والدعوات الخاصة</w:t>
      </w:r>
      <w:r w:rsidRPr="005152F8">
        <w:rPr>
          <w:rFonts w:ascii="Simplified Arabic" w:hAnsi="Simplified Arabic" w:cs="Simplified Arabic"/>
          <w:color w:val="333333"/>
          <w:sz w:val="28"/>
          <w:szCs w:val="28"/>
          <w:rtl/>
        </w:rPr>
        <w:t>: سواء كانت هذه الحفلات للعاملين داخل المؤسسة أو الجمهور المتعامل معها أو عملاء المؤسسة.</w:t>
      </w:r>
    </w:p>
    <w:p w:rsidR="00F4720D" w:rsidRPr="005152F8" w:rsidRDefault="00F4720D" w:rsidP="00A87273">
      <w:pPr>
        <w:pStyle w:val="NormalWeb"/>
        <w:shd w:val="clear" w:color="auto" w:fill="FFFFFF"/>
        <w:bidi/>
        <w:spacing w:before="0" w:beforeAutospacing="0" w:line="276" w:lineRule="auto"/>
        <w:jc w:val="both"/>
        <w:rPr>
          <w:rFonts w:ascii="Simplified Arabic" w:hAnsi="Simplified Arabic" w:cs="Simplified Arabic"/>
          <w:color w:val="333333"/>
          <w:sz w:val="28"/>
          <w:szCs w:val="28"/>
          <w:rtl/>
        </w:rPr>
      </w:pPr>
      <w:r w:rsidRPr="005152F8">
        <w:rPr>
          <w:rFonts w:ascii="Simplified Arabic" w:hAnsi="Simplified Arabic" w:cs="Simplified Arabic"/>
          <w:color w:val="333333"/>
          <w:sz w:val="28"/>
          <w:szCs w:val="28"/>
          <w:rtl/>
        </w:rPr>
        <w:t xml:space="preserve">- </w:t>
      </w:r>
      <w:r w:rsidRPr="005152F8">
        <w:rPr>
          <w:rFonts w:ascii="Simplified Arabic" w:hAnsi="Simplified Arabic" w:cs="Simplified Arabic"/>
          <w:b/>
          <w:bCs/>
          <w:color w:val="333333"/>
          <w:sz w:val="28"/>
          <w:szCs w:val="28"/>
          <w:rtl/>
        </w:rPr>
        <w:t>الاشتراك في المسابقات العامة</w:t>
      </w:r>
      <w:r w:rsidRPr="005152F8">
        <w:rPr>
          <w:rFonts w:ascii="Simplified Arabic" w:hAnsi="Simplified Arabic" w:cs="Simplified Arabic"/>
          <w:color w:val="333333"/>
          <w:sz w:val="28"/>
          <w:szCs w:val="28"/>
          <w:rtl/>
        </w:rPr>
        <w:t>: بالإضافة إلى مسابقات التلفزيون أو الراديو، أو مسابقة شهر رمضان.</w:t>
      </w:r>
      <w:r>
        <w:rPr>
          <w:rFonts w:ascii="Simplified Arabic" w:hAnsi="Simplified Arabic" w:cs="Simplified Arabic" w:hint="cs"/>
          <w:color w:val="333333"/>
          <w:sz w:val="28"/>
          <w:szCs w:val="28"/>
          <w:rtl/>
        </w:rPr>
        <w:t xml:space="preserve"> </w:t>
      </w:r>
      <w:r w:rsidRPr="005152F8">
        <w:rPr>
          <w:rFonts w:ascii="Simplified Arabic" w:hAnsi="Simplified Arabic" w:cs="Simplified Arabic"/>
          <w:color w:val="333333"/>
          <w:sz w:val="28"/>
          <w:szCs w:val="28"/>
          <w:rtl/>
        </w:rPr>
        <w:t>ولهذه المسابقات اهتمام خاص من الجمهور مما يساعد على زيادة مبيعات المؤسسة وزيادة مواقع عرض مختلف خدمتها.</w:t>
      </w:r>
    </w:p>
    <w:p w:rsidR="00F4720D" w:rsidRPr="00F4720D" w:rsidRDefault="00F4720D" w:rsidP="00F4720D">
      <w:pPr>
        <w:pStyle w:val="NormalWeb"/>
        <w:shd w:val="clear" w:color="auto" w:fill="FFFFFF"/>
        <w:bidi/>
        <w:spacing w:before="0" w:beforeAutospacing="0"/>
        <w:jc w:val="both"/>
        <w:rPr>
          <w:rFonts w:ascii="Simplified Arabic" w:hAnsi="Simplified Arabic" w:cs="Simplified Arabic"/>
          <w:color w:val="333333"/>
          <w:sz w:val="28"/>
          <w:szCs w:val="28"/>
          <w:rtl/>
        </w:rPr>
      </w:pPr>
      <w:r w:rsidRPr="005152F8">
        <w:rPr>
          <w:rFonts w:ascii="Simplified Arabic" w:hAnsi="Simplified Arabic" w:cs="Simplified Arabic"/>
          <w:color w:val="333333"/>
          <w:sz w:val="28"/>
          <w:szCs w:val="28"/>
          <w:rtl/>
        </w:rPr>
        <w:lastRenderedPageBreak/>
        <w:t xml:space="preserve">- </w:t>
      </w:r>
      <w:r w:rsidRPr="00F4720D">
        <w:rPr>
          <w:rFonts w:ascii="Simplified Arabic" w:hAnsi="Simplified Arabic" w:cs="Simplified Arabic"/>
          <w:b/>
          <w:bCs/>
          <w:color w:val="333333"/>
          <w:sz w:val="28"/>
          <w:szCs w:val="28"/>
          <w:rtl/>
        </w:rPr>
        <w:t>المشاركة في الحياة العامة:</w:t>
      </w:r>
      <w:r w:rsidRPr="005152F8">
        <w:rPr>
          <w:rFonts w:ascii="Simplified Arabic" w:hAnsi="Simplified Arabic" w:cs="Simplified Arabic"/>
          <w:color w:val="333333"/>
          <w:sz w:val="28"/>
          <w:szCs w:val="28"/>
          <w:rtl/>
        </w:rPr>
        <w:t xml:space="preserve"> وهذا بانتهاز المناسبات العامة كالاحتفالات الرسمية بمناسبة الأعياد الدينية أو الوطنية، فيتم تقديم ته</w:t>
      </w:r>
      <w:r>
        <w:rPr>
          <w:rFonts w:ascii="Simplified Arabic" w:hAnsi="Simplified Arabic" w:cs="Simplified Arabic" w:hint="cs"/>
          <w:color w:val="333333"/>
          <w:sz w:val="28"/>
          <w:szCs w:val="28"/>
          <w:rtl/>
        </w:rPr>
        <w:t>اني</w:t>
      </w:r>
      <w:r w:rsidRPr="005152F8">
        <w:rPr>
          <w:rFonts w:ascii="Simplified Arabic" w:hAnsi="Simplified Arabic" w:cs="Simplified Arabic"/>
          <w:color w:val="333333"/>
          <w:sz w:val="28"/>
          <w:szCs w:val="28"/>
          <w:rtl/>
        </w:rPr>
        <w:t xml:space="preserve">، وهدايا أو باقات ورد، ويتم تقديم العزاء في حالة </w:t>
      </w:r>
      <w:r>
        <w:rPr>
          <w:rFonts w:ascii="Simplified Arabic" w:hAnsi="Simplified Arabic" w:cs="Simplified Arabic"/>
          <w:color w:val="333333"/>
          <w:sz w:val="28"/>
          <w:szCs w:val="28"/>
          <w:rtl/>
        </w:rPr>
        <w:t>الوفيات</w:t>
      </w:r>
      <w:r w:rsidRPr="005152F8">
        <w:rPr>
          <w:rFonts w:ascii="Simplified Arabic" w:hAnsi="Simplified Arabic" w:cs="Simplified Arabic"/>
          <w:color w:val="333333"/>
          <w:sz w:val="28"/>
          <w:szCs w:val="28"/>
          <w:rtl/>
        </w:rPr>
        <w:t>، أي المشاركة في ال</w:t>
      </w:r>
      <w:r>
        <w:rPr>
          <w:rFonts w:ascii="Simplified Arabic" w:hAnsi="Simplified Arabic" w:cs="Simplified Arabic" w:hint="cs"/>
          <w:color w:val="333333"/>
          <w:sz w:val="28"/>
          <w:szCs w:val="28"/>
          <w:rtl/>
        </w:rPr>
        <w:t>س</w:t>
      </w:r>
      <w:r w:rsidRPr="005152F8">
        <w:rPr>
          <w:rFonts w:ascii="Simplified Arabic" w:hAnsi="Simplified Arabic" w:cs="Simplified Arabic"/>
          <w:color w:val="333333"/>
          <w:sz w:val="28"/>
          <w:szCs w:val="28"/>
          <w:rtl/>
        </w:rPr>
        <w:t>راء والضراء وإبراز المشاعر الطيبة، مما يساعد على إقامة علاقات جيدة مع الآخرين وتكوين سمعة طيبة للمنظم.</w:t>
      </w:r>
    </w:p>
    <w:p w:rsidR="00B53DCF" w:rsidRPr="00F4720D" w:rsidRDefault="00456B21" w:rsidP="00B53DCF">
      <w:pPr>
        <w:pStyle w:val="NormalWeb"/>
        <w:shd w:val="clear" w:color="auto" w:fill="FFFFFF"/>
        <w:tabs>
          <w:tab w:val="right" w:pos="425"/>
        </w:tabs>
        <w:bidi/>
        <w:spacing w:before="0" w:beforeAutospacing="0" w:line="276" w:lineRule="auto"/>
        <w:jc w:val="both"/>
        <w:rPr>
          <w:rFonts w:ascii="Simplified Arabic" w:hAnsi="Simplified Arabic" w:cs="Simplified Arabic"/>
          <w:color w:val="333333"/>
          <w:sz w:val="28"/>
          <w:szCs w:val="28"/>
          <w:rtl/>
        </w:rPr>
      </w:pPr>
      <w:r>
        <w:rPr>
          <w:rFonts w:ascii="Simplified Arabic" w:hAnsi="Simplified Arabic" w:cs="Simplified Arabic"/>
          <w:noProof/>
          <w:color w:val="333333"/>
          <w:sz w:val="28"/>
          <w:szCs w:val="28"/>
          <w:rtl/>
        </w:rPr>
        <w:pict>
          <v:shapetype id="_x0000_t32" coordsize="21600,21600" o:spt="32" o:oned="t" path="m,l21600,21600e" filled="f">
            <v:path arrowok="t" fillok="f" o:connecttype="none"/>
            <o:lock v:ext="edit" shapetype="t"/>
          </v:shapetype>
          <v:shape id="_x0000_s1031" type="#_x0000_t32" style="position:absolute;left:0;text-align:left;margin-left:216.1pt;margin-top:31.05pt;width:125.4pt;height:54.4pt;z-index:251652096" o:connectortype="straight" strokecolor="blue">
            <v:stroke endarrow="block"/>
          </v:shape>
        </w:pict>
      </w:r>
      <w:r>
        <w:rPr>
          <w:rFonts w:ascii="Simplified Arabic" w:hAnsi="Simplified Arabic" w:cs="Simplified Arabic"/>
          <w:noProof/>
          <w:color w:val="333333"/>
          <w:sz w:val="28"/>
          <w:szCs w:val="28"/>
          <w:rtl/>
        </w:rPr>
        <w:pict>
          <v:shape id="_x0000_s1032" type="#_x0000_t32" style="position:absolute;left:0;text-align:left;margin-left:216.1pt;margin-top:31.05pt;width:0;height:48.2pt;z-index:251653120" o:connectortype="straight" strokecolor="blue">
            <v:stroke endarrow="block"/>
          </v:shape>
        </w:pict>
      </w:r>
      <w:r>
        <w:rPr>
          <w:rFonts w:ascii="Simplified Arabic" w:hAnsi="Simplified Arabic" w:cs="Simplified Arabic"/>
          <w:noProof/>
          <w:color w:val="333333"/>
          <w:sz w:val="28"/>
          <w:szCs w:val="28"/>
          <w:rtl/>
        </w:rPr>
        <w:pict>
          <v:shape id="_x0000_s1030" type="#_x0000_t32" style="position:absolute;left:0;text-align:left;margin-left:106.05pt;margin-top:31.05pt;width:110.05pt;height:48.25pt;flip:x;z-index:251654144" o:connectortype="straight" strokecolor="blue">
            <v:stroke endarrow="block"/>
          </v:shape>
        </w:pict>
      </w:r>
      <w:r>
        <w:rPr>
          <w:rFonts w:ascii="Simplified Arabic" w:hAnsi="Simplified Arabic" w:cs="Simplified Arabic"/>
          <w:noProof/>
          <w:color w:val="333333"/>
          <w:sz w:val="28"/>
          <w:szCs w:val="28"/>
          <w:rtl/>
        </w:rPr>
        <w:pict>
          <v:roundrect id="_x0000_s1028" style="position:absolute;left:0;text-align:left;margin-left:151.3pt;margin-top:-3.95pt;width:141.95pt;height:35pt;z-index:251655168" arcsize="0" fillcolor="#fde9d9 [665]" strokecolor="blue">
            <v:textbox style="mso-next-textbox:#_x0000_s1028">
              <w:txbxContent>
                <w:p w:rsidR="00B53DCF" w:rsidRPr="006C1451" w:rsidRDefault="00B53DCF" w:rsidP="00B53DCF">
                  <w:pPr>
                    <w:bidi/>
                    <w:jc w:val="center"/>
                    <w:rPr>
                      <w:rFonts w:ascii="Simplified Arabic" w:hAnsi="Simplified Arabic" w:cs="Simplified Arabic"/>
                      <w:b/>
                      <w:bCs/>
                      <w:sz w:val="28"/>
                      <w:szCs w:val="28"/>
                      <w:lang w:bidi="ar-DZ"/>
                    </w:rPr>
                  </w:pPr>
                  <w:r w:rsidRPr="006C1451">
                    <w:rPr>
                      <w:rFonts w:ascii="Simplified Arabic" w:hAnsi="Simplified Arabic" w:cs="Simplified Arabic"/>
                      <w:b/>
                      <w:bCs/>
                      <w:sz w:val="28"/>
                      <w:szCs w:val="28"/>
                      <w:rtl/>
                      <w:lang w:bidi="ar-DZ"/>
                    </w:rPr>
                    <w:t>أشكال الوسائل المباشرة</w:t>
                  </w:r>
                </w:p>
                <w:p w:rsidR="00B53DCF" w:rsidRDefault="00B53DCF" w:rsidP="00B53DCF"/>
              </w:txbxContent>
            </v:textbox>
          </v:roundrect>
        </w:pict>
      </w:r>
    </w:p>
    <w:p w:rsidR="00B53DCF" w:rsidRPr="00F4720D" w:rsidRDefault="00456B21" w:rsidP="00B53DCF">
      <w:pPr>
        <w:pStyle w:val="NormalWeb"/>
        <w:shd w:val="clear" w:color="auto" w:fill="FFFFFF"/>
        <w:bidi/>
        <w:spacing w:before="0" w:beforeAutospacing="0" w:line="276" w:lineRule="auto"/>
        <w:jc w:val="both"/>
        <w:rPr>
          <w:rFonts w:ascii="Simplified Arabic" w:hAnsi="Simplified Arabic" w:cs="Simplified Arabic"/>
          <w:b/>
          <w:bCs/>
          <w:color w:val="333333"/>
          <w:sz w:val="28"/>
          <w:szCs w:val="28"/>
          <w:rtl/>
        </w:rPr>
      </w:pPr>
      <w:r w:rsidRPr="00456B21">
        <w:rPr>
          <w:rFonts w:ascii="Simplified Arabic" w:hAnsi="Simplified Arabic" w:cs="Simplified Arabic"/>
          <w:noProof/>
          <w:color w:val="333333"/>
          <w:sz w:val="28"/>
          <w:szCs w:val="28"/>
          <w:rtl/>
        </w:rPr>
        <w:pict>
          <v:roundrect id="_x0000_s1027" style="position:absolute;left:0;text-align:left;margin-left:137.7pt;margin-top:38.55pt;width:155.55pt;height:59.65pt;z-index:251663360" arcsize="15437f" strokecolor="blue">
            <v:textbox style="mso-next-textbox:#_x0000_s1027">
              <w:txbxContent>
                <w:p w:rsidR="00B53DCF" w:rsidRDefault="00B53DCF" w:rsidP="00B53DCF">
                  <w:pPr>
                    <w:bidi/>
                    <w:jc w:val="center"/>
                  </w:pPr>
                  <w:r w:rsidRPr="00B11FD1">
                    <w:rPr>
                      <w:rFonts w:ascii="Simplified Arabic" w:hAnsi="Simplified Arabic" w:cs="Simplified Arabic"/>
                      <w:b/>
                      <w:bCs/>
                      <w:color w:val="333333"/>
                      <w:sz w:val="28"/>
                      <w:szCs w:val="28"/>
                      <w:rtl/>
                    </w:rPr>
                    <w:t>المشاركة في الحياة العامة</w:t>
                  </w:r>
                </w:p>
              </w:txbxContent>
            </v:textbox>
          </v:roundrect>
        </w:pict>
      </w:r>
      <w:r w:rsidRPr="00456B21">
        <w:rPr>
          <w:rFonts w:ascii="Simplified Arabic" w:hAnsi="Simplified Arabic" w:cs="Simplified Arabic"/>
          <w:noProof/>
          <w:color w:val="333333"/>
          <w:sz w:val="28"/>
          <w:szCs w:val="28"/>
          <w:rtl/>
        </w:rPr>
        <w:pict>
          <v:roundrect id="_x0000_s1026" style="position:absolute;left:0;text-align:left;margin-left:337.3pt;margin-top:39.65pt;width:124.1pt;height:59.65pt;z-index:251662336" arcsize="15437f" strokecolor="blue">
            <v:textbox style="mso-next-textbox:#_x0000_s1026">
              <w:txbxContent>
                <w:p w:rsidR="00B53DCF" w:rsidRDefault="00B53DCF" w:rsidP="00B53DCF">
                  <w:pPr>
                    <w:bidi/>
                    <w:jc w:val="center"/>
                  </w:pPr>
                  <w:r w:rsidRPr="005152F8">
                    <w:rPr>
                      <w:rFonts w:ascii="Simplified Arabic" w:hAnsi="Simplified Arabic" w:cs="Simplified Arabic"/>
                      <w:b/>
                      <w:bCs/>
                      <w:color w:val="333333"/>
                      <w:sz w:val="28"/>
                      <w:szCs w:val="28"/>
                      <w:rtl/>
                    </w:rPr>
                    <w:t>تنظيم الحفلات والدعوات الخاصة</w:t>
                  </w:r>
                </w:p>
              </w:txbxContent>
            </v:textbox>
          </v:roundrect>
        </w:pict>
      </w:r>
      <w:r w:rsidRPr="00456B21">
        <w:rPr>
          <w:rFonts w:ascii="Simplified Arabic" w:hAnsi="Simplified Arabic" w:cs="Simplified Arabic"/>
          <w:noProof/>
          <w:color w:val="333333"/>
          <w:sz w:val="28"/>
          <w:szCs w:val="28"/>
          <w:rtl/>
        </w:rPr>
        <w:pict>
          <v:roundrect id="_x0000_s1029" style="position:absolute;left:0;text-align:left;margin-left:-21.5pt;margin-top:38.6pt;width:133.35pt;height:59.65pt;z-index:251656192" arcsize="15437f" strokecolor="blue">
            <v:textbox style="mso-next-textbox:#_x0000_s1029">
              <w:txbxContent>
                <w:p w:rsidR="00B53DCF" w:rsidRDefault="00B53DCF" w:rsidP="00B53DCF">
                  <w:pPr>
                    <w:bidi/>
                    <w:jc w:val="center"/>
                  </w:pPr>
                  <w:r w:rsidRPr="005152F8">
                    <w:rPr>
                      <w:rFonts w:ascii="Simplified Arabic" w:hAnsi="Simplified Arabic" w:cs="Simplified Arabic"/>
                      <w:b/>
                      <w:bCs/>
                      <w:color w:val="333333"/>
                      <w:sz w:val="28"/>
                      <w:szCs w:val="28"/>
                      <w:rtl/>
                    </w:rPr>
                    <w:t>الاشتراك في المسابقات العامة</w:t>
                  </w:r>
                </w:p>
              </w:txbxContent>
            </v:textbox>
          </v:roundrect>
        </w:pict>
      </w:r>
      <w:r w:rsidR="00B53DCF" w:rsidRPr="00F4720D">
        <w:rPr>
          <w:rFonts w:ascii="Simplified Arabic" w:hAnsi="Simplified Arabic" w:cs="Simplified Arabic" w:hint="cs"/>
          <w:b/>
          <w:bCs/>
          <w:color w:val="333333"/>
          <w:sz w:val="28"/>
          <w:szCs w:val="28"/>
          <w:rtl/>
        </w:rPr>
        <w:t xml:space="preserve">                             </w:t>
      </w:r>
    </w:p>
    <w:p w:rsidR="00B53DCF" w:rsidRPr="00F4720D" w:rsidRDefault="00B53DCF" w:rsidP="00B53DCF">
      <w:pPr>
        <w:pStyle w:val="NormalWeb"/>
        <w:shd w:val="clear" w:color="auto" w:fill="FFFFFF"/>
        <w:bidi/>
        <w:spacing w:before="0" w:beforeAutospacing="0" w:line="276" w:lineRule="auto"/>
        <w:jc w:val="both"/>
        <w:rPr>
          <w:rFonts w:ascii="Simplified Arabic" w:hAnsi="Simplified Arabic" w:cs="Simplified Arabic"/>
          <w:b/>
          <w:bCs/>
          <w:color w:val="333333"/>
          <w:sz w:val="28"/>
          <w:szCs w:val="28"/>
          <w:rtl/>
        </w:rPr>
      </w:pPr>
    </w:p>
    <w:p w:rsidR="00B53DCF" w:rsidRPr="00F4720D" w:rsidRDefault="00B53DCF" w:rsidP="00B53DCF">
      <w:pPr>
        <w:pStyle w:val="NormalWeb"/>
        <w:shd w:val="clear" w:color="auto" w:fill="FFFFFF"/>
        <w:bidi/>
        <w:spacing w:before="0" w:beforeAutospacing="0" w:line="276" w:lineRule="auto"/>
        <w:jc w:val="both"/>
        <w:rPr>
          <w:rFonts w:ascii="Simplified Arabic" w:hAnsi="Simplified Arabic" w:cs="Simplified Arabic"/>
          <w:color w:val="333333"/>
          <w:sz w:val="28"/>
          <w:szCs w:val="28"/>
          <w:rtl/>
        </w:rPr>
      </w:pPr>
    </w:p>
    <w:p w:rsidR="00B53DCF" w:rsidRPr="00F4720D" w:rsidRDefault="00B53DCF" w:rsidP="00A87273">
      <w:pPr>
        <w:pStyle w:val="NormalWeb"/>
        <w:shd w:val="clear" w:color="auto" w:fill="FFFFFF"/>
        <w:bidi/>
        <w:spacing w:before="0" w:beforeAutospacing="0" w:line="276" w:lineRule="auto"/>
        <w:jc w:val="center"/>
        <w:rPr>
          <w:rFonts w:ascii="Simplified Arabic" w:hAnsi="Simplified Arabic" w:cs="Simplified Arabic"/>
          <w:b/>
          <w:bCs/>
          <w:color w:val="333333"/>
          <w:sz w:val="28"/>
          <w:szCs w:val="28"/>
          <w:rtl/>
        </w:rPr>
      </w:pPr>
      <w:r w:rsidRPr="00F4720D">
        <w:rPr>
          <w:rFonts w:ascii="Simplified Arabic" w:hAnsi="Simplified Arabic" w:cs="Simplified Arabic" w:hint="cs"/>
          <w:b/>
          <w:bCs/>
          <w:color w:val="333333"/>
          <w:sz w:val="28"/>
          <w:szCs w:val="28"/>
          <w:rtl/>
        </w:rPr>
        <w:t>شكل يوضح أشكال الوسائل المباشرة للاتصال في العلاقات العامة (من إعداد: قابوش فهيمة)</w:t>
      </w:r>
    </w:p>
    <w:p w:rsidR="00B53DCF" w:rsidRDefault="00B53DCF" w:rsidP="00A87273">
      <w:pPr>
        <w:pStyle w:val="NormalWeb"/>
        <w:numPr>
          <w:ilvl w:val="0"/>
          <w:numId w:val="21"/>
        </w:numPr>
        <w:shd w:val="clear" w:color="auto" w:fill="FFFFFF"/>
        <w:tabs>
          <w:tab w:val="right" w:pos="283"/>
          <w:tab w:val="right" w:pos="425"/>
        </w:tabs>
        <w:bidi/>
        <w:spacing w:before="0" w:beforeAutospacing="0" w:line="276" w:lineRule="auto"/>
        <w:ind w:left="0" w:firstLine="0"/>
        <w:jc w:val="both"/>
        <w:rPr>
          <w:rFonts w:ascii="Simplified Arabic" w:hAnsi="Simplified Arabic" w:cs="Simplified Arabic"/>
          <w:color w:val="333333"/>
          <w:sz w:val="28"/>
          <w:szCs w:val="28"/>
        </w:rPr>
      </w:pPr>
      <w:r w:rsidRPr="00F4720D">
        <w:rPr>
          <w:rFonts w:ascii="Simplified Arabic" w:hAnsi="Simplified Arabic" w:cs="Simplified Arabic"/>
          <w:b/>
          <w:bCs/>
          <w:sz w:val="28"/>
          <w:szCs w:val="28"/>
          <w:rtl/>
        </w:rPr>
        <w:t>الوسائل المطبوعة:</w:t>
      </w:r>
      <w:r w:rsidRPr="00F4720D">
        <w:rPr>
          <w:rFonts w:ascii="Simplified Arabic" w:hAnsi="Simplified Arabic" w:cs="Simplified Arabic"/>
          <w:b/>
          <w:bCs/>
          <w:color w:val="333333"/>
          <w:sz w:val="28"/>
          <w:szCs w:val="28"/>
          <w:rtl/>
        </w:rPr>
        <w:t> </w:t>
      </w:r>
      <w:r w:rsidRPr="00F4720D">
        <w:rPr>
          <w:rFonts w:ascii="Simplified Arabic" w:hAnsi="Simplified Arabic" w:cs="Simplified Arabic"/>
          <w:color w:val="333333"/>
          <w:sz w:val="28"/>
          <w:szCs w:val="28"/>
          <w:rtl/>
        </w:rPr>
        <w:t>هناك نماذج وأشكال متنوعة يمكن استخدامها في مجال المطبوعات ولكنها</w:t>
      </w:r>
      <w:r w:rsidRPr="00F4720D">
        <w:rPr>
          <w:rFonts w:ascii="Simplified Arabic" w:hAnsi="Simplified Arabic" w:cs="Simplified Arabic" w:hint="cs"/>
          <w:color w:val="333333"/>
          <w:sz w:val="28"/>
          <w:szCs w:val="28"/>
          <w:rtl/>
        </w:rPr>
        <w:t xml:space="preserve"> </w:t>
      </w:r>
      <w:r w:rsidRPr="00F4720D">
        <w:rPr>
          <w:rFonts w:ascii="Simplified Arabic" w:hAnsi="Simplified Arabic" w:cs="Simplified Arabic"/>
          <w:color w:val="333333"/>
          <w:sz w:val="28"/>
          <w:szCs w:val="28"/>
          <w:rtl/>
        </w:rPr>
        <w:t>في</w:t>
      </w:r>
      <w:r w:rsidRPr="005152F8">
        <w:rPr>
          <w:rFonts w:ascii="Simplified Arabic" w:hAnsi="Simplified Arabic" w:cs="Simplified Arabic"/>
          <w:color w:val="333333"/>
          <w:sz w:val="28"/>
          <w:szCs w:val="28"/>
          <w:rtl/>
        </w:rPr>
        <w:t xml:space="preserve"> الغالب تنقسم إلى:</w:t>
      </w:r>
    </w:p>
    <w:p w:rsidR="00F4720D" w:rsidRDefault="00F4720D" w:rsidP="00A87273">
      <w:pPr>
        <w:pStyle w:val="NormalWeb"/>
        <w:numPr>
          <w:ilvl w:val="0"/>
          <w:numId w:val="37"/>
        </w:numPr>
        <w:shd w:val="clear" w:color="auto" w:fill="FFFFFF"/>
        <w:tabs>
          <w:tab w:val="right" w:pos="283"/>
        </w:tabs>
        <w:bidi/>
        <w:spacing w:before="0" w:beforeAutospacing="0" w:line="276" w:lineRule="auto"/>
        <w:ind w:left="0" w:firstLine="0"/>
        <w:jc w:val="both"/>
        <w:rPr>
          <w:rFonts w:ascii="Simplified Arabic" w:hAnsi="Simplified Arabic" w:cs="Simplified Arabic"/>
          <w:sz w:val="28"/>
          <w:szCs w:val="28"/>
        </w:rPr>
      </w:pPr>
      <w:r w:rsidRPr="00F4720D">
        <w:rPr>
          <w:rFonts w:ascii="Simplified Arabic" w:hAnsi="Simplified Arabic" w:cs="Simplified Arabic"/>
          <w:b/>
          <w:bCs/>
          <w:sz w:val="28"/>
          <w:szCs w:val="28"/>
          <w:rtl/>
        </w:rPr>
        <w:t>البريد المباشر</w:t>
      </w:r>
      <w:r w:rsidRPr="00F4720D">
        <w:rPr>
          <w:rFonts w:ascii="Simplified Arabic" w:hAnsi="Simplified Arabic" w:cs="Simplified Arabic"/>
          <w:sz w:val="28"/>
          <w:szCs w:val="28"/>
          <w:rtl/>
        </w:rPr>
        <w:t>: الرسائل البريدية تعتبر من الوسائل المكتوبة (المطبوعة) التي تحمل فكرة معينة أو موضوعا معينا، يعد إعداد خاصا يتفق مع سياسة العلاقات العامة للمؤسسة، وتهدف إلى تحقيق مصلحة بين طرفين تربطهم صلات طيبة من العمل والتعاون المتبادل.</w:t>
      </w:r>
    </w:p>
    <w:p w:rsidR="00F4720D" w:rsidRPr="00F4720D" w:rsidRDefault="00F4720D" w:rsidP="00A87273">
      <w:pPr>
        <w:pStyle w:val="NormalWeb"/>
        <w:numPr>
          <w:ilvl w:val="0"/>
          <w:numId w:val="37"/>
        </w:numPr>
        <w:shd w:val="clear" w:color="auto" w:fill="FFFFFF"/>
        <w:tabs>
          <w:tab w:val="right" w:pos="283"/>
        </w:tabs>
        <w:bidi/>
        <w:spacing w:before="0" w:beforeAutospacing="0" w:line="276" w:lineRule="auto"/>
        <w:ind w:left="0" w:firstLine="0"/>
        <w:jc w:val="both"/>
        <w:rPr>
          <w:rFonts w:ascii="Simplified Arabic" w:hAnsi="Simplified Arabic" w:cs="Simplified Arabic"/>
          <w:sz w:val="28"/>
          <w:szCs w:val="28"/>
          <w:rtl/>
        </w:rPr>
      </w:pPr>
      <w:r w:rsidRPr="00F4720D">
        <w:rPr>
          <w:rFonts w:ascii="Simplified Arabic" w:hAnsi="Simplified Arabic" w:cs="Simplified Arabic"/>
          <w:b/>
          <w:bCs/>
          <w:sz w:val="28"/>
          <w:szCs w:val="28"/>
          <w:rtl/>
        </w:rPr>
        <w:t>المطبوعات</w:t>
      </w:r>
      <w:r w:rsidRPr="00F4720D">
        <w:rPr>
          <w:rFonts w:ascii="Simplified Arabic" w:hAnsi="Simplified Arabic" w:cs="Simplified Arabic"/>
          <w:b/>
          <w:bCs/>
          <w:color w:val="C0504D" w:themeColor="accent2"/>
          <w:sz w:val="28"/>
          <w:szCs w:val="28"/>
          <w:rtl/>
        </w:rPr>
        <w:t>:</w:t>
      </w:r>
      <w:r w:rsidRPr="00F4720D">
        <w:rPr>
          <w:rFonts w:ascii="Simplified Arabic" w:hAnsi="Simplified Arabic" w:cs="Simplified Arabic"/>
          <w:color w:val="333333"/>
          <w:sz w:val="28"/>
          <w:szCs w:val="28"/>
          <w:rtl/>
        </w:rPr>
        <w:t> حيث كثيرا ما تعتمد المؤسسات على إصدار مطبوعات خاصة بها، وكلما كبرت المؤسسة كلما استطاعت أن تصدر مطبوعات كثيرة ومتنوعة وعلى مستوى راق من الإخراج الفني، ومثل هذه المطبوعات قد تتعدد وتأخذ أشكال عدة، فيمكن أن تكون على شكل نشرات تحتوي بعض البيانات عن المؤسسة والخدمات التي تقدمها وأنسب الطرق للاتصال بها.</w:t>
      </w:r>
      <w:r w:rsidRPr="00F4720D">
        <w:rPr>
          <w:rFonts w:ascii="Simplified Arabic" w:hAnsi="Simplified Arabic" w:cs="Simplified Arabic" w:hint="cs"/>
          <w:color w:val="333333"/>
          <w:sz w:val="28"/>
          <w:szCs w:val="28"/>
          <w:rtl/>
        </w:rPr>
        <w:t xml:space="preserve"> </w:t>
      </w:r>
      <w:r w:rsidRPr="00F4720D">
        <w:rPr>
          <w:rFonts w:ascii="Simplified Arabic" w:hAnsi="Simplified Arabic" w:cs="Simplified Arabic"/>
          <w:color w:val="333333"/>
          <w:sz w:val="28"/>
          <w:szCs w:val="28"/>
          <w:rtl/>
        </w:rPr>
        <w:t>وهناك أنواع عديدة من الكتيبات الخاصة بالمنظمة والتي تهدف إلى تقديم شخصية المنظمة وفلسفتها ككل وتاريخ المنظمة وانجازاتها وتوسعاتها ونموها ومساهمتها في حل مشاكل المجتمع والقضايا العامة. </w:t>
      </w:r>
    </w:p>
    <w:p w:rsidR="00F4720D" w:rsidRDefault="00F4720D" w:rsidP="00F4720D">
      <w:pPr>
        <w:pStyle w:val="NormalWeb"/>
        <w:shd w:val="clear" w:color="auto" w:fill="FFFFFF"/>
        <w:tabs>
          <w:tab w:val="right" w:pos="283"/>
          <w:tab w:val="right" w:pos="425"/>
        </w:tabs>
        <w:bidi/>
        <w:spacing w:before="0" w:beforeAutospacing="0" w:line="276" w:lineRule="auto"/>
        <w:jc w:val="both"/>
        <w:rPr>
          <w:rFonts w:ascii="Simplified Arabic" w:hAnsi="Simplified Arabic" w:cs="Simplified Arabic"/>
          <w:color w:val="333333"/>
          <w:sz w:val="28"/>
          <w:szCs w:val="28"/>
          <w:rtl/>
        </w:rPr>
      </w:pPr>
    </w:p>
    <w:p w:rsidR="00F4720D" w:rsidRDefault="00F4720D" w:rsidP="00F4720D">
      <w:pPr>
        <w:pStyle w:val="NormalWeb"/>
        <w:shd w:val="clear" w:color="auto" w:fill="FFFFFF"/>
        <w:tabs>
          <w:tab w:val="right" w:pos="283"/>
          <w:tab w:val="right" w:pos="425"/>
        </w:tabs>
        <w:bidi/>
        <w:spacing w:before="0" w:beforeAutospacing="0" w:line="276" w:lineRule="auto"/>
        <w:jc w:val="both"/>
        <w:rPr>
          <w:rFonts w:ascii="Simplified Arabic" w:hAnsi="Simplified Arabic" w:cs="Simplified Arabic"/>
          <w:color w:val="333333"/>
          <w:sz w:val="28"/>
          <w:szCs w:val="28"/>
          <w:rtl/>
        </w:rPr>
      </w:pPr>
    </w:p>
    <w:p w:rsidR="00F4720D" w:rsidRDefault="00456B21" w:rsidP="00F4720D">
      <w:pPr>
        <w:pStyle w:val="NormalWeb"/>
        <w:shd w:val="clear" w:color="auto" w:fill="FFFFFF"/>
        <w:tabs>
          <w:tab w:val="right" w:pos="283"/>
          <w:tab w:val="right" w:pos="425"/>
        </w:tabs>
        <w:bidi/>
        <w:spacing w:before="0" w:beforeAutospacing="0" w:line="276" w:lineRule="auto"/>
        <w:jc w:val="both"/>
        <w:rPr>
          <w:rFonts w:ascii="Simplified Arabic" w:hAnsi="Simplified Arabic" w:cs="Simplified Arabic"/>
          <w:color w:val="333333"/>
          <w:sz w:val="28"/>
          <w:szCs w:val="28"/>
          <w:rtl/>
        </w:rPr>
      </w:pPr>
      <w:r>
        <w:rPr>
          <w:rFonts w:ascii="Simplified Arabic" w:hAnsi="Simplified Arabic" w:cs="Simplified Arabic"/>
          <w:noProof/>
          <w:color w:val="333333"/>
          <w:sz w:val="28"/>
          <w:szCs w:val="28"/>
          <w:rtl/>
        </w:rPr>
        <w:lastRenderedPageBreak/>
        <w:pict>
          <v:shape id="_x0000_s1037" type="#_x0000_t32" style="position:absolute;left:0;text-align:left;margin-left:244pt;margin-top:36.2pt;width:41.1pt;height:33.1pt;z-index:251658240" o:connectortype="straight" strokecolor="red">
            <v:stroke endarrow="block"/>
          </v:shape>
        </w:pict>
      </w:r>
      <w:r>
        <w:rPr>
          <w:rFonts w:ascii="Simplified Arabic" w:hAnsi="Simplified Arabic" w:cs="Simplified Arabic"/>
          <w:noProof/>
          <w:color w:val="333333"/>
          <w:sz w:val="28"/>
          <w:szCs w:val="28"/>
          <w:rtl/>
        </w:rPr>
        <w:pict>
          <v:shape id="_x0000_s1036" type="#_x0000_t32" style="position:absolute;left:0;text-align:left;margin-left:175.4pt;margin-top:35.15pt;width:61.85pt;height:34.15pt;flip:x;z-index:251659264" o:connectortype="straight" strokecolor="red">
            <v:stroke endarrow="block"/>
          </v:shape>
        </w:pict>
      </w:r>
      <w:r>
        <w:rPr>
          <w:rFonts w:ascii="Simplified Arabic" w:hAnsi="Simplified Arabic" w:cs="Simplified Arabic"/>
          <w:noProof/>
          <w:color w:val="333333"/>
          <w:sz w:val="28"/>
          <w:szCs w:val="28"/>
          <w:rtl/>
        </w:rPr>
        <w:pict>
          <v:roundrect id="_x0000_s1033" style="position:absolute;left:0;text-align:left;margin-left:175.4pt;margin-top:.15pt;width:141.95pt;height:35pt;z-index:251657216" arcsize="0" fillcolor="#daeef3 [664]" strokecolor="red">
            <v:textbox style="mso-next-textbox:#_x0000_s1033">
              <w:txbxContent>
                <w:p w:rsidR="00B53DCF" w:rsidRPr="006C1451" w:rsidRDefault="00B53DCF" w:rsidP="00B53DCF">
                  <w:pPr>
                    <w:bidi/>
                    <w:jc w:val="center"/>
                    <w:rPr>
                      <w:rFonts w:ascii="Simplified Arabic" w:hAnsi="Simplified Arabic" w:cs="Simplified Arabic"/>
                      <w:b/>
                      <w:bCs/>
                      <w:sz w:val="28"/>
                      <w:szCs w:val="28"/>
                      <w:lang w:bidi="ar-DZ"/>
                    </w:rPr>
                  </w:pPr>
                  <w:r w:rsidRPr="006C1451">
                    <w:rPr>
                      <w:rFonts w:ascii="Simplified Arabic" w:hAnsi="Simplified Arabic" w:cs="Simplified Arabic"/>
                      <w:b/>
                      <w:bCs/>
                      <w:sz w:val="28"/>
                      <w:szCs w:val="28"/>
                      <w:rtl/>
                      <w:lang w:bidi="ar-DZ"/>
                    </w:rPr>
                    <w:t>أشكال الوسائل الم</w:t>
                  </w:r>
                  <w:r>
                    <w:rPr>
                      <w:rFonts w:ascii="Simplified Arabic" w:hAnsi="Simplified Arabic" w:cs="Simplified Arabic" w:hint="cs"/>
                      <w:b/>
                      <w:bCs/>
                      <w:sz w:val="28"/>
                      <w:szCs w:val="28"/>
                      <w:rtl/>
                      <w:lang w:bidi="ar-DZ"/>
                    </w:rPr>
                    <w:t>طبوعة</w:t>
                  </w:r>
                </w:p>
                <w:p w:rsidR="00B53DCF" w:rsidRDefault="00B53DCF" w:rsidP="00B53DCF"/>
              </w:txbxContent>
            </v:textbox>
          </v:roundrect>
        </w:pict>
      </w:r>
    </w:p>
    <w:p w:rsidR="00F4720D" w:rsidRDefault="00456B21" w:rsidP="00F4720D">
      <w:pPr>
        <w:pStyle w:val="NormalWeb"/>
        <w:shd w:val="clear" w:color="auto" w:fill="FFFFFF"/>
        <w:tabs>
          <w:tab w:val="right" w:pos="283"/>
          <w:tab w:val="right" w:pos="425"/>
        </w:tabs>
        <w:bidi/>
        <w:spacing w:before="0" w:beforeAutospacing="0" w:line="276" w:lineRule="auto"/>
        <w:jc w:val="both"/>
        <w:rPr>
          <w:rFonts w:ascii="Simplified Arabic" w:hAnsi="Simplified Arabic" w:cs="Simplified Arabic"/>
          <w:color w:val="333333"/>
          <w:sz w:val="28"/>
          <w:szCs w:val="28"/>
          <w:rtl/>
        </w:rPr>
      </w:pPr>
      <w:r>
        <w:rPr>
          <w:rFonts w:ascii="Simplified Arabic" w:hAnsi="Simplified Arabic" w:cs="Simplified Arabic"/>
          <w:noProof/>
          <w:color w:val="333333"/>
          <w:sz w:val="28"/>
          <w:szCs w:val="28"/>
          <w:rtl/>
        </w:rPr>
        <w:pict>
          <v:roundrect id="_x0000_s1035" style="position:absolute;left:0;text-align:left;margin-left:274.1pt;margin-top:31.1pt;width:93.9pt;height:43.85pt;z-index:251660288" arcsize="10923f" strokecolor="red">
            <v:textbox>
              <w:txbxContent>
                <w:p w:rsidR="00B53DCF" w:rsidRPr="008B123B" w:rsidRDefault="00B53DCF" w:rsidP="00B53DCF">
                  <w:pPr>
                    <w:pStyle w:val="NormalWeb"/>
                    <w:shd w:val="clear" w:color="auto" w:fill="FFFFFF"/>
                    <w:bidi/>
                    <w:spacing w:before="0" w:beforeAutospacing="0" w:line="276" w:lineRule="auto"/>
                    <w:jc w:val="center"/>
                    <w:rPr>
                      <w:rFonts w:ascii="Simplified Arabic" w:hAnsi="Simplified Arabic" w:cs="Simplified Arabic"/>
                      <w:b/>
                      <w:bCs/>
                      <w:sz w:val="28"/>
                      <w:szCs w:val="28"/>
                      <w:rtl/>
                    </w:rPr>
                  </w:pPr>
                  <w:r w:rsidRPr="008B123B">
                    <w:rPr>
                      <w:rFonts w:ascii="Simplified Arabic" w:hAnsi="Simplified Arabic" w:cs="Simplified Arabic" w:hint="cs"/>
                      <w:b/>
                      <w:bCs/>
                      <w:sz w:val="28"/>
                      <w:szCs w:val="28"/>
                      <w:rtl/>
                    </w:rPr>
                    <w:t>المطبوعات</w:t>
                  </w:r>
                </w:p>
                <w:p w:rsidR="00B53DCF" w:rsidRDefault="00B53DCF" w:rsidP="00B53DCF">
                  <w:pPr>
                    <w:bidi/>
                    <w:jc w:val="center"/>
                  </w:pPr>
                </w:p>
              </w:txbxContent>
            </v:textbox>
          </v:roundrect>
        </w:pict>
      </w:r>
      <w:r>
        <w:rPr>
          <w:rFonts w:ascii="Simplified Arabic" w:hAnsi="Simplified Arabic" w:cs="Simplified Arabic"/>
          <w:noProof/>
          <w:color w:val="333333"/>
          <w:sz w:val="28"/>
          <w:szCs w:val="28"/>
          <w:rtl/>
        </w:rPr>
        <w:pict>
          <v:roundrect id="_x0000_s1034" style="position:absolute;left:0;text-align:left;margin-left:101.05pt;margin-top:31.1pt;width:116.1pt;height:43.85pt;z-index:251661312" arcsize="10923f" strokecolor="red">
            <v:textbox>
              <w:txbxContent>
                <w:p w:rsidR="00B53DCF" w:rsidRPr="006C1451" w:rsidRDefault="00B53DCF" w:rsidP="00B53DCF">
                  <w:pPr>
                    <w:pStyle w:val="NormalWeb"/>
                    <w:shd w:val="clear" w:color="auto" w:fill="FFFFFF"/>
                    <w:bidi/>
                    <w:spacing w:before="0" w:beforeAutospacing="0" w:line="276" w:lineRule="auto"/>
                    <w:jc w:val="center"/>
                    <w:rPr>
                      <w:rFonts w:ascii="Simplified Arabic" w:hAnsi="Simplified Arabic" w:cs="Simplified Arabic"/>
                      <w:sz w:val="28"/>
                      <w:szCs w:val="28"/>
                      <w:rtl/>
                    </w:rPr>
                  </w:pPr>
                  <w:r w:rsidRPr="006C1451">
                    <w:rPr>
                      <w:rFonts w:ascii="Simplified Arabic" w:hAnsi="Simplified Arabic" w:cs="Simplified Arabic"/>
                      <w:b/>
                      <w:bCs/>
                      <w:sz w:val="28"/>
                      <w:szCs w:val="28"/>
                      <w:rtl/>
                    </w:rPr>
                    <w:t>البريد المباشر</w:t>
                  </w:r>
                </w:p>
                <w:p w:rsidR="00B53DCF" w:rsidRDefault="00B53DCF" w:rsidP="00B53DCF">
                  <w:pPr>
                    <w:bidi/>
                    <w:jc w:val="center"/>
                  </w:pPr>
                </w:p>
              </w:txbxContent>
            </v:textbox>
          </v:roundrect>
        </w:pict>
      </w:r>
    </w:p>
    <w:p w:rsidR="00B53DCF" w:rsidRDefault="00B53DCF" w:rsidP="00B53DCF">
      <w:pPr>
        <w:pStyle w:val="NormalWeb"/>
        <w:shd w:val="clear" w:color="auto" w:fill="FFFFFF"/>
        <w:bidi/>
        <w:spacing w:before="0" w:beforeAutospacing="0" w:line="276" w:lineRule="auto"/>
        <w:ind w:left="720"/>
        <w:jc w:val="both"/>
        <w:rPr>
          <w:rFonts w:ascii="Simplified Arabic" w:hAnsi="Simplified Arabic" w:cs="Simplified Arabic"/>
          <w:color w:val="333333"/>
          <w:sz w:val="28"/>
          <w:szCs w:val="28"/>
          <w:rtl/>
        </w:rPr>
      </w:pPr>
    </w:p>
    <w:p w:rsidR="00B53DCF" w:rsidRPr="00F4720D" w:rsidRDefault="00B53DCF" w:rsidP="00B53DCF">
      <w:pPr>
        <w:pStyle w:val="NormalWeb"/>
        <w:shd w:val="clear" w:color="auto" w:fill="FFFFFF"/>
        <w:bidi/>
        <w:spacing w:before="0" w:beforeAutospacing="0" w:line="276" w:lineRule="auto"/>
        <w:jc w:val="center"/>
        <w:rPr>
          <w:rFonts w:ascii="Simplified Arabic" w:hAnsi="Simplified Arabic" w:cs="Simplified Arabic"/>
          <w:b/>
          <w:bCs/>
          <w:color w:val="333333"/>
          <w:rtl/>
        </w:rPr>
      </w:pPr>
      <w:r w:rsidRPr="00F4720D">
        <w:rPr>
          <w:rFonts w:ascii="Simplified Arabic" w:hAnsi="Simplified Arabic" w:cs="Simplified Arabic" w:hint="cs"/>
          <w:b/>
          <w:bCs/>
          <w:color w:val="333333"/>
          <w:rtl/>
        </w:rPr>
        <w:t>شكل يوضح أشكال الوسائل المطبوعة للاتصال في العلاقات العامة (من إعداد: قابوش فهيمة)</w:t>
      </w:r>
    </w:p>
    <w:p w:rsidR="00B53DCF" w:rsidRPr="00A87273" w:rsidRDefault="00B53DCF" w:rsidP="00A87273">
      <w:pPr>
        <w:pStyle w:val="NormalWeb"/>
        <w:shd w:val="clear" w:color="auto" w:fill="FFFFFF"/>
        <w:bidi/>
        <w:spacing w:before="0" w:beforeAutospacing="0" w:line="276" w:lineRule="auto"/>
        <w:jc w:val="both"/>
        <w:rPr>
          <w:rFonts w:ascii="Simplified Arabic" w:hAnsi="Simplified Arabic" w:cs="Simplified Arabic"/>
          <w:color w:val="333333"/>
          <w:sz w:val="28"/>
          <w:szCs w:val="28"/>
          <w:rtl/>
        </w:rPr>
      </w:pPr>
      <w:r w:rsidRPr="00A87273">
        <w:rPr>
          <w:rFonts w:ascii="Simplified Arabic" w:hAnsi="Simplified Arabic" w:cs="Simplified Arabic"/>
          <w:b/>
          <w:bCs/>
          <w:sz w:val="28"/>
          <w:szCs w:val="28"/>
          <w:rtl/>
        </w:rPr>
        <w:t>ج</w:t>
      </w:r>
      <w:r w:rsidRPr="00A87273">
        <w:rPr>
          <w:rFonts w:ascii="Simplified Arabic" w:hAnsi="Simplified Arabic" w:cs="Simplified Arabic"/>
          <w:sz w:val="28"/>
          <w:szCs w:val="28"/>
          <w:rtl/>
        </w:rPr>
        <w:t>. </w:t>
      </w:r>
      <w:r w:rsidRPr="00A87273">
        <w:rPr>
          <w:rFonts w:ascii="Simplified Arabic" w:hAnsi="Simplified Arabic" w:cs="Simplified Arabic"/>
          <w:b/>
          <w:bCs/>
          <w:sz w:val="28"/>
          <w:szCs w:val="28"/>
          <w:rtl/>
        </w:rPr>
        <w:t>الوسائل السمعية البصرية</w:t>
      </w:r>
      <w:r w:rsidRPr="00A87273">
        <w:rPr>
          <w:rFonts w:ascii="Simplified Arabic" w:hAnsi="Simplified Arabic" w:cs="Simplified Arabic"/>
          <w:b/>
          <w:bCs/>
          <w:color w:val="7030A0"/>
          <w:sz w:val="28"/>
          <w:szCs w:val="28"/>
          <w:rtl/>
        </w:rPr>
        <w:t>:</w:t>
      </w:r>
      <w:r w:rsidRPr="00A87273">
        <w:rPr>
          <w:rFonts w:ascii="Simplified Arabic" w:hAnsi="Simplified Arabic" w:cs="Simplified Arabic"/>
          <w:b/>
          <w:bCs/>
          <w:color w:val="333333"/>
          <w:sz w:val="28"/>
          <w:szCs w:val="28"/>
          <w:rtl/>
        </w:rPr>
        <w:t> </w:t>
      </w:r>
      <w:r w:rsidRPr="00A87273">
        <w:rPr>
          <w:rFonts w:ascii="Simplified Arabic" w:hAnsi="Simplified Arabic" w:cs="Simplified Arabic"/>
          <w:color w:val="333333"/>
          <w:sz w:val="28"/>
          <w:szCs w:val="28"/>
          <w:rtl/>
        </w:rPr>
        <w:t xml:space="preserve">أو ما يعرف بوسائل الاتصال الجماهيري والتي تتمثل في وسائل الإعلام الجماهيرية كالصحف والمجلات والإذاعة والتلفزيون والسينما والانترنت وتعتبر وسائل الاتصال الجماهيري المصدر الأساسي </w:t>
      </w:r>
      <w:r w:rsidR="00AA662E" w:rsidRPr="00A87273">
        <w:rPr>
          <w:rFonts w:ascii="Simplified Arabic" w:hAnsi="Simplified Arabic" w:cs="Simplified Arabic"/>
          <w:color w:val="333333"/>
          <w:sz w:val="28"/>
          <w:szCs w:val="28"/>
          <w:rtl/>
        </w:rPr>
        <w:t>للمعلومات عن العالم والمشكلة ل</w:t>
      </w:r>
      <w:r w:rsidR="00AA662E" w:rsidRPr="00A87273">
        <w:rPr>
          <w:rFonts w:ascii="Simplified Arabic" w:hAnsi="Simplified Arabic" w:cs="Simplified Arabic" w:hint="cs"/>
          <w:color w:val="333333"/>
          <w:sz w:val="28"/>
          <w:szCs w:val="28"/>
          <w:rtl/>
        </w:rPr>
        <w:t>إ</w:t>
      </w:r>
      <w:r w:rsidR="00AA662E" w:rsidRPr="00A87273">
        <w:rPr>
          <w:rFonts w:ascii="Simplified Arabic" w:hAnsi="Simplified Arabic" w:cs="Simplified Arabic"/>
          <w:color w:val="333333"/>
          <w:sz w:val="28"/>
          <w:szCs w:val="28"/>
          <w:rtl/>
        </w:rPr>
        <w:t>در</w:t>
      </w:r>
      <w:r w:rsidR="00AA662E" w:rsidRPr="00A87273">
        <w:rPr>
          <w:rFonts w:ascii="Simplified Arabic" w:hAnsi="Simplified Arabic" w:cs="Simplified Arabic" w:hint="cs"/>
          <w:color w:val="333333"/>
          <w:sz w:val="28"/>
          <w:szCs w:val="28"/>
          <w:rtl/>
        </w:rPr>
        <w:t>اك</w:t>
      </w:r>
      <w:r w:rsidRPr="00A87273">
        <w:rPr>
          <w:rFonts w:ascii="Simplified Arabic" w:hAnsi="Simplified Arabic" w:cs="Simplified Arabic"/>
          <w:color w:val="333333"/>
          <w:sz w:val="28"/>
          <w:szCs w:val="28"/>
          <w:rtl/>
        </w:rPr>
        <w:t xml:space="preserve"> الأفراد حول مواضيع عدة متعلقة بالأحداث والأشخاص والمنظمات والدول وتمثل هذه الوسائل أهمية خاصة لدى المنظمات باعتبارها تساعد في بناء سمعة وصورة المنظمة وتساهم في تشكيل رأي عام حولها.    </w:t>
      </w:r>
    </w:p>
    <w:p w:rsidR="00B53DCF" w:rsidRPr="00A87273" w:rsidRDefault="00B53DCF" w:rsidP="00A87273">
      <w:pPr>
        <w:autoSpaceDE w:val="0"/>
        <w:autoSpaceDN w:val="0"/>
        <w:bidi/>
        <w:adjustRightInd w:val="0"/>
        <w:spacing w:after="0"/>
        <w:jc w:val="both"/>
        <w:rPr>
          <w:rFonts w:ascii="Simplified Arabic" w:hAnsi="Simplified Arabic" w:cs="Simplified Arabic"/>
          <w:b/>
          <w:bCs/>
          <w:sz w:val="28"/>
          <w:szCs w:val="28"/>
          <w:rtl/>
        </w:rPr>
      </w:pPr>
      <w:r w:rsidRPr="00A87273">
        <w:rPr>
          <w:rFonts w:ascii="Simplified Arabic" w:hAnsi="Simplified Arabic" w:cs="Simplified Arabic" w:hint="cs"/>
          <w:b/>
          <w:bCs/>
          <w:sz w:val="28"/>
          <w:szCs w:val="28"/>
          <w:rtl/>
        </w:rPr>
        <w:t xml:space="preserve">   </w:t>
      </w:r>
      <w:r w:rsidRPr="00A87273">
        <w:rPr>
          <w:rFonts w:ascii="Simplified Arabic" w:hAnsi="Simplified Arabic" w:cs="Simplified Arabic"/>
          <w:b/>
          <w:bCs/>
          <w:sz w:val="28"/>
          <w:szCs w:val="28"/>
        </w:rPr>
        <w:t xml:space="preserve"> </w:t>
      </w:r>
      <w:r w:rsidRPr="00A87273">
        <w:rPr>
          <w:rFonts w:ascii="Simplified Arabic" w:hAnsi="Simplified Arabic" w:cs="Simplified Arabic"/>
          <w:sz w:val="28"/>
          <w:szCs w:val="28"/>
          <w:rtl/>
        </w:rPr>
        <w:t>ترتبط</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العلاقات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العامة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ارتباطاً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عضوياً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باعتبار</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هو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النشاط</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الذي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يستهدف</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تحقيق</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العمومية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الذيوع</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الانتشار</w:t>
      </w:r>
      <w:r w:rsidRPr="00A87273">
        <w:rPr>
          <w:rFonts w:ascii="Simplified Arabic" w:hAnsi="Simplified Arabic" w:cs="Simplified Arabic"/>
          <w:sz w:val="28"/>
          <w:szCs w:val="28"/>
        </w:rPr>
        <w:t xml:space="preserve"> </w:t>
      </w:r>
      <w:r w:rsidRPr="00A87273">
        <w:rPr>
          <w:rFonts w:ascii="Simplified Arabic" w:hAnsi="Simplified Arabic" w:cs="Simplified Arabic" w:hint="cs"/>
          <w:sz w:val="28"/>
          <w:szCs w:val="28"/>
          <w:rtl/>
        </w:rPr>
        <w:t>و</w:t>
      </w:r>
      <w:r w:rsidRPr="00A87273">
        <w:rPr>
          <w:rFonts w:ascii="Simplified Arabic" w:hAnsi="Simplified Arabic" w:cs="Simplified Arabic"/>
          <w:sz w:val="28"/>
          <w:szCs w:val="28"/>
          <w:rtl/>
        </w:rPr>
        <w:t>الفهم</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المشترك</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لفكرة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موضوع</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مؤسسة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شخص</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قضية،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طريق</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انتقال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المعلومات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الأفكار</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الأداء</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الاتجاهات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شخص</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جماعة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إلى</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أشخاص</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جماعات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باستخدام</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رموز</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ذات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معنى</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موحد،</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ومفهوم</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بنفس</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الدرجة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لدى</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كل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من</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الطرفين،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وهكذا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يمثل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العملية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الرئيسية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التي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يمكن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تنطوي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بداخلها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عمليات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فرعية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أوجه</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نشاط</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متنوعة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قد</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تختلف</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حيث</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أهدافها،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ولكنها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تتفق</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جميعاً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فيما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بينها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أنها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عمليات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الاتصال</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بالجمهور،</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من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هنا</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يأتي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الارتباط</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العضوي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بين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العلاقات</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العامة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على</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أساس</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العلاقات</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العامة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هي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أساس</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عملية</w:t>
      </w:r>
      <w:r w:rsidRPr="00A87273">
        <w:rPr>
          <w:rFonts w:ascii="Simplified Arabic" w:hAnsi="Simplified Arabic" w:cs="Simplified Arabic"/>
          <w:sz w:val="28"/>
          <w:szCs w:val="28"/>
        </w:rPr>
        <w:t xml:space="preserve"> </w:t>
      </w:r>
      <w:r w:rsidRPr="00A87273">
        <w:rPr>
          <w:rFonts w:ascii="Simplified Arabic" w:hAnsi="Simplified Arabic" w:cs="Simplified Arabic" w:hint="cs"/>
          <w:sz w:val="28"/>
          <w:szCs w:val="28"/>
          <w:rtl/>
        </w:rPr>
        <w:t>الا</w:t>
      </w:r>
      <w:r w:rsidRPr="00A87273">
        <w:rPr>
          <w:rFonts w:ascii="Simplified Arabic" w:hAnsi="Simplified Arabic" w:cs="Simplified Arabic"/>
          <w:sz w:val="28"/>
          <w:szCs w:val="28"/>
          <w:rtl/>
        </w:rPr>
        <w:t>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بالجماهير</w:t>
      </w:r>
      <w:r w:rsidRPr="00A87273">
        <w:rPr>
          <w:rFonts w:ascii="Simplified Arabic" w:hAnsi="Simplified Arabic" w:cs="Simplified Arabic" w:hint="cs"/>
          <w:sz w:val="28"/>
          <w:szCs w:val="28"/>
          <w:rtl/>
        </w:rPr>
        <w:t>، وهي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تستخدم</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فنون</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الاتصال</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ووسائله</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وقنواته</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الجماهيرية</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الشخصية</w:t>
      </w:r>
      <w:r w:rsidRPr="00A87273">
        <w:rPr>
          <w:rFonts w:ascii="Simplified Arabic" w:hAnsi="Simplified Arabic" w:cs="Simplified Arabic" w:hint="cs"/>
          <w:sz w:val="28"/>
          <w:szCs w:val="28"/>
          <w:rtl/>
          <w:lang w:bidi="ar-DZ"/>
        </w:rPr>
        <w:t xml:space="preserve"> </w:t>
      </w:r>
      <w:r w:rsidRPr="00A87273">
        <w:rPr>
          <w:rFonts w:ascii="Simplified Arabic" w:hAnsi="Simplified Arabic" w:cs="Simplified Arabic"/>
          <w:sz w:val="28"/>
          <w:szCs w:val="28"/>
          <w:rtl/>
        </w:rPr>
        <w:t>وتقنياته</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في</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تحقيق</w:t>
      </w:r>
      <w:r w:rsidRPr="00A87273">
        <w:rPr>
          <w:rFonts w:ascii="Simplified Arabic" w:hAnsi="Simplified Arabic" w:cs="Simplified Arabic"/>
          <w:sz w:val="28"/>
          <w:szCs w:val="28"/>
        </w:rPr>
        <w:t xml:space="preserve"> </w:t>
      </w:r>
      <w:r w:rsidRPr="00A87273">
        <w:rPr>
          <w:rFonts w:ascii="Simplified Arabic" w:hAnsi="Simplified Arabic" w:cs="Simplified Arabic"/>
          <w:sz w:val="28"/>
          <w:szCs w:val="28"/>
          <w:rtl/>
        </w:rPr>
        <w:t>أهدافها</w:t>
      </w:r>
      <w:r w:rsidR="00F4720D" w:rsidRPr="00A87273">
        <w:rPr>
          <w:rFonts w:ascii="Simplified Arabic" w:hAnsi="Simplified Arabic" w:cs="Simplified Arabic" w:hint="cs"/>
          <w:sz w:val="28"/>
          <w:szCs w:val="28"/>
          <w:vertAlign w:val="superscript"/>
          <w:rtl/>
        </w:rPr>
        <w:t>3</w:t>
      </w:r>
      <w:r w:rsidRPr="00A87273">
        <w:rPr>
          <w:rFonts w:ascii="Simplified Arabic" w:hAnsi="Simplified Arabic" w:cs="Simplified Arabic"/>
          <w:b/>
          <w:bCs/>
          <w:sz w:val="28"/>
          <w:szCs w:val="28"/>
          <w:rtl/>
        </w:rPr>
        <w:t>.</w:t>
      </w:r>
    </w:p>
    <w:p w:rsidR="00A87273" w:rsidRPr="00A87273" w:rsidRDefault="00A87273" w:rsidP="00A87273">
      <w:pPr>
        <w:autoSpaceDE w:val="0"/>
        <w:autoSpaceDN w:val="0"/>
        <w:bidi/>
        <w:adjustRightInd w:val="0"/>
        <w:spacing w:after="0"/>
        <w:jc w:val="both"/>
        <w:rPr>
          <w:rFonts w:ascii="Simplified Arabic" w:hAnsi="Simplified Arabic" w:cs="Simplified Arabic"/>
          <w:sz w:val="28"/>
          <w:szCs w:val="28"/>
        </w:rPr>
      </w:pPr>
      <w:r w:rsidRPr="00A87273">
        <w:rPr>
          <w:rFonts w:ascii="Simplified Arabic" w:hAnsi="Simplified Arabic" w:cs="Simplified Arabic" w:hint="cs"/>
          <w:sz w:val="28"/>
          <w:szCs w:val="28"/>
          <w:rtl/>
        </w:rPr>
        <w:t xml:space="preserve">    إن استخدام العلاقات العامة للوسائل الاتصالية يبرز خاصيتها المتمثلة في اعتبارها </w:t>
      </w:r>
      <w:r w:rsidRPr="00A87273">
        <w:rPr>
          <w:rFonts w:ascii="Simplified Arabic" w:hAnsi="Simplified Arabic" w:cs="Simplified Arabic" w:hint="cs"/>
          <w:sz w:val="28"/>
          <w:szCs w:val="28"/>
          <w:rtl/>
          <w:lang w:bidi="ar-DZ"/>
        </w:rPr>
        <w:t>عملية اتصال دائم ومستمر بين طرفين أساسيين هما المؤسسات والجماهير التي تتعامل معها سواء الداخلية او الخارجية للمؤسسة، إضافة إلى أنها من خلال هذا الاتصال تستهدف تحقيق الرضا العام وانتزاع موافقة الجماهير أي أنها تدير بمهارة الأسلوب التأثيري الصاعد والهابط من أجل إحداث التوافق والتكيف والتعاون</w:t>
      </w:r>
      <w:r w:rsidRPr="00A87273">
        <w:rPr>
          <w:rFonts w:ascii="Simplified Arabic" w:hAnsi="Simplified Arabic" w:cs="Simplified Arabic" w:hint="cs"/>
          <w:sz w:val="28"/>
          <w:szCs w:val="28"/>
          <w:vertAlign w:val="superscript"/>
          <w:rtl/>
          <w:lang w:bidi="ar-DZ"/>
        </w:rPr>
        <w:t>4</w:t>
      </w:r>
      <w:r w:rsidRPr="00A87273">
        <w:rPr>
          <w:rFonts w:ascii="Simplified Arabic" w:hAnsi="Simplified Arabic" w:cs="Simplified Arabic" w:hint="cs"/>
          <w:sz w:val="28"/>
          <w:szCs w:val="28"/>
          <w:rtl/>
          <w:lang w:bidi="ar-DZ"/>
        </w:rPr>
        <w:t>" (من خلال رجع الصدى وإحداث التأثير المرغوب) "</w:t>
      </w:r>
    </w:p>
    <w:p w:rsidR="00A87273" w:rsidRPr="00A87273" w:rsidRDefault="00A87273" w:rsidP="00A87273">
      <w:pPr>
        <w:pStyle w:val="Paragraphedeliste"/>
        <w:tabs>
          <w:tab w:val="right" w:pos="283"/>
        </w:tabs>
        <w:bidi/>
        <w:ind w:left="0"/>
        <w:rPr>
          <w:rFonts w:ascii="Simplified Arabic" w:hAnsi="Simplified Arabic" w:cs="Simplified Arabic"/>
          <w:sz w:val="28"/>
          <w:szCs w:val="28"/>
          <w:lang w:bidi="ar-DZ"/>
        </w:rPr>
      </w:pPr>
      <w:r w:rsidRPr="00A87273">
        <w:rPr>
          <w:rFonts w:ascii="Simplified Arabic" w:hAnsi="Simplified Arabic" w:cs="Simplified Arabic" w:hint="cs"/>
          <w:sz w:val="28"/>
          <w:szCs w:val="28"/>
          <w:rtl/>
          <w:lang w:bidi="ar-DZ"/>
        </w:rPr>
        <w:lastRenderedPageBreak/>
        <w:t>وعليه فالطابع الاتصالي الذي تنتهجه العلاقات العامة يجعل منها  علم وفن من خلال إنشاء وتدعيم علاقات طيبة تقوم على الفهم المتبادل بين المنظمة وجماهيرها وذلك من خلال نشاط مخطط ومستمر في الاتجاهين للتعريف بها وكسب ثقتهم وتأييد الرأي العام</w:t>
      </w:r>
      <w:r w:rsidRPr="00A87273">
        <w:rPr>
          <w:rFonts w:ascii="Simplified Arabic" w:hAnsi="Simplified Arabic" w:cs="Simplified Arabic" w:hint="cs"/>
          <w:sz w:val="28"/>
          <w:szCs w:val="28"/>
          <w:vertAlign w:val="superscript"/>
          <w:rtl/>
          <w:lang w:bidi="ar-DZ"/>
        </w:rPr>
        <w:t>5</w:t>
      </w:r>
      <w:r w:rsidRPr="00A87273">
        <w:rPr>
          <w:rFonts w:ascii="Simplified Arabic" w:hAnsi="Simplified Arabic" w:cs="Simplified Arabic" w:hint="cs"/>
          <w:sz w:val="28"/>
          <w:szCs w:val="28"/>
          <w:rtl/>
          <w:lang w:bidi="ar-DZ"/>
        </w:rPr>
        <w:t>"</w:t>
      </w:r>
    </w:p>
    <w:p w:rsidR="00A87273" w:rsidRPr="00AA662E" w:rsidRDefault="00A87273" w:rsidP="00A87273">
      <w:pPr>
        <w:pStyle w:val="Paragraphedeliste"/>
        <w:tabs>
          <w:tab w:val="right" w:pos="283"/>
        </w:tabs>
        <w:autoSpaceDE w:val="0"/>
        <w:autoSpaceDN w:val="0"/>
        <w:bidi/>
        <w:adjustRightInd w:val="0"/>
        <w:spacing w:after="0" w:line="240" w:lineRule="auto"/>
        <w:ind w:left="0"/>
        <w:jc w:val="both"/>
        <w:rPr>
          <w:rFonts w:ascii="Simplified Arabic" w:hAnsi="Simplified Arabic" w:cs="Simplified Arabic"/>
          <w:color w:val="000000" w:themeColor="text1"/>
          <w:sz w:val="28"/>
          <w:szCs w:val="28"/>
        </w:rPr>
      </w:pPr>
    </w:p>
    <w:p w:rsidR="00AA662E" w:rsidRDefault="00AA662E">
      <w:pPr>
        <w:rPr>
          <w:rtl/>
        </w:rPr>
      </w:pPr>
    </w:p>
    <w:p w:rsidR="00AA662E" w:rsidRDefault="00AA662E">
      <w:pPr>
        <w:rPr>
          <w:rtl/>
        </w:rPr>
      </w:pPr>
    </w:p>
    <w:p w:rsidR="00AA662E" w:rsidRDefault="00AA662E"/>
    <w:sectPr w:rsidR="00AA662E" w:rsidSect="000717AD">
      <w:pgSz w:w="11906" w:h="16838"/>
      <w:pgMar w:top="1417" w:right="1417" w:bottom="1417" w:left="1417"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351" w:rsidRDefault="00F15351" w:rsidP="000717AD">
      <w:pPr>
        <w:spacing w:after="0" w:line="240" w:lineRule="auto"/>
      </w:pPr>
      <w:r>
        <w:separator/>
      </w:r>
    </w:p>
  </w:endnote>
  <w:endnote w:type="continuationSeparator" w:id="1">
    <w:p w:rsidR="00F15351" w:rsidRDefault="00F15351" w:rsidP="00071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351" w:rsidRDefault="00F15351" w:rsidP="000717AD">
      <w:pPr>
        <w:spacing w:after="0" w:line="240" w:lineRule="auto"/>
      </w:pPr>
      <w:r>
        <w:separator/>
      </w:r>
    </w:p>
  </w:footnote>
  <w:footnote w:type="continuationSeparator" w:id="1">
    <w:p w:rsidR="00F15351" w:rsidRDefault="00F15351" w:rsidP="000717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 o:bullet="t">
        <v:imagedata r:id="rId1" o:title="msoE216"/>
      </v:shape>
    </w:pict>
  </w:numPicBullet>
  <w:abstractNum w:abstractNumId="0">
    <w:nsid w:val="06E53C1E"/>
    <w:multiLevelType w:val="hybridMultilevel"/>
    <w:tmpl w:val="0112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411AE2"/>
    <w:multiLevelType w:val="hybridMultilevel"/>
    <w:tmpl w:val="00343D48"/>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867010"/>
    <w:multiLevelType w:val="hybridMultilevel"/>
    <w:tmpl w:val="F816207E"/>
    <w:lvl w:ilvl="0" w:tplc="ECEEF2A4">
      <w:start w:val="1"/>
      <w:numFmt w:val="arabicAlpha"/>
      <w:lvlText w:val="%1."/>
      <w:lvlJc w:val="left"/>
      <w:pPr>
        <w:ind w:left="720" w:hanging="360"/>
      </w:pPr>
      <w:rPr>
        <w:rFonts w:hint="default"/>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C83B46"/>
    <w:multiLevelType w:val="hybridMultilevel"/>
    <w:tmpl w:val="6E48604A"/>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77C3E"/>
    <w:multiLevelType w:val="hybridMultilevel"/>
    <w:tmpl w:val="F8DEE2E2"/>
    <w:lvl w:ilvl="0" w:tplc="7D18A8E6">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ED61F4"/>
    <w:multiLevelType w:val="hybridMultilevel"/>
    <w:tmpl w:val="5296DADC"/>
    <w:lvl w:ilvl="0" w:tplc="CED8C336">
      <w:start w:val="8"/>
      <w:numFmt w:val="bullet"/>
      <w:lvlText w:val="-"/>
      <w:lvlJc w:val="left"/>
      <w:pPr>
        <w:ind w:left="720"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07E15"/>
    <w:multiLevelType w:val="hybridMultilevel"/>
    <w:tmpl w:val="A9A6E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E9148D"/>
    <w:multiLevelType w:val="hybridMultilevel"/>
    <w:tmpl w:val="01F46950"/>
    <w:lvl w:ilvl="0" w:tplc="B0D441CE">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772DDC"/>
    <w:multiLevelType w:val="hybridMultilevel"/>
    <w:tmpl w:val="3EEEC2C0"/>
    <w:lvl w:ilvl="0" w:tplc="E4C4EF66">
      <w:start w:val="1"/>
      <w:numFmt w:val="decimal"/>
      <w:lvlText w:val="%1."/>
      <w:lvlJc w:val="left"/>
      <w:pPr>
        <w:ind w:left="720" w:hanging="360"/>
      </w:pPr>
      <w:rPr>
        <w:rFonts w:ascii="Simplified Arabic" w:hAnsi="Simplified Arabic" w:cs="Simplified Arabic"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773A6B"/>
    <w:multiLevelType w:val="hybridMultilevel"/>
    <w:tmpl w:val="1CA41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443A9C"/>
    <w:multiLevelType w:val="hybridMultilevel"/>
    <w:tmpl w:val="6610FCB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623D51"/>
    <w:multiLevelType w:val="hybridMultilevel"/>
    <w:tmpl w:val="34E20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92184E"/>
    <w:multiLevelType w:val="hybridMultilevel"/>
    <w:tmpl w:val="65E8F7AC"/>
    <w:lvl w:ilvl="0" w:tplc="4528726C">
      <w:start w:val="8"/>
      <w:numFmt w:val="bullet"/>
      <w:lvlText w:val="-"/>
      <w:lvlJc w:val="left"/>
      <w:pPr>
        <w:ind w:left="360" w:hanging="360"/>
      </w:pPr>
      <w:rPr>
        <w:rFonts w:ascii="Simplified Arabic" w:eastAsiaTheme="minorHAnsi" w:hAnsi="Simplified Arabic"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364264"/>
    <w:multiLevelType w:val="hybridMultilevel"/>
    <w:tmpl w:val="F816207E"/>
    <w:lvl w:ilvl="0" w:tplc="ECEEF2A4">
      <w:start w:val="1"/>
      <w:numFmt w:val="arabicAlpha"/>
      <w:lvlText w:val="%1."/>
      <w:lvlJc w:val="left"/>
      <w:pPr>
        <w:ind w:left="720" w:hanging="360"/>
      </w:pPr>
      <w:rPr>
        <w:rFonts w:hint="default"/>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FB4CAB"/>
    <w:multiLevelType w:val="hybridMultilevel"/>
    <w:tmpl w:val="D18ED738"/>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6B7CFA"/>
    <w:multiLevelType w:val="hybridMultilevel"/>
    <w:tmpl w:val="B6FC5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81793C"/>
    <w:multiLevelType w:val="hybridMultilevel"/>
    <w:tmpl w:val="0C880914"/>
    <w:lvl w:ilvl="0" w:tplc="90A45444">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8441A0"/>
    <w:multiLevelType w:val="hybridMultilevel"/>
    <w:tmpl w:val="914E0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8E4679"/>
    <w:multiLevelType w:val="hybridMultilevel"/>
    <w:tmpl w:val="B70271A4"/>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D95495"/>
    <w:multiLevelType w:val="hybridMultilevel"/>
    <w:tmpl w:val="5F9C66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2EF51CD"/>
    <w:multiLevelType w:val="hybridMultilevel"/>
    <w:tmpl w:val="7BCEF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5B03AA"/>
    <w:multiLevelType w:val="hybridMultilevel"/>
    <w:tmpl w:val="696E17D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0268EF"/>
    <w:multiLevelType w:val="hybridMultilevel"/>
    <w:tmpl w:val="B7FCEA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BF3B0F"/>
    <w:multiLevelType w:val="hybridMultilevel"/>
    <w:tmpl w:val="702CAC7C"/>
    <w:lvl w:ilvl="0" w:tplc="81A4D6B4">
      <w:start w:val="5"/>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79770C"/>
    <w:multiLevelType w:val="hybridMultilevel"/>
    <w:tmpl w:val="19F6787C"/>
    <w:lvl w:ilvl="0" w:tplc="DABA8C40">
      <w:start w:val="1"/>
      <w:numFmt w:val="decimal"/>
      <w:lvlText w:val="%1-"/>
      <w:lvlJc w:val="left"/>
      <w:pPr>
        <w:ind w:left="785" w:hanging="360"/>
      </w:pPr>
      <w:rPr>
        <w:rFonts w:hint="default"/>
        <w:color w:val="00206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5">
    <w:nsid w:val="612C2299"/>
    <w:multiLevelType w:val="hybridMultilevel"/>
    <w:tmpl w:val="3FDAFE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E51938"/>
    <w:multiLevelType w:val="hybridMultilevel"/>
    <w:tmpl w:val="4D12104C"/>
    <w:lvl w:ilvl="0" w:tplc="9774E1B0">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4416614"/>
    <w:multiLevelType w:val="hybridMultilevel"/>
    <w:tmpl w:val="ACF26508"/>
    <w:lvl w:ilvl="0" w:tplc="73C6E5AC">
      <w:numFmt w:val="bullet"/>
      <w:lvlText w:val="-"/>
      <w:lvlJc w:val="left"/>
      <w:pPr>
        <w:ind w:left="1185" w:hanging="360"/>
      </w:pPr>
      <w:rPr>
        <w:rFonts w:ascii="Simplified Arabic" w:eastAsiaTheme="minorHAnsi" w:hAnsi="Simplified Arabic" w:cs="Simplified Arabic"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28">
    <w:nsid w:val="66602E20"/>
    <w:multiLevelType w:val="hybridMultilevel"/>
    <w:tmpl w:val="85C08584"/>
    <w:lvl w:ilvl="0" w:tplc="9380393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9693F41"/>
    <w:multiLevelType w:val="hybridMultilevel"/>
    <w:tmpl w:val="85824272"/>
    <w:lvl w:ilvl="0" w:tplc="0E2060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D6E5988"/>
    <w:multiLevelType w:val="hybridMultilevel"/>
    <w:tmpl w:val="207A66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E4352C4"/>
    <w:multiLevelType w:val="hybridMultilevel"/>
    <w:tmpl w:val="2C064F10"/>
    <w:lvl w:ilvl="0" w:tplc="A626A6C6">
      <w:start w:val="1"/>
      <w:numFmt w:val="bullet"/>
      <w:lvlText w:val="-"/>
      <w:lvlJc w:val="left"/>
      <w:pPr>
        <w:ind w:left="720" w:hanging="360"/>
      </w:pPr>
      <w:rPr>
        <w:rFonts w:ascii="Simplified Arabic" w:eastAsiaTheme="minorHAnsi" w:hAnsi="Simplified Arabic" w:cs="Simplified Arabic" w:hint="default"/>
        <w:color w:val="auto"/>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743526"/>
    <w:multiLevelType w:val="hybridMultilevel"/>
    <w:tmpl w:val="3A7CF706"/>
    <w:lvl w:ilvl="0" w:tplc="386874EE">
      <w:numFmt w:val="bullet"/>
      <w:lvlText w:val="-"/>
      <w:lvlJc w:val="left"/>
      <w:pPr>
        <w:ind w:left="720"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044128"/>
    <w:multiLevelType w:val="hybridMultilevel"/>
    <w:tmpl w:val="D3B8E37E"/>
    <w:lvl w:ilvl="0" w:tplc="E8D0390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265B72"/>
    <w:multiLevelType w:val="hybridMultilevel"/>
    <w:tmpl w:val="699E4A64"/>
    <w:lvl w:ilvl="0" w:tplc="6E26081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5B7DCB"/>
    <w:multiLevelType w:val="hybridMultilevel"/>
    <w:tmpl w:val="5E265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B5719F"/>
    <w:multiLevelType w:val="hybridMultilevel"/>
    <w:tmpl w:val="72C089A8"/>
    <w:lvl w:ilvl="0" w:tplc="6FF23754">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234F68"/>
    <w:multiLevelType w:val="hybridMultilevel"/>
    <w:tmpl w:val="D9006C50"/>
    <w:lvl w:ilvl="0" w:tplc="B5B4576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1EE6BE6">
      <w:start w:val="1"/>
      <w:numFmt w:val="bullet"/>
      <w:lvlText w:val=""/>
      <w:lvlJc w:val="left"/>
      <w:pPr>
        <w:ind w:left="2880" w:hanging="360"/>
      </w:pPr>
      <w:rPr>
        <w:rFonts w:ascii="Symbol" w:hAnsi="Symbol" w:hint="default"/>
        <w:color w:val="FF0000"/>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2D4202"/>
    <w:multiLevelType w:val="hybridMultilevel"/>
    <w:tmpl w:val="3CAC0BB0"/>
    <w:lvl w:ilvl="0" w:tplc="2528F42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30"/>
  </w:num>
  <w:num w:numId="3">
    <w:abstractNumId w:val="22"/>
  </w:num>
  <w:num w:numId="4">
    <w:abstractNumId w:val="34"/>
  </w:num>
  <w:num w:numId="5">
    <w:abstractNumId w:val="26"/>
  </w:num>
  <w:num w:numId="6">
    <w:abstractNumId w:val="37"/>
  </w:num>
  <w:num w:numId="7">
    <w:abstractNumId w:val="33"/>
  </w:num>
  <w:num w:numId="8">
    <w:abstractNumId w:val="36"/>
  </w:num>
  <w:num w:numId="9">
    <w:abstractNumId w:val="28"/>
  </w:num>
  <w:num w:numId="10">
    <w:abstractNumId w:val="7"/>
  </w:num>
  <w:num w:numId="11">
    <w:abstractNumId w:val="5"/>
  </w:num>
  <w:num w:numId="12">
    <w:abstractNumId w:val="38"/>
  </w:num>
  <w:num w:numId="13">
    <w:abstractNumId w:val="31"/>
  </w:num>
  <w:num w:numId="14">
    <w:abstractNumId w:val="19"/>
  </w:num>
  <w:num w:numId="15">
    <w:abstractNumId w:val="25"/>
  </w:num>
  <w:num w:numId="16">
    <w:abstractNumId w:val="35"/>
  </w:num>
  <w:num w:numId="17">
    <w:abstractNumId w:val="14"/>
  </w:num>
  <w:num w:numId="18">
    <w:abstractNumId w:val="24"/>
  </w:num>
  <w:num w:numId="19">
    <w:abstractNumId w:val="20"/>
  </w:num>
  <w:num w:numId="20">
    <w:abstractNumId w:val="9"/>
  </w:num>
  <w:num w:numId="21">
    <w:abstractNumId w:val="13"/>
  </w:num>
  <w:num w:numId="22">
    <w:abstractNumId w:val="10"/>
  </w:num>
  <w:num w:numId="23">
    <w:abstractNumId w:val="0"/>
  </w:num>
  <w:num w:numId="24">
    <w:abstractNumId w:val="1"/>
  </w:num>
  <w:num w:numId="25">
    <w:abstractNumId w:val="3"/>
  </w:num>
  <w:num w:numId="26">
    <w:abstractNumId w:val="11"/>
  </w:num>
  <w:num w:numId="27">
    <w:abstractNumId w:val="12"/>
  </w:num>
  <w:num w:numId="28">
    <w:abstractNumId w:val="17"/>
  </w:num>
  <w:num w:numId="29">
    <w:abstractNumId w:val="15"/>
  </w:num>
  <w:num w:numId="30">
    <w:abstractNumId w:val="6"/>
  </w:num>
  <w:num w:numId="31">
    <w:abstractNumId w:val="8"/>
  </w:num>
  <w:num w:numId="32">
    <w:abstractNumId w:val="4"/>
  </w:num>
  <w:num w:numId="33">
    <w:abstractNumId w:val="18"/>
  </w:num>
  <w:num w:numId="34">
    <w:abstractNumId w:val="21"/>
  </w:num>
  <w:num w:numId="35">
    <w:abstractNumId w:val="32"/>
  </w:num>
  <w:num w:numId="36">
    <w:abstractNumId w:val="2"/>
  </w:num>
  <w:num w:numId="37">
    <w:abstractNumId w:val="23"/>
  </w:num>
  <w:num w:numId="38">
    <w:abstractNumId w:val="16"/>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53DCF"/>
    <w:rsid w:val="000717AD"/>
    <w:rsid w:val="000D018F"/>
    <w:rsid w:val="002C43E8"/>
    <w:rsid w:val="002D74E8"/>
    <w:rsid w:val="002F61E6"/>
    <w:rsid w:val="00415345"/>
    <w:rsid w:val="0045528A"/>
    <w:rsid w:val="00456B21"/>
    <w:rsid w:val="005E4F89"/>
    <w:rsid w:val="008F6ED5"/>
    <w:rsid w:val="00923A71"/>
    <w:rsid w:val="00A87273"/>
    <w:rsid w:val="00AA662E"/>
    <w:rsid w:val="00AF60E9"/>
    <w:rsid w:val="00B53DCF"/>
    <w:rsid w:val="00BD6CC1"/>
    <w:rsid w:val="00C75CDF"/>
    <w:rsid w:val="00EB368A"/>
    <w:rsid w:val="00F15351"/>
    <w:rsid w:val="00F4720D"/>
    <w:rsid w:val="00FB5C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_x0000_s1030"/>
        <o:r id="V:Rule7" type="connector" idref="#_x0000_s1037"/>
        <o:r id="V:Rule8" type="connector" idref="#_x0000_s1031"/>
        <o:r id="V:Rule9" type="connector" idref="#_x0000_s1032"/>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DCF"/>
    <w:pPr>
      <w:ind w:left="720"/>
      <w:contextualSpacing/>
    </w:pPr>
  </w:style>
  <w:style w:type="paragraph" w:styleId="NormalWeb">
    <w:name w:val="Normal (Web)"/>
    <w:basedOn w:val="Normal"/>
    <w:uiPriority w:val="99"/>
    <w:unhideWhenUsed/>
    <w:rsid w:val="00B53D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53DCF"/>
    <w:rPr>
      <w:color w:val="0000FF"/>
      <w:u w:val="single"/>
    </w:rPr>
  </w:style>
  <w:style w:type="paragraph" w:styleId="En-tte">
    <w:name w:val="header"/>
    <w:basedOn w:val="Normal"/>
    <w:link w:val="En-tteCar"/>
    <w:uiPriority w:val="99"/>
    <w:semiHidden/>
    <w:unhideWhenUsed/>
    <w:rsid w:val="00B53DC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53DCF"/>
  </w:style>
  <w:style w:type="paragraph" w:styleId="Pieddepage">
    <w:name w:val="footer"/>
    <w:basedOn w:val="Normal"/>
    <w:link w:val="PieddepageCar"/>
    <w:uiPriority w:val="99"/>
    <w:semiHidden/>
    <w:unhideWhenUsed/>
    <w:rsid w:val="00B53DC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53D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4032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2024-10-05T20:46:00Z</dcterms:created>
  <dcterms:modified xsi:type="dcterms:W3CDTF">2025-04-12T12:51:00Z</dcterms:modified>
</cp:coreProperties>
</file>