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396" w:rsidRPr="00CA41DA" w:rsidRDefault="00CA41DA"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hint="cs"/>
          <w:b/>
          <w:bCs/>
          <w:sz w:val="28"/>
          <w:szCs w:val="28"/>
          <w:rtl/>
          <w:lang w:eastAsia="fr-FR" w:bidi="ar-DZ"/>
        </w:rPr>
        <w:t>محاضرة: تظرية السيبرنتيك</w:t>
      </w:r>
      <w:r w:rsidR="003B7396" w:rsidRPr="00CA41DA">
        <w:rPr>
          <w:rFonts w:ascii="Simplified Arabic" w:eastAsia="Times New Roman" w:hAnsi="Simplified Arabic" w:cs="Simplified Arabic"/>
          <w:b/>
          <w:bCs/>
          <w:sz w:val="28"/>
          <w:szCs w:val="28"/>
          <w:lang w:eastAsia="fr-FR"/>
        </w:rPr>
        <w:t>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t>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مقدمة</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عرف العالم عدة تغيرات وأنظمة سياسية واقتصادية واجتماعية مختلفة ومتتالية ، فبعدما كان الإنسان يعتمد على الصيد للبقاء ويعيش حياة الترحال ،استقر بأرضه بعدما اكتشف الزراعة ،هاته الأخير التي كانت النواة الأولى في ظهور النظام الإقطاعي والعبودية ،وبعد قرون من الزمن واكتشاف المكننة في القرن الثامن عشر (18 مـ) ،وبعده الثورة الصناعية التي غيرت مختلف معالم الحياة السابقة، من خلال دفع وثيرة الإنتاج بشكل لم يكن معروف سابقا ،وبدأت معالم العالم الجديد مع الثورة الصناعية ،حيث كانت سبب رئيسا في ظهور الحربين العالميتين الأولى والثانية من خلال سعي الدول المصنعة للحصول على المواد الأولية اللازمة في الصناعة ، وانتهت الحربين العالميتين بتحديد المعالم والقوى السياسية والإقتصادية  للعالم الجديد</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إن هدا الإنتقال بين الأنظمة والمراحل التي عرفها العالم استغرق قرونا من الزمن ،غير أنه في عالمنا الجديد نعيش عدة تغيرات في فترات  زمنية متتالية وقصيرة ، وتعود هده التغييرات لتدخل التكنولوجيا الجديدة والتقنية في نمط حياة الإنسان ،فعالمنا اليوم أصبح يقوم على أنظمة وقرارات معقدة تتحكم فيها التكنولوجية المتطورة ، والآلات الدكية ،وظهور مفاهيم لم تكن موجودة في العالم السابق على غرار الدكاء الإصطناعي</w:t>
      </w:r>
      <w:r w:rsidRPr="00CA41DA">
        <w:rPr>
          <w:rFonts w:ascii="Simplified Arabic" w:eastAsia="Times New Roman" w:hAnsi="Simplified Arabic" w:cs="Simplified Arabic"/>
          <w:b/>
          <w:bCs/>
          <w:sz w:val="28"/>
          <w:szCs w:val="28"/>
          <w:lang w:eastAsia="fr-FR"/>
        </w:rPr>
        <w:t xml:space="preserve"> l’</w:t>
      </w:r>
      <w:proofErr w:type="spellStart"/>
      <w:r w:rsidRPr="00CA41DA">
        <w:rPr>
          <w:rFonts w:ascii="Simplified Arabic" w:eastAsia="Times New Roman" w:hAnsi="Simplified Arabic" w:cs="Simplified Arabic"/>
          <w:b/>
          <w:bCs/>
          <w:sz w:val="28"/>
          <w:szCs w:val="28"/>
          <w:lang w:eastAsia="fr-FR"/>
        </w:rPr>
        <w:t>intiligence</w:t>
      </w:r>
      <w:proofErr w:type="spellEnd"/>
      <w:r w:rsidRPr="00CA41DA">
        <w:rPr>
          <w:rFonts w:ascii="Simplified Arabic" w:eastAsia="Times New Roman" w:hAnsi="Simplified Arabic" w:cs="Simplified Arabic"/>
          <w:b/>
          <w:bCs/>
          <w:sz w:val="28"/>
          <w:szCs w:val="28"/>
          <w:lang w:eastAsia="fr-FR"/>
        </w:rPr>
        <w:t xml:space="preserve"> artificiel </w:t>
      </w:r>
      <w:r w:rsidRPr="00CA41DA">
        <w:rPr>
          <w:rFonts w:ascii="Simplified Arabic" w:eastAsia="Times New Roman" w:hAnsi="Simplified Arabic" w:cs="Simplified Arabic"/>
          <w:b/>
          <w:bCs/>
          <w:sz w:val="28"/>
          <w:szCs w:val="28"/>
          <w:rtl/>
          <w:lang w:eastAsia="fr-FR"/>
        </w:rPr>
        <w:t>،ولم يعد دور الآلة دورا ثانويا في عمل الإنسان بل أصبح موازيا لدور الإنسان ومساويا إلى حد ما له كدلك</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إننا نعيش ثورة المعلومات والأجهزة فائقة الدكاء التي تساهم في تغيرات متتالية ومتسارعة في نمط الحياة والمجتمع البشري أو بمفهومها الأصلي الثورة السيبرنطيقية</w:t>
      </w:r>
      <w:r w:rsidRPr="00CA41DA">
        <w:rPr>
          <w:rFonts w:ascii="Simplified Arabic" w:eastAsia="Times New Roman" w:hAnsi="Simplified Arabic" w:cs="Simplified Arabic"/>
          <w:b/>
          <w:bCs/>
          <w:sz w:val="28"/>
          <w:szCs w:val="28"/>
          <w:lang w:eastAsia="fr-FR"/>
        </w:rPr>
        <w:t>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يشكل مفهوم السيبرنطيقا غموض كبير خاصة في الوسط العربي ، ويرجع هدا لكون السيبرنطيقا مفهوم حديث النشأة ،ولكونها كذلك تختلف عن المصطلحات اللاتينية التي غالبا ما تكون مكونة من</w:t>
      </w:r>
      <w:r w:rsidRPr="00CA41DA">
        <w:rPr>
          <w:rFonts w:ascii="Simplified Arabic" w:eastAsia="Times New Roman" w:hAnsi="Simplified Arabic" w:cs="Simplified Arabic"/>
          <w:b/>
          <w:bCs/>
          <w:sz w:val="28"/>
          <w:szCs w:val="28"/>
          <w:lang w:eastAsia="fr-FR"/>
        </w:rPr>
        <w:t xml:space="preserve"> « </w:t>
      </w:r>
      <w:proofErr w:type="spellStart"/>
      <w:r w:rsidRPr="00CA41DA">
        <w:rPr>
          <w:rFonts w:ascii="Simplified Arabic" w:eastAsia="Times New Roman" w:hAnsi="Simplified Arabic" w:cs="Simplified Arabic"/>
          <w:b/>
          <w:bCs/>
          <w:sz w:val="28"/>
          <w:szCs w:val="28"/>
          <w:lang w:eastAsia="fr-FR"/>
        </w:rPr>
        <w:t>logy</w:t>
      </w:r>
      <w:proofErr w:type="spellEnd"/>
      <w:r w:rsidRPr="00CA41DA">
        <w:rPr>
          <w:rFonts w:ascii="Simplified Arabic" w:eastAsia="Times New Roman" w:hAnsi="Simplified Arabic" w:cs="Simplified Arabic"/>
          <w:b/>
          <w:bCs/>
          <w:sz w:val="28"/>
          <w:szCs w:val="28"/>
          <w:lang w:eastAsia="fr-FR"/>
        </w:rPr>
        <w:t xml:space="preserve"> » </w:t>
      </w:r>
      <w:r w:rsidRPr="00CA41DA">
        <w:rPr>
          <w:rFonts w:ascii="Simplified Arabic" w:eastAsia="Times New Roman" w:hAnsi="Simplified Arabic" w:cs="Simplified Arabic"/>
          <w:b/>
          <w:bCs/>
          <w:sz w:val="28"/>
          <w:szCs w:val="28"/>
          <w:rtl/>
          <w:lang w:eastAsia="fr-FR"/>
        </w:rPr>
        <w:t>والتي تعني العلم</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lastRenderedPageBreak/>
        <w:t>إن ظهور السيبرنطيقا يعود للحرب العالمية الثانية ، حيث ظهرت الحاجة لجهاز قادر على حل المشاكل العسكرية بأكبر سرعة ممكنة ، على رأس هده المشاكل كيفية إسقاط الطائرات التي كانت تقذف القنابل والتي كانت تراوغ بسرعة كبيرة مما يجعل مهمة تحديد موقعها في مدة 02 إلى 03 ثواني أمرا مستحيلا</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وهدا ما طرح الحاجة إلى آلة تستطيع حل المشكلة في أقل وقت ممكن ، وتم إسناد مهمة تطوير المدفعية المضادة للطائرات إلى العالم الأمريكي نوربرت فيينر</w:t>
      </w:r>
      <w:r w:rsidRPr="00CA41DA">
        <w:rPr>
          <w:rFonts w:ascii="Simplified Arabic" w:eastAsia="Times New Roman" w:hAnsi="Simplified Arabic" w:cs="Simplified Arabic"/>
          <w:b/>
          <w:bCs/>
          <w:sz w:val="28"/>
          <w:szCs w:val="28"/>
          <w:lang w:eastAsia="fr-FR"/>
        </w:rPr>
        <w:t xml:space="preserve"> Norbert </w:t>
      </w:r>
      <w:proofErr w:type="spellStart"/>
      <w:r w:rsidRPr="00CA41DA">
        <w:rPr>
          <w:rFonts w:ascii="Simplified Arabic" w:eastAsia="Times New Roman" w:hAnsi="Simplified Arabic" w:cs="Simplified Arabic"/>
          <w:b/>
          <w:bCs/>
          <w:sz w:val="28"/>
          <w:szCs w:val="28"/>
          <w:lang w:eastAsia="fr-FR"/>
        </w:rPr>
        <w:t>Weiner</w:t>
      </w:r>
      <w:proofErr w:type="spellEnd"/>
      <w:r w:rsidRPr="00CA41DA">
        <w:rPr>
          <w:rFonts w:ascii="Simplified Arabic" w:eastAsia="Times New Roman" w:hAnsi="Simplified Arabic" w:cs="Simplified Arabic"/>
          <w:b/>
          <w:bCs/>
          <w:sz w:val="28"/>
          <w:szCs w:val="28"/>
          <w:lang w:eastAsia="fr-FR"/>
        </w:rPr>
        <w:t xml:space="preserve"> </w:t>
      </w:r>
      <w:r w:rsidRPr="00CA41DA">
        <w:rPr>
          <w:rFonts w:ascii="Simplified Arabic" w:eastAsia="Times New Roman" w:hAnsi="Simplified Arabic" w:cs="Simplified Arabic"/>
          <w:b/>
          <w:bCs/>
          <w:sz w:val="28"/>
          <w:szCs w:val="28"/>
          <w:rtl/>
          <w:lang w:eastAsia="fr-FR"/>
        </w:rPr>
        <w:t>بمساعدة فريق عمل مكون من باحثين من مختلف التخصصات طب ،رياضيات ، اتصالات ، تكنولوجيا ، علم الاجتماع ، علم النفس</w:t>
      </w:r>
      <w:r w:rsidRPr="00CA41DA">
        <w:rPr>
          <w:rFonts w:ascii="Simplified Arabic" w:eastAsia="Times New Roman" w:hAnsi="Simplified Arabic" w:cs="Simplified Arabic"/>
          <w:b/>
          <w:bCs/>
          <w:sz w:val="28"/>
          <w:szCs w:val="28"/>
          <w:lang w:eastAsia="fr-FR"/>
        </w:rPr>
        <w:t xml:space="preserve"> …</w:t>
      </w:r>
      <w:bookmarkStart w:id="0" w:name="_ftnref1"/>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"_ftn1"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[1]</w:t>
      </w:r>
      <w:r w:rsidRPr="00CA41DA">
        <w:rPr>
          <w:rFonts w:ascii="Simplified Arabic" w:eastAsia="Times New Roman" w:hAnsi="Simplified Arabic" w:cs="Simplified Arabic"/>
          <w:b/>
          <w:bCs/>
          <w:sz w:val="28"/>
          <w:szCs w:val="28"/>
          <w:lang w:eastAsia="fr-FR"/>
        </w:rPr>
        <w:fldChar w:fldCharType="end"/>
      </w:r>
      <w:bookmarkEnd w:id="0"/>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وكان المنطلق هو كيف يمكن توقع موقع الطائرة اللاحق من أجل تحديد سرعة واتجاه القذيفة ، أو بمعنى آخر فإن نوربرت فيينر</w:t>
      </w:r>
      <w:r w:rsidRPr="00CA41DA">
        <w:rPr>
          <w:rFonts w:ascii="Simplified Arabic" w:eastAsia="Times New Roman" w:hAnsi="Simplified Arabic" w:cs="Simplified Arabic"/>
          <w:b/>
          <w:bCs/>
          <w:sz w:val="28"/>
          <w:szCs w:val="28"/>
          <w:lang w:eastAsia="fr-FR"/>
        </w:rPr>
        <w:t xml:space="preserve"> Norbert </w:t>
      </w:r>
      <w:proofErr w:type="spellStart"/>
      <w:r w:rsidRPr="00CA41DA">
        <w:rPr>
          <w:rFonts w:ascii="Simplified Arabic" w:eastAsia="Times New Roman" w:hAnsi="Simplified Arabic" w:cs="Simplified Arabic"/>
          <w:b/>
          <w:bCs/>
          <w:sz w:val="28"/>
          <w:szCs w:val="28"/>
          <w:lang w:eastAsia="fr-FR"/>
        </w:rPr>
        <w:t>Weiner</w:t>
      </w:r>
      <w:bookmarkStart w:id="1" w:name="_ftnref2"/>
      <w:proofErr w:type="spellEnd"/>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"_ftn2"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w:t>
      </w:r>
      <w:r w:rsidRPr="00CA41DA">
        <w:rPr>
          <w:rFonts w:ascii="Simplified Arabic" w:eastAsia="Times New Roman" w:hAnsi="Simplified Arabic" w:cs="Simplified Arabic"/>
          <w:b/>
          <w:bCs/>
          <w:sz w:val="28"/>
          <w:szCs w:val="28"/>
          <w:lang w:eastAsia="fr-FR"/>
        </w:rPr>
        <w:fldChar w:fldCharType="end"/>
      </w:r>
      <w:bookmarkEnd w:id="1"/>
      <w:r w:rsidRPr="00CA41DA">
        <w:rPr>
          <w:rFonts w:ascii="Simplified Arabic" w:eastAsia="Times New Roman" w:hAnsi="Simplified Arabic" w:cs="Simplified Arabic"/>
          <w:b/>
          <w:bCs/>
          <w:sz w:val="28"/>
          <w:szCs w:val="28"/>
          <w:lang w:eastAsia="fr-FR"/>
        </w:rPr>
        <w:t>  </w:t>
      </w:r>
      <w:r w:rsidRPr="00CA41DA">
        <w:rPr>
          <w:rFonts w:ascii="Simplified Arabic" w:eastAsia="Times New Roman" w:hAnsi="Simplified Arabic" w:cs="Simplified Arabic"/>
          <w:b/>
          <w:bCs/>
          <w:sz w:val="28"/>
          <w:szCs w:val="28"/>
          <w:rtl/>
          <w:lang w:eastAsia="fr-FR"/>
        </w:rPr>
        <w:t>الذي ينسب إليه علم السيبرنطيقا  كان يهدف إلى تحديد السبل العلمية الدقيقة التي يستطيع من خلالها مدفع أرضي أن يصيب هدفا متحركا يسير بسرعة فائقة</w:t>
      </w:r>
      <w:r w:rsidRPr="00CA41DA">
        <w:rPr>
          <w:rFonts w:ascii="Simplified Arabic" w:eastAsia="Times New Roman" w:hAnsi="Simplified Arabic" w:cs="Simplified Arabic"/>
          <w:b/>
          <w:bCs/>
          <w:sz w:val="28"/>
          <w:szCs w:val="28"/>
          <w:lang w:eastAsia="fr-FR"/>
        </w:rPr>
        <w:t xml:space="preserve"> .</w:t>
      </w:r>
      <w:bookmarkStart w:id="2" w:name="_ftnref3"/>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"_ftn3"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[2]</w:t>
      </w:r>
      <w:r w:rsidRPr="00CA41DA">
        <w:rPr>
          <w:rFonts w:ascii="Simplified Arabic" w:eastAsia="Times New Roman" w:hAnsi="Simplified Arabic" w:cs="Simplified Arabic"/>
          <w:b/>
          <w:bCs/>
          <w:sz w:val="28"/>
          <w:szCs w:val="28"/>
          <w:lang w:eastAsia="fr-FR"/>
        </w:rPr>
        <w:fldChar w:fldCharType="end"/>
      </w:r>
      <w:bookmarkEnd w:id="2"/>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وتمكن نوربرت فيينر</w:t>
      </w:r>
      <w:r w:rsidRPr="00CA41DA">
        <w:rPr>
          <w:rFonts w:ascii="Simplified Arabic" w:eastAsia="Times New Roman" w:hAnsi="Simplified Arabic" w:cs="Simplified Arabic"/>
          <w:b/>
          <w:bCs/>
          <w:sz w:val="28"/>
          <w:szCs w:val="28"/>
          <w:lang w:eastAsia="fr-FR"/>
        </w:rPr>
        <w:t xml:space="preserve"> Norbert </w:t>
      </w:r>
      <w:proofErr w:type="spellStart"/>
      <w:r w:rsidRPr="00CA41DA">
        <w:rPr>
          <w:rFonts w:ascii="Simplified Arabic" w:eastAsia="Times New Roman" w:hAnsi="Simplified Arabic" w:cs="Simplified Arabic"/>
          <w:b/>
          <w:bCs/>
          <w:sz w:val="28"/>
          <w:szCs w:val="28"/>
          <w:lang w:eastAsia="fr-FR"/>
        </w:rPr>
        <w:t>Weiner</w:t>
      </w:r>
      <w:proofErr w:type="spellEnd"/>
      <w:r w:rsidRPr="00CA41DA">
        <w:rPr>
          <w:rFonts w:ascii="Simplified Arabic" w:eastAsia="Times New Roman" w:hAnsi="Simplified Arabic" w:cs="Simplified Arabic"/>
          <w:b/>
          <w:bCs/>
          <w:sz w:val="28"/>
          <w:szCs w:val="28"/>
          <w:lang w:eastAsia="fr-FR"/>
        </w:rPr>
        <w:t xml:space="preserve"> </w:t>
      </w:r>
      <w:r w:rsidRPr="00CA41DA">
        <w:rPr>
          <w:rFonts w:ascii="Simplified Arabic" w:eastAsia="Times New Roman" w:hAnsi="Simplified Arabic" w:cs="Simplified Arabic"/>
          <w:b/>
          <w:bCs/>
          <w:sz w:val="28"/>
          <w:szCs w:val="28"/>
          <w:rtl/>
          <w:lang w:eastAsia="fr-FR"/>
        </w:rPr>
        <w:t>في الأخير من تصميم جهاز إلكتروميكانيكي مكون من آلة حاسبة</w:t>
      </w:r>
      <w:r w:rsidRPr="00CA41DA">
        <w:rPr>
          <w:rFonts w:ascii="Simplified Arabic" w:eastAsia="Times New Roman" w:hAnsi="Simplified Arabic" w:cs="Simplified Arabic"/>
          <w:b/>
          <w:bCs/>
          <w:sz w:val="28"/>
          <w:szCs w:val="28"/>
          <w:lang w:eastAsia="fr-FR"/>
        </w:rPr>
        <w:t xml:space="preserve"> machine a calcul  </w:t>
      </w:r>
      <w:r w:rsidRPr="00CA41DA">
        <w:rPr>
          <w:rFonts w:ascii="Simplified Arabic" w:eastAsia="Times New Roman" w:hAnsi="Simplified Arabic" w:cs="Simplified Arabic"/>
          <w:b/>
          <w:bCs/>
          <w:sz w:val="28"/>
          <w:szCs w:val="28"/>
          <w:rtl/>
          <w:lang w:eastAsia="fr-FR"/>
        </w:rPr>
        <w:t>تستطيع حل المعادلات الرياضية ،وهده الآلة الحاسبة متصلة بمدفع</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من خلال تزويد هدا الجهاز بالمعلومات حول موقع وسرعة الطائرة يستطيع التنبؤ بالموقع اللاحق وبالتالي القدرة على إسقاطها، وهدا ما يعرف بالتغذية المرتدة</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بمعنى أن حل المشكل كان من خلال دراسة رد فعل الطائرة ،وهده الفكرة كانت بسيطة في بدايتها إلا أنها حققت نجاحا كبيرا في مختلف ميادين العلم</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ففي مجال العلوم التطبيقية فتحت مجال البحوث للوصول إلى آلات ذكية وظهر ما يعرف بالذكاء الاصطناعي الذي يتمثل في الروبوتات ، وأجهزة الكمبيوتر وغيرها من الآلات التي أصبحت تنافس الإنسان إلى حد ما</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lastRenderedPageBreak/>
        <w:t>فاستخدام  »التغذية المرتدة «  أو   »رد الفعل « سيمكن من التنبؤ بالظواهر أو السلوكات المستقبلية سواء كانت تخص كائن حي أو آلة ، مما يسمح بمراقبة وتوجيه تلك الظواهر والسلوكات والتحكم فيها ،وبالتالي فإن كل نتيجة تؤثر بشكل إرجاعي في سبب وجودها</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وقد تداخلت السيبرنطيقا مع العديد من العلوم فظهرت مثلا السيبرنطيقا العصبية</w:t>
      </w:r>
      <w:r w:rsidRPr="00CA41DA">
        <w:rPr>
          <w:rFonts w:ascii="Simplified Arabic" w:eastAsia="Times New Roman" w:hAnsi="Simplified Arabic" w:cs="Simplified Arabic"/>
          <w:b/>
          <w:bCs/>
          <w:sz w:val="28"/>
          <w:szCs w:val="28"/>
          <w:lang w:eastAsia="fr-FR"/>
        </w:rPr>
        <w:t xml:space="preserve">  neuro cybernétique </w:t>
      </w:r>
      <w:r w:rsidRPr="00CA41DA">
        <w:rPr>
          <w:rFonts w:ascii="Simplified Arabic" w:eastAsia="Times New Roman" w:hAnsi="Simplified Arabic" w:cs="Simplified Arabic"/>
          <w:b/>
          <w:bCs/>
          <w:sz w:val="28"/>
          <w:szCs w:val="28"/>
          <w:rtl/>
          <w:lang w:eastAsia="fr-FR"/>
        </w:rPr>
        <w:t>، السيبرنطيقا الحيوية</w:t>
      </w:r>
      <w:r w:rsidRPr="00CA41DA">
        <w:rPr>
          <w:rFonts w:ascii="Simplified Arabic" w:eastAsia="Times New Roman" w:hAnsi="Simplified Arabic" w:cs="Simplified Arabic"/>
          <w:b/>
          <w:bCs/>
          <w:sz w:val="28"/>
          <w:szCs w:val="28"/>
          <w:lang w:eastAsia="fr-FR"/>
        </w:rPr>
        <w:t xml:space="preserve"> bio cybernétique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كما تدخلت في الوصول إلى الآلات ذاتية الحركة كألعاب الفيديو ، وفي هدا الصدد يرى فيينر</w:t>
      </w:r>
      <w:r w:rsidRPr="00CA41DA">
        <w:rPr>
          <w:rFonts w:ascii="Simplified Arabic" w:eastAsia="Times New Roman" w:hAnsi="Simplified Arabic" w:cs="Simplified Arabic"/>
          <w:b/>
          <w:bCs/>
          <w:sz w:val="28"/>
          <w:szCs w:val="28"/>
          <w:lang w:eastAsia="fr-FR"/>
        </w:rPr>
        <w:t xml:space="preserve"> Norbert </w:t>
      </w:r>
      <w:proofErr w:type="spellStart"/>
      <w:r w:rsidRPr="00CA41DA">
        <w:rPr>
          <w:rFonts w:ascii="Simplified Arabic" w:eastAsia="Times New Roman" w:hAnsi="Simplified Arabic" w:cs="Simplified Arabic"/>
          <w:b/>
          <w:bCs/>
          <w:sz w:val="28"/>
          <w:szCs w:val="28"/>
          <w:lang w:eastAsia="fr-FR"/>
        </w:rPr>
        <w:t>Weiner</w:t>
      </w:r>
      <w:proofErr w:type="spellEnd"/>
      <w:r w:rsidRPr="00CA41DA">
        <w:rPr>
          <w:rFonts w:ascii="Simplified Arabic" w:eastAsia="Times New Roman" w:hAnsi="Simplified Arabic" w:cs="Simplified Arabic"/>
          <w:b/>
          <w:bCs/>
          <w:sz w:val="28"/>
          <w:szCs w:val="28"/>
          <w:lang w:eastAsia="fr-FR"/>
        </w:rPr>
        <w:t xml:space="preserve"> </w:t>
      </w:r>
      <w:r w:rsidRPr="00CA41DA">
        <w:rPr>
          <w:rFonts w:ascii="Simplified Arabic" w:eastAsia="Times New Roman" w:hAnsi="Simplified Arabic" w:cs="Simplified Arabic"/>
          <w:b/>
          <w:bCs/>
          <w:sz w:val="28"/>
          <w:szCs w:val="28"/>
          <w:rtl/>
          <w:lang w:eastAsia="fr-FR"/>
        </w:rPr>
        <w:t>أن العلوم التي تبدو منفصلة هي في الحقيقة تتلاقى وتتشابه في نتائجها مما يجعل في الإمكان إعادة توحيدها ، ويرى فيينر</w:t>
      </w:r>
      <w:r w:rsidRPr="00CA41DA">
        <w:rPr>
          <w:rFonts w:ascii="Simplified Arabic" w:eastAsia="Times New Roman" w:hAnsi="Simplified Arabic" w:cs="Simplified Arabic"/>
          <w:b/>
          <w:bCs/>
          <w:sz w:val="28"/>
          <w:szCs w:val="28"/>
          <w:lang w:eastAsia="fr-FR"/>
        </w:rPr>
        <w:t xml:space="preserve"> Norbert </w:t>
      </w:r>
      <w:proofErr w:type="spellStart"/>
      <w:r w:rsidRPr="00CA41DA">
        <w:rPr>
          <w:rFonts w:ascii="Simplified Arabic" w:eastAsia="Times New Roman" w:hAnsi="Simplified Arabic" w:cs="Simplified Arabic"/>
          <w:b/>
          <w:bCs/>
          <w:sz w:val="28"/>
          <w:szCs w:val="28"/>
          <w:lang w:eastAsia="fr-FR"/>
        </w:rPr>
        <w:t>Weiner</w:t>
      </w:r>
      <w:proofErr w:type="spellEnd"/>
      <w:r w:rsidRPr="00CA41DA">
        <w:rPr>
          <w:rFonts w:ascii="Simplified Arabic" w:eastAsia="Times New Roman" w:hAnsi="Simplified Arabic" w:cs="Simplified Arabic"/>
          <w:b/>
          <w:bCs/>
          <w:sz w:val="28"/>
          <w:szCs w:val="28"/>
          <w:lang w:eastAsia="fr-FR"/>
        </w:rPr>
        <w:t xml:space="preserve"> </w:t>
      </w:r>
      <w:r w:rsidRPr="00CA41DA">
        <w:rPr>
          <w:rFonts w:ascii="Simplified Arabic" w:eastAsia="Times New Roman" w:hAnsi="Simplified Arabic" w:cs="Simplified Arabic"/>
          <w:b/>
          <w:bCs/>
          <w:sz w:val="28"/>
          <w:szCs w:val="28"/>
          <w:rtl/>
          <w:lang w:eastAsia="fr-FR"/>
        </w:rPr>
        <w:t>أن الأمر يستدعي وجود فريق من العلماء المتخصصين في فروعهم العلمية ، ولكنهم في نفس الوقت يعرفون لغة وأفكار العلوم الأخرى ، وهكذا أنشأ نوعا جديدا من العلماء المتخصصين في الطب والرياضيات في نفس الوقت ،وهؤولاء هم علماء السيبرنطيقا</w:t>
      </w:r>
      <w:r w:rsidRPr="00CA41DA">
        <w:rPr>
          <w:rFonts w:ascii="Simplified Arabic" w:eastAsia="Times New Roman" w:hAnsi="Simplified Arabic" w:cs="Simplified Arabic"/>
          <w:b/>
          <w:bCs/>
          <w:sz w:val="28"/>
          <w:szCs w:val="28"/>
          <w:lang w:eastAsia="fr-FR"/>
        </w:rPr>
        <w:t xml:space="preserve"> .</w:t>
      </w:r>
      <w:bookmarkStart w:id="3" w:name="_ftnref4"/>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"_ftn4"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[3]</w:t>
      </w:r>
      <w:r w:rsidRPr="00CA41DA">
        <w:rPr>
          <w:rFonts w:ascii="Simplified Arabic" w:eastAsia="Times New Roman" w:hAnsi="Simplified Arabic" w:cs="Simplified Arabic"/>
          <w:b/>
          <w:bCs/>
          <w:sz w:val="28"/>
          <w:szCs w:val="28"/>
          <w:lang w:eastAsia="fr-FR"/>
        </w:rPr>
        <w:fldChar w:fldCharType="end"/>
      </w:r>
      <w:bookmarkEnd w:id="3"/>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رغم أن السيبرنطيقا لا تزال عبارة عن مفهوم يشوبه الغموض إلا أنه يوجد اتفاق مبدئي على أن السيبرنطيقا تعني التحكم ،وهدا استنادا على المعنى اللغوي للمصطلح ،فقد أطلق أفلاطون مصطلح</w:t>
      </w:r>
      <w:r w:rsidRPr="00CA41DA">
        <w:rPr>
          <w:rFonts w:ascii="Simplified Arabic" w:eastAsia="Times New Roman" w:hAnsi="Simplified Arabic" w:cs="Simplified Arabic"/>
          <w:b/>
          <w:bCs/>
          <w:sz w:val="28"/>
          <w:szCs w:val="28"/>
          <w:lang w:eastAsia="fr-FR"/>
        </w:rPr>
        <w:t xml:space="preserve"> </w:t>
      </w:r>
      <w:proofErr w:type="spellStart"/>
      <w:r w:rsidRPr="00CA41DA">
        <w:rPr>
          <w:rFonts w:ascii="Simplified Arabic" w:eastAsia="Times New Roman" w:hAnsi="Simplified Arabic" w:cs="Simplified Arabic"/>
          <w:b/>
          <w:bCs/>
          <w:sz w:val="28"/>
          <w:szCs w:val="28"/>
          <w:lang w:eastAsia="fr-FR"/>
        </w:rPr>
        <w:t>kubernetike</w:t>
      </w:r>
      <w:proofErr w:type="spellEnd"/>
      <w:r w:rsidRPr="00CA41DA">
        <w:rPr>
          <w:rFonts w:ascii="Simplified Arabic" w:eastAsia="Times New Roman" w:hAnsi="Simplified Arabic" w:cs="Simplified Arabic"/>
          <w:b/>
          <w:bCs/>
          <w:sz w:val="28"/>
          <w:szCs w:val="28"/>
          <w:lang w:eastAsia="fr-FR"/>
        </w:rPr>
        <w:t xml:space="preserve">  </w:t>
      </w:r>
      <w:r w:rsidRPr="00CA41DA">
        <w:rPr>
          <w:rFonts w:ascii="Simplified Arabic" w:eastAsia="Times New Roman" w:hAnsi="Simplified Arabic" w:cs="Simplified Arabic"/>
          <w:b/>
          <w:bCs/>
          <w:sz w:val="28"/>
          <w:szCs w:val="28"/>
          <w:rtl/>
          <w:lang w:eastAsia="fr-FR"/>
        </w:rPr>
        <w:t>على موجه السفينة</w:t>
      </w:r>
      <w:r w:rsidRPr="00CA41DA">
        <w:rPr>
          <w:rFonts w:ascii="Simplified Arabic" w:eastAsia="Times New Roman" w:hAnsi="Simplified Arabic" w:cs="Simplified Arabic"/>
          <w:b/>
          <w:bCs/>
          <w:sz w:val="28"/>
          <w:szCs w:val="28"/>
          <w:lang w:eastAsia="fr-FR"/>
        </w:rPr>
        <w:t xml:space="preserve"> .</w:t>
      </w:r>
      <w:bookmarkStart w:id="4" w:name="_ftnref5"/>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"_ftn5"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[4]</w:t>
      </w:r>
      <w:r w:rsidRPr="00CA41DA">
        <w:rPr>
          <w:rFonts w:ascii="Simplified Arabic" w:eastAsia="Times New Roman" w:hAnsi="Simplified Arabic" w:cs="Simplified Arabic"/>
          <w:b/>
          <w:bCs/>
          <w:sz w:val="28"/>
          <w:szCs w:val="28"/>
          <w:lang w:eastAsia="fr-FR"/>
        </w:rPr>
        <w:fldChar w:fldCharType="end"/>
      </w:r>
      <w:bookmarkEnd w:id="4"/>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وينطوي مفهوم التحكم على الثلاث عمليات التالية أو كلها</w:t>
      </w:r>
      <w:r w:rsidRPr="00CA41DA">
        <w:rPr>
          <w:rFonts w:ascii="Simplified Arabic" w:eastAsia="Times New Roman" w:hAnsi="Simplified Arabic" w:cs="Simplified Arabic"/>
          <w:b/>
          <w:bCs/>
          <w:sz w:val="28"/>
          <w:szCs w:val="28"/>
          <w:lang w:eastAsia="fr-FR"/>
        </w:rPr>
        <w:t>:</w:t>
      </w:r>
    </w:p>
    <w:p w:rsidR="003B7396" w:rsidRPr="00CA41DA" w:rsidRDefault="003B7396" w:rsidP="003B7396">
      <w:pPr>
        <w:numPr>
          <w:ilvl w:val="0"/>
          <w:numId w:val="1"/>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الحساب الدقيق للنتائج أو العواقب المترتبة عن سلسلة من الأحداث سواء كانت طبيعية أو اجتماعية أو آلية</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numPr>
          <w:ilvl w:val="0"/>
          <w:numId w:val="1"/>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تحريك الأحداث أو المعطيات الموجودة حسب خطة أو مسار محدد</w:t>
      </w:r>
      <w:r w:rsidRPr="00CA41DA">
        <w:rPr>
          <w:rFonts w:ascii="Simplified Arabic" w:eastAsia="Times New Roman" w:hAnsi="Simplified Arabic" w:cs="Simplified Arabic"/>
          <w:b/>
          <w:bCs/>
          <w:sz w:val="28"/>
          <w:szCs w:val="28"/>
          <w:lang w:eastAsia="fr-FR"/>
        </w:rPr>
        <w:t>.</w:t>
      </w:r>
    </w:p>
    <w:p w:rsidR="003B7396" w:rsidRPr="00CA41DA" w:rsidRDefault="003B7396" w:rsidP="003B7396">
      <w:pPr>
        <w:numPr>
          <w:ilvl w:val="0"/>
          <w:numId w:val="1"/>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التنبؤ بالأحداث التي يمكن أن تقع عن طريق القيام بعمليات ذهنية أو حسابية</w:t>
      </w:r>
      <w:r w:rsidRPr="00CA41DA">
        <w:rPr>
          <w:rFonts w:ascii="Simplified Arabic" w:eastAsia="Times New Roman" w:hAnsi="Simplified Arabic" w:cs="Simplified Arabic"/>
          <w:b/>
          <w:bCs/>
          <w:sz w:val="28"/>
          <w:szCs w:val="28"/>
          <w:lang w:eastAsia="fr-FR"/>
        </w:rPr>
        <w:t>.</w:t>
      </w:r>
      <w:bookmarkStart w:id="5" w:name="_ftnref6"/>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"_ftn6"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[5]</w:t>
      </w:r>
      <w:r w:rsidRPr="00CA41DA">
        <w:rPr>
          <w:rFonts w:ascii="Simplified Arabic" w:eastAsia="Times New Roman" w:hAnsi="Simplified Arabic" w:cs="Simplified Arabic"/>
          <w:b/>
          <w:bCs/>
          <w:sz w:val="28"/>
          <w:szCs w:val="28"/>
          <w:lang w:eastAsia="fr-FR"/>
        </w:rPr>
        <w:fldChar w:fldCharType="end"/>
      </w:r>
      <w:bookmarkEnd w:id="5"/>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كما يشمل هدا المفهوم ثلاث عناصر رئيسية وهي</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numPr>
          <w:ilvl w:val="0"/>
          <w:numId w:val="2"/>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الاتصال</w:t>
      </w:r>
      <w:r w:rsidRPr="00CA41DA">
        <w:rPr>
          <w:rFonts w:ascii="Simplified Arabic" w:eastAsia="Times New Roman" w:hAnsi="Simplified Arabic" w:cs="Simplified Arabic"/>
          <w:b/>
          <w:bCs/>
          <w:sz w:val="28"/>
          <w:szCs w:val="28"/>
          <w:lang w:eastAsia="fr-FR"/>
        </w:rPr>
        <w:t xml:space="preserve"> communication : </w:t>
      </w:r>
      <w:r w:rsidRPr="00CA41DA">
        <w:rPr>
          <w:rFonts w:ascii="Simplified Arabic" w:eastAsia="Times New Roman" w:hAnsi="Simplified Arabic" w:cs="Simplified Arabic"/>
          <w:b/>
          <w:bCs/>
          <w:sz w:val="28"/>
          <w:szCs w:val="28"/>
          <w:rtl/>
          <w:lang w:eastAsia="fr-FR"/>
        </w:rPr>
        <w:t>ونجاح العملية الاتصالية يستوجب نجاح</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lastRenderedPageBreak/>
        <w:t>العملية الاتصالية وجود اتفاق بين المرسل والمتلقي على المعنى الذي تتضمنه الرسالة ، فإذا حدث خلل في الإتفاق على المعنى ،حدث سوء الاتصال</w:t>
      </w:r>
      <w:r w:rsidRPr="00CA41DA">
        <w:rPr>
          <w:rFonts w:ascii="Simplified Arabic" w:eastAsia="Times New Roman" w:hAnsi="Simplified Arabic" w:cs="Simplified Arabic"/>
          <w:b/>
          <w:bCs/>
          <w:sz w:val="28"/>
          <w:szCs w:val="28"/>
          <w:lang w:eastAsia="fr-FR"/>
        </w:rPr>
        <w:t>.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كذلك فإن المرسل والمستقبل يتبادلان الأدوار معنى أن المستقبل يغدو مرسل والعكس</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والتحكم في المفهوم السيبرنطيقي يستوجب أن تكون الرسالة محددة و مضبوطة ويكون الرد كذلك عبارة عن رسالة محددة ومضبوطة ، فكلما أرسل»  س « الرسالة » أ « فإن »  ع « يرد بـ »  ب «دائما ،وهدا ما يطلق عليه بالبرمجة  في أبسط معانيها</w:t>
      </w:r>
      <w:r w:rsidRPr="00CA41DA">
        <w:rPr>
          <w:rFonts w:ascii="Simplified Arabic" w:eastAsia="Times New Roman" w:hAnsi="Simplified Arabic" w:cs="Simplified Arabic"/>
          <w:b/>
          <w:bCs/>
          <w:sz w:val="28"/>
          <w:szCs w:val="28"/>
          <w:lang w:eastAsia="fr-FR"/>
        </w:rPr>
        <w:t>.</w:t>
      </w:r>
      <w:bookmarkStart w:id="6" w:name="_ftnref7"/>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"_ftn7"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[6]</w:t>
      </w:r>
      <w:r w:rsidRPr="00CA41DA">
        <w:rPr>
          <w:rFonts w:ascii="Simplified Arabic" w:eastAsia="Times New Roman" w:hAnsi="Simplified Arabic" w:cs="Simplified Arabic"/>
          <w:b/>
          <w:bCs/>
          <w:sz w:val="28"/>
          <w:szCs w:val="28"/>
          <w:lang w:eastAsia="fr-FR"/>
        </w:rPr>
        <w:fldChar w:fldCharType="end"/>
      </w:r>
      <w:bookmarkEnd w:id="6"/>
      <w:r w:rsidRPr="00CA41DA">
        <w:rPr>
          <w:rFonts w:ascii="Simplified Arabic" w:eastAsia="Times New Roman" w:hAnsi="Simplified Arabic" w:cs="Simplified Arabic"/>
          <w:b/>
          <w:bCs/>
          <w:sz w:val="28"/>
          <w:szCs w:val="28"/>
          <w:lang w:eastAsia="fr-FR"/>
        </w:rPr>
        <w:t>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ولتوضيح المعنى أكثر يمكن أن نقدم مثال حول مبدأ عمل الثلاجة التي هي عبارة عن نظام سيبرنطيقي من الجيل الأول</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لنفترض أننا أردنا أن نرفع درجة البرودة في الثلاجة ، وبالتالي سنستخدم زر تعديل البرودة ، الذي يقوم بدوره بإصدار أمر للمحرك الذي يبدأ في العمل ،وعند بلوغ درجة البرودة المطلوبة سيتنبأ جهاز قياس الحرارة بدلك وسيصدر أمر إلى المحرك بالتوقف</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وعند ما تقل درجة البرودة عن الدرجة المرغوبة ، فإن جهاز قياس البرودة سيتنبأ بدلك ويصدر أمر للمحرك ، وهدا الأخير سيبدأ في العمل مجددا</w:t>
      </w:r>
      <w:r w:rsidRPr="00CA41DA">
        <w:rPr>
          <w:rFonts w:ascii="Simplified Arabic" w:eastAsia="Times New Roman" w:hAnsi="Simplified Arabic" w:cs="Simplified Arabic"/>
          <w:b/>
          <w:bCs/>
          <w:sz w:val="28"/>
          <w:szCs w:val="28"/>
          <w:lang w:eastAsia="fr-FR"/>
        </w:rPr>
        <w:t xml:space="preserve"> .</w:t>
      </w:r>
      <w:bookmarkStart w:id="7" w:name="_ftnref8"/>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"_ftn8"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[7]</w:t>
      </w:r>
      <w:r w:rsidRPr="00CA41DA">
        <w:rPr>
          <w:rFonts w:ascii="Simplified Arabic" w:eastAsia="Times New Roman" w:hAnsi="Simplified Arabic" w:cs="Simplified Arabic"/>
          <w:b/>
          <w:bCs/>
          <w:sz w:val="28"/>
          <w:szCs w:val="28"/>
          <w:lang w:eastAsia="fr-FR"/>
        </w:rPr>
        <w:fldChar w:fldCharType="end"/>
      </w:r>
      <w:bookmarkEnd w:id="7"/>
      <w:r w:rsidRPr="00CA41DA">
        <w:rPr>
          <w:rFonts w:ascii="Simplified Arabic" w:eastAsia="Times New Roman" w:hAnsi="Simplified Arabic" w:cs="Simplified Arabic"/>
          <w:b/>
          <w:bCs/>
          <w:sz w:val="28"/>
          <w:szCs w:val="28"/>
          <w:lang w:eastAsia="fr-FR"/>
        </w:rPr>
        <w:t>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فالثلاجة هي عبارة عن تطبيق للمفهوم السيبرنطيقي من الجيل الأول ، الذي يشمل الآلات التي تكون لها استجابات آلية</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أما الجيل الثاني فيشمل الآلات التي تعرف بالآلات الذكية ،كالروبوتات وأجهزة الكمبيوتر ،والتي تكون لها استجابات متعددة</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numPr>
          <w:ilvl w:val="0"/>
          <w:numId w:val="3"/>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التغذية الراجعة</w:t>
      </w:r>
      <w:r w:rsidRPr="00CA41DA">
        <w:rPr>
          <w:rFonts w:ascii="Simplified Arabic" w:eastAsia="Times New Roman" w:hAnsi="Simplified Arabic" w:cs="Simplified Arabic"/>
          <w:b/>
          <w:bCs/>
          <w:sz w:val="28"/>
          <w:szCs w:val="28"/>
          <w:lang w:eastAsia="fr-FR"/>
        </w:rPr>
        <w:t xml:space="preserve"> </w:t>
      </w:r>
      <w:proofErr w:type="spellStart"/>
      <w:r w:rsidRPr="00CA41DA">
        <w:rPr>
          <w:rFonts w:ascii="Simplified Arabic" w:eastAsia="Times New Roman" w:hAnsi="Simplified Arabic" w:cs="Simplified Arabic"/>
          <w:b/>
          <w:bCs/>
          <w:sz w:val="28"/>
          <w:szCs w:val="28"/>
          <w:lang w:eastAsia="fr-FR"/>
        </w:rPr>
        <w:t>feed</w:t>
      </w:r>
      <w:proofErr w:type="spellEnd"/>
      <w:r w:rsidRPr="00CA41DA">
        <w:rPr>
          <w:rFonts w:ascii="Simplified Arabic" w:eastAsia="Times New Roman" w:hAnsi="Simplified Arabic" w:cs="Simplified Arabic"/>
          <w:b/>
          <w:bCs/>
          <w:sz w:val="28"/>
          <w:szCs w:val="28"/>
          <w:lang w:eastAsia="fr-FR"/>
        </w:rPr>
        <w:t xml:space="preserve"> back: </w:t>
      </w:r>
      <w:r w:rsidRPr="00CA41DA">
        <w:rPr>
          <w:rFonts w:ascii="Simplified Arabic" w:eastAsia="Times New Roman" w:hAnsi="Simplified Arabic" w:cs="Simplified Arabic"/>
          <w:b/>
          <w:bCs/>
          <w:sz w:val="28"/>
          <w:szCs w:val="28"/>
          <w:rtl/>
          <w:lang w:eastAsia="fr-FR"/>
        </w:rPr>
        <w:t>وتعني الرد الذي يصدر بناءا على منبه ما ،ولقد تمت الإشارة إلى أن الرسالة الجواب هي نوع من التغذية الراجعة ،كذلك بالنسبة لمبدأ عمل الثلاجة،فجهاز قياس درجة البرودة</w:t>
      </w:r>
      <w:r w:rsidRPr="00CA41DA">
        <w:rPr>
          <w:rFonts w:ascii="Simplified Arabic" w:eastAsia="Times New Roman" w:hAnsi="Simplified Arabic" w:cs="Simplified Arabic"/>
          <w:b/>
          <w:bCs/>
          <w:sz w:val="28"/>
          <w:szCs w:val="28"/>
          <w:lang w:eastAsia="fr-FR"/>
        </w:rPr>
        <w:t xml:space="preserve"> thermostat</w:t>
      </w:r>
      <w:r w:rsidRPr="00CA41DA">
        <w:rPr>
          <w:rFonts w:ascii="Simplified Arabic" w:eastAsia="Times New Roman" w:hAnsi="Simplified Arabic" w:cs="Simplified Arabic"/>
          <w:b/>
          <w:bCs/>
          <w:sz w:val="28"/>
          <w:szCs w:val="28"/>
          <w:rtl/>
          <w:lang w:eastAsia="fr-FR"/>
        </w:rPr>
        <w:t>،يقوم آليا بفتح الدارة الكهربائية عندما ترتفع درجة الحرارة</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وبالتالي يمكن القول أن التغذية الراجعة هي عبارة عن معلومات صادرة بناءا على معلومات سابقة</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ويمكن التمييز بين نوعين من التغذية الراجعة</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lastRenderedPageBreak/>
        <w:t>أولا : تغذية راجعة سلبية</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وهي الرد بشكل خطي</w:t>
      </w:r>
      <w:r w:rsidRPr="00CA41DA">
        <w:rPr>
          <w:rFonts w:ascii="Simplified Arabic" w:eastAsia="Times New Roman" w:hAnsi="Simplified Arabic" w:cs="Simplified Arabic"/>
          <w:b/>
          <w:bCs/>
          <w:sz w:val="28"/>
          <w:szCs w:val="28"/>
          <w:lang w:eastAsia="fr-FR"/>
        </w:rPr>
        <w:t xml:space="preserve"> </w:t>
      </w:r>
      <w:proofErr w:type="spellStart"/>
      <w:r w:rsidRPr="00CA41DA">
        <w:rPr>
          <w:rFonts w:ascii="Simplified Arabic" w:eastAsia="Times New Roman" w:hAnsi="Simplified Arabic" w:cs="Simplified Arabic"/>
          <w:b/>
          <w:bCs/>
          <w:sz w:val="28"/>
          <w:szCs w:val="28"/>
          <w:lang w:eastAsia="fr-FR"/>
        </w:rPr>
        <w:t>liniear</w:t>
      </w:r>
      <w:proofErr w:type="spellEnd"/>
      <w:r w:rsidRPr="00CA41DA">
        <w:rPr>
          <w:rFonts w:ascii="Simplified Arabic" w:eastAsia="Times New Roman" w:hAnsi="Simplified Arabic" w:cs="Simplified Arabic"/>
          <w:b/>
          <w:bCs/>
          <w:sz w:val="28"/>
          <w:szCs w:val="28"/>
          <w:lang w:eastAsia="fr-FR"/>
        </w:rPr>
        <w:t xml:space="preserve"> </w:t>
      </w:r>
      <w:r w:rsidRPr="00CA41DA">
        <w:rPr>
          <w:rFonts w:ascii="Simplified Arabic" w:eastAsia="Times New Roman" w:hAnsi="Simplified Arabic" w:cs="Simplified Arabic"/>
          <w:b/>
          <w:bCs/>
          <w:sz w:val="28"/>
          <w:szCs w:val="28"/>
          <w:rtl/>
          <w:lang w:eastAsia="fr-FR"/>
        </w:rPr>
        <w:t>كما هو الحال بالنسبة لـ</w:t>
      </w:r>
      <w:r w:rsidRPr="00CA41DA">
        <w:rPr>
          <w:rFonts w:ascii="Simplified Arabic" w:eastAsia="Times New Roman" w:hAnsi="Simplified Arabic" w:cs="Simplified Arabic"/>
          <w:b/>
          <w:bCs/>
          <w:sz w:val="28"/>
          <w:szCs w:val="28"/>
          <w:lang w:eastAsia="fr-FR"/>
        </w:rPr>
        <w:t xml:space="preserve"> thermostat</w:t>
      </w:r>
      <w:r w:rsidRPr="00CA41DA">
        <w:rPr>
          <w:rFonts w:ascii="Simplified Arabic" w:eastAsia="Times New Roman" w:hAnsi="Simplified Arabic" w:cs="Simplified Arabic"/>
          <w:b/>
          <w:bCs/>
          <w:sz w:val="28"/>
          <w:szCs w:val="28"/>
          <w:rtl/>
          <w:lang w:eastAsia="fr-FR"/>
        </w:rPr>
        <w:t>، بمعنى أن التغذية الراجعة السلبية هي عبارة عن استجابة آلية لمنبه ما ،وهدا النوع من الاستجابة موجود في الجيل الأول من الأنظمة السيبرنيطيقية</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ثانيا :التغذية الراجعة الإيجابية</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وهي النوع الغير خطي</w:t>
      </w:r>
      <w:r w:rsidRPr="00CA41DA">
        <w:rPr>
          <w:rFonts w:ascii="Simplified Arabic" w:eastAsia="Times New Roman" w:hAnsi="Simplified Arabic" w:cs="Simplified Arabic"/>
          <w:b/>
          <w:bCs/>
          <w:sz w:val="28"/>
          <w:szCs w:val="28"/>
          <w:lang w:eastAsia="fr-FR"/>
        </w:rPr>
        <w:t xml:space="preserve"> </w:t>
      </w:r>
      <w:proofErr w:type="spellStart"/>
      <w:r w:rsidRPr="00CA41DA">
        <w:rPr>
          <w:rFonts w:ascii="Simplified Arabic" w:eastAsia="Times New Roman" w:hAnsi="Simplified Arabic" w:cs="Simplified Arabic"/>
          <w:b/>
          <w:bCs/>
          <w:sz w:val="28"/>
          <w:szCs w:val="28"/>
          <w:lang w:eastAsia="fr-FR"/>
        </w:rPr>
        <w:t>nolinear</w:t>
      </w:r>
      <w:proofErr w:type="spellEnd"/>
      <w:r w:rsidRPr="00CA41DA">
        <w:rPr>
          <w:rFonts w:ascii="Simplified Arabic" w:eastAsia="Times New Roman" w:hAnsi="Simplified Arabic" w:cs="Simplified Arabic"/>
          <w:b/>
          <w:bCs/>
          <w:sz w:val="28"/>
          <w:szCs w:val="28"/>
          <w:lang w:eastAsia="fr-FR"/>
        </w:rPr>
        <w:t xml:space="preserve">  </w:t>
      </w:r>
      <w:r w:rsidRPr="00CA41DA">
        <w:rPr>
          <w:rFonts w:ascii="Simplified Arabic" w:eastAsia="Times New Roman" w:hAnsi="Simplified Arabic" w:cs="Simplified Arabic"/>
          <w:b/>
          <w:bCs/>
          <w:sz w:val="28"/>
          <w:szCs w:val="28"/>
          <w:rtl/>
          <w:lang w:eastAsia="fr-FR"/>
        </w:rPr>
        <w:t>ويقصد بدلك أنه يمكن أن يكون الرد متنوعا ،فهو رد دكي يتبدل حسب إمكانات متعددة</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فمثلا إدا كان المدفع مضاد للطائرات يعمل بتغذية راجعة سلبية فإنه سيقوم بإطلاق النار على أي جسم طائر يدخل في نطاق أنشطته ،إما إدا كانت تغذيته موجبة فإنه سيطلق النار على أجسام طائرة محددة دون أخرى</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وقد سمحت التغذية الراجعة الموجبة بالوصول إلى آلات تستطيع التمييز بين الفروق كالسيارة التي تعمل أبوابها آليا، لكنها لا تفتح إلا لصاحبها، أو المنشار الآلي الذي يقطع الخشب والحديد لكنه لا يتوقف عندما يمد صاحبه ذراعه</w:t>
      </w:r>
      <w:r w:rsidRPr="00CA41DA">
        <w:rPr>
          <w:rFonts w:ascii="Simplified Arabic" w:eastAsia="Times New Roman" w:hAnsi="Simplified Arabic" w:cs="Simplified Arabic"/>
          <w:b/>
          <w:bCs/>
          <w:sz w:val="28"/>
          <w:szCs w:val="28"/>
          <w:lang w:eastAsia="fr-FR"/>
        </w:rPr>
        <w:t>.</w:t>
      </w:r>
      <w:bookmarkStart w:id="8" w:name="_ftnref9"/>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"_ftn9"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[8]</w:t>
      </w:r>
      <w:r w:rsidRPr="00CA41DA">
        <w:rPr>
          <w:rFonts w:ascii="Simplified Arabic" w:eastAsia="Times New Roman" w:hAnsi="Simplified Arabic" w:cs="Simplified Arabic"/>
          <w:b/>
          <w:bCs/>
          <w:sz w:val="28"/>
          <w:szCs w:val="28"/>
          <w:lang w:eastAsia="fr-FR"/>
        </w:rPr>
        <w:fldChar w:fldCharType="end"/>
      </w:r>
      <w:bookmarkEnd w:id="8"/>
    </w:p>
    <w:p w:rsidR="003B7396" w:rsidRPr="00CA41DA" w:rsidRDefault="003B7396" w:rsidP="003B7396">
      <w:pPr>
        <w:numPr>
          <w:ilvl w:val="0"/>
          <w:numId w:val="4"/>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المنظومة</w:t>
      </w:r>
      <w:r w:rsidRPr="00CA41DA">
        <w:rPr>
          <w:rFonts w:ascii="Simplified Arabic" w:eastAsia="Times New Roman" w:hAnsi="Simplified Arabic" w:cs="Simplified Arabic"/>
          <w:b/>
          <w:bCs/>
          <w:sz w:val="28"/>
          <w:szCs w:val="28"/>
          <w:lang w:eastAsia="fr-FR"/>
        </w:rPr>
        <w:t xml:space="preserve"> system : </w:t>
      </w:r>
      <w:r w:rsidRPr="00CA41DA">
        <w:rPr>
          <w:rFonts w:ascii="Simplified Arabic" w:eastAsia="Times New Roman" w:hAnsi="Simplified Arabic" w:cs="Simplified Arabic"/>
          <w:b/>
          <w:bCs/>
          <w:sz w:val="28"/>
          <w:szCs w:val="28"/>
          <w:rtl/>
          <w:lang w:eastAsia="fr-FR"/>
        </w:rPr>
        <w:t>يمكن تعريف المنظومة على أنها مجموعة العناصر المرتبطة مع بعضها أو مجموعة المتغيرات</w:t>
      </w:r>
      <w:r w:rsidRPr="00CA41DA">
        <w:rPr>
          <w:rFonts w:ascii="Simplified Arabic" w:eastAsia="Times New Roman" w:hAnsi="Simplified Arabic" w:cs="Simplified Arabic"/>
          <w:b/>
          <w:bCs/>
          <w:sz w:val="28"/>
          <w:szCs w:val="28"/>
          <w:lang w:eastAsia="fr-FR"/>
        </w:rPr>
        <w:t xml:space="preserve">variables </w:t>
      </w:r>
      <w:r w:rsidRPr="00CA41DA">
        <w:rPr>
          <w:rFonts w:ascii="Simplified Arabic" w:eastAsia="Times New Roman" w:hAnsi="Simplified Arabic" w:cs="Simplified Arabic"/>
          <w:b/>
          <w:bCs/>
          <w:sz w:val="28"/>
          <w:szCs w:val="28"/>
          <w:rtl/>
          <w:lang w:eastAsia="fr-FR"/>
        </w:rPr>
        <w:t>المرتبطة مع بعضها ،وتعمل بانتظام لتحقيق هدف محدد</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ومن هدا التعريف نجد أن المنظومة تقوم على توفر عاملين وهما الأشياء والعلاقة التي تربط بين تلك الأشياء</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وأول شكل من أشكال المنظومة هو الصندوق الأسود الذي يسمح للباحث بتحديد المدخلات</w:t>
      </w:r>
      <w:r w:rsidRPr="00CA41DA">
        <w:rPr>
          <w:rFonts w:ascii="Simplified Arabic" w:eastAsia="Times New Roman" w:hAnsi="Simplified Arabic" w:cs="Simplified Arabic"/>
          <w:b/>
          <w:bCs/>
          <w:sz w:val="28"/>
          <w:szCs w:val="28"/>
          <w:lang w:eastAsia="fr-FR"/>
        </w:rPr>
        <w:t xml:space="preserve"> input  </w:t>
      </w:r>
      <w:r w:rsidRPr="00CA41DA">
        <w:rPr>
          <w:rFonts w:ascii="Simplified Arabic" w:eastAsia="Times New Roman" w:hAnsi="Simplified Arabic" w:cs="Simplified Arabic"/>
          <w:b/>
          <w:bCs/>
          <w:sz w:val="28"/>
          <w:szCs w:val="28"/>
          <w:rtl/>
          <w:lang w:eastAsia="fr-FR"/>
        </w:rPr>
        <w:t>والمخرجات</w:t>
      </w:r>
      <w:r w:rsidRPr="00CA41DA">
        <w:rPr>
          <w:rFonts w:ascii="Simplified Arabic" w:eastAsia="Times New Roman" w:hAnsi="Simplified Arabic" w:cs="Simplified Arabic"/>
          <w:b/>
          <w:bCs/>
          <w:sz w:val="28"/>
          <w:szCs w:val="28"/>
          <w:lang w:eastAsia="fr-FR"/>
        </w:rPr>
        <w:t xml:space="preserve"> output </w:t>
      </w:r>
      <w:r w:rsidRPr="00CA41DA">
        <w:rPr>
          <w:rFonts w:ascii="Simplified Arabic" w:eastAsia="Times New Roman" w:hAnsi="Simplified Arabic" w:cs="Simplified Arabic"/>
          <w:b/>
          <w:bCs/>
          <w:sz w:val="28"/>
          <w:szCs w:val="28"/>
          <w:rtl/>
          <w:lang w:eastAsia="fr-FR"/>
        </w:rPr>
        <w:t>انطلاقا من معرفته المسبقة بالعلاقة التي تربط بينها</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وعليه يتضح جليا أن المنظومة هي عنصر مهم في المفهوم السيبرنطيقي لأن تحديد العناصر المكونة للمنظومة وتحديد العلاقة التي تربط بين تلك العناصر سيسمح بالتحكم والتوجيه والتنبؤ بالمراحل اللاحقة</w:t>
      </w:r>
      <w:r w:rsidRPr="00CA41DA">
        <w:rPr>
          <w:rFonts w:ascii="Simplified Arabic" w:eastAsia="Times New Roman" w:hAnsi="Simplified Arabic" w:cs="Simplified Arabic"/>
          <w:b/>
          <w:bCs/>
          <w:sz w:val="28"/>
          <w:szCs w:val="28"/>
          <w:lang w:eastAsia="fr-FR"/>
        </w:rPr>
        <w:t>.</w:t>
      </w:r>
      <w:bookmarkStart w:id="9" w:name="_ftnref10"/>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"_ftn10"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[9]</w:t>
      </w:r>
      <w:r w:rsidRPr="00CA41DA">
        <w:rPr>
          <w:rFonts w:ascii="Simplified Arabic" w:eastAsia="Times New Roman" w:hAnsi="Simplified Arabic" w:cs="Simplified Arabic"/>
          <w:b/>
          <w:bCs/>
          <w:sz w:val="28"/>
          <w:szCs w:val="28"/>
          <w:lang w:eastAsia="fr-FR"/>
        </w:rPr>
        <w:fldChar w:fldCharType="end"/>
      </w:r>
      <w:bookmarkEnd w:id="9"/>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lastRenderedPageBreak/>
        <w:t>تطبيق السيبرنطيقا في العلوم الاجتماعية</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إن دراسة تطبيق السيبرنطيقا في الميدان الاجتماعي تدفعنا إلى التعرض لزاويتين مختلفتين ،فالزاوية الأولى تتمثل في النتائج المترتبة عن السيبرنطيقا كفكرة علمية تقنية والتي فتحت المجال لتطوير الآلة ، وأفرزت ما يعرف بالذكاء الاصطناعي ،الذي تمثل في أجهزة الحاسوب ، والرجل الآلي وغيرها من الوسائل وتكنولوجيا المعلومات</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 xml:space="preserve">وقد فرضت هده الأجهزة والتكنولوجيا نفسها على المجتمع وأصبحت تعرف بالثورة السيبرنطيقية ، </w:t>
      </w:r>
      <w:proofErr w:type="spellStart"/>
      <w:r w:rsidRPr="00CA41DA">
        <w:rPr>
          <w:rFonts w:ascii="Simplified Arabic" w:eastAsia="Times New Roman" w:hAnsi="Simplified Arabic" w:cs="Simplified Arabic"/>
          <w:b/>
          <w:bCs/>
          <w:sz w:val="28"/>
          <w:szCs w:val="28"/>
          <w:lang w:eastAsia="fr-FR"/>
        </w:rPr>
        <w:t>cybernétization</w:t>
      </w:r>
      <w:proofErr w:type="spellEnd"/>
      <w:r w:rsidRPr="00CA41DA">
        <w:rPr>
          <w:rFonts w:ascii="Simplified Arabic" w:eastAsia="Times New Roman" w:hAnsi="Simplified Arabic" w:cs="Simplified Arabic"/>
          <w:b/>
          <w:bCs/>
          <w:sz w:val="28"/>
          <w:szCs w:val="28"/>
          <w:lang w:eastAsia="fr-FR"/>
        </w:rPr>
        <w:t xml:space="preserve"> of society </w:t>
      </w:r>
      <w:r w:rsidRPr="00CA41DA">
        <w:rPr>
          <w:rFonts w:ascii="Simplified Arabic" w:eastAsia="Times New Roman" w:hAnsi="Simplified Arabic" w:cs="Simplified Arabic"/>
          <w:b/>
          <w:bCs/>
          <w:sz w:val="28"/>
          <w:szCs w:val="28"/>
          <w:rtl/>
          <w:lang w:eastAsia="fr-FR"/>
        </w:rPr>
        <w:t>وهو مفهوم استخدم لوصف الانتشار الواسع للأنظمة السيبرنطيقية في المجتمع</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فهناك من يرى أن السيبرنطيقا تمكن الإنسان من تنظيم عالمه و بيئته تنظيما محكما ،كالاعتماد على الحاسوب الإلكتروني الذي يستطيع أن يقوم بأفعال وعمليات عقلية بصورة سريعة ومدهشة من خلال استخدام المعلومات بطريقة يعجز عنها العقل البشري</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فالسيبرنطيقا ستتيح للإنسان قدرة هائلة على مواجهة مشكلاته وإمكانية إيجاد الحلول بناءا على تراكم المعلومات من جهة وعلى التحكم بالبيئة الفيزيقية والاجتماعية من جهة أخرى</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أما الموقف المعارض فيرى أن انتشار السيبرنطيقا على نطاق واسع يؤدي إلى الحد من حرية الإنسان من خلال نمدجة مساراته العقلية حسب أهداف محددة</w:t>
      </w:r>
      <w:r w:rsidRPr="00CA41DA">
        <w:rPr>
          <w:rFonts w:ascii="Simplified Arabic" w:eastAsia="Times New Roman" w:hAnsi="Simplified Arabic" w:cs="Simplified Arabic"/>
          <w:b/>
          <w:bCs/>
          <w:sz w:val="28"/>
          <w:szCs w:val="28"/>
          <w:lang w:eastAsia="fr-FR"/>
        </w:rPr>
        <w:t xml:space="preserve"> .</w:t>
      </w:r>
      <w:bookmarkStart w:id="10" w:name="_ftnref11"/>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"_ftn11"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[10]</w:t>
      </w:r>
      <w:r w:rsidRPr="00CA41DA">
        <w:rPr>
          <w:rFonts w:ascii="Simplified Arabic" w:eastAsia="Times New Roman" w:hAnsi="Simplified Arabic" w:cs="Simplified Arabic"/>
          <w:b/>
          <w:bCs/>
          <w:sz w:val="28"/>
          <w:szCs w:val="28"/>
          <w:lang w:eastAsia="fr-FR"/>
        </w:rPr>
        <w:fldChar w:fldCharType="end"/>
      </w:r>
      <w:bookmarkEnd w:id="10"/>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كما يوجد تنبؤ بحصول ضعف عقلي عند الإنسان العادي بسبب الإفراط في استخدام الآلات</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أما الزاوية الثانية فتتمتل في استخدام المبادئ السيبرنطيقية في الدراسات الاجتماعية ،بمعنى أن الظواهر والسلوكيات الاجتماعية يتم التعبير عنها بطريقة رياضية تقنية قصد توجيهها والتحكم فيها ،وهدا ما أطلق عليه بالمقاربة السوسيوسيبرنطيقية</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ويعتبر نوربرت فيينر</w:t>
      </w:r>
      <w:r w:rsidRPr="00CA41DA">
        <w:rPr>
          <w:rFonts w:ascii="Simplified Arabic" w:eastAsia="Times New Roman" w:hAnsi="Simplified Arabic" w:cs="Simplified Arabic"/>
          <w:b/>
          <w:bCs/>
          <w:sz w:val="28"/>
          <w:szCs w:val="28"/>
          <w:lang w:eastAsia="fr-FR"/>
        </w:rPr>
        <w:t xml:space="preserve"> Norbert </w:t>
      </w:r>
      <w:proofErr w:type="spellStart"/>
      <w:r w:rsidRPr="00CA41DA">
        <w:rPr>
          <w:rFonts w:ascii="Simplified Arabic" w:eastAsia="Times New Roman" w:hAnsi="Simplified Arabic" w:cs="Simplified Arabic"/>
          <w:b/>
          <w:bCs/>
          <w:sz w:val="28"/>
          <w:szCs w:val="28"/>
          <w:lang w:eastAsia="fr-FR"/>
        </w:rPr>
        <w:t>Weiner</w:t>
      </w:r>
      <w:proofErr w:type="spellEnd"/>
      <w:r w:rsidRPr="00CA41DA">
        <w:rPr>
          <w:rFonts w:ascii="Simplified Arabic" w:eastAsia="Times New Roman" w:hAnsi="Simplified Arabic" w:cs="Simplified Arabic"/>
          <w:b/>
          <w:bCs/>
          <w:sz w:val="28"/>
          <w:szCs w:val="28"/>
          <w:lang w:eastAsia="fr-FR"/>
        </w:rPr>
        <w:t xml:space="preserve"> </w:t>
      </w:r>
      <w:r w:rsidRPr="00CA41DA">
        <w:rPr>
          <w:rFonts w:ascii="Simplified Arabic" w:eastAsia="Times New Roman" w:hAnsi="Simplified Arabic" w:cs="Simplified Arabic"/>
          <w:b/>
          <w:bCs/>
          <w:sz w:val="28"/>
          <w:szCs w:val="28"/>
          <w:rtl/>
          <w:lang w:eastAsia="fr-FR"/>
        </w:rPr>
        <w:t>أو من حاول نقل السيبرنطيقا إلى دراسة الإنسان وقد طرح هده الفكرة من خلال كتابيه (02</w:t>
      </w:r>
      <w:r w:rsidRPr="00CA41DA">
        <w:rPr>
          <w:rFonts w:ascii="Simplified Arabic" w:eastAsia="Times New Roman" w:hAnsi="Simplified Arabic" w:cs="Simplified Arabic"/>
          <w:b/>
          <w:bCs/>
          <w:sz w:val="28"/>
          <w:szCs w:val="28"/>
          <w:lang w:eastAsia="fr-FR"/>
        </w:rPr>
        <w:t>):</w:t>
      </w:r>
    </w:p>
    <w:p w:rsidR="003B7396" w:rsidRPr="00CA41DA" w:rsidRDefault="003B7396" w:rsidP="003B7396">
      <w:pPr>
        <w:numPr>
          <w:ilvl w:val="0"/>
          <w:numId w:val="5"/>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val="en-US" w:eastAsia="fr-FR"/>
        </w:rPr>
      </w:pPr>
      <w:r w:rsidRPr="00CA41DA">
        <w:rPr>
          <w:rFonts w:ascii="Simplified Arabic" w:eastAsia="Times New Roman" w:hAnsi="Simplified Arabic" w:cs="Simplified Arabic"/>
          <w:b/>
          <w:bCs/>
          <w:sz w:val="28"/>
          <w:szCs w:val="28"/>
          <w:lang w:val="en-US" w:eastAsia="fr-FR"/>
        </w:rPr>
        <w:t xml:space="preserve">The human use of human </w:t>
      </w:r>
      <w:proofErr w:type="gramStart"/>
      <w:r w:rsidRPr="00CA41DA">
        <w:rPr>
          <w:rFonts w:ascii="Simplified Arabic" w:eastAsia="Times New Roman" w:hAnsi="Simplified Arabic" w:cs="Simplified Arabic"/>
          <w:b/>
          <w:bCs/>
          <w:sz w:val="28"/>
          <w:szCs w:val="28"/>
          <w:lang w:val="en-US" w:eastAsia="fr-FR"/>
        </w:rPr>
        <w:t>beings .</w:t>
      </w:r>
      <w:proofErr w:type="gramEnd"/>
    </w:p>
    <w:p w:rsidR="003B7396" w:rsidRPr="00CA41DA" w:rsidRDefault="003B7396" w:rsidP="003B7396">
      <w:pPr>
        <w:numPr>
          <w:ilvl w:val="0"/>
          <w:numId w:val="5"/>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val="en-US" w:eastAsia="fr-FR"/>
        </w:rPr>
      </w:pPr>
      <w:proofErr w:type="spellStart"/>
      <w:r w:rsidRPr="00CA41DA">
        <w:rPr>
          <w:rFonts w:ascii="Simplified Arabic" w:eastAsia="Times New Roman" w:hAnsi="Simplified Arabic" w:cs="Simplified Arabic"/>
          <w:b/>
          <w:bCs/>
          <w:sz w:val="28"/>
          <w:szCs w:val="28"/>
          <w:lang w:val="en-US" w:eastAsia="fr-FR"/>
        </w:rPr>
        <w:t>Cybernétic</w:t>
      </w:r>
      <w:proofErr w:type="spellEnd"/>
      <w:r w:rsidRPr="00CA41DA">
        <w:rPr>
          <w:rFonts w:ascii="Simplified Arabic" w:eastAsia="Times New Roman" w:hAnsi="Simplified Arabic" w:cs="Simplified Arabic"/>
          <w:b/>
          <w:bCs/>
          <w:sz w:val="28"/>
          <w:szCs w:val="28"/>
          <w:lang w:val="en-US" w:eastAsia="fr-FR"/>
        </w:rPr>
        <w:t xml:space="preserve"> or control and communication in the animal and </w:t>
      </w:r>
      <w:proofErr w:type="gramStart"/>
      <w:r w:rsidRPr="00CA41DA">
        <w:rPr>
          <w:rFonts w:ascii="Simplified Arabic" w:eastAsia="Times New Roman" w:hAnsi="Simplified Arabic" w:cs="Simplified Arabic"/>
          <w:b/>
          <w:bCs/>
          <w:sz w:val="28"/>
          <w:szCs w:val="28"/>
          <w:lang w:val="en-US" w:eastAsia="fr-FR"/>
        </w:rPr>
        <w:t>machine .</w:t>
      </w:r>
      <w:proofErr w:type="gramEnd"/>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lastRenderedPageBreak/>
        <w:t>وبالنسبة لفينر</w:t>
      </w:r>
      <w:r w:rsidRPr="00CA41DA">
        <w:rPr>
          <w:rFonts w:ascii="Simplified Arabic" w:eastAsia="Times New Roman" w:hAnsi="Simplified Arabic" w:cs="Simplified Arabic"/>
          <w:b/>
          <w:bCs/>
          <w:sz w:val="28"/>
          <w:szCs w:val="28"/>
          <w:lang w:eastAsia="fr-FR"/>
        </w:rPr>
        <w:t xml:space="preserve"> Norbert </w:t>
      </w:r>
      <w:proofErr w:type="spellStart"/>
      <w:r w:rsidRPr="00CA41DA">
        <w:rPr>
          <w:rFonts w:ascii="Simplified Arabic" w:eastAsia="Times New Roman" w:hAnsi="Simplified Arabic" w:cs="Simplified Arabic"/>
          <w:b/>
          <w:bCs/>
          <w:sz w:val="28"/>
          <w:szCs w:val="28"/>
          <w:lang w:eastAsia="fr-FR"/>
        </w:rPr>
        <w:t>Weiner</w:t>
      </w:r>
      <w:proofErr w:type="spellEnd"/>
      <w:r w:rsidRPr="00CA41DA">
        <w:rPr>
          <w:rFonts w:ascii="Simplified Arabic" w:eastAsia="Times New Roman" w:hAnsi="Simplified Arabic" w:cs="Simplified Arabic"/>
          <w:b/>
          <w:bCs/>
          <w:sz w:val="28"/>
          <w:szCs w:val="28"/>
          <w:lang w:eastAsia="fr-FR"/>
        </w:rPr>
        <w:t xml:space="preserve"> </w:t>
      </w:r>
      <w:r w:rsidRPr="00CA41DA">
        <w:rPr>
          <w:rFonts w:ascii="Simplified Arabic" w:eastAsia="Times New Roman" w:hAnsi="Simplified Arabic" w:cs="Simplified Arabic"/>
          <w:b/>
          <w:bCs/>
          <w:sz w:val="28"/>
          <w:szCs w:val="28"/>
          <w:rtl/>
          <w:lang w:eastAsia="fr-FR"/>
        </w:rPr>
        <w:t>فإن الرسالة التي تصدر من مرسل سواء كان إنسان أو حيوان أو آلة تحدد ما يجب على المستقبل القيام به من خلال التحكم في مضمونها</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بمعنى أن التحكم في مضمون الرسالة الصادرة سيحدد سلوك المستقبل الذي سيظهر على شكل رد فعل أو تغذية راجعة كما سبق الذكر</w:t>
      </w:r>
      <w:r w:rsidRPr="00CA41DA">
        <w:rPr>
          <w:rFonts w:ascii="Simplified Arabic" w:eastAsia="Times New Roman" w:hAnsi="Simplified Arabic" w:cs="Simplified Arabic"/>
          <w:b/>
          <w:bCs/>
          <w:sz w:val="28"/>
          <w:szCs w:val="28"/>
          <w:lang w:eastAsia="fr-FR"/>
        </w:rPr>
        <w:t xml:space="preserve"> .</w:t>
      </w:r>
      <w:bookmarkStart w:id="11" w:name="_ftnref12"/>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"_ftn12"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[11]</w:t>
      </w:r>
      <w:r w:rsidRPr="00CA41DA">
        <w:rPr>
          <w:rFonts w:ascii="Simplified Arabic" w:eastAsia="Times New Roman" w:hAnsi="Simplified Arabic" w:cs="Simplified Arabic"/>
          <w:b/>
          <w:bCs/>
          <w:sz w:val="28"/>
          <w:szCs w:val="28"/>
          <w:lang w:eastAsia="fr-FR"/>
        </w:rPr>
        <w:fldChar w:fldCharType="end"/>
      </w:r>
      <w:bookmarkEnd w:id="11"/>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ففينر</w:t>
      </w:r>
      <w:r w:rsidRPr="00CA41DA">
        <w:rPr>
          <w:rFonts w:ascii="Simplified Arabic" w:eastAsia="Times New Roman" w:hAnsi="Simplified Arabic" w:cs="Simplified Arabic"/>
          <w:b/>
          <w:bCs/>
          <w:sz w:val="28"/>
          <w:szCs w:val="28"/>
          <w:lang w:eastAsia="fr-FR"/>
        </w:rPr>
        <w:t xml:space="preserve"> Norbert </w:t>
      </w:r>
      <w:proofErr w:type="spellStart"/>
      <w:r w:rsidRPr="00CA41DA">
        <w:rPr>
          <w:rFonts w:ascii="Simplified Arabic" w:eastAsia="Times New Roman" w:hAnsi="Simplified Arabic" w:cs="Simplified Arabic"/>
          <w:b/>
          <w:bCs/>
          <w:sz w:val="28"/>
          <w:szCs w:val="28"/>
          <w:lang w:eastAsia="fr-FR"/>
        </w:rPr>
        <w:t>Weiner</w:t>
      </w:r>
      <w:proofErr w:type="spellEnd"/>
      <w:r w:rsidRPr="00CA41DA">
        <w:rPr>
          <w:rFonts w:ascii="Simplified Arabic" w:eastAsia="Times New Roman" w:hAnsi="Simplified Arabic" w:cs="Simplified Arabic"/>
          <w:b/>
          <w:bCs/>
          <w:sz w:val="28"/>
          <w:szCs w:val="28"/>
          <w:lang w:eastAsia="fr-FR"/>
        </w:rPr>
        <w:t xml:space="preserve"> </w:t>
      </w:r>
      <w:r w:rsidRPr="00CA41DA">
        <w:rPr>
          <w:rFonts w:ascii="Simplified Arabic" w:eastAsia="Times New Roman" w:hAnsi="Simplified Arabic" w:cs="Simplified Arabic"/>
          <w:b/>
          <w:bCs/>
          <w:sz w:val="28"/>
          <w:szCs w:val="28"/>
          <w:rtl/>
          <w:lang w:eastAsia="fr-FR"/>
        </w:rPr>
        <w:t>يرى أن هناك تماثلا بين الإنسان والآلة ، فكل منهما يملك مستقبلات للمعلومات من العالم الخارجي على شكل رسائل يمكن تحديد محتواها ،و كل منهما يقوم بمعالجة المعلومات الواردة من خلال جهازه الداخلي (الدماغ بالنسبة للإنسان) ،كما أن كلاهما  يقوم بالرد على شكل تغذية مرتدة (راجعة) بناءا على الرسائل الواردة ،أي أن</w:t>
      </w:r>
      <w:r w:rsidRPr="00CA41DA">
        <w:rPr>
          <w:rFonts w:ascii="Simplified Arabic" w:eastAsia="Times New Roman" w:hAnsi="Simplified Arabic" w:cs="Simplified Arabic"/>
          <w:b/>
          <w:bCs/>
          <w:sz w:val="28"/>
          <w:szCs w:val="28"/>
          <w:lang w:eastAsia="fr-FR"/>
        </w:rPr>
        <w:t xml:space="preserve"> Norbert </w:t>
      </w:r>
      <w:proofErr w:type="spellStart"/>
      <w:r w:rsidRPr="00CA41DA">
        <w:rPr>
          <w:rFonts w:ascii="Simplified Arabic" w:eastAsia="Times New Roman" w:hAnsi="Simplified Arabic" w:cs="Simplified Arabic"/>
          <w:b/>
          <w:bCs/>
          <w:sz w:val="28"/>
          <w:szCs w:val="28"/>
          <w:lang w:eastAsia="fr-FR"/>
        </w:rPr>
        <w:t>Weiner</w:t>
      </w:r>
      <w:proofErr w:type="spellEnd"/>
      <w:r w:rsidRPr="00CA41DA">
        <w:rPr>
          <w:rFonts w:ascii="Simplified Arabic" w:eastAsia="Times New Roman" w:hAnsi="Simplified Arabic" w:cs="Simplified Arabic"/>
          <w:b/>
          <w:bCs/>
          <w:sz w:val="28"/>
          <w:szCs w:val="28"/>
          <w:lang w:eastAsia="fr-FR"/>
        </w:rPr>
        <w:t xml:space="preserve"> </w:t>
      </w:r>
      <w:r w:rsidRPr="00CA41DA">
        <w:rPr>
          <w:rFonts w:ascii="Simplified Arabic" w:eastAsia="Times New Roman" w:hAnsi="Simplified Arabic" w:cs="Simplified Arabic"/>
          <w:b/>
          <w:bCs/>
          <w:sz w:val="28"/>
          <w:szCs w:val="28"/>
          <w:rtl/>
          <w:lang w:eastAsia="fr-FR"/>
        </w:rPr>
        <w:t>رأى أن السلوك الإنساني عبارة عن ردود أفعال ميكانيكية ذات اتجاه خطي من الجيل الأول كما سبق الذكر</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وقد لقيت هده المقاربة اعتراض من طرف الكثير من علماء الاجتماع لأنها عبارة عن تبسيط مخل للسلوك الإنساني، فالإنسان هو منظومة حيوية لها وظائف وأنماط استعمال للمعلومات لا تعرفها الآلة</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حتى أن</w:t>
      </w:r>
      <w:r w:rsidRPr="00CA41DA">
        <w:rPr>
          <w:rFonts w:ascii="Simplified Arabic" w:eastAsia="Times New Roman" w:hAnsi="Simplified Arabic" w:cs="Simplified Arabic"/>
          <w:b/>
          <w:bCs/>
          <w:sz w:val="28"/>
          <w:szCs w:val="28"/>
          <w:lang w:eastAsia="fr-FR"/>
        </w:rPr>
        <w:t xml:space="preserve"> Norbert </w:t>
      </w:r>
      <w:proofErr w:type="spellStart"/>
      <w:r w:rsidRPr="00CA41DA">
        <w:rPr>
          <w:rFonts w:ascii="Simplified Arabic" w:eastAsia="Times New Roman" w:hAnsi="Simplified Arabic" w:cs="Simplified Arabic"/>
          <w:b/>
          <w:bCs/>
          <w:sz w:val="28"/>
          <w:szCs w:val="28"/>
          <w:lang w:eastAsia="fr-FR"/>
        </w:rPr>
        <w:t>Weiner</w:t>
      </w:r>
      <w:proofErr w:type="spellEnd"/>
      <w:r w:rsidRPr="00CA41DA">
        <w:rPr>
          <w:rFonts w:ascii="Simplified Arabic" w:eastAsia="Times New Roman" w:hAnsi="Simplified Arabic" w:cs="Simplified Arabic"/>
          <w:b/>
          <w:bCs/>
          <w:sz w:val="28"/>
          <w:szCs w:val="28"/>
          <w:lang w:eastAsia="fr-FR"/>
        </w:rPr>
        <w:t xml:space="preserve"> </w:t>
      </w:r>
      <w:r w:rsidRPr="00CA41DA">
        <w:rPr>
          <w:rFonts w:ascii="Simplified Arabic" w:eastAsia="Times New Roman" w:hAnsi="Simplified Arabic" w:cs="Simplified Arabic"/>
          <w:b/>
          <w:bCs/>
          <w:sz w:val="28"/>
          <w:szCs w:val="28"/>
          <w:rtl/>
          <w:lang w:eastAsia="fr-FR"/>
        </w:rPr>
        <w:t>اكتشف سريعا محدودية التماثل بين الآلة والإنسان وأقر بأن هدا الأخير أكثر تعقيدا ،وتوجد عوامل عديدة تؤثر في أفعاله يصعب التحكم بها جميعا</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وهدا ما دفعه إلى تطوير الجيل الأول للسيبرنطيقا ، وينتج الجيل الثاني الأكثر تطورا</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وسائل الإعلام من المنظور السيبرنطيقي</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يمكن تعريف الإعلام أنه عملية تزويد الناس  بالمعلومات السليمة والحقائق الثابتة التي تساعدهم في تكوين رأي صائب حول واقعة من الوقائع ،وتتم هذه العملية باستخدام وسائل لها القدرة على نقل الرسائل التي تحمل الأفكار والمعلومات إلى عدد كبير من الناس</w:t>
      </w:r>
      <w:r w:rsidRPr="00CA41DA">
        <w:rPr>
          <w:rFonts w:ascii="Simplified Arabic" w:eastAsia="Times New Roman" w:hAnsi="Simplified Arabic" w:cs="Simplified Arabic"/>
          <w:b/>
          <w:bCs/>
          <w:sz w:val="28"/>
          <w:szCs w:val="28"/>
          <w:lang w:eastAsia="fr-FR"/>
        </w:rPr>
        <w:t>.</w:t>
      </w:r>
      <w:bookmarkStart w:id="12" w:name="_ftnref13"/>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"_ftn13"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[12]</w:t>
      </w:r>
      <w:r w:rsidRPr="00CA41DA">
        <w:rPr>
          <w:rFonts w:ascii="Simplified Arabic" w:eastAsia="Times New Roman" w:hAnsi="Simplified Arabic" w:cs="Simplified Arabic"/>
          <w:b/>
          <w:bCs/>
          <w:sz w:val="28"/>
          <w:szCs w:val="28"/>
          <w:lang w:eastAsia="fr-FR"/>
        </w:rPr>
        <w:fldChar w:fldCharType="end"/>
      </w:r>
      <w:bookmarkEnd w:id="12"/>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بمعنى أن وسيلة الإعلام هي ما تؤدي به الرسالة الإعلامية أو هي القناة التي تحمل مضمون الرسالة من القائم بالعملية الإعلامية إلى المستقبل ولكن لابد من الإشارة إلى أن الوسيلة لا تعني الآلة أو الجهاز في حد ذاته فقط ،وإنما تشخص في الهيكل التواصلي كله</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فالجريدة بدون مطبعة وبدون موزع ليست وسيلة إعلام لأنها لن تؤدي دور نقل المعلومات إلى المستقبل ، وفي هدا الصدد يقول مارشال ماكلوهان :الوسيلة هي الرسالة</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lastRenderedPageBreak/>
        <w:t>في إشارة إلى أن الوسيلة تشكل جزء هام من الرسالة في عملية التأثير على المستقبل، وقد يصل الأمر إلى جعل لكل وسيلة رسالتها</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وتقوم فكرة مارشال ماكلوهان</w:t>
      </w:r>
      <w:bookmarkStart w:id="13" w:name="_ftnref14"/>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"_ftn14"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w:t>
      </w:r>
      <w:r w:rsidRPr="00CA41DA">
        <w:rPr>
          <w:rFonts w:ascii="Simplified Arabic" w:eastAsia="Times New Roman" w:hAnsi="Simplified Arabic" w:cs="Simplified Arabic"/>
          <w:b/>
          <w:bCs/>
          <w:sz w:val="28"/>
          <w:szCs w:val="28"/>
          <w:lang w:eastAsia="fr-FR"/>
        </w:rPr>
        <w:fldChar w:fldCharType="end"/>
      </w:r>
      <w:bookmarkEnd w:id="13"/>
      <w:r w:rsidRPr="00CA41DA">
        <w:rPr>
          <w:rFonts w:ascii="Simplified Arabic" w:eastAsia="Times New Roman" w:hAnsi="Simplified Arabic" w:cs="Simplified Arabic"/>
          <w:b/>
          <w:bCs/>
          <w:sz w:val="28"/>
          <w:szCs w:val="28"/>
          <w:lang w:eastAsia="fr-FR"/>
        </w:rPr>
        <w:t> </w:t>
      </w:r>
      <w:r w:rsidRPr="00CA41DA">
        <w:rPr>
          <w:rFonts w:ascii="Simplified Arabic" w:eastAsia="Times New Roman" w:hAnsi="Simplified Arabic" w:cs="Simplified Arabic"/>
          <w:b/>
          <w:bCs/>
          <w:sz w:val="28"/>
          <w:szCs w:val="28"/>
          <w:rtl/>
          <w:lang w:eastAsia="fr-FR"/>
        </w:rPr>
        <w:t>على أن الوسيلة التي تنقل المضمون الإعلامي تؤثر في المستقبل تأثير لا شعوري مما يؤدي إلى تغيير سلوكهم ،ويرى ماكلوهان أن لكل وسيلة جمهور من الناس الذي يفوق حبه لها اهتمامه بمضمونها</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كذلك حسب ماكلوهان فإن خصائص الوسيلة المسيطرة لها الأثر البالغ في كيفية التفكير وتنظيم المعلومات بل المجتمع كله ، وتشمل هده الخصائص التكنولوجيا المستعملة في الوسيلة المسيطرة</w:t>
      </w:r>
      <w:r w:rsidRPr="00CA41DA">
        <w:rPr>
          <w:rFonts w:ascii="Simplified Arabic" w:eastAsia="Times New Roman" w:hAnsi="Simplified Arabic" w:cs="Simplified Arabic"/>
          <w:b/>
          <w:bCs/>
          <w:sz w:val="28"/>
          <w:szCs w:val="28"/>
          <w:lang w:eastAsia="fr-FR"/>
        </w:rPr>
        <w:t xml:space="preserve"> .</w:t>
      </w:r>
      <w:bookmarkStart w:id="14" w:name="_ftnref15"/>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"_ftn15"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[13]</w:t>
      </w:r>
      <w:r w:rsidRPr="00CA41DA">
        <w:rPr>
          <w:rFonts w:ascii="Simplified Arabic" w:eastAsia="Times New Roman" w:hAnsi="Simplified Arabic" w:cs="Simplified Arabic"/>
          <w:b/>
          <w:bCs/>
          <w:sz w:val="28"/>
          <w:szCs w:val="28"/>
          <w:lang w:eastAsia="fr-FR"/>
        </w:rPr>
        <w:fldChar w:fldCharType="end"/>
      </w:r>
      <w:bookmarkEnd w:id="14"/>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ويوصف هدا المنظور لماكلوهان والمدعم من طرف هارولد إنيس بالحتمية التكنولوجية ، وانطلاقا من هدا المنظور فإن ماكلوهان يقسم تطور المجتمع إلى ثلاث مراحل</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numPr>
          <w:ilvl w:val="0"/>
          <w:numId w:val="6"/>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المرحلة الأولى كانت تتم فيها عملية نقل المعلومات مباشرة من الفم إلى</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الأذن ،مما دعم العلاقات الاجتماعية وتماسك المجتمع</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numPr>
          <w:ilvl w:val="0"/>
          <w:numId w:val="7"/>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المرحلة الثانية كانت بظهور الطباعة على يد جوتنبرغ عام 1436 مـ ،حيث أثرت الطباعة على العلاقات الاجتماعية حيث ظهرت نزعة الجنوح نحو الفردية والاستقلالية</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numPr>
          <w:ilvl w:val="0"/>
          <w:numId w:val="7"/>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المرحلة الثالثة تعرف بالحضارة الآلية ذات العقول الإلكترونية والأقمار</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الصناعية ،وأصبحت فيها عملية نقل المعلومات تعتمد على وسائط هي بمثابة الامتدادات لحواس الإنسان فالكاميرا امتداد للعين ،والميكروفون امتداد للسمع</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وحسب ماكلوهان فإن هده الوسائل الراديو والتلفزيون أعادت النزوع إلى الاندماج وإلى الكلية ( الكل</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فبينما أدى المطبوع إلى تقسيم المجتمع إلى فئات ، عملت الوسائل الحديثة على إرجاع الناس إلى الاندماج الاجتماعي</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كذلك فإن ماكلوهان يرى أن هده الوسائل الحديثة هي جزء لا يتجزأ من الإنسان ، لدلك فإن هدا الأخير سيعتمد عليها بالضرورة لإدراك ما يجري حوله</w:t>
      </w:r>
      <w:r w:rsidRPr="00CA41DA">
        <w:rPr>
          <w:rFonts w:ascii="Simplified Arabic" w:eastAsia="Times New Roman" w:hAnsi="Simplified Arabic" w:cs="Simplified Arabic"/>
          <w:b/>
          <w:bCs/>
          <w:sz w:val="28"/>
          <w:szCs w:val="28"/>
          <w:lang w:eastAsia="fr-FR"/>
        </w:rPr>
        <w:t>.</w:t>
      </w:r>
      <w:bookmarkStart w:id="15" w:name="_ftnref16"/>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"_ftn16"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[14]</w:t>
      </w:r>
      <w:r w:rsidRPr="00CA41DA">
        <w:rPr>
          <w:rFonts w:ascii="Simplified Arabic" w:eastAsia="Times New Roman" w:hAnsi="Simplified Arabic" w:cs="Simplified Arabic"/>
          <w:b/>
          <w:bCs/>
          <w:sz w:val="28"/>
          <w:szCs w:val="28"/>
          <w:lang w:eastAsia="fr-FR"/>
        </w:rPr>
        <w:fldChar w:fldCharType="end"/>
      </w:r>
      <w:bookmarkEnd w:id="15"/>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lastRenderedPageBreak/>
        <w:t>التلفزيون كأداة للتحكم الاجتماعي</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انطلاقا من منظور ماكلوهان ،يتضح جليا أن لوسائل الإعلام الأثر البالغ في إدراك الناس للواقع ،خاصة الراديو والتلفزيون ، لأنها حسب تعبير ماكلوهان هي امتداد للحواس البشرية،ويتدعم هدا المنظور من خلال الفرنسي بوردو ،فحسب هدا  الأخير التلفزيون ليس مجرد أداة لتقديم التسلية والثقافة ، إنما هو أداة للضبط والتحكم الاجتماعي ، وفقا للمصطلح الذي يستخدمه بوردو فالتلفزيون أداة للعنف الرمزي،</w:t>
      </w:r>
      <w:bookmarkStart w:id="16" w:name="_ftnref17"/>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"_ftn17"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[15]</w:t>
      </w:r>
      <w:r w:rsidRPr="00CA41DA">
        <w:rPr>
          <w:rFonts w:ascii="Simplified Arabic" w:eastAsia="Times New Roman" w:hAnsi="Simplified Arabic" w:cs="Simplified Arabic"/>
          <w:b/>
          <w:bCs/>
          <w:sz w:val="28"/>
          <w:szCs w:val="28"/>
          <w:lang w:eastAsia="fr-FR"/>
        </w:rPr>
        <w:fldChar w:fldCharType="end"/>
      </w:r>
      <w:bookmarkEnd w:id="16"/>
      <w:r w:rsidRPr="00CA41DA">
        <w:rPr>
          <w:rFonts w:ascii="Simplified Arabic" w:eastAsia="Times New Roman" w:hAnsi="Simplified Arabic" w:cs="Simplified Arabic"/>
          <w:b/>
          <w:bCs/>
          <w:sz w:val="28"/>
          <w:szCs w:val="28"/>
          <w:lang w:eastAsia="fr-FR"/>
        </w:rPr>
        <w:t> </w:t>
      </w:r>
      <w:r w:rsidRPr="00CA41DA">
        <w:rPr>
          <w:rFonts w:ascii="Simplified Arabic" w:eastAsia="Times New Roman" w:hAnsi="Simplified Arabic" w:cs="Simplified Arabic"/>
          <w:b/>
          <w:bCs/>
          <w:sz w:val="28"/>
          <w:szCs w:val="28"/>
          <w:rtl/>
          <w:lang w:eastAsia="fr-FR"/>
        </w:rPr>
        <w:t>لأن مشاهدة التلفزيون ستؤدي إلى اكتساب معاني وأفكار ومعتقدات وصور رمزية حول العالم الذي يقدمه التلفزيون بعيدا عن العالم الحقيقي أو الواقعي ، بمعنى آخر فإن التلفزيون يقود إلى بناء اعتقاد حول طبيعة العالم الاجتماعي من خلال تقديم الصور النمطية ووجهات النظر المنتقاة التي يتم وضعها في الأخبار والأعمال التلفزيونية ،</w:t>
      </w:r>
      <w:bookmarkStart w:id="17" w:name="_ftnref18"/>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"_ftn18"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[16]</w:t>
      </w:r>
      <w:r w:rsidRPr="00CA41DA">
        <w:rPr>
          <w:rFonts w:ascii="Simplified Arabic" w:eastAsia="Times New Roman" w:hAnsi="Simplified Arabic" w:cs="Simplified Arabic"/>
          <w:b/>
          <w:bCs/>
          <w:sz w:val="28"/>
          <w:szCs w:val="28"/>
          <w:lang w:eastAsia="fr-FR"/>
        </w:rPr>
        <w:fldChar w:fldCharType="end"/>
      </w:r>
      <w:bookmarkEnd w:id="17"/>
      <w:r w:rsidRPr="00CA41DA">
        <w:rPr>
          <w:rFonts w:ascii="Simplified Arabic" w:eastAsia="Times New Roman" w:hAnsi="Simplified Arabic" w:cs="Simplified Arabic"/>
          <w:b/>
          <w:bCs/>
          <w:sz w:val="28"/>
          <w:szCs w:val="28"/>
          <w:lang w:eastAsia="fr-FR"/>
        </w:rPr>
        <w:t> </w:t>
      </w:r>
      <w:r w:rsidRPr="00CA41DA">
        <w:rPr>
          <w:rFonts w:ascii="Simplified Arabic" w:eastAsia="Times New Roman" w:hAnsi="Simplified Arabic" w:cs="Simplified Arabic"/>
          <w:b/>
          <w:bCs/>
          <w:sz w:val="28"/>
          <w:szCs w:val="28"/>
          <w:rtl/>
          <w:lang w:eastAsia="fr-FR"/>
        </w:rPr>
        <w:t>والأحداث التي لا يعرفها التلفزيون هي أحداث لا وجود لها،وهنا يظهر مفهوم الضبط والتحكم من خلال جدب الانتباه نحو أحداث من أجل إخفاء أحداث أخرى</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أي استثمار ساعات البث الثمينة من أجل أشياء تافهة، ولكن هده الأشياء التافهة ستصبح هامة جدا بالقدر الذي تخفي فيه أشياء ثمينة بالفعل</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t>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خاتمة</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t xml:space="preserve">      </w:t>
      </w:r>
      <w:r w:rsidRPr="00CA41DA">
        <w:rPr>
          <w:rFonts w:ascii="Simplified Arabic" w:eastAsia="Times New Roman" w:hAnsi="Simplified Arabic" w:cs="Simplified Arabic"/>
          <w:b/>
          <w:bCs/>
          <w:sz w:val="28"/>
          <w:szCs w:val="28"/>
          <w:rtl/>
          <w:lang w:eastAsia="fr-FR"/>
        </w:rPr>
        <w:t>من خلال هذا البحث حاولنا  تحديد معالم السيبرنطيقا كمفهوم حديث النشأة وتم معالجة وسائل الإعلام من المنظور السيبرنطيقي التحكمي قصد الوصول إلى العلاقة التي تربط بينهما ،ويتضح أن كل من السيبرنطيقا ووسائل الإعلام يقومان على عنصر مشترك وهو المعلومة</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فالسيبرنطيقا تقوم على المعلومة التي تتمثل في شكل ردود أفعال أو تغدية مرتدة ،في حين أن وسائل الإعلام وجدت أساسا لنقل المعلومة بين مختلف الفئات الاجتماعية</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t xml:space="preserve">   </w:t>
      </w:r>
      <w:r w:rsidRPr="00CA41DA">
        <w:rPr>
          <w:rFonts w:ascii="Simplified Arabic" w:eastAsia="Times New Roman" w:hAnsi="Simplified Arabic" w:cs="Simplified Arabic"/>
          <w:b/>
          <w:bCs/>
          <w:sz w:val="28"/>
          <w:szCs w:val="28"/>
          <w:rtl/>
          <w:lang w:eastAsia="fr-FR"/>
        </w:rPr>
        <w:t xml:space="preserve">كذلك نجد أن هناك علاقة تبادلية بين كل من السيبرنطيقا ووسائل الإعلام ،فمن جهة نجد أن السيبرنطيقا أدت على تطوير أداء الآلة بشكل غير متوقع لدرجة أنه أطلق عليها بثورة ما بعد التصنيع ،وهدا التطور شمل الجانب التقني للوسيلة الإعلامية ،ومن جهة أخرى نجد أن وسائل الإعلام تشكل </w:t>
      </w:r>
      <w:r w:rsidRPr="00CA41DA">
        <w:rPr>
          <w:rFonts w:ascii="Simplified Arabic" w:eastAsia="Times New Roman" w:hAnsi="Simplified Arabic" w:cs="Simplified Arabic"/>
          <w:b/>
          <w:bCs/>
          <w:sz w:val="28"/>
          <w:szCs w:val="28"/>
          <w:rtl/>
          <w:lang w:eastAsia="fr-FR"/>
        </w:rPr>
        <w:lastRenderedPageBreak/>
        <w:t>آلية من آليات السيبرنطيقا فهي مصدر للمعلومة التي يمكن أن تستخدم في تسطير الأهداف السيبرنطيقية التحكمية</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قائمة المراجع</w:t>
      </w:r>
      <w:r w:rsidRPr="00CA41DA">
        <w:rPr>
          <w:rFonts w:ascii="Simplified Arabic" w:eastAsia="Times New Roman" w:hAnsi="Simplified Arabic" w:cs="Simplified Arabic"/>
          <w:b/>
          <w:bCs/>
          <w:sz w:val="28"/>
          <w:szCs w:val="28"/>
          <w:lang w:eastAsia="fr-FR"/>
        </w:rPr>
        <w:t xml:space="preserve"> :</w:t>
      </w:r>
    </w:p>
    <w:p w:rsidR="003B7396" w:rsidRPr="00CA41DA" w:rsidRDefault="003B7396" w:rsidP="003B7396">
      <w:pPr>
        <w:numPr>
          <w:ilvl w:val="0"/>
          <w:numId w:val="8"/>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proofErr w:type="gramStart"/>
      <w:r w:rsidRPr="00CA41DA">
        <w:rPr>
          <w:rFonts w:ascii="Simplified Arabic" w:eastAsia="Times New Roman" w:hAnsi="Simplified Arabic" w:cs="Simplified Arabic"/>
          <w:b/>
          <w:bCs/>
          <w:sz w:val="28"/>
          <w:szCs w:val="28"/>
          <w:lang w:eastAsia="fr-FR"/>
        </w:rPr>
        <w:t>r</w:t>
      </w:r>
      <w:proofErr w:type="gramEnd"/>
      <w:r w:rsidRPr="00CA41DA">
        <w:rPr>
          <w:rFonts w:ascii="Simplified Arabic" w:eastAsia="Times New Roman" w:hAnsi="Simplified Arabic" w:cs="Simplified Arabic"/>
          <w:b/>
          <w:bCs/>
          <w:sz w:val="28"/>
          <w:szCs w:val="28"/>
          <w:lang w:eastAsia="fr-FR"/>
        </w:rPr>
        <w:t xml:space="preserve"> </w:t>
      </w:r>
      <w:proofErr w:type="spellStart"/>
      <w:r w:rsidRPr="00CA41DA">
        <w:rPr>
          <w:rFonts w:ascii="Simplified Arabic" w:eastAsia="Times New Roman" w:hAnsi="Simplified Arabic" w:cs="Simplified Arabic"/>
          <w:b/>
          <w:bCs/>
          <w:sz w:val="28"/>
          <w:szCs w:val="28"/>
          <w:lang w:eastAsia="fr-FR"/>
        </w:rPr>
        <w:t>astri</w:t>
      </w:r>
      <w:proofErr w:type="spellEnd"/>
      <w:r w:rsidRPr="00CA41DA">
        <w:rPr>
          <w:rFonts w:ascii="Simplified Arabic" w:eastAsia="Times New Roman" w:hAnsi="Simplified Arabic" w:cs="Simplified Arabic"/>
          <w:b/>
          <w:bCs/>
          <w:sz w:val="28"/>
          <w:szCs w:val="28"/>
          <w:lang w:eastAsia="fr-FR"/>
        </w:rPr>
        <w:t xml:space="preserve"> </w:t>
      </w:r>
      <w:proofErr w:type="spellStart"/>
      <w:r w:rsidRPr="00CA41DA">
        <w:rPr>
          <w:rFonts w:ascii="Simplified Arabic" w:eastAsia="Times New Roman" w:hAnsi="Simplified Arabic" w:cs="Simplified Arabic"/>
          <w:b/>
          <w:bCs/>
          <w:sz w:val="28"/>
          <w:szCs w:val="28"/>
          <w:lang w:eastAsia="fr-FR"/>
        </w:rPr>
        <w:t>gimmne</w:t>
      </w:r>
      <w:proofErr w:type="spellEnd"/>
      <w:r w:rsidRPr="00CA41DA">
        <w:rPr>
          <w:rFonts w:ascii="Simplified Arabic" w:eastAsia="Times New Roman" w:hAnsi="Simplified Arabic" w:cs="Simplified Arabic"/>
          <w:b/>
          <w:bCs/>
          <w:sz w:val="28"/>
          <w:szCs w:val="28"/>
          <w:lang w:eastAsia="fr-FR"/>
        </w:rPr>
        <w:t xml:space="preserve"> ,</w:t>
      </w:r>
      <w:proofErr w:type="spellStart"/>
      <w:r w:rsidRPr="00CA41DA">
        <w:rPr>
          <w:rFonts w:ascii="Simplified Arabic" w:eastAsia="Times New Roman" w:hAnsi="Simplified Arabic" w:cs="Simplified Arabic"/>
          <w:b/>
          <w:bCs/>
          <w:sz w:val="28"/>
          <w:szCs w:val="28"/>
          <w:lang w:eastAsia="fr-FR"/>
        </w:rPr>
        <w:t>p.gravé</w:t>
      </w:r>
      <w:proofErr w:type="spellEnd"/>
      <w:r w:rsidRPr="00CA41DA">
        <w:rPr>
          <w:rFonts w:ascii="Simplified Arabic" w:eastAsia="Times New Roman" w:hAnsi="Simplified Arabic" w:cs="Simplified Arabic"/>
          <w:b/>
          <w:bCs/>
          <w:sz w:val="28"/>
          <w:szCs w:val="28"/>
          <w:lang w:eastAsia="fr-FR"/>
        </w:rPr>
        <w:t xml:space="preserve">. :la cybernétique t’elle qui elle </w:t>
      </w:r>
      <w:proofErr w:type="gramStart"/>
      <w:r w:rsidRPr="00CA41DA">
        <w:rPr>
          <w:rFonts w:ascii="Simplified Arabic" w:eastAsia="Times New Roman" w:hAnsi="Simplified Arabic" w:cs="Simplified Arabic"/>
          <w:b/>
          <w:bCs/>
          <w:sz w:val="28"/>
          <w:szCs w:val="28"/>
          <w:lang w:eastAsia="fr-FR"/>
        </w:rPr>
        <w:t>est .édition</w:t>
      </w:r>
      <w:proofErr w:type="gramEnd"/>
      <w:r w:rsidRPr="00CA41DA">
        <w:rPr>
          <w:rFonts w:ascii="Simplified Arabic" w:eastAsia="Times New Roman" w:hAnsi="Simplified Arabic" w:cs="Simplified Arabic"/>
          <w:b/>
          <w:bCs/>
          <w:sz w:val="28"/>
          <w:szCs w:val="28"/>
          <w:lang w:eastAsia="fr-FR"/>
        </w:rPr>
        <w:t xml:space="preserve"> Moscou.</w:t>
      </w:r>
    </w:p>
    <w:p w:rsidR="003B7396" w:rsidRPr="00CA41DA" w:rsidRDefault="003B7396" w:rsidP="003B7396">
      <w:pPr>
        <w:numPr>
          <w:ilvl w:val="0"/>
          <w:numId w:val="8"/>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د.خيرالله عصام .مدخل للسيبرنطيقا الإجتماعية .ديوان المطبوعات الجامعية</w:t>
      </w:r>
      <w:r w:rsidRPr="00CA41DA">
        <w:rPr>
          <w:rFonts w:ascii="Simplified Arabic" w:eastAsia="Times New Roman" w:hAnsi="Simplified Arabic" w:cs="Simplified Arabic"/>
          <w:b/>
          <w:bCs/>
          <w:sz w:val="28"/>
          <w:szCs w:val="28"/>
          <w:lang w:eastAsia="fr-FR"/>
        </w:rPr>
        <w:t>.</w:t>
      </w:r>
    </w:p>
    <w:p w:rsidR="003B7396" w:rsidRPr="00CA41DA" w:rsidRDefault="003B7396" w:rsidP="003B7396">
      <w:pPr>
        <w:numPr>
          <w:ilvl w:val="0"/>
          <w:numId w:val="8"/>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د.فضيل دليو.مقدمة في وسائل الإتصال الجماهيري.ديوان المطبوعات الجامعية</w:t>
      </w:r>
      <w:r w:rsidRPr="00CA41DA">
        <w:rPr>
          <w:rFonts w:ascii="Simplified Arabic" w:eastAsia="Times New Roman" w:hAnsi="Simplified Arabic" w:cs="Simplified Arabic"/>
          <w:b/>
          <w:bCs/>
          <w:sz w:val="28"/>
          <w:szCs w:val="28"/>
          <w:lang w:eastAsia="fr-FR"/>
        </w:rPr>
        <w:t>.</w:t>
      </w:r>
    </w:p>
    <w:p w:rsidR="003B7396" w:rsidRPr="00CA41DA" w:rsidRDefault="003B7396" w:rsidP="003B7396">
      <w:pPr>
        <w:numPr>
          <w:ilvl w:val="0"/>
          <w:numId w:val="8"/>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فايز محمود .السيبرنطيقا استيعاب وحدة المعرفة</w:t>
      </w:r>
      <w:r w:rsidRPr="00CA41DA">
        <w:rPr>
          <w:rFonts w:ascii="Simplified Arabic" w:eastAsia="Times New Roman" w:hAnsi="Simplified Arabic" w:cs="Simplified Arabic"/>
          <w:b/>
          <w:bCs/>
          <w:sz w:val="28"/>
          <w:szCs w:val="28"/>
          <w:lang w:eastAsia="fr-FR"/>
        </w:rPr>
        <w:t xml:space="preserve"> .(midouza.net.10.01.2010).</w:t>
      </w:r>
    </w:p>
    <w:p w:rsidR="003B7396" w:rsidRPr="00CA41DA" w:rsidRDefault="003B7396" w:rsidP="003B7396">
      <w:pPr>
        <w:numPr>
          <w:ilvl w:val="0"/>
          <w:numId w:val="8"/>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د.سعيد بنكراد.مجلة واتا للترجمةواللغات</w:t>
      </w:r>
      <w:r w:rsidRPr="00CA41DA">
        <w:rPr>
          <w:rFonts w:ascii="Simplified Arabic" w:eastAsia="Times New Roman" w:hAnsi="Simplified Arabic" w:cs="Simplified Arabic"/>
          <w:b/>
          <w:bCs/>
          <w:sz w:val="28"/>
          <w:szCs w:val="28"/>
          <w:lang w:eastAsia="fr-FR"/>
        </w:rPr>
        <w:t>.(</w:t>
      </w:r>
      <w:r w:rsidR="00CA41DA" w:rsidRPr="00CA41DA">
        <w:fldChar w:fldCharType="begin"/>
      </w:r>
      <w:r w:rsidR="00CA41DA" w:rsidRPr="00CA41DA">
        <w:instrText xml:space="preserve"> HYPERLINK "http://www.watajournal.com.15.12.2009/" </w:instrText>
      </w:r>
      <w:r w:rsidR="00CA41DA" w:rsidRPr="00CA41DA">
        <w:fldChar w:fldCharType="separate"/>
      </w:r>
      <w:r w:rsidRPr="00CA41DA">
        <w:rPr>
          <w:rFonts w:ascii="Simplified Arabic" w:eastAsia="Times New Roman" w:hAnsi="Simplified Arabic" w:cs="Simplified Arabic"/>
          <w:b/>
          <w:bCs/>
          <w:sz w:val="28"/>
          <w:szCs w:val="28"/>
          <w:u w:val="single"/>
          <w:lang w:eastAsia="fr-FR"/>
        </w:rPr>
        <w:t>watajournal.com.15.12.2009</w:t>
      </w:r>
      <w:r w:rsidR="00CA41DA" w:rsidRPr="00CA41DA">
        <w:rPr>
          <w:rFonts w:ascii="Simplified Arabic" w:eastAsia="Times New Roman" w:hAnsi="Simplified Arabic" w:cs="Simplified Arabic"/>
          <w:b/>
          <w:bCs/>
          <w:sz w:val="28"/>
          <w:szCs w:val="28"/>
          <w:u w:val="single"/>
          <w:lang w:eastAsia="fr-FR"/>
        </w:rPr>
        <w:fldChar w:fldCharType="end"/>
      </w:r>
      <w:r w:rsidRPr="00CA41DA">
        <w:rPr>
          <w:rFonts w:ascii="Simplified Arabic" w:eastAsia="Times New Roman" w:hAnsi="Simplified Arabic" w:cs="Simplified Arabic"/>
          <w:b/>
          <w:bCs/>
          <w:sz w:val="28"/>
          <w:szCs w:val="28"/>
          <w:lang w:eastAsia="fr-FR"/>
        </w:rPr>
        <w:t>).</w:t>
      </w:r>
    </w:p>
    <w:p w:rsidR="003B7396" w:rsidRPr="00CA41DA" w:rsidRDefault="003B7396" w:rsidP="003B7396">
      <w:pPr>
        <w:numPr>
          <w:ilvl w:val="0"/>
          <w:numId w:val="8"/>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د.سليمان جار الله .سلسلة الكتاب الإلكتروني لشبكة العلوم النفسية</w:t>
      </w:r>
      <w:r w:rsidRPr="00CA41DA">
        <w:rPr>
          <w:rFonts w:ascii="Simplified Arabic" w:eastAsia="Times New Roman" w:hAnsi="Simplified Arabic" w:cs="Simplified Arabic"/>
          <w:b/>
          <w:bCs/>
          <w:sz w:val="28"/>
          <w:szCs w:val="28"/>
          <w:lang w:eastAsia="fr-FR"/>
        </w:rPr>
        <w:t xml:space="preserve"> .(</w:t>
      </w:r>
      <w:r w:rsidR="00CA41DA" w:rsidRPr="00CA41DA">
        <w:fldChar w:fldCharType="begin"/>
      </w:r>
      <w:r w:rsidR="00CA41DA" w:rsidRPr="00CA41DA">
        <w:instrText xml:space="preserve"> HYPERLINK "http://www.arabpsynet.com.13.12.2009/" </w:instrText>
      </w:r>
      <w:r w:rsidR="00CA41DA" w:rsidRPr="00CA41DA">
        <w:fldChar w:fldCharType="separate"/>
      </w:r>
      <w:r w:rsidRPr="00CA41DA">
        <w:rPr>
          <w:rFonts w:ascii="Simplified Arabic" w:eastAsia="Times New Roman" w:hAnsi="Simplified Arabic" w:cs="Simplified Arabic"/>
          <w:b/>
          <w:bCs/>
          <w:sz w:val="28"/>
          <w:szCs w:val="28"/>
          <w:u w:val="single"/>
          <w:lang w:eastAsia="fr-FR"/>
        </w:rPr>
        <w:t>arabpsynet.com.13.12.2009</w:t>
      </w:r>
      <w:r w:rsidR="00CA41DA" w:rsidRPr="00CA41DA">
        <w:rPr>
          <w:rFonts w:ascii="Simplified Arabic" w:eastAsia="Times New Roman" w:hAnsi="Simplified Arabic" w:cs="Simplified Arabic"/>
          <w:b/>
          <w:bCs/>
          <w:sz w:val="28"/>
          <w:szCs w:val="28"/>
          <w:u w:val="single"/>
          <w:lang w:eastAsia="fr-FR"/>
        </w:rPr>
        <w:fldChar w:fldCharType="end"/>
      </w:r>
      <w:r w:rsidRPr="00CA41DA">
        <w:rPr>
          <w:rFonts w:ascii="Simplified Arabic" w:eastAsia="Times New Roman" w:hAnsi="Simplified Arabic" w:cs="Simplified Arabic"/>
          <w:b/>
          <w:bCs/>
          <w:sz w:val="28"/>
          <w:szCs w:val="28"/>
          <w:lang w:eastAsia="fr-FR"/>
        </w:rPr>
        <w:t>)</w:t>
      </w:r>
    </w:p>
    <w:p w:rsidR="003B7396" w:rsidRPr="00CA41DA" w:rsidRDefault="003B7396" w:rsidP="003B7396">
      <w:pPr>
        <w:numPr>
          <w:ilvl w:val="0"/>
          <w:numId w:val="8"/>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د.أروى عيسى الياسري .ثقافة المعلومات العلمية في وسائل الإعلام</w:t>
      </w:r>
      <w:r w:rsidRPr="00CA41DA">
        <w:rPr>
          <w:rFonts w:ascii="Simplified Arabic" w:eastAsia="Times New Roman" w:hAnsi="Simplified Arabic" w:cs="Simplified Arabic"/>
          <w:b/>
          <w:bCs/>
          <w:sz w:val="28"/>
          <w:szCs w:val="28"/>
          <w:lang w:eastAsia="fr-FR"/>
        </w:rPr>
        <w:t xml:space="preserve"> . (</w:t>
      </w:r>
      <w:hyperlink r:id="rId5" w:history="1">
        <w:r w:rsidRPr="00CA41DA">
          <w:rPr>
            <w:rFonts w:ascii="Simplified Arabic" w:eastAsia="Times New Roman" w:hAnsi="Simplified Arabic" w:cs="Simplified Arabic"/>
            <w:b/>
            <w:bCs/>
            <w:sz w:val="28"/>
            <w:szCs w:val="28"/>
            <w:u w:val="single"/>
            <w:lang w:eastAsia="fr-FR"/>
          </w:rPr>
          <w:t>arabcin.net.19.02.2010</w:t>
        </w:r>
      </w:hyperlink>
      <w:r w:rsidRPr="00CA41DA">
        <w:rPr>
          <w:rFonts w:ascii="Simplified Arabic" w:eastAsia="Times New Roman" w:hAnsi="Simplified Arabic" w:cs="Simplified Arabic"/>
          <w:b/>
          <w:bCs/>
          <w:sz w:val="28"/>
          <w:szCs w:val="28"/>
          <w:lang w:eastAsia="fr-FR"/>
        </w:rPr>
        <w:t>)</w:t>
      </w:r>
    </w:p>
    <w:p w:rsidR="003B7396" w:rsidRPr="00CA41DA" w:rsidRDefault="003B7396" w:rsidP="003B7396">
      <w:pPr>
        <w:numPr>
          <w:ilvl w:val="0"/>
          <w:numId w:val="8"/>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rtl/>
          <w:lang w:eastAsia="fr-FR"/>
        </w:rPr>
        <w:t>فاطمة الفقيه .التلفزيون أداة الضبط والتحكم الإجتماعي</w:t>
      </w:r>
      <w:r w:rsidRPr="00CA41DA">
        <w:rPr>
          <w:rFonts w:ascii="Simplified Arabic" w:eastAsia="Times New Roman" w:hAnsi="Simplified Arabic" w:cs="Simplified Arabic"/>
          <w:b/>
          <w:bCs/>
          <w:sz w:val="28"/>
          <w:szCs w:val="28"/>
          <w:lang w:eastAsia="fr-FR"/>
        </w:rPr>
        <w:t>.(</w:t>
      </w:r>
      <w:r w:rsidR="00CA41DA" w:rsidRPr="00CA41DA">
        <w:fldChar w:fldCharType="begin"/>
      </w:r>
      <w:r w:rsidR="00CA41DA" w:rsidRPr="00CA41DA">
        <w:instrText xml:space="preserve"> HYPERLINK "http://www.alwatan.com.19.02.2010/" </w:instrText>
      </w:r>
      <w:r w:rsidR="00CA41DA" w:rsidRPr="00CA41DA">
        <w:fldChar w:fldCharType="separate"/>
      </w:r>
      <w:r w:rsidRPr="00CA41DA">
        <w:rPr>
          <w:rFonts w:ascii="Simplified Arabic" w:eastAsia="Times New Roman" w:hAnsi="Simplified Arabic" w:cs="Simplified Arabic"/>
          <w:b/>
          <w:bCs/>
          <w:sz w:val="28"/>
          <w:szCs w:val="28"/>
          <w:u w:val="single"/>
          <w:lang w:eastAsia="fr-FR"/>
        </w:rPr>
        <w:t>alwatan.com.19.02.2010</w:t>
      </w:r>
      <w:r w:rsidR="00CA41DA" w:rsidRPr="00CA41DA">
        <w:rPr>
          <w:rFonts w:ascii="Simplified Arabic" w:eastAsia="Times New Roman" w:hAnsi="Simplified Arabic" w:cs="Simplified Arabic"/>
          <w:b/>
          <w:bCs/>
          <w:sz w:val="28"/>
          <w:szCs w:val="28"/>
          <w:u w:val="single"/>
          <w:lang w:eastAsia="fr-FR"/>
        </w:rPr>
        <w:fldChar w:fldCharType="end"/>
      </w:r>
      <w:r w:rsidRPr="00CA41DA">
        <w:rPr>
          <w:rFonts w:ascii="Simplified Arabic" w:eastAsia="Times New Roman" w:hAnsi="Simplified Arabic" w:cs="Simplified Arabic"/>
          <w:b/>
          <w:bCs/>
          <w:sz w:val="28"/>
          <w:szCs w:val="28"/>
          <w:lang w:eastAsia="fr-FR"/>
        </w:rPr>
        <w:t>).</w:t>
      </w:r>
    </w:p>
    <w:p w:rsidR="003B7396" w:rsidRPr="00CA41DA" w:rsidRDefault="003B7396" w:rsidP="003B7396">
      <w:pPr>
        <w:numPr>
          <w:ilvl w:val="0"/>
          <w:numId w:val="8"/>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t>techno-science.net.10.01.2010.</w:t>
      </w:r>
    </w:p>
    <w:p w:rsidR="003B7396" w:rsidRPr="00CA41DA" w:rsidRDefault="003B7396" w:rsidP="003B7396">
      <w:pPr>
        <w:numPr>
          <w:ilvl w:val="0"/>
          <w:numId w:val="8"/>
        </w:numPr>
        <w:shd w:val="clear" w:color="auto" w:fill="FFFFFF"/>
        <w:bidi/>
        <w:spacing w:before="100" w:beforeAutospacing="1" w:after="100" w:afterAutospacing="1" w:line="276" w:lineRule="auto"/>
        <w:ind w:left="0"/>
        <w:jc w:val="both"/>
        <w:rPr>
          <w:rFonts w:ascii="Simplified Arabic" w:eastAsia="Times New Roman" w:hAnsi="Simplified Arabic" w:cs="Simplified Arabic"/>
          <w:sz w:val="28"/>
          <w:szCs w:val="28"/>
          <w:lang w:eastAsia="fr-FR"/>
        </w:rPr>
      </w:pPr>
      <w:proofErr w:type="gramStart"/>
      <w:r w:rsidRPr="00CA41DA">
        <w:rPr>
          <w:rFonts w:ascii="Simplified Arabic" w:eastAsia="Times New Roman" w:hAnsi="Simplified Arabic" w:cs="Simplified Arabic"/>
          <w:b/>
          <w:bCs/>
          <w:sz w:val="28"/>
          <w:szCs w:val="28"/>
          <w:lang w:eastAsia="fr-FR"/>
        </w:rPr>
        <w:t>pressacademy.net..</w:t>
      </w:r>
      <w:proofErr w:type="gramEnd"/>
      <w:r w:rsidRPr="00CA41DA">
        <w:rPr>
          <w:rFonts w:ascii="Simplified Arabic" w:eastAsia="Times New Roman" w:hAnsi="Simplified Arabic" w:cs="Simplified Arabic"/>
          <w:b/>
          <w:bCs/>
          <w:sz w:val="28"/>
          <w:szCs w:val="28"/>
          <w:lang w:eastAsia="fr-FR"/>
        </w:rPr>
        <w:t>19.02.2010.</w:t>
      </w:r>
    </w:p>
    <w:bookmarkStart w:id="18" w:name="_ftn1"/>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"_ftnref1"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[1]</w:t>
      </w:r>
      <w:r w:rsidRPr="00CA41DA">
        <w:rPr>
          <w:rFonts w:ascii="Simplified Arabic" w:eastAsia="Times New Roman" w:hAnsi="Simplified Arabic" w:cs="Simplified Arabic"/>
          <w:b/>
          <w:bCs/>
          <w:sz w:val="28"/>
          <w:szCs w:val="28"/>
          <w:lang w:eastAsia="fr-FR"/>
        </w:rPr>
        <w:fldChar w:fldCharType="end"/>
      </w:r>
      <w:bookmarkEnd w:id="18"/>
      <w:r w:rsidRPr="00CA41DA">
        <w:rPr>
          <w:rFonts w:ascii="Simplified Arabic" w:eastAsia="Times New Roman" w:hAnsi="Simplified Arabic" w:cs="Simplified Arabic"/>
          <w:b/>
          <w:bCs/>
          <w:sz w:val="28"/>
          <w:szCs w:val="28"/>
          <w:lang w:eastAsia="fr-FR"/>
        </w:rPr>
        <w:t> .</w:t>
      </w:r>
      <w:proofErr w:type="spellStart"/>
      <w:r w:rsidRPr="00CA41DA">
        <w:rPr>
          <w:rFonts w:ascii="Simplified Arabic" w:eastAsia="Times New Roman" w:hAnsi="Simplified Arabic" w:cs="Simplified Arabic"/>
          <w:b/>
          <w:bCs/>
          <w:sz w:val="28"/>
          <w:szCs w:val="28"/>
          <w:lang w:eastAsia="fr-FR"/>
        </w:rPr>
        <w:t>c.r.astri</w:t>
      </w:r>
      <w:proofErr w:type="spellEnd"/>
      <w:r w:rsidRPr="00CA41DA">
        <w:rPr>
          <w:rFonts w:ascii="Simplified Arabic" w:eastAsia="Times New Roman" w:hAnsi="Simplified Arabic" w:cs="Simplified Arabic"/>
          <w:b/>
          <w:bCs/>
          <w:sz w:val="28"/>
          <w:szCs w:val="28"/>
          <w:lang w:eastAsia="fr-FR"/>
        </w:rPr>
        <w:t xml:space="preserve"> </w:t>
      </w:r>
      <w:proofErr w:type="spellStart"/>
      <w:r w:rsidRPr="00CA41DA">
        <w:rPr>
          <w:rFonts w:ascii="Simplified Arabic" w:eastAsia="Times New Roman" w:hAnsi="Simplified Arabic" w:cs="Simplified Arabic"/>
          <w:b/>
          <w:bCs/>
          <w:sz w:val="28"/>
          <w:szCs w:val="28"/>
          <w:lang w:eastAsia="fr-FR"/>
        </w:rPr>
        <w:t>gumme,p.gravé.le</w:t>
      </w:r>
      <w:proofErr w:type="spellEnd"/>
      <w:r w:rsidRPr="00CA41DA">
        <w:rPr>
          <w:rFonts w:ascii="Simplified Arabic" w:eastAsia="Times New Roman" w:hAnsi="Simplified Arabic" w:cs="Simplified Arabic"/>
          <w:b/>
          <w:bCs/>
          <w:sz w:val="28"/>
          <w:szCs w:val="28"/>
          <w:lang w:eastAsia="fr-FR"/>
        </w:rPr>
        <w:t xml:space="preserve"> </w:t>
      </w:r>
      <w:proofErr w:type="spellStart"/>
      <w:r w:rsidRPr="00CA41DA">
        <w:rPr>
          <w:rFonts w:ascii="Simplified Arabic" w:eastAsia="Times New Roman" w:hAnsi="Simplified Arabic" w:cs="Simplified Arabic"/>
          <w:b/>
          <w:bCs/>
          <w:sz w:val="28"/>
          <w:szCs w:val="28"/>
          <w:lang w:eastAsia="fr-FR"/>
        </w:rPr>
        <w:t>cébernétique</w:t>
      </w:r>
      <w:proofErr w:type="spellEnd"/>
      <w:r w:rsidRPr="00CA41DA">
        <w:rPr>
          <w:rFonts w:ascii="Simplified Arabic" w:eastAsia="Times New Roman" w:hAnsi="Simplified Arabic" w:cs="Simplified Arabic"/>
          <w:b/>
          <w:bCs/>
          <w:sz w:val="28"/>
          <w:szCs w:val="28"/>
          <w:lang w:eastAsia="fr-FR"/>
        </w:rPr>
        <w:t xml:space="preserve"> que t’elle qui elle est .</w:t>
      </w:r>
      <w:proofErr w:type="spellStart"/>
      <w:r w:rsidRPr="00CA41DA">
        <w:rPr>
          <w:rFonts w:ascii="Simplified Arabic" w:eastAsia="Times New Roman" w:hAnsi="Simplified Arabic" w:cs="Simplified Arabic"/>
          <w:b/>
          <w:bCs/>
          <w:sz w:val="28"/>
          <w:szCs w:val="28"/>
          <w:lang w:eastAsia="fr-FR"/>
        </w:rPr>
        <w:t>edition</w:t>
      </w:r>
      <w:proofErr w:type="spellEnd"/>
      <w:r w:rsidRPr="00CA41DA">
        <w:rPr>
          <w:rFonts w:ascii="Simplified Arabic" w:eastAsia="Times New Roman" w:hAnsi="Simplified Arabic" w:cs="Simplified Arabic"/>
          <w:b/>
          <w:bCs/>
          <w:sz w:val="28"/>
          <w:szCs w:val="28"/>
          <w:lang w:eastAsia="fr-FR"/>
        </w:rPr>
        <w:t xml:space="preserve"> air </w:t>
      </w:r>
      <w:proofErr w:type="spellStart"/>
      <w:r w:rsidRPr="00CA41DA">
        <w:rPr>
          <w:rFonts w:ascii="Simplified Arabic" w:eastAsia="Times New Roman" w:hAnsi="Simplified Arabic" w:cs="Simplified Arabic"/>
          <w:b/>
          <w:bCs/>
          <w:sz w:val="28"/>
          <w:szCs w:val="28"/>
          <w:lang w:eastAsia="fr-FR"/>
        </w:rPr>
        <w:t>mouscou</w:t>
      </w:r>
      <w:proofErr w:type="spellEnd"/>
      <w:r w:rsidRPr="00CA41DA">
        <w:rPr>
          <w:rFonts w:ascii="Simplified Arabic" w:eastAsia="Times New Roman" w:hAnsi="Simplified Arabic" w:cs="Simplified Arabic"/>
          <w:b/>
          <w:bCs/>
          <w:sz w:val="28"/>
          <w:szCs w:val="28"/>
          <w:lang w:eastAsia="fr-FR"/>
        </w:rPr>
        <w:t xml:space="preserve"> .p p 53-56.</w:t>
      </w:r>
    </w:p>
    <w:bookmarkStart w:id="19" w:name="_ftn2"/>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"_ftnref2"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w:t>
      </w:r>
      <w:r w:rsidRPr="00CA41DA">
        <w:rPr>
          <w:rFonts w:ascii="Simplified Arabic" w:eastAsia="Times New Roman" w:hAnsi="Simplified Arabic" w:cs="Simplified Arabic"/>
          <w:b/>
          <w:bCs/>
          <w:sz w:val="28"/>
          <w:szCs w:val="28"/>
          <w:lang w:eastAsia="fr-FR"/>
        </w:rPr>
        <w:fldChar w:fldCharType="end"/>
      </w:r>
      <w:bookmarkEnd w:id="19"/>
      <w:r w:rsidRPr="00CA41DA">
        <w:rPr>
          <w:rFonts w:ascii="Simplified Arabic" w:eastAsia="Times New Roman" w:hAnsi="Simplified Arabic" w:cs="Simplified Arabic"/>
          <w:b/>
          <w:bCs/>
          <w:sz w:val="28"/>
          <w:szCs w:val="28"/>
          <w:lang w:eastAsia="fr-FR"/>
        </w:rPr>
        <w:t xml:space="preserve"> . </w:t>
      </w:r>
      <w:r w:rsidRPr="00CA41DA">
        <w:rPr>
          <w:rFonts w:ascii="Simplified Arabic" w:eastAsia="Times New Roman" w:hAnsi="Simplified Arabic" w:cs="Simplified Arabic"/>
          <w:b/>
          <w:bCs/>
          <w:sz w:val="28"/>
          <w:szCs w:val="28"/>
          <w:rtl/>
          <w:lang w:eastAsia="fr-FR"/>
        </w:rPr>
        <w:t>نوربرت فيينر</w:t>
      </w:r>
      <w:r w:rsidRPr="00CA41DA">
        <w:rPr>
          <w:rFonts w:ascii="Simplified Arabic" w:eastAsia="Times New Roman" w:hAnsi="Simplified Arabic" w:cs="Simplified Arabic"/>
          <w:b/>
          <w:bCs/>
          <w:sz w:val="28"/>
          <w:szCs w:val="28"/>
          <w:lang w:eastAsia="fr-FR"/>
        </w:rPr>
        <w:t xml:space="preserve"> Norbert </w:t>
      </w:r>
      <w:proofErr w:type="spellStart"/>
      <w:r w:rsidRPr="00CA41DA">
        <w:rPr>
          <w:rFonts w:ascii="Simplified Arabic" w:eastAsia="Times New Roman" w:hAnsi="Simplified Arabic" w:cs="Simplified Arabic"/>
          <w:b/>
          <w:bCs/>
          <w:sz w:val="28"/>
          <w:szCs w:val="28"/>
          <w:lang w:eastAsia="fr-FR"/>
        </w:rPr>
        <w:t>Weiner</w:t>
      </w:r>
      <w:proofErr w:type="spellEnd"/>
      <w:r w:rsidRPr="00CA41DA">
        <w:rPr>
          <w:rFonts w:ascii="Simplified Arabic" w:eastAsia="Times New Roman" w:hAnsi="Simplified Arabic" w:cs="Simplified Arabic"/>
          <w:b/>
          <w:bCs/>
          <w:sz w:val="28"/>
          <w:szCs w:val="28"/>
          <w:lang w:eastAsia="fr-FR"/>
        </w:rPr>
        <w:t xml:space="preserve"> 1894-1964:</w:t>
      </w:r>
      <w:r w:rsidRPr="00CA41DA">
        <w:rPr>
          <w:rFonts w:ascii="Simplified Arabic" w:eastAsia="Times New Roman" w:hAnsi="Simplified Arabic" w:cs="Simplified Arabic"/>
          <w:b/>
          <w:bCs/>
          <w:sz w:val="28"/>
          <w:szCs w:val="28"/>
          <w:rtl/>
          <w:lang w:eastAsia="fr-FR"/>
        </w:rPr>
        <w:t>عالم رياضيات أمريكي</w:t>
      </w:r>
      <w:r w:rsidRPr="00CA41DA">
        <w:rPr>
          <w:rFonts w:ascii="Simplified Arabic" w:eastAsia="Times New Roman" w:hAnsi="Simplified Arabic" w:cs="Simplified Arabic"/>
          <w:b/>
          <w:bCs/>
          <w:sz w:val="28"/>
          <w:szCs w:val="28"/>
          <w:lang w:eastAsia="fr-FR"/>
        </w:rPr>
        <w:t>.</w:t>
      </w:r>
    </w:p>
    <w:bookmarkStart w:id="20" w:name="_ftn3"/>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"_ftnref3"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[2]</w:t>
      </w:r>
      <w:r w:rsidRPr="00CA41DA">
        <w:rPr>
          <w:rFonts w:ascii="Simplified Arabic" w:eastAsia="Times New Roman" w:hAnsi="Simplified Arabic" w:cs="Simplified Arabic"/>
          <w:b/>
          <w:bCs/>
          <w:sz w:val="28"/>
          <w:szCs w:val="28"/>
          <w:lang w:eastAsia="fr-FR"/>
        </w:rPr>
        <w:fldChar w:fldCharType="end"/>
      </w:r>
      <w:bookmarkEnd w:id="20"/>
      <w:r w:rsidRPr="00CA41DA">
        <w:rPr>
          <w:rFonts w:ascii="Simplified Arabic" w:eastAsia="Times New Roman" w:hAnsi="Simplified Arabic" w:cs="Simplified Arabic"/>
          <w:b/>
          <w:bCs/>
          <w:sz w:val="28"/>
          <w:szCs w:val="28"/>
          <w:lang w:eastAsia="fr-FR"/>
        </w:rPr>
        <w:t>.</w:t>
      </w:r>
      <w:r w:rsidRPr="00CA41DA">
        <w:rPr>
          <w:rFonts w:ascii="Simplified Arabic" w:eastAsia="Times New Roman" w:hAnsi="Simplified Arabic" w:cs="Simplified Arabic"/>
          <w:b/>
          <w:bCs/>
          <w:sz w:val="28"/>
          <w:szCs w:val="28"/>
          <w:rtl/>
          <w:lang w:eastAsia="fr-FR"/>
        </w:rPr>
        <w:t>د.سعيد بنكراد .مجلة واتا للترجمة واللغات</w:t>
      </w:r>
      <w:r w:rsidRPr="00CA41DA">
        <w:rPr>
          <w:rFonts w:ascii="Simplified Arabic" w:eastAsia="Times New Roman" w:hAnsi="Simplified Arabic" w:cs="Simplified Arabic"/>
          <w:b/>
          <w:bCs/>
          <w:sz w:val="28"/>
          <w:szCs w:val="28"/>
          <w:lang w:eastAsia="fr-FR"/>
        </w:rPr>
        <w:t xml:space="preserve"> www.wata journal.com .15.12.2009.</w:t>
      </w:r>
    </w:p>
    <w:bookmarkStart w:id="21" w:name="_ftn4"/>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"_ftnref4"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[3]</w:t>
      </w:r>
      <w:r w:rsidRPr="00CA41DA">
        <w:rPr>
          <w:rFonts w:ascii="Simplified Arabic" w:eastAsia="Times New Roman" w:hAnsi="Simplified Arabic" w:cs="Simplified Arabic"/>
          <w:b/>
          <w:bCs/>
          <w:sz w:val="28"/>
          <w:szCs w:val="28"/>
          <w:lang w:eastAsia="fr-FR"/>
        </w:rPr>
        <w:fldChar w:fldCharType="end"/>
      </w:r>
      <w:bookmarkEnd w:id="21"/>
      <w:r w:rsidRPr="00CA41DA">
        <w:rPr>
          <w:rFonts w:ascii="Simplified Arabic" w:eastAsia="Times New Roman" w:hAnsi="Simplified Arabic" w:cs="Simplified Arabic"/>
          <w:b/>
          <w:bCs/>
          <w:sz w:val="28"/>
          <w:szCs w:val="28"/>
          <w:lang w:eastAsia="fr-FR"/>
        </w:rPr>
        <w:t> .</w:t>
      </w:r>
      <w:r w:rsidRPr="00CA41DA">
        <w:rPr>
          <w:rFonts w:ascii="Simplified Arabic" w:eastAsia="Times New Roman" w:hAnsi="Simplified Arabic" w:cs="Simplified Arabic"/>
          <w:b/>
          <w:bCs/>
          <w:sz w:val="28"/>
          <w:szCs w:val="28"/>
          <w:rtl/>
          <w:lang w:eastAsia="fr-FR"/>
        </w:rPr>
        <w:t>فايز محمود .السيبرنطيقا استيعاب وحدة المعرفة</w:t>
      </w:r>
      <w:r w:rsidRPr="00CA41DA">
        <w:rPr>
          <w:rFonts w:ascii="Simplified Arabic" w:eastAsia="Times New Roman" w:hAnsi="Simplified Arabic" w:cs="Simplified Arabic"/>
          <w:b/>
          <w:bCs/>
          <w:sz w:val="28"/>
          <w:szCs w:val="28"/>
          <w:lang w:eastAsia="fr-FR"/>
        </w:rPr>
        <w:t xml:space="preserve"> .www.midouza.net.</w:t>
      </w:r>
      <w:r w:rsidRPr="00CA41DA">
        <w:rPr>
          <w:rFonts w:ascii="Simplified Arabic" w:eastAsia="Times New Roman" w:hAnsi="Simplified Arabic" w:cs="Simplified Arabic"/>
          <w:b/>
          <w:bCs/>
          <w:sz w:val="28"/>
          <w:szCs w:val="28"/>
          <w:rtl/>
          <w:lang w:eastAsia="fr-FR"/>
        </w:rPr>
        <w:t>مارس 10.01.2010</w:t>
      </w:r>
      <w:r w:rsidRPr="00CA41DA">
        <w:rPr>
          <w:rFonts w:ascii="Simplified Arabic" w:eastAsia="Times New Roman" w:hAnsi="Simplified Arabic" w:cs="Simplified Arabic"/>
          <w:b/>
          <w:bCs/>
          <w:sz w:val="28"/>
          <w:szCs w:val="28"/>
          <w:lang w:eastAsia="fr-FR"/>
        </w:rPr>
        <w:t>.</w:t>
      </w:r>
    </w:p>
    <w:bookmarkStart w:id="22" w:name="_ftn5"/>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"_ftnref5"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[4]</w:t>
      </w:r>
      <w:r w:rsidRPr="00CA41DA">
        <w:rPr>
          <w:rFonts w:ascii="Simplified Arabic" w:eastAsia="Times New Roman" w:hAnsi="Simplified Arabic" w:cs="Simplified Arabic"/>
          <w:b/>
          <w:bCs/>
          <w:sz w:val="28"/>
          <w:szCs w:val="28"/>
          <w:lang w:eastAsia="fr-FR"/>
        </w:rPr>
        <w:fldChar w:fldCharType="end"/>
      </w:r>
      <w:bookmarkEnd w:id="22"/>
      <w:r w:rsidRPr="00CA41DA">
        <w:rPr>
          <w:rFonts w:ascii="Simplified Arabic" w:eastAsia="Times New Roman" w:hAnsi="Simplified Arabic" w:cs="Simplified Arabic"/>
          <w:b/>
          <w:bCs/>
          <w:sz w:val="28"/>
          <w:szCs w:val="28"/>
          <w:lang w:eastAsia="fr-FR"/>
        </w:rPr>
        <w:t> .www.techno-science.net .10.01.2010.</w:t>
      </w:r>
    </w:p>
    <w:bookmarkStart w:id="23" w:name="_ftn6"/>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lastRenderedPageBreak/>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"_ftnref6"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[5]</w:t>
      </w:r>
      <w:r w:rsidRPr="00CA41DA">
        <w:rPr>
          <w:rFonts w:ascii="Simplified Arabic" w:eastAsia="Times New Roman" w:hAnsi="Simplified Arabic" w:cs="Simplified Arabic"/>
          <w:b/>
          <w:bCs/>
          <w:sz w:val="28"/>
          <w:szCs w:val="28"/>
          <w:lang w:eastAsia="fr-FR"/>
        </w:rPr>
        <w:fldChar w:fldCharType="end"/>
      </w:r>
      <w:bookmarkEnd w:id="23"/>
      <w:r w:rsidRPr="00CA41DA">
        <w:rPr>
          <w:rFonts w:ascii="Simplified Arabic" w:eastAsia="Times New Roman" w:hAnsi="Simplified Arabic" w:cs="Simplified Arabic"/>
          <w:b/>
          <w:bCs/>
          <w:sz w:val="28"/>
          <w:szCs w:val="28"/>
          <w:lang w:eastAsia="fr-FR"/>
        </w:rPr>
        <w:t> .</w:t>
      </w:r>
      <w:r w:rsidRPr="00CA41DA">
        <w:rPr>
          <w:rFonts w:ascii="Simplified Arabic" w:eastAsia="Times New Roman" w:hAnsi="Simplified Arabic" w:cs="Simplified Arabic"/>
          <w:b/>
          <w:bCs/>
          <w:sz w:val="28"/>
          <w:szCs w:val="28"/>
          <w:rtl/>
          <w:lang w:eastAsia="fr-FR"/>
        </w:rPr>
        <w:t>د,خير الله عصام.مدخل للسيبرنطيقا الإجتماعية.ديوان المطبوعات الجامعية .ص 31</w:t>
      </w:r>
      <w:r w:rsidRPr="00CA41DA">
        <w:rPr>
          <w:rFonts w:ascii="Simplified Arabic" w:eastAsia="Times New Roman" w:hAnsi="Simplified Arabic" w:cs="Simplified Arabic"/>
          <w:b/>
          <w:bCs/>
          <w:sz w:val="28"/>
          <w:szCs w:val="28"/>
          <w:lang w:eastAsia="fr-FR"/>
        </w:rPr>
        <w:t>.</w:t>
      </w:r>
    </w:p>
    <w:bookmarkStart w:id="24" w:name="_ftn7"/>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"_ftnref7"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[6]</w:t>
      </w:r>
      <w:r w:rsidRPr="00CA41DA">
        <w:rPr>
          <w:rFonts w:ascii="Simplified Arabic" w:eastAsia="Times New Roman" w:hAnsi="Simplified Arabic" w:cs="Simplified Arabic"/>
          <w:b/>
          <w:bCs/>
          <w:sz w:val="28"/>
          <w:szCs w:val="28"/>
          <w:lang w:eastAsia="fr-FR"/>
        </w:rPr>
        <w:fldChar w:fldCharType="end"/>
      </w:r>
      <w:bookmarkEnd w:id="24"/>
      <w:r w:rsidRPr="00CA41DA">
        <w:rPr>
          <w:rFonts w:ascii="Simplified Arabic" w:eastAsia="Times New Roman" w:hAnsi="Simplified Arabic" w:cs="Simplified Arabic"/>
          <w:b/>
          <w:bCs/>
          <w:sz w:val="28"/>
          <w:szCs w:val="28"/>
          <w:lang w:eastAsia="fr-FR"/>
        </w:rPr>
        <w:t> .</w:t>
      </w:r>
      <w:r w:rsidRPr="00CA41DA">
        <w:rPr>
          <w:rFonts w:ascii="Simplified Arabic" w:eastAsia="Times New Roman" w:hAnsi="Simplified Arabic" w:cs="Simplified Arabic"/>
          <w:b/>
          <w:bCs/>
          <w:sz w:val="28"/>
          <w:szCs w:val="28"/>
          <w:rtl/>
          <w:lang w:eastAsia="fr-FR"/>
        </w:rPr>
        <w:t>دخير الله عصام .مرجع سابق .ص ص 35.36</w:t>
      </w:r>
      <w:r w:rsidRPr="00CA41DA">
        <w:rPr>
          <w:rFonts w:ascii="Simplified Arabic" w:eastAsia="Times New Roman" w:hAnsi="Simplified Arabic" w:cs="Simplified Arabic"/>
          <w:b/>
          <w:bCs/>
          <w:sz w:val="28"/>
          <w:szCs w:val="28"/>
          <w:lang w:eastAsia="fr-FR"/>
        </w:rPr>
        <w:t>.</w:t>
      </w:r>
    </w:p>
    <w:bookmarkStart w:id="25" w:name="_ftn8"/>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"_ftnref8"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[7]</w:t>
      </w:r>
      <w:r w:rsidRPr="00CA41DA">
        <w:rPr>
          <w:rFonts w:ascii="Simplified Arabic" w:eastAsia="Times New Roman" w:hAnsi="Simplified Arabic" w:cs="Simplified Arabic"/>
          <w:b/>
          <w:bCs/>
          <w:sz w:val="28"/>
          <w:szCs w:val="28"/>
          <w:lang w:eastAsia="fr-FR"/>
        </w:rPr>
        <w:fldChar w:fldCharType="end"/>
      </w:r>
      <w:bookmarkEnd w:id="25"/>
      <w:r w:rsidRPr="00CA41DA">
        <w:rPr>
          <w:rFonts w:ascii="Simplified Arabic" w:eastAsia="Times New Roman" w:hAnsi="Simplified Arabic" w:cs="Simplified Arabic"/>
          <w:b/>
          <w:bCs/>
          <w:sz w:val="28"/>
          <w:szCs w:val="28"/>
          <w:lang w:eastAsia="fr-FR"/>
        </w:rPr>
        <w:t> .</w:t>
      </w:r>
      <w:r w:rsidRPr="00CA41DA">
        <w:rPr>
          <w:rFonts w:ascii="Simplified Arabic" w:eastAsia="Times New Roman" w:hAnsi="Simplified Arabic" w:cs="Simplified Arabic"/>
          <w:b/>
          <w:bCs/>
          <w:sz w:val="28"/>
          <w:szCs w:val="28"/>
          <w:rtl/>
          <w:lang w:eastAsia="fr-FR"/>
        </w:rPr>
        <w:t>د.سليمان جار الله .سلسلة الكتاب الإلكتروني لشبكة العلوم التقنية</w:t>
      </w:r>
      <w:r w:rsidRPr="00CA41DA">
        <w:rPr>
          <w:rFonts w:ascii="Simplified Arabic" w:eastAsia="Times New Roman" w:hAnsi="Simplified Arabic" w:cs="Simplified Arabic"/>
          <w:b/>
          <w:bCs/>
          <w:sz w:val="28"/>
          <w:szCs w:val="28"/>
          <w:lang w:eastAsia="fr-FR"/>
        </w:rPr>
        <w:t xml:space="preserve"> www.arabpsynet. com.,13.12.2009.</w:t>
      </w:r>
    </w:p>
    <w:bookmarkStart w:id="26" w:name="_ftn9"/>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"_ftnref9"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[8]</w:t>
      </w:r>
      <w:r w:rsidRPr="00CA41DA">
        <w:rPr>
          <w:rFonts w:ascii="Simplified Arabic" w:eastAsia="Times New Roman" w:hAnsi="Simplified Arabic" w:cs="Simplified Arabic"/>
          <w:b/>
          <w:bCs/>
          <w:sz w:val="28"/>
          <w:szCs w:val="28"/>
          <w:lang w:eastAsia="fr-FR"/>
        </w:rPr>
        <w:fldChar w:fldCharType="end"/>
      </w:r>
      <w:bookmarkEnd w:id="26"/>
      <w:r w:rsidRPr="00CA41DA">
        <w:rPr>
          <w:rFonts w:ascii="Simplified Arabic" w:eastAsia="Times New Roman" w:hAnsi="Simplified Arabic" w:cs="Simplified Arabic"/>
          <w:b/>
          <w:bCs/>
          <w:sz w:val="28"/>
          <w:szCs w:val="28"/>
          <w:lang w:eastAsia="fr-FR"/>
        </w:rPr>
        <w:t> .</w:t>
      </w:r>
      <w:r w:rsidRPr="00CA41DA">
        <w:rPr>
          <w:rFonts w:ascii="Simplified Arabic" w:eastAsia="Times New Roman" w:hAnsi="Simplified Arabic" w:cs="Simplified Arabic"/>
          <w:b/>
          <w:bCs/>
          <w:sz w:val="28"/>
          <w:szCs w:val="28"/>
          <w:rtl/>
          <w:lang w:eastAsia="fr-FR"/>
        </w:rPr>
        <w:t>د.خير الله عصام .مرجع سابق .ص ص  37  -38</w:t>
      </w:r>
      <w:r w:rsidRPr="00CA41DA">
        <w:rPr>
          <w:rFonts w:ascii="Simplified Arabic" w:eastAsia="Times New Roman" w:hAnsi="Simplified Arabic" w:cs="Simplified Arabic"/>
          <w:b/>
          <w:bCs/>
          <w:sz w:val="28"/>
          <w:szCs w:val="28"/>
          <w:lang w:eastAsia="fr-FR"/>
        </w:rPr>
        <w:t>.</w:t>
      </w:r>
    </w:p>
    <w:bookmarkStart w:id="27" w:name="_ftn10"/>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"_ftnref10"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[9]</w:t>
      </w:r>
      <w:r w:rsidRPr="00CA41DA">
        <w:rPr>
          <w:rFonts w:ascii="Simplified Arabic" w:eastAsia="Times New Roman" w:hAnsi="Simplified Arabic" w:cs="Simplified Arabic"/>
          <w:b/>
          <w:bCs/>
          <w:sz w:val="28"/>
          <w:szCs w:val="28"/>
          <w:lang w:eastAsia="fr-FR"/>
        </w:rPr>
        <w:fldChar w:fldCharType="end"/>
      </w:r>
      <w:bookmarkEnd w:id="27"/>
      <w:r w:rsidRPr="00CA41DA">
        <w:rPr>
          <w:rFonts w:ascii="Simplified Arabic" w:eastAsia="Times New Roman" w:hAnsi="Simplified Arabic" w:cs="Simplified Arabic"/>
          <w:b/>
          <w:bCs/>
          <w:sz w:val="28"/>
          <w:szCs w:val="28"/>
          <w:lang w:eastAsia="fr-FR"/>
        </w:rPr>
        <w:t> .</w:t>
      </w:r>
      <w:r w:rsidRPr="00CA41DA">
        <w:rPr>
          <w:rFonts w:ascii="Simplified Arabic" w:eastAsia="Times New Roman" w:hAnsi="Simplified Arabic" w:cs="Simplified Arabic"/>
          <w:b/>
          <w:bCs/>
          <w:sz w:val="28"/>
          <w:szCs w:val="28"/>
          <w:rtl/>
          <w:lang w:eastAsia="fr-FR"/>
        </w:rPr>
        <w:t>د.خير الله عصام .مرجع سابق.ص ص 42 -38</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bookmarkStart w:id="28" w:name="_ftn11"/>
      <w:bookmarkEnd w:id="28"/>
      <w:proofErr w:type="gramStart"/>
      <w:r w:rsidRPr="00CA41DA">
        <w:rPr>
          <w:rFonts w:ascii="Simplified Arabic" w:eastAsia="Times New Roman" w:hAnsi="Simplified Arabic" w:cs="Simplified Arabic"/>
          <w:b/>
          <w:bCs/>
          <w:sz w:val="28"/>
          <w:szCs w:val="28"/>
          <w:lang w:eastAsia="fr-FR"/>
        </w:rPr>
        <w:t>.</w:t>
      </w:r>
      <w:r w:rsidRPr="00CA41DA">
        <w:rPr>
          <w:rFonts w:ascii="Simplified Arabic" w:eastAsia="Times New Roman" w:hAnsi="Simplified Arabic" w:cs="Simplified Arabic"/>
          <w:b/>
          <w:bCs/>
          <w:sz w:val="28"/>
          <w:szCs w:val="28"/>
          <w:rtl/>
          <w:lang w:eastAsia="fr-FR"/>
        </w:rPr>
        <w:t>د.</w:t>
      </w:r>
      <w:proofErr w:type="gramEnd"/>
      <w:r w:rsidRPr="00CA41DA">
        <w:rPr>
          <w:rFonts w:ascii="Simplified Arabic" w:eastAsia="Times New Roman" w:hAnsi="Simplified Arabic" w:cs="Simplified Arabic"/>
          <w:b/>
          <w:bCs/>
          <w:sz w:val="28"/>
          <w:szCs w:val="28"/>
          <w:rtl/>
          <w:lang w:eastAsia="fr-FR"/>
        </w:rPr>
        <w:t>خير الله عصام .مرجع سابق .ص ص 51 ،52.[10</w:t>
      </w:r>
      <w:r w:rsidRPr="00CA41DA">
        <w:rPr>
          <w:rFonts w:ascii="Simplified Arabic" w:eastAsia="Times New Roman" w:hAnsi="Simplified Arabic" w:cs="Simplified Arabic"/>
          <w:b/>
          <w:bCs/>
          <w:sz w:val="28"/>
          <w:szCs w:val="28"/>
          <w:lang w:eastAsia="fr-FR"/>
        </w:rPr>
        <w:t>]</w:t>
      </w:r>
    </w:p>
    <w:bookmarkStart w:id="29" w:name="_ftn12"/>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"_ftnref12"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[11]</w:t>
      </w:r>
      <w:r w:rsidRPr="00CA41DA">
        <w:rPr>
          <w:rFonts w:ascii="Simplified Arabic" w:eastAsia="Times New Roman" w:hAnsi="Simplified Arabic" w:cs="Simplified Arabic"/>
          <w:b/>
          <w:bCs/>
          <w:sz w:val="28"/>
          <w:szCs w:val="28"/>
          <w:lang w:eastAsia="fr-FR"/>
        </w:rPr>
        <w:fldChar w:fldCharType="end"/>
      </w:r>
      <w:bookmarkEnd w:id="29"/>
      <w:r w:rsidRPr="00CA41DA">
        <w:rPr>
          <w:rFonts w:ascii="Simplified Arabic" w:eastAsia="Times New Roman" w:hAnsi="Simplified Arabic" w:cs="Simplified Arabic"/>
          <w:b/>
          <w:bCs/>
          <w:sz w:val="28"/>
          <w:szCs w:val="28"/>
          <w:lang w:eastAsia="fr-FR"/>
        </w:rPr>
        <w:t>.</w:t>
      </w:r>
      <w:r w:rsidRPr="00CA41DA">
        <w:rPr>
          <w:rFonts w:ascii="Simplified Arabic" w:eastAsia="Times New Roman" w:hAnsi="Simplified Arabic" w:cs="Simplified Arabic"/>
          <w:b/>
          <w:bCs/>
          <w:sz w:val="28"/>
          <w:szCs w:val="28"/>
          <w:rtl/>
          <w:lang w:eastAsia="fr-FR"/>
        </w:rPr>
        <w:t>د.خير الله عصام .مرجع سابق .ص ص 57،58</w:t>
      </w:r>
      <w:r w:rsidRPr="00CA41DA">
        <w:rPr>
          <w:rFonts w:ascii="Simplified Arabic" w:eastAsia="Times New Roman" w:hAnsi="Simplified Arabic" w:cs="Simplified Arabic"/>
          <w:b/>
          <w:bCs/>
          <w:sz w:val="28"/>
          <w:szCs w:val="28"/>
          <w:lang w:eastAsia="fr-FR"/>
        </w:rPr>
        <w:t>.</w:t>
      </w:r>
    </w:p>
    <w:bookmarkStart w:id="30" w:name="_ftn13"/>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"_ftnref13"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[12]</w:t>
      </w:r>
      <w:r w:rsidRPr="00CA41DA">
        <w:rPr>
          <w:rFonts w:ascii="Simplified Arabic" w:eastAsia="Times New Roman" w:hAnsi="Simplified Arabic" w:cs="Simplified Arabic"/>
          <w:b/>
          <w:bCs/>
          <w:sz w:val="28"/>
          <w:szCs w:val="28"/>
          <w:lang w:eastAsia="fr-FR"/>
        </w:rPr>
        <w:fldChar w:fldCharType="end"/>
      </w:r>
      <w:bookmarkEnd w:id="30"/>
      <w:r w:rsidRPr="00CA41DA">
        <w:rPr>
          <w:rFonts w:ascii="Simplified Arabic" w:eastAsia="Times New Roman" w:hAnsi="Simplified Arabic" w:cs="Simplified Arabic"/>
          <w:b/>
          <w:bCs/>
          <w:sz w:val="28"/>
          <w:szCs w:val="28"/>
          <w:lang w:eastAsia="fr-FR"/>
        </w:rPr>
        <w:t> .</w:t>
      </w:r>
      <w:r w:rsidRPr="00CA41DA">
        <w:rPr>
          <w:rFonts w:ascii="Simplified Arabic" w:eastAsia="Times New Roman" w:hAnsi="Simplified Arabic" w:cs="Simplified Arabic"/>
          <w:b/>
          <w:bCs/>
          <w:sz w:val="28"/>
          <w:szCs w:val="28"/>
          <w:rtl/>
          <w:lang w:eastAsia="fr-FR"/>
        </w:rPr>
        <w:t>د.أروى عيسى الياسري .ثقافة المعلومات العلمية في وسائل الإعلام</w:t>
      </w:r>
      <w:r w:rsidRPr="00CA41DA">
        <w:rPr>
          <w:rFonts w:ascii="Simplified Arabic" w:eastAsia="Times New Roman" w:hAnsi="Simplified Arabic" w:cs="Simplified Arabic"/>
          <w:b/>
          <w:bCs/>
          <w:sz w:val="28"/>
          <w:szCs w:val="28"/>
          <w:lang w:eastAsia="fr-FR"/>
        </w:rPr>
        <w:t xml:space="preserve"> .www.arabcin.net .(19.02.2010).</w:t>
      </w:r>
    </w:p>
    <w:bookmarkStart w:id="31" w:name="_ftn14"/>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"_ftnref14"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w:t>
      </w:r>
      <w:r w:rsidRPr="00CA41DA">
        <w:rPr>
          <w:rFonts w:ascii="Simplified Arabic" w:eastAsia="Times New Roman" w:hAnsi="Simplified Arabic" w:cs="Simplified Arabic"/>
          <w:b/>
          <w:bCs/>
          <w:sz w:val="28"/>
          <w:szCs w:val="28"/>
          <w:lang w:eastAsia="fr-FR"/>
        </w:rPr>
        <w:fldChar w:fldCharType="end"/>
      </w:r>
      <w:bookmarkEnd w:id="31"/>
      <w:r w:rsidRPr="00CA41DA">
        <w:rPr>
          <w:rFonts w:ascii="Simplified Arabic" w:eastAsia="Times New Roman" w:hAnsi="Simplified Arabic" w:cs="Simplified Arabic"/>
          <w:b/>
          <w:bCs/>
          <w:sz w:val="28"/>
          <w:szCs w:val="28"/>
          <w:lang w:eastAsia="fr-FR"/>
        </w:rPr>
        <w:t xml:space="preserve"> . </w:t>
      </w:r>
      <w:r w:rsidRPr="00CA41DA">
        <w:rPr>
          <w:rFonts w:ascii="Simplified Arabic" w:eastAsia="Times New Roman" w:hAnsi="Simplified Arabic" w:cs="Simplified Arabic"/>
          <w:b/>
          <w:bCs/>
          <w:sz w:val="28"/>
          <w:szCs w:val="28"/>
          <w:rtl/>
          <w:lang w:eastAsia="fr-FR"/>
        </w:rPr>
        <w:t>مارشال ماكلوهان 1911-1980 مـ</w:t>
      </w:r>
      <w:r w:rsidRPr="00CA41DA">
        <w:rPr>
          <w:rFonts w:ascii="Simplified Arabic" w:eastAsia="Times New Roman" w:hAnsi="Simplified Arabic" w:cs="Simplified Arabic"/>
          <w:b/>
          <w:bCs/>
          <w:sz w:val="28"/>
          <w:szCs w:val="28"/>
          <w:lang w:eastAsia="fr-FR"/>
        </w:rPr>
        <w:t>.</w:t>
      </w:r>
    </w:p>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bookmarkStart w:id="32" w:name="_ftn15"/>
      <w:bookmarkEnd w:id="32"/>
      <w:proofErr w:type="gramStart"/>
      <w:r w:rsidRPr="00CA41DA">
        <w:rPr>
          <w:rFonts w:ascii="Simplified Arabic" w:eastAsia="Times New Roman" w:hAnsi="Simplified Arabic" w:cs="Simplified Arabic"/>
          <w:b/>
          <w:bCs/>
          <w:sz w:val="28"/>
          <w:szCs w:val="28"/>
          <w:lang w:eastAsia="fr-FR"/>
        </w:rPr>
        <w:t>.</w:t>
      </w:r>
      <w:r w:rsidRPr="00CA41DA">
        <w:rPr>
          <w:rFonts w:ascii="Simplified Arabic" w:eastAsia="Times New Roman" w:hAnsi="Simplified Arabic" w:cs="Simplified Arabic"/>
          <w:b/>
          <w:bCs/>
          <w:sz w:val="28"/>
          <w:szCs w:val="28"/>
          <w:rtl/>
          <w:lang w:eastAsia="fr-FR"/>
        </w:rPr>
        <w:t>د.</w:t>
      </w:r>
      <w:proofErr w:type="gramEnd"/>
      <w:r w:rsidRPr="00CA41DA">
        <w:rPr>
          <w:rFonts w:ascii="Simplified Arabic" w:eastAsia="Times New Roman" w:hAnsi="Simplified Arabic" w:cs="Simplified Arabic"/>
          <w:b/>
          <w:bCs/>
          <w:sz w:val="28"/>
          <w:szCs w:val="28"/>
          <w:rtl/>
          <w:lang w:eastAsia="fr-FR"/>
        </w:rPr>
        <w:t>فضيل دليو .مقدمة في وسائل الإتصال الجماهيرية .ديوان المطبوعات الجامعية .ص ص 42-51.[13</w:t>
      </w:r>
      <w:r w:rsidRPr="00CA41DA">
        <w:rPr>
          <w:rFonts w:ascii="Simplified Arabic" w:eastAsia="Times New Roman" w:hAnsi="Simplified Arabic" w:cs="Simplified Arabic"/>
          <w:b/>
          <w:bCs/>
          <w:sz w:val="28"/>
          <w:szCs w:val="28"/>
          <w:lang w:eastAsia="fr-FR"/>
        </w:rPr>
        <w:t>]</w:t>
      </w:r>
    </w:p>
    <w:bookmarkStart w:id="33" w:name="_ftn16"/>
    <w:p w:rsidR="003B7396" w:rsidRPr="00CA41DA" w:rsidRDefault="003B7396" w:rsidP="003B7396">
      <w:pPr>
        <w:shd w:val="clear" w:color="auto" w:fill="FFFFFF"/>
        <w:bidi/>
        <w:spacing w:after="182" w:line="276" w:lineRule="auto"/>
        <w:jc w:val="both"/>
        <w:rPr>
          <w:rFonts w:ascii="Simplified Arabic" w:eastAsia="Times New Roman" w:hAnsi="Simplified Arabic" w:cs="Simplified Arabic"/>
          <w:sz w:val="28"/>
          <w:szCs w:val="28"/>
          <w:lang w:eastAsia="fr-FR"/>
        </w:rPr>
      </w:pPr>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"_ftnref16"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[14]</w:t>
      </w:r>
      <w:r w:rsidRPr="00CA41DA">
        <w:rPr>
          <w:rFonts w:ascii="Simplified Arabic" w:eastAsia="Times New Roman" w:hAnsi="Simplified Arabic" w:cs="Simplified Arabic"/>
          <w:b/>
          <w:bCs/>
          <w:sz w:val="28"/>
          <w:szCs w:val="28"/>
          <w:lang w:eastAsia="fr-FR"/>
        </w:rPr>
        <w:fldChar w:fldCharType="end"/>
      </w:r>
      <w:bookmarkEnd w:id="33"/>
      <w:r w:rsidRPr="00CA41DA">
        <w:rPr>
          <w:rFonts w:ascii="Simplified Arabic" w:eastAsia="Times New Roman" w:hAnsi="Simplified Arabic" w:cs="Simplified Arabic"/>
          <w:b/>
          <w:bCs/>
          <w:sz w:val="28"/>
          <w:szCs w:val="28"/>
          <w:lang w:eastAsia="fr-FR"/>
        </w:rPr>
        <w:t> .</w:t>
      </w:r>
      <w:r w:rsidRPr="00CA41DA">
        <w:rPr>
          <w:rFonts w:ascii="Simplified Arabic" w:eastAsia="Times New Roman" w:hAnsi="Simplified Arabic" w:cs="Simplified Arabic"/>
          <w:b/>
          <w:bCs/>
          <w:sz w:val="28"/>
          <w:szCs w:val="28"/>
          <w:rtl/>
          <w:lang w:eastAsia="fr-FR"/>
        </w:rPr>
        <w:t>د.فضيل دليو.مرجع سابق . ص ص . 51،52</w:t>
      </w:r>
      <w:r w:rsidRPr="00CA41DA">
        <w:rPr>
          <w:rFonts w:ascii="Simplified Arabic" w:eastAsia="Times New Roman" w:hAnsi="Simplified Arabic" w:cs="Simplified Arabic"/>
          <w:b/>
          <w:bCs/>
          <w:sz w:val="28"/>
          <w:szCs w:val="28"/>
          <w:lang w:eastAsia="fr-FR"/>
        </w:rPr>
        <w:t>.</w:t>
      </w:r>
    </w:p>
    <w:bookmarkStart w:id="34" w:name="_ftn17"/>
    <w:p w:rsidR="003B7396" w:rsidRPr="00CA41DA" w:rsidRDefault="003B7396" w:rsidP="00CA41DA">
      <w:pPr>
        <w:shd w:val="clear" w:color="auto" w:fill="FFFFFF"/>
        <w:bidi/>
        <w:spacing w:after="182" w:line="276" w:lineRule="auto"/>
        <w:jc w:val="both"/>
        <w:rPr>
          <w:rFonts w:ascii="Simplified Arabic" w:eastAsia="Times New Roman" w:hAnsi="Simplified Arabic" w:cs="Simplified Arabic"/>
          <w:sz w:val="28"/>
          <w:szCs w:val="28"/>
          <w:lang w:val="en-US" w:eastAsia="fr-FR"/>
        </w:rPr>
      </w:pPr>
      <w:r w:rsidRPr="00CA41DA">
        <w:rPr>
          <w:rFonts w:ascii="Simplified Arabic" w:eastAsia="Times New Roman" w:hAnsi="Simplified Arabic" w:cs="Simplified Arabic"/>
          <w:b/>
          <w:bCs/>
          <w:sz w:val="28"/>
          <w:szCs w:val="28"/>
          <w:lang w:eastAsia="fr-FR"/>
        </w:rPr>
        <w:fldChar w:fldCharType="begin"/>
      </w:r>
      <w:r w:rsidRPr="00CA41DA">
        <w:rPr>
          <w:rFonts w:ascii="Simplified Arabic" w:eastAsia="Times New Roman" w:hAnsi="Simplified Arabic" w:cs="Simplified Arabic"/>
          <w:b/>
          <w:bCs/>
          <w:sz w:val="28"/>
          <w:szCs w:val="28"/>
          <w:lang w:eastAsia="fr-FR"/>
        </w:rPr>
        <w:instrText xml:space="preserve"> HYPERLINK "https://jilrc.com/archives/2425" \l "_ftnref17" </w:instrText>
      </w:r>
      <w:r w:rsidRPr="00CA41DA">
        <w:rPr>
          <w:rFonts w:ascii="Simplified Arabic" w:eastAsia="Times New Roman" w:hAnsi="Simplified Arabic" w:cs="Simplified Arabic"/>
          <w:b/>
          <w:bCs/>
          <w:sz w:val="28"/>
          <w:szCs w:val="28"/>
          <w:lang w:eastAsia="fr-FR"/>
        </w:rPr>
        <w:fldChar w:fldCharType="separate"/>
      </w:r>
      <w:r w:rsidRPr="00CA41DA">
        <w:rPr>
          <w:rFonts w:ascii="Simplified Arabic" w:eastAsia="Times New Roman" w:hAnsi="Simplified Arabic" w:cs="Simplified Arabic"/>
          <w:b/>
          <w:bCs/>
          <w:sz w:val="28"/>
          <w:szCs w:val="28"/>
          <w:u w:val="single"/>
          <w:lang w:eastAsia="fr-FR"/>
        </w:rPr>
        <w:t>[15]</w:t>
      </w:r>
      <w:r w:rsidRPr="00CA41DA">
        <w:rPr>
          <w:rFonts w:ascii="Simplified Arabic" w:eastAsia="Times New Roman" w:hAnsi="Simplified Arabic" w:cs="Simplified Arabic"/>
          <w:b/>
          <w:bCs/>
          <w:sz w:val="28"/>
          <w:szCs w:val="28"/>
          <w:lang w:eastAsia="fr-FR"/>
        </w:rPr>
        <w:fldChar w:fldCharType="end"/>
      </w:r>
      <w:bookmarkEnd w:id="34"/>
      <w:r w:rsidRPr="00CA41DA">
        <w:rPr>
          <w:rFonts w:ascii="Simplified Arabic" w:eastAsia="Times New Roman" w:hAnsi="Simplified Arabic" w:cs="Simplified Arabic"/>
          <w:b/>
          <w:bCs/>
          <w:sz w:val="28"/>
          <w:szCs w:val="28"/>
          <w:lang w:eastAsia="fr-FR"/>
        </w:rPr>
        <w:t> .</w:t>
      </w:r>
      <w:r w:rsidRPr="00CA41DA">
        <w:rPr>
          <w:rFonts w:ascii="Simplified Arabic" w:eastAsia="Times New Roman" w:hAnsi="Simplified Arabic" w:cs="Simplified Arabic"/>
          <w:b/>
          <w:bCs/>
          <w:sz w:val="28"/>
          <w:szCs w:val="28"/>
          <w:rtl/>
          <w:lang w:eastAsia="fr-FR"/>
        </w:rPr>
        <w:t>فاطمة الفقيه.التلفزيون أداة للضبط والتحكم الإجتماعي</w:t>
      </w:r>
      <w:r w:rsidRPr="00CA41DA">
        <w:rPr>
          <w:rFonts w:ascii="Simplified Arabic" w:eastAsia="Times New Roman" w:hAnsi="Simplified Arabic" w:cs="Simplified Arabic"/>
          <w:b/>
          <w:bCs/>
          <w:sz w:val="28"/>
          <w:szCs w:val="28"/>
          <w:lang w:eastAsia="fr-FR"/>
        </w:rPr>
        <w:t xml:space="preserve"> .www.alwatan.com.19,02.2010.</w:t>
      </w:r>
      <w:bookmarkStart w:id="35" w:name="_GoBack"/>
      <w:bookmarkEnd w:id="35"/>
      <w:r w:rsidR="00CA41DA" w:rsidRPr="00CA41DA">
        <w:rPr>
          <w:rFonts w:ascii="Simplified Arabic" w:eastAsia="Times New Roman" w:hAnsi="Simplified Arabic" w:cs="Simplified Arabic"/>
          <w:sz w:val="28"/>
          <w:szCs w:val="28"/>
          <w:lang w:val="en-US" w:eastAsia="fr-FR"/>
        </w:rPr>
        <w:t xml:space="preserve"> </w:t>
      </w:r>
    </w:p>
    <w:p w:rsidR="00637F42" w:rsidRPr="00CA41DA" w:rsidRDefault="00637F42" w:rsidP="003B7396">
      <w:pPr>
        <w:bidi/>
        <w:spacing w:line="276" w:lineRule="auto"/>
        <w:jc w:val="lowKashida"/>
        <w:rPr>
          <w:rFonts w:ascii="Simplified Arabic" w:hAnsi="Simplified Arabic" w:cs="Simplified Arabic"/>
          <w:sz w:val="28"/>
          <w:szCs w:val="28"/>
          <w:lang w:val="en-US"/>
        </w:rPr>
      </w:pPr>
    </w:p>
    <w:sectPr w:rsidR="00637F42" w:rsidRPr="00CA41DA" w:rsidSect="00637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D693E"/>
    <w:multiLevelType w:val="multilevel"/>
    <w:tmpl w:val="5E22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26605"/>
    <w:multiLevelType w:val="multilevel"/>
    <w:tmpl w:val="4FA2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3571DC"/>
    <w:multiLevelType w:val="multilevel"/>
    <w:tmpl w:val="B2CA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6101BB"/>
    <w:multiLevelType w:val="multilevel"/>
    <w:tmpl w:val="47D06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711683"/>
    <w:multiLevelType w:val="multilevel"/>
    <w:tmpl w:val="BC7A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094FCD"/>
    <w:multiLevelType w:val="multilevel"/>
    <w:tmpl w:val="538C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D33AB1"/>
    <w:multiLevelType w:val="multilevel"/>
    <w:tmpl w:val="BCC66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607F13"/>
    <w:multiLevelType w:val="multilevel"/>
    <w:tmpl w:val="99DA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2"/>
  </w:num>
  <w:num w:numId="4">
    <w:abstractNumId w:val="1"/>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B7396"/>
    <w:rsid w:val="003B7396"/>
    <w:rsid w:val="00637F42"/>
    <w:rsid w:val="00CA41D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82A0"/>
  <w15:docId w15:val="{9053BCF2-801B-4B25-9BC1-69E865CF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42"/>
  </w:style>
  <w:style w:type="paragraph" w:styleId="Heading2">
    <w:name w:val="heading 2"/>
    <w:basedOn w:val="Normal"/>
    <w:link w:val="Heading2Char"/>
    <w:uiPriority w:val="9"/>
    <w:qFormat/>
    <w:rsid w:val="003B739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739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B73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3B7396"/>
    <w:rPr>
      <w:b/>
      <w:bCs/>
    </w:rPr>
  </w:style>
  <w:style w:type="character" w:styleId="Hyperlink">
    <w:name w:val="Hyperlink"/>
    <w:basedOn w:val="DefaultParagraphFont"/>
    <w:uiPriority w:val="99"/>
    <w:semiHidden/>
    <w:unhideWhenUsed/>
    <w:rsid w:val="003B7396"/>
    <w:rPr>
      <w:color w:val="0000FF"/>
      <w:u w:val="single"/>
    </w:rPr>
  </w:style>
  <w:style w:type="character" w:customStyle="1" w:styleId="em-post-navigation">
    <w:name w:val="em-post-navigation"/>
    <w:basedOn w:val="DefaultParagraphFont"/>
    <w:rsid w:val="003B7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69249">
      <w:bodyDiv w:val="1"/>
      <w:marLeft w:val="0"/>
      <w:marRight w:val="0"/>
      <w:marTop w:val="0"/>
      <w:marBottom w:val="0"/>
      <w:divBdr>
        <w:top w:val="none" w:sz="0" w:space="0" w:color="auto"/>
        <w:left w:val="none" w:sz="0" w:space="0" w:color="auto"/>
        <w:bottom w:val="none" w:sz="0" w:space="0" w:color="auto"/>
        <w:right w:val="none" w:sz="0" w:space="0" w:color="auto"/>
      </w:divBdr>
      <w:divsChild>
        <w:div w:id="1223059090">
          <w:marLeft w:val="0"/>
          <w:marRight w:val="0"/>
          <w:marTop w:val="0"/>
          <w:marBottom w:val="0"/>
          <w:divBdr>
            <w:top w:val="none" w:sz="0" w:space="0" w:color="auto"/>
            <w:left w:val="none" w:sz="0" w:space="0" w:color="auto"/>
            <w:bottom w:val="none" w:sz="0" w:space="0" w:color="auto"/>
            <w:right w:val="none" w:sz="0" w:space="0" w:color="auto"/>
          </w:divBdr>
          <w:divsChild>
            <w:div w:id="115029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abcin.net.19.02.20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2804</Words>
  <Characters>15428</Characters>
  <Application>Microsoft Office Word</Application>
  <DocSecurity>0</DocSecurity>
  <Lines>128</Lines>
  <Paragraphs>36</Paragraphs>
  <ScaleCrop>false</ScaleCrop>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4</cp:revision>
  <dcterms:created xsi:type="dcterms:W3CDTF">2024-12-07T16:48:00Z</dcterms:created>
  <dcterms:modified xsi:type="dcterms:W3CDTF">2024-12-22T17:10:00Z</dcterms:modified>
</cp:coreProperties>
</file>