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07" w:rsidRDefault="003B13FA" w:rsidP="003B13FA">
      <w:pPr>
        <w:spacing w:before="100" w:beforeAutospacing="1" w:after="100" w:afterAutospacing="1" w:line="240" w:lineRule="auto"/>
        <w:jc w:val="both"/>
        <w:rPr>
          <w:rFonts w:asciiTheme="majorBidi" w:eastAsia="Times New Roman" w:hAnsiTheme="majorBidi" w:cstheme="majorBidi"/>
          <w:b/>
          <w:bCs/>
          <w:color w:val="000000"/>
          <w:sz w:val="28"/>
          <w:szCs w:val="28"/>
          <w:rtl/>
          <w:lang w:eastAsia="fr-FR"/>
        </w:rPr>
      </w:pPr>
      <w:bookmarkStart w:id="0" w:name="intro"/>
      <w:proofErr w:type="spellStart"/>
      <w:r w:rsidRPr="003B13FA">
        <w:rPr>
          <w:rFonts w:asciiTheme="majorBidi" w:eastAsia="Times New Roman" w:hAnsiTheme="majorBidi" w:cstheme="majorBidi"/>
          <w:b/>
          <w:bCs/>
          <w:color w:val="000000"/>
          <w:sz w:val="28"/>
          <w:szCs w:val="28"/>
          <w:lang w:eastAsia="fr-FR"/>
        </w:rPr>
        <w:t>I</w:t>
      </w:r>
      <w:bookmarkEnd w:id="0"/>
      <w:r w:rsidR="009567F1">
        <w:rPr>
          <w:rFonts w:asciiTheme="majorBidi" w:eastAsia="Times New Roman" w:hAnsiTheme="majorBidi" w:cstheme="majorBidi"/>
          <w:b/>
          <w:bCs/>
          <w:color w:val="000000"/>
          <w:sz w:val="28"/>
          <w:szCs w:val="28"/>
          <w:lang w:eastAsia="fr-FR"/>
        </w:rPr>
        <w:t>ntroducton</w:t>
      </w:r>
      <w:proofErr w:type="spellEnd"/>
      <w:r w:rsidR="009567F1">
        <w:rPr>
          <w:rFonts w:asciiTheme="majorBidi" w:eastAsia="Times New Roman" w:hAnsiTheme="majorBidi" w:cstheme="majorBidi"/>
          <w:b/>
          <w:bCs/>
          <w:color w:val="000000"/>
          <w:sz w:val="28"/>
          <w:szCs w:val="28"/>
          <w:lang w:eastAsia="fr-FR"/>
        </w:rPr>
        <w:t> :</w:t>
      </w:r>
    </w:p>
    <w:p w:rsidR="003B5307" w:rsidRPr="003B5307" w:rsidRDefault="009567F1" w:rsidP="003B5307">
      <w:p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ab/>
      </w:r>
      <w:r w:rsidR="003B5307" w:rsidRPr="003B5307">
        <w:rPr>
          <w:rFonts w:asciiTheme="majorBidi" w:eastAsia="Times New Roman" w:hAnsiTheme="majorBidi" w:cstheme="majorBidi"/>
          <w:color w:val="000000"/>
          <w:sz w:val="28"/>
          <w:szCs w:val="28"/>
          <w:lang w:eastAsia="fr-FR"/>
        </w:rPr>
        <w:t>D'après son objet, la biomécanique est une mécanique appliquée.</w:t>
      </w:r>
    </w:p>
    <w:p w:rsidR="009567F1" w:rsidRPr="009567F1" w:rsidRDefault="009567F1" w:rsidP="009567F1">
      <w:p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ab/>
      </w:r>
      <w:r w:rsidR="003B5307" w:rsidRPr="003B5307">
        <w:rPr>
          <w:rFonts w:asciiTheme="majorBidi" w:eastAsia="Times New Roman" w:hAnsiTheme="majorBidi" w:cstheme="majorBidi"/>
          <w:color w:val="000000"/>
          <w:sz w:val="28"/>
          <w:szCs w:val="28"/>
          <w:lang w:eastAsia="fr-FR"/>
        </w:rPr>
        <w:t xml:space="preserve">Ses méthodes de recherche sont dérivées de celles de la mécanique, mais la biomécanique ne s'est pas développée au sein de la mécanique : elle est le produit d'autres disciplines scientifiques telles que l'anatomie, la physiologie, les sciences du sport telles que l'on peut les concevoir en STAPS, l'ergonomie... </w:t>
      </w:r>
      <w:r w:rsidR="003B5307" w:rsidRPr="003B5307">
        <w:rPr>
          <w:rFonts w:asciiTheme="majorBidi" w:eastAsia="Times New Roman" w:hAnsiTheme="majorBidi" w:cstheme="majorBidi"/>
          <w:color w:val="000000"/>
          <w:sz w:val="28"/>
          <w:szCs w:val="28"/>
          <w:lang w:eastAsia="fr-FR"/>
        </w:rPr>
        <w:br/>
      </w:r>
      <w:r>
        <w:rPr>
          <w:rFonts w:asciiTheme="majorBidi" w:eastAsia="Times New Roman" w:hAnsiTheme="majorBidi" w:cstheme="majorBidi"/>
          <w:color w:val="000000"/>
          <w:sz w:val="28"/>
          <w:szCs w:val="28"/>
          <w:lang w:eastAsia="fr-FR"/>
        </w:rPr>
        <w:tab/>
      </w:r>
      <w:r w:rsidR="003B5307" w:rsidRPr="003B5307">
        <w:rPr>
          <w:rFonts w:asciiTheme="majorBidi" w:eastAsia="Times New Roman" w:hAnsiTheme="majorBidi" w:cstheme="majorBidi"/>
          <w:color w:val="000000"/>
          <w:sz w:val="28"/>
          <w:szCs w:val="28"/>
          <w:lang w:eastAsia="fr-FR"/>
        </w:rPr>
        <w:t>La biomécanique s'est développée en tant que science limitrophe.</w:t>
      </w:r>
      <w:r w:rsidR="003B5307" w:rsidRPr="003B5307">
        <w:rPr>
          <w:rFonts w:asciiTheme="majorBidi" w:eastAsia="Times New Roman" w:hAnsiTheme="majorBidi" w:cstheme="majorBidi"/>
          <w:color w:val="000000"/>
          <w:sz w:val="28"/>
          <w:szCs w:val="28"/>
          <w:lang w:eastAsia="fr-FR"/>
        </w:rPr>
        <w:br/>
      </w:r>
      <w:r w:rsidR="003B13FA" w:rsidRPr="003B13FA">
        <w:rPr>
          <w:rFonts w:asciiTheme="majorBidi" w:eastAsia="Times New Roman" w:hAnsiTheme="majorBidi" w:cstheme="majorBidi"/>
          <w:color w:val="000000"/>
          <w:sz w:val="28"/>
          <w:szCs w:val="28"/>
          <w:lang w:eastAsia="fr-FR"/>
        </w:rPr>
        <w:br/>
      </w:r>
      <w:proofErr w:type="spellStart"/>
      <w:r w:rsidR="003B13FA" w:rsidRPr="003B13FA">
        <w:rPr>
          <w:rFonts w:asciiTheme="majorBidi" w:eastAsia="Times New Roman" w:hAnsiTheme="majorBidi" w:cstheme="majorBidi"/>
          <w:b/>
          <w:bCs/>
          <w:color w:val="000000"/>
          <w:sz w:val="28"/>
          <w:szCs w:val="28"/>
          <w:lang w:eastAsia="fr-FR"/>
        </w:rPr>
        <w:t>Obectifs</w:t>
      </w:r>
      <w:proofErr w:type="spellEnd"/>
      <w:r w:rsidR="003B13FA" w:rsidRPr="003B13FA">
        <w:rPr>
          <w:rFonts w:asciiTheme="majorBidi" w:eastAsia="Times New Roman" w:hAnsiTheme="majorBidi" w:cstheme="majorBidi"/>
          <w:b/>
          <w:bCs/>
          <w:color w:val="000000"/>
          <w:sz w:val="28"/>
          <w:szCs w:val="28"/>
          <w:lang w:eastAsia="fr-FR"/>
        </w:rPr>
        <w:t xml:space="preserve"> de la biomécanique :</w:t>
      </w:r>
    </w:p>
    <w:p w:rsidR="003B13FA" w:rsidRPr="003B13FA" w:rsidRDefault="009567F1" w:rsidP="003B5307">
      <w:p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ab/>
      </w:r>
      <w:r w:rsidR="003B13FA" w:rsidRPr="003B13FA">
        <w:rPr>
          <w:rFonts w:asciiTheme="majorBidi" w:eastAsia="Times New Roman" w:hAnsiTheme="majorBidi" w:cstheme="majorBidi"/>
          <w:color w:val="000000"/>
          <w:sz w:val="28"/>
          <w:szCs w:val="28"/>
          <w:lang w:eastAsia="fr-FR"/>
        </w:rPr>
        <w:t xml:space="preserve">La biomécanique traite des principes de construction du corps humain et des relations entre les structures et les fonctions du corps. Leurs complexités </w:t>
      </w:r>
      <w:proofErr w:type="gramStart"/>
      <w:r w:rsidR="003B13FA" w:rsidRPr="003B13FA">
        <w:rPr>
          <w:rFonts w:asciiTheme="majorBidi" w:eastAsia="Times New Roman" w:hAnsiTheme="majorBidi" w:cstheme="majorBidi"/>
          <w:color w:val="000000"/>
          <w:sz w:val="28"/>
          <w:szCs w:val="28"/>
          <w:lang w:eastAsia="fr-FR"/>
        </w:rPr>
        <w:t>exige</w:t>
      </w:r>
      <w:proofErr w:type="gramEnd"/>
      <w:r w:rsidR="003B13FA" w:rsidRPr="003B13FA">
        <w:rPr>
          <w:rFonts w:asciiTheme="majorBidi" w:eastAsia="Times New Roman" w:hAnsiTheme="majorBidi" w:cstheme="majorBidi"/>
          <w:color w:val="000000"/>
          <w:sz w:val="28"/>
          <w:szCs w:val="28"/>
          <w:lang w:eastAsia="fr-FR"/>
        </w:rPr>
        <w:t xml:space="preserve"> des approches analytiques spécifiques et complexes pour décrire, analyser et modéliser le système biomécanique. L'adaptation des structures biologiques aux exigences fonctionnelles se heurte à une contrainte particulière qui est la fluctuation des propriétés physiques du corps dans le temps. Les principaux objectifs de la biomécanique sont axés sur les applications pratiques et peuvent se définir ainsi : </w:t>
      </w:r>
    </w:p>
    <w:p w:rsidR="003B13FA" w:rsidRPr="003B13FA" w:rsidRDefault="003B13FA" w:rsidP="003B13FA">
      <w:pPr>
        <w:numPr>
          <w:ilvl w:val="0"/>
          <w:numId w:val="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13FA">
        <w:rPr>
          <w:rFonts w:asciiTheme="majorBidi" w:eastAsia="Times New Roman" w:hAnsiTheme="majorBidi" w:cstheme="majorBidi"/>
          <w:color w:val="000000"/>
          <w:sz w:val="28"/>
          <w:szCs w:val="28"/>
          <w:lang w:eastAsia="fr-FR"/>
        </w:rPr>
        <w:t xml:space="preserve">Comprendre les lois de la mécanique et formuler les principes biomécaniques sous-jacents aux mouvements humains, </w:t>
      </w:r>
    </w:p>
    <w:p w:rsidR="003B13FA" w:rsidRPr="003B13FA" w:rsidRDefault="003B13FA" w:rsidP="003B13FA">
      <w:pPr>
        <w:numPr>
          <w:ilvl w:val="0"/>
          <w:numId w:val="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13FA">
        <w:rPr>
          <w:rFonts w:asciiTheme="majorBidi" w:eastAsia="Times New Roman" w:hAnsiTheme="majorBidi" w:cstheme="majorBidi"/>
          <w:color w:val="000000"/>
          <w:sz w:val="28"/>
          <w:szCs w:val="28"/>
          <w:lang w:eastAsia="fr-FR"/>
        </w:rPr>
        <w:t xml:space="preserve">Identifier les facteurs susceptibles d'influencer les fonctions motrices et les facteurs physiologiques limitant leur réalisation, </w:t>
      </w:r>
    </w:p>
    <w:p w:rsidR="003B13FA" w:rsidRPr="003B13FA" w:rsidRDefault="003B13FA" w:rsidP="003B13FA">
      <w:pPr>
        <w:numPr>
          <w:ilvl w:val="0"/>
          <w:numId w:val="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13FA">
        <w:rPr>
          <w:rFonts w:asciiTheme="majorBidi" w:eastAsia="Times New Roman" w:hAnsiTheme="majorBidi" w:cstheme="majorBidi"/>
          <w:color w:val="000000"/>
          <w:sz w:val="28"/>
          <w:szCs w:val="28"/>
          <w:lang w:eastAsia="fr-FR"/>
        </w:rPr>
        <w:t xml:space="preserve">Améliorer les fonctions motrices, et à tous les niveaux, les performances accomplies par ces fonctions. </w:t>
      </w:r>
    </w:p>
    <w:p w:rsidR="003B13FA" w:rsidRPr="003B13FA" w:rsidRDefault="003B13FA" w:rsidP="003B13FA">
      <w:p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13FA">
        <w:rPr>
          <w:rFonts w:asciiTheme="majorBidi" w:eastAsia="Times New Roman" w:hAnsiTheme="majorBidi" w:cstheme="majorBidi"/>
          <w:b/>
          <w:bCs/>
          <w:color w:val="000000"/>
          <w:sz w:val="28"/>
          <w:szCs w:val="28"/>
          <w:lang w:eastAsia="fr-FR"/>
        </w:rPr>
        <w:t xml:space="preserve">Méthodologie : </w:t>
      </w:r>
      <w:r w:rsidRPr="003B13FA">
        <w:rPr>
          <w:rFonts w:asciiTheme="majorBidi" w:eastAsia="Times New Roman" w:hAnsiTheme="majorBidi" w:cstheme="majorBidi"/>
          <w:color w:val="000000"/>
          <w:sz w:val="28"/>
          <w:szCs w:val="28"/>
          <w:lang w:eastAsia="fr-FR"/>
        </w:rPr>
        <w:t xml:space="preserve">La méthodologie englobe aussi bien les méthodes théoriques que pratiques. On peut définir les moyens suivants : </w:t>
      </w:r>
    </w:p>
    <w:p w:rsidR="003B13FA" w:rsidRPr="003B13FA" w:rsidRDefault="009B40E3" w:rsidP="003B13FA">
      <w:pPr>
        <w:numPr>
          <w:ilvl w:val="0"/>
          <w:numId w:val="2"/>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hyperlink r:id="rId5" w:anchor="bio_i" w:tgtFrame="page" w:history="1">
        <w:r w:rsidR="003B13FA" w:rsidRPr="003B13FA">
          <w:rPr>
            <w:rFonts w:asciiTheme="majorBidi" w:eastAsia="Times New Roman" w:hAnsiTheme="majorBidi" w:cstheme="majorBidi"/>
            <w:color w:val="008040"/>
            <w:sz w:val="28"/>
            <w:szCs w:val="28"/>
            <w:u w:val="single"/>
            <w:lang w:eastAsia="fr-FR"/>
          </w:rPr>
          <w:t>Biomécanique instrumentale</w:t>
        </w:r>
      </w:hyperlink>
      <w:r w:rsidR="003B13FA" w:rsidRPr="003B13FA">
        <w:rPr>
          <w:rFonts w:asciiTheme="majorBidi" w:eastAsia="Times New Roman" w:hAnsiTheme="majorBidi" w:cstheme="majorBidi"/>
          <w:color w:val="000000"/>
          <w:sz w:val="28"/>
          <w:szCs w:val="28"/>
          <w:lang w:eastAsia="fr-FR"/>
        </w:rPr>
        <w:t xml:space="preserve">: techniques de </w:t>
      </w:r>
      <w:proofErr w:type="gramStart"/>
      <w:r w:rsidR="003B13FA" w:rsidRPr="003B13FA">
        <w:rPr>
          <w:rFonts w:asciiTheme="majorBidi" w:eastAsia="Times New Roman" w:hAnsiTheme="majorBidi" w:cstheme="majorBidi"/>
          <w:color w:val="000000"/>
          <w:sz w:val="28"/>
          <w:szCs w:val="28"/>
          <w:lang w:eastAsia="fr-FR"/>
        </w:rPr>
        <w:t>mesures ,</w:t>
      </w:r>
      <w:proofErr w:type="gramEnd"/>
      <w:r w:rsidR="003B13FA" w:rsidRPr="003B13FA">
        <w:rPr>
          <w:rFonts w:asciiTheme="majorBidi" w:eastAsia="Times New Roman" w:hAnsiTheme="majorBidi" w:cstheme="majorBidi"/>
          <w:color w:val="000000"/>
          <w:sz w:val="28"/>
          <w:szCs w:val="28"/>
          <w:lang w:eastAsia="fr-FR"/>
        </w:rPr>
        <w:t xml:space="preserve"> acquisition et traitement des données </w:t>
      </w:r>
    </w:p>
    <w:p w:rsidR="003B13FA" w:rsidRDefault="009B40E3" w:rsidP="003B13FA">
      <w:pPr>
        <w:numPr>
          <w:ilvl w:val="0"/>
          <w:numId w:val="2"/>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hyperlink r:id="rId6" w:anchor="bio_t" w:tgtFrame="page" w:history="1">
        <w:r w:rsidR="003B13FA" w:rsidRPr="003B13FA">
          <w:rPr>
            <w:rFonts w:asciiTheme="majorBidi" w:eastAsia="Times New Roman" w:hAnsiTheme="majorBidi" w:cstheme="majorBidi"/>
            <w:color w:val="008040"/>
            <w:sz w:val="28"/>
            <w:szCs w:val="28"/>
            <w:u w:val="single"/>
            <w:lang w:eastAsia="fr-FR"/>
          </w:rPr>
          <w:t>Biomécanique théorique</w:t>
        </w:r>
      </w:hyperlink>
      <w:r w:rsidR="003B13FA" w:rsidRPr="003B13FA">
        <w:rPr>
          <w:rFonts w:asciiTheme="majorBidi" w:eastAsia="Times New Roman" w:hAnsiTheme="majorBidi" w:cstheme="majorBidi"/>
          <w:color w:val="000000"/>
          <w:sz w:val="28"/>
          <w:szCs w:val="28"/>
          <w:lang w:eastAsia="fr-FR"/>
        </w:rPr>
        <w:t xml:space="preserve">: théorie et procédures de modélisation, simulation et optimisation </w:t>
      </w:r>
    </w:p>
    <w:p w:rsidR="003B5307" w:rsidRPr="003B5307" w:rsidRDefault="003B5307" w:rsidP="003B5307">
      <w:pPr>
        <w:pStyle w:val="Paragraphedeliste"/>
        <w:numPr>
          <w:ilvl w:val="0"/>
          <w:numId w:val="9"/>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Modèle empirico statistique : identifier et évaluer les paramètres biomécaniques qui influencent la performance. Basé sur des données empiriques et en utilisant les statistiques pour déterminer les relations entre paramètres choisis et performance.</w:t>
      </w:r>
    </w:p>
    <w:p w:rsidR="003B5307" w:rsidRPr="003B5307" w:rsidRDefault="003B5307" w:rsidP="003B5307">
      <w:pPr>
        <w:pStyle w:val="Paragraphedeliste"/>
        <w:numPr>
          <w:ilvl w:val="0"/>
          <w:numId w:val="9"/>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 xml:space="preserve">Modèle théorique : Basé sur les connaissances théoriques des structures et des fonctions mécaniques du corps humain (Modèle mécanique, modèle </w:t>
      </w:r>
      <w:proofErr w:type="spellStart"/>
      <w:r w:rsidRPr="003B5307">
        <w:rPr>
          <w:rFonts w:asciiTheme="majorBidi" w:eastAsia="Times New Roman" w:hAnsiTheme="majorBidi" w:cstheme="majorBidi"/>
          <w:color w:val="000000"/>
          <w:sz w:val="28"/>
          <w:szCs w:val="28"/>
          <w:lang w:eastAsia="fr-FR"/>
        </w:rPr>
        <w:t>musculo</w:t>
      </w:r>
      <w:proofErr w:type="spellEnd"/>
      <w:r w:rsidRPr="003B5307">
        <w:rPr>
          <w:rFonts w:asciiTheme="majorBidi" w:eastAsia="Times New Roman" w:hAnsiTheme="majorBidi" w:cstheme="majorBidi"/>
          <w:color w:val="000000"/>
          <w:sz w:val="28"/>
          <w:szCs w:val="28"/>
          <w:lang w:eastAsia="fr-FR"/>
        </w:rPr>
        <w:t xml:space="preserve">-mécanique, modèle </w:t>
      </w:r>
      <w:proofErr w:type="spellStart"/>
      <w:r w:rsidRPr="003B5307">
        <w:rPr>
          <w:rFonts w:asciiTheme="majorBidi" w:eastAsia="Times New Roman" w:hAnsiTheme="majorBidi" w:cstheme="majorBidi"/>
          <w:color w:val="000000"/>
          <w:sz w:val="28"/>
          <w:szCs w:val="28"/>
          <w:lang w:eastAsia="fr-FR"/>
        </w:rPr>
        <w:t>neuro</w:t>
      </w:r>
      <w:proofErr w:type="spellEnd"/>
      <w:r w:rsidRPr="003B5307">
        <w:rPr>
          <w:rFonts w:asciiTheme="majorBidi" w:eastAsia="Times New Roman" w:hAnsiTheme="majorBidi" w:cstheme="majorBidi"/>
          <w:color w:val="000000"/>
          <w:sz w:val="28"/>
          <w:szCs w:val="28"/>
          <w:lang w:eastAsia="fr-FR"/>
        </w:rPr>
        <w:t>-</w:t>
      </w:r>
      <w:proofErr w:type="spellStart"/>
      <w:r w:rsidRPr="003B5307">
        <w:rPr>
          <w:rFonts w:asciiTheme="majorBidi" w:eastAsia="Times New Roman" w:hAnsiTheme="majorBidi" w:cstheme="majorBidi"/>
          <w:color w:val="000000"/>
          <w:sz w:val="28"/>
          <w:szCs w:val="28"/>
          <w:lang w:eastAsia="fr-FR"/>
        </w:rPr>
        <w:t>musculo</w:t>
      </w:r>
      <w:proofErr w:type="spellEnd"/>
      <w:r w:rsidRPr="003B5307">
        <w:rPr>
          <w:rFonts w:asciiTheme="majorBidi" w:eastAsia="Times New Roman" w:hAnsiTheme="majorBidi" w:cstheme="majorBidi"/>
          <w:color w:val="000000"/>
          <w:sz w:val="28"/>
          <w:szCs w:val="28"/>
          <w:lang w:eastAsia="fr-FR"/>
        </w:rPr>
        <w:t>-squelettique)</w:t>
      </w:r>
    </w:p>
    <w:p w:rsidR="003B5307" w:rsidRPr="003B5307" w:rsidRDefault="003B5307" w:rsidP="003B5307">
      <w:pPr>
        <w:spacing w:before="100" w:beforeAutospacing="1" w:after="100" w:afterAutospacing="1" w:line="240" w:lineRule="auto"/>
        <w:jc w:val="both"/>
        <w:rPr>
          <w:rFonts w:asciiTheme="majorBidi" w:eastAsia="Times New Roman" w:hAnsiTheme="majorBidi" w:cstheme="majorBidi"/>
          <w:b/>
          <w:bCs/>
          <w:color w:val="000000"/>
          <w:sz w:val="28"/>
          <w:szCs w:val="28"/>
          <w:lang w:eastAsia="fr-FR"/>
        </w:rPr>
      </w:pPr>
      <w:r w:rsidRPr="003B5307">
        <w:rPr>
          <w:rFonts w:asciiTheme="majorBidi" w:eastAsia="Times New Roman" w:hAnsiTheme="majorBidi" w:cstheme="majorBidi"/>
          <w:b/>
          <w:bCs/>
          <w:color w:val="000000"/>
          <w:sz w:val="28"/>
          <w:szCs w:val="28"/>
          <w:lang w:eastAsia="fr-FR"/>
        </w:rPr>
        <w:lastRenderedPageBreak/>
        <w:t>Applications</w:t>
      </w:r>
    </w:p>
    <w:p w:rsidR="003B5307" w:rsidRPr="003B5307" w:rsidRDefault="003B5307" w:rsidP="003B5307">
      <w:p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Les domaines d'application de la biomécanique sont multiples et variés, voici quelques exemples :</w:t>
      </w:r>
    </w:p>
    <w:p w:rsidR="003B5307" w:rsidRPr="003B5307" w:rsidRDefault="003B5307" w:rsidP="003B5307">
      <w:pPr>
        <w:pStyle w:val="Paragraphedeliste"/>
        <w:numPr>
          <w:ilvl w:val="0"/>
          <w:numId w:val="10"/>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En médecine : compréhension mécanique des systèmes physiologiques. Conception d'orthèses et de prothèses ayant les mêmes caractéristiques que les éléments humains qu'elles remplacent</w:t>
      </w:r>
    </w:p>
    <w:p w:rsidR="003B5307" w:rsidRPr="003B5307" w:rsidRDefault="003B5307" w:rsidP="003B5307">
      <w:pPr>
        <w:pStyle w:val="Paragraphedeliste"/>
        <w:numPr>
          <w:ilvl w:val="0"/>
          <w:numId w:val="10"/>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En sport : compréhension du geste sportif et amélioration de la performance</w:t>
      </w:r>
    </w:p>
    <w:p w:rsidR="003B5307" w:rsidRPr="003B5307" w:rsidRDefault="003B5307" w:rsidP="003B5307">
      <w:pPr>
        <w:pStyle w:val="Paragraphedeliste"/>
        <w:numPr>
          <w:ilvl w:val="0"/>
          <w:numId w:val="10"/>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En ergonomie : amélioration du rendement, étude et optimisation des postes de travail, mais aussi adaptation de ceux-ci au plus grand nombre (ex. des sièges de voiture)</w:t>
      </w:r>
    </w:p>
    <w:p w:rsidR="003B5307" w:rsidRPr="003B5307" w:rsidRDefault="003B5307" w:rsidP="003B5307">
      <w:pPr>
        <w:pStyle w:val="Paragraphedeliste"/>
        <w:numPr>
          <w:ilvl w:val="0"/>
          <w:numId w:val="10"/>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En robotique : reproduction du mouvement humain</w:t>
      </w:r>
    </w:p>
    <w:p w:rsidR="003B5307" w:rsidRDefault="003B5307" w:rsidP="003B5307">
      <w:pPr>
        <w:spacing w:before="100" w:beforeAutospacing="1" w:after="100" w:afterAutospacing="1" w:line="240" w:lineRule="auto"/>
        <w:jc w:val="both"/>
        <w:rPr>
          <w:rFonts w:asciiTheme="majorBidi" w:eastAsia="Times New Roman" w:hAnsiTheme="majorBidi" w:cstheme="majorBidi"/>
          <w:color w:val="000000"/>
          <w:sz w:val="28"/>
          <w:szCs w:val="28"/>
          <w:lang w:eastAsia="fr-FR"/>
        </w:rPr>
      </w:pPr>
    </w:p>
    <w:p w:rsidR="003B5307" w:rsidRPr="003B5307" w:rsidRDefault="003B5307" w:rsidP="003B5307">
      <w:pPr>
        <w:spacing w:before="100" w:beforeAutospacing="1" w:after="100" w:afterAutospacing="1" w:line="240" w:lineRule="auto"/>
        <w:jc w:val="both"/>
        <w:rPr>
          <w:rFonts w:asciiTheme="majorBidi" w:eastAsia="Times New Roman" w:hAnsiTheme="majorBidi" w:cstheme="majorBidi"/>
          <w:b/>
          <w:bCs/>
          <w:color w:val="000000"/>
          <w:sz w:val="28"/>
          <w:szCs w:val="28"/>
          <w:lang w:eastAsia="fr-FR"/>
        </w:rPr>
      </w:pPr>
      <w:r w:rsidRPr="003B5307">
        <w:rPr>
          <w:rFonts w:asciiTheme="majorBidi" w:eastAsia="Times New Roman" w:hAnsiTheme="majorBidi" w:cstheme="majorBidi"/>
          <w:b/>
          <w:bCs/>
          <w:color w:val="000000"/>
          <w:sz w:val="28"/>
          <w:szCs w:val="28"/>
          <w:lang w:eastAsia="fr-FR"/>
        </w:rPr>
        <w:t>Quelques Définitions...</w:t>
      </w:r>
    </w:p>
    <w:p w:rsidR="003B5307" w:rsidRPr="003B5307" w:rsidRDefault="003B5307" w:rsidP="003B5307">
      <w:pPr>
        <w:pStyle w:val="Paragraphedeliste"/>
        <w:numPr>
          <w:ilvl w:val="0"/>
          <w:numId w:val="10"/>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Déplacement (m) : C'est la variation de la position</w:t>
      </w:r>
    </w:p>
    <w:p w:rsidR="003B5307" w:rsidRPr="003B5307" w:rsidRDefault="003B5307" w:rsidP="003B5307">
      <w:pPr>
        <w:pStyle w:val="Paragraphedeliste"/>
        <w:numPr>
          <w:ilvl w:val="0"/>
          <w:numId w:val="10"/>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 xml:space="preserve">Vitesse (m/s ou </w:t>
      </w:r>
      <w:proofErr w:type="spellStart"/>
      <w:r w:rsidRPr="003B5307">
        <w:rPr>
          <w:rFonts w:asciiTheme="majorBidi" w:eastAsia="Times New Roman" w:hAnsiTheme="majorBidi" w:cstheme="majorBidi"/>
          <w:color w:val="000000"/>
          <w:sz w:val="28"/>
          <w:szCs w:val="28"/>
          <w:lang w:eastAsia="fr-FR"/>
        </w:rPr>
        <w:t>m.s</w:t>
      </w:r>
      <w:proofErr w:type="spellEnd"/>
      <w:r w:rsidRPr="003B5307">
        <w:rPr>
          <w:rFonts w:asciiTheme="majorBidi" w:eastAsia="Times New Roman" w:hAnsiTheme="majorBidi" w:cstheme="majorBidi"/>
          <w:color w:val="000000"/>
          <w:sz w:val="28"/>
          <w:szCs w:val="28"/>
          <w:lang w:eastAsia="fr-FR"/>
        </w:rPr>
        <w:t>-1) : C'est la variation de la position (ou déplacement) en fonction du temps</w:t>
      </w:r>
    </w:p>
    <w:p w:rsidR="003B5307" w:rsidRPr="003B5307" w:rsidRDefault="003B5307" w:rsidP="003B5307">
      <w:pPr>
        <w:pStyle w:val="Paragraphedeliste"/>
        <w:numPr>
          <w:ilvl w:val="0"/>
          <w:numId w:val="10"/>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 xml:space="preserve">Accélération (m/s2 ou </w:t>
      </w:r>
      <w:proofErr w:type="spellStart"/>
      <w:r w:rsidRPr="003B5307">
        <w:rPr>
          <w:rFonts w:asciiTheme="majorBidi" w:eastAsia="Times New Roman" w:hAnsiTheme="majorBidi" w:cstheme="majorBidi"/>
          <w:color w:val="000000"/>
          <w:sz w:val="28"/>
          <w:szCs w:val="28"/>
          <w:lang w:eastAsia="fr-FR"/>
        </w:rPr>
        <w:t>m.s</w:t>
      </w:r>
      <w:proofErr w:type="spellEnd"/>
      <w:r w:rsidRPr="003B5307">
        <w:rPr>
          <w:rFonts w:asciiTheme="majorBidi" w:eastAsia="Times New Roman" w:hAnsiTheme="majorBidi" w:cstheme="majorBidi"/>
          <w:color w:val="000000"/>
          <w:sz w:val="28"/>
          <w:szCs w:val="28"/>
          <w:lang w:eastAsia="fr-FR"/>
        </w:rPr>
        <w:t>-2) : C'est la variation de la vitesse en fonction du temps</w:t>
      </w:r>
    </w:p>
    <w:p w:rsidR="003B5307" w:rsidRPr="003B5307" w:rsidRDefault="003B5307" w:rsidP="003B5307">
      <w:pPr>
        <w:pStyle w:val="Paragraphedeliste"/>
        <w:numPr>
          <w:ilvl w:val="0"/>
          <w:numId w:val="10"/>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Force (N) : Action plus ou moins grande entraînant le déplacement ou la modification (déformation) d'un objet. On appelle force musculaire l'action motrice d'un muscle</w:t>
      </w:r>
    </w:p>
    <w:p w:rsidR="003B5307" w:rsidRPr="003B5307" w:rsidRDefault="003B5307" w:rsidP="003B5307">
      <w:pPr>
        <w:pStyle w:val="Paragraphedeliste"/>
        <w:numPr>
          <w:ilvl w:val="0"/>
          <w:numId w:val="10"/>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 xml:space="preserve">Travail (J) : Capacité </w:t>
      </w:r>
      <w:proofErr w:type="gramStart"/>
      <w:r w:rsidRPr="003B5307">
        <w:rPr>
          <w:rFonts w:asciiTheme="majorBidi" w:eastAsia="Times New Roman" w:hAnsiTheme="majorBidi" w:cstheme="majorBidi"/>
          <w:color w:val="000000"/>
          <w:sz w:val="28"/>
          <w:szCs w:val="28"/>
          <w:lang w:eastAsia="fr-FR"/>
        </w:rPr>
        <w:t>d'un</w:t>
      </w:r>
      <w:proofErr w:type="gramEnd"/>
      <w:r w:rsidRPr="003B5307">
        <w:rPr>
          <w:rFonts w:asciiTheme="majorBidi" w:eastAsia="Times New Roman" w:hAnsiTheme="majorBidi" w:cstheme="majorBidi"/>
          <w:color w:val="000000"/>
          <w:sz w:val="28"/>
          <w:szCs w:val="28"/>
          <w:lang w:eastAsia="fr-FR"/>
        </w:rPr>
        <w:t xml:space="preserve"> force à déplacer un objet sans limitation de temps</w:t>
      </w:r>
    </w:p>
    <w:p w:rsidR="003B5307" w:rsidRPr="003B5307" w:rsidRDefault="003B5307" w:rsidP="003B5307">
      <w:pPr>
        <w:pStyle w:val="Paragraphedeliste"/>
        <w:numPr>
          <w:ilvl w:val="0"/>
          <w:numId w:val="10"/>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Puissance (W) : C'est le travail effectué en fonction du temps, ou le produit de la force et de la vitesse</w:t>
      </w:r>
    </w:p>
    <w:p w:rsidR="003B5307" w:rsidRPr="003B5307" w:rsidRDefault="003B5307" w:rsidP="003B5307">
      <w:pPr>
        <w:pStyle w:val="Paragraphedeliste"/>
        <w:numPr>
          <w:ilvl w:val="0"/>
          <w:numId w:val="10"/>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Energie (J) : C'est la capacité à générer (produire) une force, à produire un travail. L'énergie totale est la somme de l'énergie cinétique (</w:t>
      </w:r>
      <w:proofErr w:type="spellStart"/>
      <w:r w:rsidRPr="003B5307">
        <w:rPr>
          <w:rFonts w:asciiTheme="majorBidi" w:eastAsia="Times New Roman" w:hAnsiTheme="majorBidi" w:cstheme="majorBidi"/>
          <w:color w:val="000000"/>
          <w:sz w:val="28"/>
          <w:szCs w:val="28"/>
          <w:lang w:eastAsia="fr-FR"/>
        </w:rPr>
        <w:t>Ec</w:t>
      </w:r>
      <w:proofErr w:type="spellEnd"/>
      <w:r w:rsidRPr="003B5307">
        <w:rPr>
          <w:rFonts w:asciiTheme="majorBidi" w:eastAsia="Times New Roman" w:hAnsiTheme="majorBidi" w:cstheme="majorBidi"/>
          <w:color w:val="000000"/>
          <w:sz w:val="28"/>
          <w:szCs w:val="28"/>
          <w:lang w:eastAsia="fr-FR"/>
        </w:rPr>
        <w:t>=1/2mv2) et de l'énergie potentielle (</w:t>
      </w:r>
      <w:proofErr w:type="spellStart"/>
      <w:r w:rsidRPr="003B5307">
        <w:rPr>
          <w:rFonts w:asciiTheme="majorBidi" w:eastAsia="Times New Roman" w:hAnsiTheme="majorBidi" w:cstheme="majorBidi"/>
          <w:color w:val="000000"/>
          <w:sz w:val="28"/>
          <w:szCs w:val="28"/>
          <w:lang w:eastAsia="fr-FR"/>
        </w:rPr>
        <w:t>Ep</w:t>
      </w:r>
      <w:proofErr w:type="spellEnd"/>
      <w:r w:rsidRPr="003B5307">
        <w:rPr>
          <w:rFonts w:asciiTheme="majorBidi" w:eastAsia="Times New Roman" w:hAnsiTheme="majorBidi" w:cstheme="majorBidi"/>
          <w:color w:val="000000"/>
          <w:sz w:val="28"/>
          <w:szCs w:val="28"/>
          <w:lang w:eastAsia="fr-FR"/>
        </w:rPr>
        <w:t>=</w:t>
      </w:r>
      <w:proofErr w:type="spellStart"/>
      <w:r w:rsidRPr="003B5307">
        <w:rPr>
          <w:rFonts w:asciiTheme="majorBidi" w:eastAsia="Times New Roman" w:hAnsiTheme="majorBidi" w:cstheme="majorBidi"/>
          <w:color w:val="000000"/>
          <w:sz w:val="28"/>
          <w:szCs w:val="28"/>
          <w:lang w:eastAsia="fr-FR"/>
        </w:rPr>
        <w:t>mgh</w:t>
      </w:r>
      <w:proofErr w:type="spellEnd"/>
      <w:r w:rsidRPr="003B5307">
        <w:rPr>
          <w:rFonts w:asciiTheme="majorBidi" w:eastAsia="Times New Roman" w:hAnsiTheme="majorBidi" w:cstheme="majorBidi"/>
          <w:color w:val="000000"/>
          <w:sz w:val="28"/>
          <w:szCs w:val="28"/>
          <w:lang w:eastAsia="fr-FR"/>
        </w:rPr>
        <w:t>).</w:t>
      </w:r>
    </w:p>
    <w:p w:rsidR="003B5307" w:rsidRPr="003B5307" w:rsidRDefault="003B5307" w:rsidP="003B5307">
      <w:pPr>
        <w:spacing w:before="100" w:beforeAutospacing="1" w:after="100" w:afterAutospacing="1" w:line="240" w:lineRule="auto"/>
        <w:jc w:val="both"/>
        <w:rPr>
          <w:rFonts w:asciiTheme="majorBidi" w:eastAsia="Times New Roman" w:hAnsiTheme="majorBidi" w:cstheme="majorBidi"/>
          <w:b/>
          <w:bCs/>
          <w:color w:val="000000"/>
          <w:sz w:val="28"/>
          <w:szCs w:val="28"/>
          <w:lang w:eastAsia="fr-FR"/>
        </w:rPr>
      </w:pPr>
      <w:r w:rsidRPr="003B5307">
        <w:rPr>
          <w:rFonts w:asciiTheme="majorBidi" w:eastAsia="Times New Roman" w:hAnsiTheme="majorBidi" w:cstheme="majorBidi"/>
          <w:b/>
          <w:bCs/>
          <w:color w:val="000000"/>
          <w:sz w:val="28"/>
          <w:szCs w:val="28"/>
          <w:lang w:eastAsia="fr-FR"/>
        </w:rPr>
        <w:t>Unités de Mesure</w:t>
      </w:r>
    </w:p>
    <w:p w:rsidR="003B5307" w:rsidRPr="003B5307" w:rsidRDefault="003B5307" w:rsidP="003B5307">
      <w:p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Il est capital d'utiliser un ensemble cohérent d'unités de mesure : le Système International (SI)</w:t>
      </w:r>
    </w:p>
    <w:p w:rsidR="003B5307" w:rsidRPr="003B5307" w:rsidRDefault="003B5307" w:rsidP="009567F1">
      <w:pPr>
        <w:pStyle w:val="Paragraphedeliste"/>
        <w:numPr>
          <w:ilvl w:val="0"/>
          <w:numId w:val="1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Longueur : Mètre (m)</w:t>
      </w:r>
    </w:p>
    <w:p w:rsidR="003B5307" w:rsidRPr="003B5307" w:rsidRDefault="003B5307" w:rsidP="009567F1">
      <w:pPr>
        <w:pStyle w:val="Paragraphedeliste"/>
        <w:numPr>
          <w:ilvl w:val="0"/>
          <w:numId w:val="1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Masse : Kilogramme (kg)</w:t>
      </w:r>
    </w:p>
    <w:p w:rsidR="003B5307" w:rsidRPr="003B5307" w:rsidRDefault="003B5307" w:rsidP="009567F1">
      <w:pPr>
        <w:pStyle w:val="Paragraphedeliste"/>
        <w:numPr>
          <w:ilvl w:val="0"/>
          <w:numId w:val="1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Courant électrique : Ampère (A)</w:t>
      </w:r>
    </w:p>
    <w:p w:rsidR="003B5307" w:rsidRPr="003B5307" w:rsidRDefault="003B5307" w:rsidP="009567F1">
      <w:pPr>
        <w:pStyle w:val="Paragraphedeliste"/>
        <w:numPr>
          <w:ilvl w:val="0"/>
          <w:numId w:val="1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Température : Kelvin (K)</w:t>
      </w:r>
    </w:p>
    <w:p w:rsidR="003B5307" w:rsidRPr="003B5307" w:rsidRDefault="003B5307" w:rsidP="009567F1">
      <w:pPr>
        <w:pStyle w:val="Paragraphedeliste"/>
        <w:numPr>
          <w:ilvl w:val="0"/>
          <w:numId w:val="1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lastRenderedPageBreak/>
        <w:t>Quantité de substance : Mole (mol)</w:t>
      </w:r>
    </w:p>
    <w:p w:rsidR="003B5307" w:rsidRPr="003B5307" w:rsidRDefault="003B5307" w:rsidP="009567F1">
      <w:pPr>
        <w:pStyle w:val="Paragraphedeliste"/>
        <w:numPr>
          <w:ilvl w:val="0"/>
          <w:numId w:val="1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Volume : Litre (l)</w:t>
      </w:r>
    </w:p>
    <w:p w:rsidR="003B5307" w:rsidRPr="003B5307" w:rsidRDefault="003B5307" w:rsidP="009567F1">
      <w:pPr>
        <w:pStyle w:val="Paragraphedeliste"/>
        <w:numPr>
          <w:ilvl w:val="0"/>
          <w:numId w:val="1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Temps : Seconde (s)</w:t>
      </w:r>
    </w:p>
    <w:p w:rsidR="003B5307" w:rsidRPr="003B5307" w:rsidRDefault="003B5307" w:rsidP="009567F1">
      <w:pPr>
        <w:pStyle w:val="Paragraphedeliste"/>
        <w:numPr>
          <w:ilvl w:val="0"/>
          <w:numId w:val="1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Vitesse : Mètre/Seconde (</w:t>
      </w:r>
      <w:proofErr w:type="spellStart"/>
      <w:r w:rsidRPr="003B5307">
        <w:rPr>
          <w:rFonts w:asciiTheme="majorBidi" w:eastAsia="Times New Roman" w:hAnsiTheme="majorBidi" w:cstheme="majorBidi"/>
          <w:color w:val="000000"/>
          <w:sz w:val="28"/>
          <w:szCs w:val="28"/>
          <w:lang w:eastAsia="fr-FR"/>
        </w:rPr>
        <w:t>m.s</w:t>
      </w:r>
      <w:proofErr w:type="spellEnd"/>
      <w:r w:rsidRPr="003B5307">
        <w:rPr>
          <w:rFonts w:asciiTheme="majorBidi" w:eastAsia="Times New Roman" w:hAnsiTheme="majorBidi" w:cstheme="majorBidi"/>
          <w:color w:val="000000"/>
          <w:sz w:val="28"/>
          <w:szCs w:val="28"/>
          <w:vertAlign w:val="superscript"/>
          <w:lang w:eastAsia="fr-FR"/>
        </w:rPr>
        <w:t>-1</w:t>
      </w:r>
      <w:r w:rsidRPr="003B5307">
        <w:rPr>
          <w:rFonts w:asciiTheme="majorBidi" w:eastAsia="Times New Roman" w:hAnsiTheme="majorBidi" w:cstheme="majorBidi"/>
          <w:color w:val="000000"/>
          <w:sz w:val="28"/>
          <w:szCs w:val="28"/>
          <w:lang w:eastAsia="fr-FR"/>
        </w:rPr>
        <w:t>)</w:t>
      </w:r>
    </w:p>
    <w:p w:rsidR="003B5307" w:rsidRPr="003B5307" w:rsidRDefault="003B5307" w:rsidP="009567F1">
      <w:pPr>
        <w:pStyle w:val="Paragraphedeliste"/>
        <w:numPr>
          <w:ilvl w:val="0"/>
          <w:numId w:val="1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Accélération : Mètre/Seconde</w:t>
      </w:r>
      <w:r w:rsidRPr="003B5307">
        <w:rPr>
          <w:rFonts w:asciiTheme="majorBidi" w:eastAsia="Times New Roman" w:hAnsiTheme="majorBidi" w:cstheme="majorBidi"/>
          <w:color w:val="000000"/>
          <w:sz w:val="28"/>
          <w:szCs w:val="28"/>
          <w:vertAlign w:val="superscript"/>
          <w:lang w:eastAsia="fr-FR"/>
        </w:rPr>
        <w:t>2</w:t>
      </w:r>
      <w:r w:rsidRPr="003B5307">
        <w:rPr>
          <w:rFonts w:asciiTheme="majorBidi" w:eastAsia="Times New Roman" w:hAnsiTheme="majorBidi" w:cstheme="majorBidi"/>
          <w:color w:val="000000"/>
          <w:sz w:val="28"/>
          <w:szCs w:val="28"/>
          <w:lang w:eastAsia="fr-FR"/>
        </w:rPr>
        <w:t> (</w:t>
      </w:r>
      <w:proofErr w:type="spellStart"/>
      <w:r w:rsidRPr="003B5307">
        <w:rPr>
          <w:rFonts w:asciiTheme="majorBidi" w:eastAsia="Times New Roman" w:hAnsiTheme="majorBidi" w:cstheme="majorBidi"/>
          <w:color w:val="000000"/>
          <w:sz w:val="28"/>
          <w:szCs w:val="28"/>
          <w:lang w:eastAsia="fr-FR"/>
        </w:rPr>
        <w:t>m.s</w:t>
      </w:r>
      <w:proofErr w:type="spellEnd"/>
      <w:r w:rsidRPr="003B5307">
        <w:rPr>
          <w:rFonts w:asciiTheme="majorBidi" w:eastAsia="Times New Roman" w:hAnsiTheme="majorBidi" w:cstheme="majorBidi"/>
          <w:color w:val="000000"/>
          <w:sz w:val="28"/>
          <w:szCs w:val="28"/>
          <w:vertAlign w:val="superscript"/>
          <w:lang w:eastAsia="fr-FR"/>
        </w:rPr>
        <w:t>-2</w:t>
      </w:r>
      <w:r w:rsidRPr="003B5307">
        <w:rPr>
          <w:rFonts w:asciiTheme="majorBidi" w:eastAsia="Times New Roman" w:hAnsiTheme="majorBidi" w:cstheme="majorBidi"/>
          <w:color w:val="000000"/>
          <w:sz w:val="28"/>
          <w:szCs w:val="28"/>
          <w:lang w:eastAsia="fr-FR"/>
        </w:rPr>
        <w:t>) ou N/kg</w:t>
      </w:r>
    </w:p>
    <w:p w:rsidR="003B5307" w:rsidRPr="003B5307" w:rsidRDefault="003B5307" w:rsidP="009567F1">
      <w:pPr>
        <w:pStyle w:val="Paragraphedeliste"/>
        <w:numPr>
          <w:ilvl w:val="0"/>
          <w:numId w:val="1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Angle : Radian (rad)</w:t>
      </w:r>
    </w:p>
    <w:p w:rsidR="003B5307" w:rsidRPr="003B5307" w:rsidRDefault="003B5307" w:rsidP="009567F1">
      <w:pPr>
        <w:pStyle w:val="Paragraphedeliste"/>
        <w:numPr>
          <w:ilvl w:val="0"/>
          <w:numId w:val="1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Vitesse angulaire : Radian/Seconde (</w:t>
      </w:r>
      <w:proofErr w:type="spellStart"/>
      <w:r w:rsidRPr="003B5307">
        <w:rPr>
          <w:rFonts w:asciiTheme="majorBidi" w:eastAsia="Times New Roman" w:hAnsiTheme="majorBidi" w:cstheme="majorBidi"/>
          <w:color w:val="000000"/>
          <w:sz w:val="28"/>
          <w:szCs w:val="28"/>
          <w:lang w:eastAsia="fr-FR"/>
        </w:rPr>
        <w:t>rad.s</w:t>
      </w:r>
      <w:proofErr w:type="spellEnd"/>
      <w:r w:rsidRPr="003B5307">
        <w:rPr>
          <w:rFonts w:asciiTheme="majorBidi" w:eastAsia="Times New Roman" w:hAnsiTheme="majorBidi" w:cstheme="majorBidi"/>
          <w:color w:val="000000"/>
          <w:sz w:val="28"/>
          <w:szCs w:val="28"/>
          <w:vertAlign w:val="superscript"/>
          <w:lang w:eastAsia="fr-FR"/>
        </w:rPr>
        <w:t>-1</w:t>
      </w:r>
      <w:r w:rsidRPr="003B5307">
        <w:rPr>
          <w:rFonts w:asciiTheme="majorBidi" w:eastAsia="Times New Roman" w:hAnsiTheme="majorBidi" w:cstheme="majorBidi"/>
          <w:color w:val="000000"/>
          <w:sz w:val="28"/>
          <w:szCs w:val="28"/>
          <w:lang w:eastAsia="fr-FR"/>
        </w:rPr>
        <w:t>)</w:t>
      </w:r>
    </w:p>
    <w:p w:rsidR="003B5307" w:rsidRPr="003B5307" w:rsidRDefault="003B5307" w:rsidP="009567F1">
      <w:pPr>
        <w:pStyle w:val="Paragraphedeliste"/>
        <w:numPr>
          <w:ilvl w:val="0"/>
          <w:numId w:val="1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 xml:space="preserve">Puissance : Watt (W) ou </w:t>
      </w:r>
      <w:proofErr w:type="spellStart"/>
      <w:r w:rsidRPr="003B5307">
        <w:rPr>
          <w:rFonts w:asciiTheme="majorBidi" w:eastAsia="Times New Roman" w:hAnsiTheme="majorBidi" w:cstheme="majorBidi"/>
          <w:color w:val="000000"/>
          <w:sz w:val="28"/>
          <w:szCs w:val="28"/>
          <w:lang w:eastAsia="fr-FR"/>
        </w:rPr>
        <w:t>N.m/s</w:t>
      </w:r>
      <w:proofErr w:type="spellEnd"/>
    </w:p>
    <w:p w:rsidR="003B5307" w:rsidRPr="003B5307" w:rsidRDefault="003B5307" w:rsidP="009567F1">
      <w:pPr>
        <w:pStyle w:val="Paragraphedeliste"/>
        <w:numPr>
          <w:ilvl w:val="0"/>
          <w:numId w:val="1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Travail : Joule (J) ou N.m</w:t>
      </w:r>
    </w:p>
    <w:p w:rsidR="003B5307" w:rsidRPr="003B5307" w:rsidRDefault="003B5307" w:rsidP="009567F1">
      <w:pPr>
        <w:pStyle w:val="Paragraphedeliste"/>
        <w:numPr>
          <w:ilvl w:val="0"/>
          <w:numId w:val="1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Force : Newton (N)</w:t>
      </w:r>
    </w:p>
    <w:p w:rsidR="003B5307" w:rsidRPr="003B5307" w:rsidRDefault="003B5307" w:rsidP="009567F1">
      <w:pPr>
        <w:pStyle w:val="Paragraphedeliste"/>
        <w:numPr>
          <w:ilvl w:val="0"/>
          <w:numId w:val="1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 xml:space="preserve">Moment de force : </w:t>
      </w:r>
      <w:proofErr w:type="spellStart"/>
      <w:r w:rsidRPr="003B5307">
        <w:rPr>
          <w:rFonts w:asciiTheme="majorBidi" w:eastAsia="Times New Roman" w:hAnsiTheme="majorBidi" w:cstheme="majorBidi"/>
          <w:color w:val="000000"/>
          <w:sz w:val="28"/>
          <w:szCs w:val="28"/>
          <w:lang w:eastAsia="fr-FR"/>
        </w:rPr>
        <w:t>Newton.Mètre</w:t>
      </w:r>
      <w:proofErr w:type="spellEnd"/>
      <w:r w:rsidRPr="003B5307">
        <w:rPr>
          <w:rFonts w:asciiTheme="majorBidi" w:eastAsia="Times New Roman" w:hAnsiTheme="majorBidi" w:cstheme="majorBidi"/>
          <w:color w:val="000000"/>
          <w:sz w:val="28"/>
          <w:szCs w:val="28"/>
          <w:lang w:eastAsia="fr-FR"/>
        </w:rPr>
        <w:t xml:space="preserve"> (N.m)</w:t>
      </w:r>
    </w:p>
    <w:p w:rsidR="003B5307" w:rsidRPr="003B5307" w:rsidRDefault="003B5307" w:rsidP="009567F1">
      <w:pPr>
        <w:pStyle w:val="Paragraphedeliste"/>
        <w:numPr>
          <w:ilvl w:val="0"/>
          <w:numId w:val="1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 xml:space="preserve">Couple : </w:t>
      </w:r>
      <w:proofErr w:type="spellStart"/>
      <w:r w:rsidRPr="003B5307">
        <w:rPr>
          <w:rFonts w:asciiTheme="majorBidi" w:eastAsia="Times New Roman" w:hAnsiTheme="majorBidi" w:cstheme="majorBidi"/>
          <w:color w:val="000000"/>
          <w:sz w:val="28"/>
          <w:szCs w:val="28"/>
          <w:lang w:eastAsia="fr-FR"/>
        </w:rPr>
        <w:t>Newton.Mètre</w:t>
      </w:r>
      <w:proofErr w:type="spellEnd"/>
      <w:r w:rsidRPr="003B5307">
        <w:rPr>
          <w:rFonts w:asciiTheme="majorBidi" w:eastAsia="Times New Roman" w:hAnsiTheme="majorBidi" w:cstheme="majorBidi"/>
          <w:color w:val="000000"/>
          <w:sz w:val="28"/>
          <w:szCs w:val="28"/>
          <w:lang w:eastAsia="fr-FR"/>
        </w:rPr>
        <w:t xml:space="preserve"> (N.m)</w:t>
      </w:r>
    </w:p>
    <w:p w:rsidR="003B5307" w:rsidRDefault="003B5307" w:rsidP="009567F1">
      <w:pPr>
        <w:pStyle w:val="Paragraphedeliste"/>
        <w:numPr>
          <w:ilvl w:val="0"/>
          <w:numId w:val="1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Energie : Joule (J)</w:t>
      </w:r>
    </w:p>
    <w:p w:rsidR="003B5307" w:rsidRPr="00F2321E" w:rsidRDefault="003B5307" w:rsidP="009567F1">
      <w:pPr>
        <w:pStyle w:val="Paragraphedeliste"/>
        <w:numPr>
          <w:ilvl w:val="1"/>
          <w:numId w:val="1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3B5307">
        <w:rPr>
          <w:rFonts w:asciiTheme="majorBidi" w:eastAsia="Times New Roman" w:hAnsiTheme="majorBidi" w:cstheme="majorBidi"/>
          <w:color w:val="000000"/>
          <w:sz w:val="28"/>
          <w:szCs w:val="28"/>
          <w:lang w:eastAsia="fr-FR"/>
        </w:rPr>
        <w:t>1J=1W.s=1N.m=</w:t>
      </w:r>
      <w:proofErr w:type="spellStart"/>
      <w:r w:rsidRPr="003B5307">
        <w:rPr>
          <w:rFonts w:asciiTheme="majorBidi" w:eastAsia="Times New Roman" w:hAnsiTheme="majorBidi" w:cstheme="majorBidi"/>
          <w:color w:val="000000"/>
          <w:sz w:val="28"/>
          <w:szCs w:val="28"/>
          <w:lang w:eastAsia="fr-FR"/>
        </w:rPr>
        <w:t>1kg.m</w:t>
      </w:r>
      <w:r w:rsidRPr="003B5307">
        <w:rPr>
          <w:rFonts w:asciiTheme="majorBidi" w:eastAsia="Times New Roman" w:hAnsiTheme="majorBidi" w:cstheme="majorBidi"/>
          <w:color w:val="000000"/>
          <w:sz w:val="28"/>
          <w:szCs w:val="28"/>
          <w:vertAlign w:val="superscript"/>
          <w:lang w:eastAsia="fr-FR"/>
        </w:rPr>
        <w:t>2</w:t>
      </w:r>
      <w:proofErr w:type="spellEnd"/>
      <w:r w:rsidRPr="003B5307">
        <w:rPr>
          <w:rFonts w:asciiTheme="majorBidi" w:eastAsia="Times New Roman" w:hAnsiTheme="majorBidi" w:cstheme="majorBidi"/>
          <w:color w:val="000000"/>
          <w:sz w:val="28"/>
          <w:szCs w:val="28"/>
          <w:lang w:eastAsia="fr-FR"/>
        </w:rPr>
        <w:t>.s</w:t>
      </w:r>
      <w:r w:rsidRPr="003B5307">
        <w:rPr>
          <w:rFonts w:asciiTheme="majorBidi" w:eastAsia="Times New Roman" w:hAnsiTheme="majorBidi" w:cstheme="majorBidi"/>
          <w:color w:val="000000"/>
          <w:sz w:val="28"/>
          <w:szCs w:val="28"/>
          <w:vertAlign w:val="superscript"/>
          <w:lang w:eastAsia="fr-FR"/>
        </w:rPr>
        <w:t>-2</w:t>
      </w:r>
    </w:p>
    <w:p w:rsidR="00F2321E" w:rsidRDefault="00F2321E" w:rsidP="00F2321E">
      <w:p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Réf :</w:t>
      </w:r>
    </w:p>
    <w:p w:rsidR="00F2321E" w:rsidRDefault="00F2321E" w:rsidP="00F2321E">
      <w:pPr>
        <w:spacing w:after="240" w:line="240" w:lineRule="auto"/>
        <w:rPr>
          <w:rFonts w:ascii="Times New Roman" w:eastAsia="Times New Roman" w:hAnsi="Times New Roman" w:cs="Times New Roman"/>
          <w:color w:val="000000" w:themeColor="text1"/>
          <w:sz w:val="28"/>
          <w:szCs w:val="28"/>
          <w:lang w:eastAsia="fr-FR"/>
        </w:rPr>
      </w:pPr>
      <w:hyperlink r:id="rId7" w:history="1">
        <w:r>
          <w:rPr>
            <w:rStyle w:val="Lienhypertexte"/>
            <w:sz w:val="28"/>
            <w:szCs w:val="28"/>
          </w:rPr>
          <w:t>http://calamar.univ-ag.fr/uag/staps/cours</w:t>
        </w:r>
      </w:hyperlink>
    </w:p>
    <w:p w:rsidR="00F2321E" w:rsidRPr="00F2321E" w:rsidRDefault="00F2321E" w:rsidP="00F2321E">
      <w:pPr>
        <w:spacing w:before="100" w:beforeAutospacing="1" w:after="100" w:afterAutospacing="1" w:line="240" w:lineRule="auto"/>
        <w:jc w:val="both"/>
        <w:rPr>
          <w:rFonts w:asciiTheme="majorBidi" w:eastAsia="Times New Roman" w:hAnsiTheme="majorBidi" w:cstheme="majorBidi"/>
          <w:color w:val="000000"/>
          <w:sz w:val="28"/>
          <w:szCs w:val="28"/>
          <w:lang w:eastAsia="fr-FR"/>
        </w:rPr>
      </w:pPr>
    </w:p>
    <w:sectPr w:rsidR="00F2321E" w:rsidRPr="00F2321E" w:rsidSect="005660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374"/>
    <w:multiLevelType w:val="hybridMultilevel"/>
    <w:tmpl w:val="EABE0E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956976"/>
    <w:multiLevelType w:val="multilevel"/>
    <w:tmpl w:val="5700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10D06"/>
    <w:multiLevelType w:val="multilevel"/>
    <w:tmpl w:val="85C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84472"/>
    <w:multiLevelType w:val="multilevel"/>
    <w:tmpl w:val="23BC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2F5F0A"/>
    <w:multiLevelType w:val="multilevel"/>
    <w:tmpl w:val="A9BC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EF2E56"/>
    <w:multiLevelType w:val="multilevel"/>
    <w:tmpl w:val="AAA8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2A6AD6"/>
    <w:multiLevelType w:val="multilevel"/>
    <w:tmpl w:val="2774E9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523F64"/>
    <w:multiLevelType w:val="multilevel"/>
    <w:tmpl w:val="2774E9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2E6BF6"/>
    <w:multiLevelType w:val="multilevel"/>
    <w:tmpl w:val="B5E0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BB0775"/>
    <w:multiLevelType w:val="multilevel"/>
    <w:tmpl w:val="A8F6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F50675"/>
    <w:multiLevelType w:val="multilevel"/>
    <w:tmpl w:val="DF50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0"/>
  </w:num>
  <w:num w:numId="4">
    <w:abstractNumId w:val="5"/>
  </w:num>
  <w:num w:numId="5">
    <w:abstractNumId w:val="4"/>
  </w:num>
  <w:num w:numId="6">
    <w:abstractNumId w:val="1"/>
  </w:num>
  <w:num w:numId="7">
    <w:abstractNumId w:val="2"/>
  </w:num>
  <w:num w:numId="8">
    <w:abstractNumId w:val="3"/>
  </w:num>
  <w:num w:numId="9">
    <w:abstractNumId w:val="7"/>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3B13FA"/>
    <w:rsid w:val="000470FA"/>
    <w:rsid w:val="000E44FB"/>
    <w:rsid w:val="001050B7"/>
    <w:rsid w:val="003B13FA"/>
    <w:rsid w:val="003B5307"/>
    <w:rsid w:val="003C5D44"/>
    <w:rsid w:val="004F12CE"/>
    <w:rsid w:val="005660C9"/>
    <w:rsid w:val="0058627B"/>
    <w:rsid w:val="005D0A1A"/>
    <w:rsid w:val="00852677"/>
    <w:rsid w:val="00860923"/>
    <w:rsid w:val="008A3460"/>
    <w:rsid w:val="00953B3F"/>
    <w:rsid w:val="009567F1"/>
    <w:rsid w:val="009B40E3"/>
    <w:rsid w:val="00AC3C1C"/>
    <w:rsid w:val="00BD6BDB"/>
    <w:rsid w:val="00C809AE"/>
    <w:rsid w:val="00C97E98"/>
    <w:rsid w:val="00D612B0"/>
    <w:rsid w:val="00D71261"/>
    <w:rsid w:val="00DA659D"/>
    <w:rsid w:val="00F232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3FA"/>
  </w:style>
  <w:style w:type="paragraph" w:styleId="Titre2">
    <w:name w:val="heading 2"/>
    <w:basedOn w:val="Normal"/>
    <w:link w:val="Titre2Car"/>
    <w:uiPriority w:val="9"/>
    <w:qFormat/>
    <w:rsid w:val="003B530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B5307"/>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B53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B5307"/>
    <w:pPr>
      <w:ind w:left="720"/>
      <w:contextualSpacing/>
    </w:pPr>
  </w:style>
  <w:style w:type="character" w:styleId="Lienhypertexte">
    <w:name w:val="Hyperlink"/>
    <w:basedOn w:val="Policepardfaut"/>
    <w:uiPriority w:val="99"/>
    <w:semiHidden/>
    <w:unhideWhenUsed/>
    <w:rsid w:val="00F2321E"/>
    <w:rPr>
      <w:rFonts w:ascii="Arial" w:hAnsi="Arial" w:cs="Arial" w:hint="default"/>
      <w:strike w:val="0"/>
      <w:dstrike w:val="0"/>
      <w:color w:val="78ADCA"/>
      <w:u w:val="none"/>
      <w:effect w:val="none"/>
    </w:rPr>
  </w:style>
</w:styles>
</file>

<file path=word/webSettings.xml><?xml version="1.0" encoding="utf-8"?>
<w:webSettings xmlns:r="http://schemas.openxmlformats.org/officeDocument/2006/relationships" xmlns:w="http://schemas.openxmlformats.org/wordprocessingml/2006/main">
  <w:divs>
    <w:div w:id="182745882">
      <w:bodyDiv w:val="1"/>
      <w:marLeft w:val="0"/>
      <w:marRight w:val="0"/>
      <w:marTop w:val="0"/>
      <w:marBottom w:val="0"/>
      <w:divBdr>
        <w:top w:val="none" w:sz="0" w:space="0" w:color="auto"/>
        <w:left w:val="none" w:sz="0" w:space="0" w:color="auto"/>
        <w:bottom w:val="none" w:sz="0" w:space="0" w:color="auto"/>
        <w:right w:val="none" w:sz="0" w:space="0" w:color="auto"/>
      </w:divBdr>
    </w:div>
    <w:div w:id="845288553">
      <w:bodyDiv w:val="1"/>
      <w:marLeft w:val="0"/>
      <w:marRight w:val="0"/>
      <w:marTop w:val="0"/>
      <w:marBottom w:val="0"/>
      <w:divBdr>
        <w:top w:val="none" w:sz="0" w:space="0" w:color="auto"/>
        <w:left w:val="none" w:sz="0" w:space="0" w:color="auto"/>
        <w:bottom w:val="none" w:sz="0" w:space="0" w:color="auto"/>
        <w:right w:val="none" w:sz="0" w:space="0" w:color="auto"/>
      </w:divBdr>
    </w:div>
    <w:div w:id="12734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lamar.univ-ag.fr/uag/staps/cou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lamar.univ-ag.fr/uag/staps/cours/anat/biom/biom2.htm" TargetMode="External"/><Relationship Id="rId5" Type="http://schemas.openxmlformats.org/officeDocument/2006/relationships/hyperlink" Target="http://calamar.univ-ag.fr/uag/staps/cours/anat/biom/biom2.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688</Words>
  <Characters>3789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Hiba</dc:creator>
  <cp:lastModifiedBy>Hiba</cp:lastModifiedBy>
  <cp:revision>3</cp:revision>
  <dcterms:created xsi:type="dcterms:W3CDTF">2021-02-06T17:24:00Z</dcterms:created>
  <dcterms:modified xsi:type="dcterms:W3CDTF">2021-02-07T08:56:00Z</dcterms:modified>
</cp:coreProperties>
</file>