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135" w:rsidRPr="00521135" w:rsidRDefault="008422E2" w:rsidP="00F419A1">
      <w:pPr>
        <w:spacing w:before="100" w:beforeAutospacing="1" w:after="100" w:afterAutospacing="1"/>
        <w:jc w:val="center"/>
        <w:outlineLvl w:val="2"/>
        <w:rPr>
          <w:b/>
          <w:bCs/>
          <w:color w:val="4472C4" w:themeColor="accent1"/>
          <w:sz w:val="32"/>
          <w:szCs w:val="27"/>
        </w:rPr>
      </w:pPr>
      <w:r w:rsidRPr="00F419A1">
        <w:rPr>
          <w:b/>
          <w:bCs/>
          <w:color w:val="4472C4" w:themeColor="accent1"/>
          <w:sz w:val="32"/>
          <w:szCs w:val="27"/>
        </w:rPr>
        <w:t>COURS VIII : L’ÉCRITURE ARGUMENTATIVE ET SON ORGANISATION</w:t>
      </w:r>
    </w:p>
    <w:p w:rsidR="00521135" w:rsidRPr="00521135" w:rsidRDefault="00521135" w:rsidP="00521135">
      <w:pPr>
        <w:spacing w:before="100" w:beforeAutospacing="1" w:after="100" w:afterAutospacing="1"/>
      </w:pPr>
      <w:r w:rsidRPr="00521135">
        <w:t xml:space="preserve">Rédiger un texte argumentatif, notamment dans le cadre d’un mémoire de M2 en littérature, exige une structuration rigoureuse. Cela permet de développer une réflexion claire et fluide qui répond aux exigences académiques et facilite la compréhension du lecteur. Ce cours se divise en deux parties : </w:t>
      </w:r>
      <w:r w:rsidRPr="00521135">
        <w:rPr>
          <w:b/>
          <w:bCs/>
        </w:rPr>
        <w:t>la cohésion, la cohérence et la non-contradiction</w:t>
      </w:r>
      <w:r w:rsidRPr="00521135">
        <w:t xml:space="preserve"> (I) et </w:t>
      </w:r>
      <w:r w:rsidRPr="00521135">
        <w:rPr>
          <w:b/>
          <w:bCs/>
        </w:rPr>
        <w:t>les techniques de progression</w:t>
      </w:r>
      <w:r w:rsidRPr="00521135">
        <w:t xml:space="preserve"> (II).</w:t>
      </w:r>
    </w:p>
    <w:p w:rsidR="00521135" w:rsidRPr="00521135" w:rsidRDefault="0036289B" w:rsidP="00521135">
      <w:r>
        <w:rPr>
          <w:noProof/>
        </w:rPr>
        <w:pict>
          <v:rect id="_x0000_i1028" alt="" style="width:453.3pt;height:.05pt;mso-width-percent:0;mso-height-percent:0;mso-width-percent:0;mso-height-percent:0" o:hralign="center" o:hrstd="t" o:hr="t" fillcolor="#a0a0a0" stroked="f"/>
        </w:pict>
      </w:r>
    </w:p>
    <w:p w:rsidR="008422E2" w:rsidRPr="008422E2" w:rsidRDefault="008422E2" w:rsidP="00F419A1">
      <w:pPr>
        <w:spacing w:before="100" w:beforeAutospacing="1" w:after="100" w:afterAutospacing="1"/>
        <w:ind w:left="360"/>
        <w:jc w:val="center"/>
        <w:outlineLvl w:val="2"/>
        <w:rPr>
          <w:b/>
          <w:bCs/>
          <w:color w:val="4472C4" w:themeColor="accent1"/>
          <w:sz w:val="27"/>
          <w:szCs w:val="27"/>
        </w:rPr>
      </w:pPr>
      <w:r w:rsidRPr="008422E2">
        <w:rPr>
          <w:b/>
          <w:bCs/>
          <w:color w:val="4472C4" w:themeColor="accent1"/>
          <w:sz w:val="27"/>
          <w:szCs w:val="27"/>
        </w:rPr>
        <w:t>PARTIE 1</w:t>
      </w:r>
      <w:r w:rsidR="00F419A1">
        <w:rPr>
          <w:b/>
          <w:bCs/>
          <w:color w:val="4472C4" w:themeColor="accent1"/>
          <w:sz w:val="27"/>
          <w:szCs w:val="27"/>
        </w:rPr>
        <w:t xml:space="preserve"> - </w:t>
      </w:r>
      <w:r w:rsidRPr="008422E2">
        <w:rPr>
          <w:b/>
          <w:bCs/>
          <w:color w:val="4472C4" w:themeColor="accent1"/>
          <w:sz w:val="27"/>
          <w:szCs w:val="27"/>
        </w:rPr>
        <w:t>LA COHESION, LA COHERENCE ET LA NON-CONTRADICTION</w:t>
      </w:r>
    </w:p>
    <w:p w:rsidR="00521135" w:rsidRPr="008422E2" w:rsidRDefault="00F419A1" w:rsidP="008422E2">
      <w:pPr>
        <w:pStyle w:val="Paragraphedeliste"/>
        <w:numPr>
          <w:ilvl w:val="0"/>
          <w:numId w:val="15"/>
        </w:numPr>
        <w:spacing w:before="100" w:beforeAutospacing="1" w:after="100" w:afterAutospacing="1"/>
        <w:outlineLvl w:val="2"/>
        <w:rPr>
          <w:b/>
          <w:bCs/>
          <w:color w:val="4472C4" w:themeColor="accent1"/>
          <w:sz w:val="28"/>
          <w:szCs w:val="27"/>
        </w:rPr>
      </w:pPr>
      <w:r w:rsidRPr="008422E2">
        <w:rPr>
          <w:b/>
          <w:bCs/>
          <w:color w:val="4472C4" w:themeColor="accent1"/>
          <w:sz w:val="28"/>
          <w:szCs w:val="27"/>
        </w:rPr>
        <w:t xml:space="preserve">LA COHESION : ASSURER L’ARTICULATION DES IDEES </w:t>
      </w:r>
    </w:p>
    <w:p w:rsidR="00521135" w:rsidRPr="00521135" w:rsidRDefault="00521135" w:rsidP="00521135">
      <w:pPr>
        <w:spacing w:before="100" w:beforeAutospacing="1" w:after="100" w:afterAutospacing="1"/>
      </w:pPr>
      <w:r w:rsidRPr="00521135">
        <w:t xml:space="preserve">La cohésion d’un texte argumentatif garantit qu’il est fluide et compréhensible en reliant harmonieusement ses idées. Elle repose sur </w:t>
      </w:r>
      <w:r w:rsidRPr="00F4543B">
        <w:rPr>
          <w:highlight w:val="yellow"/>
        </w:rPr>
        <w:t>l’utilisation judicieuse de liens grammaticaux et lexicaux pour guider le lecteur dans la progression logique de l’argumentation</w:t>
      </w:r>
      <w:r w:rsidRPr="00521135">
        <w:t>.</w:t>
      </w:r>
    </w:p>
    <w:p w:rsidR="00521135" w:rsidRPr="00521135" w:rsidRDefault="00521135" w:rsidP="00521135">
      <w:pPr>
        <w:spacing w:before="100" w:beforeAutospacing="1" w:after="100" w:afterAutospacing="1"/>
        <w:outlineLvl w:val="3"/>
        <w:rPr>
          <w:b/>
          <w:bCs/>
          <w:color w:val="C00000"/>
        </w:rPr>
      </w:pPr>
      <w:r w:rsidRPr="00521135">
        <w:rPr>
          <w:b/>
          <w:bCs/>
          <w:color w:val="C00000"/>
        </w:rPr>
        <w:t>1. Connecteurs logiques : Structurer les relations entre idées</w:t>
      </w:r>
    </w:p>
    <w:p w:rsidR="00521135" w:rsidRPr="00521135" w:rsidRDefault="00521135" w:rsidP="00521135">
      <w:pPr>
        <w:spacing w:before="100" w:beforeAutospacing="1" w:after="100" w:afterAutospacing="1"/>
      </w:pPr>
      <w:r w:rsidRPr="00521135">
        <w:t xml:space="preserve">Les connecteurs logiques jouent un rôle clé pour exprimer les relations entre les phrases ou les paragraphes. Ils signalent clairement les liens de </w:t>
      </w:r>
      <w:r w:rsidRPr="00521135">
        <w:rPr>
          <w:b/>
          <w:bCs/>
        </w:rPr>
        <w:t>cause</w:t>
      </w:r>
      <w:r w:rsidRPr="00521135">
        <w:t xml:space="preserve"> (</w:t>
      </w:r>
      <w:r w:rsidRPr="00521135">
        <w:rPr>
          <w:i/>
          <w:iCs/>
        </w:rPr>
        <w:t>car</w:t>
      </w:r>
      <w:r w:rsidRPr="00521135">
        <w:t xml:space="preserve">, </w:t>
      </w:r>
      <w:r w:rsidRPr="00521135">
        <w:rPr>
          <w:i/>
          <w:iCs/>
        </w:rPr>
        <w:t>parce que</w:t>
      </w:r>
      <w:r w:rsidRPr="00521135">
        <w:t xml:space="preserve">), </w:t>
      </w:r>
      <w:r w:rsidRPr="00521135">
        <w:rPr>
          <w:b/>
          <w:bCs/>
        </w:rPr>
        <w:t>conséquence</w:t>
      </w:r>
      <w:r w:rsidRPr="00521135">
        <w:t xml:space="preserve"> (</w:t>
      </w:r>
      <w:r w:rsidRPr="00521135">
        <w:rPr>
          <w:i/>
          <w:iCs/>
        </w:rPr>
        <w:t>donc</w:t>
      </w:r>
      <w:r w:rsidRPr="00521135">
        <w:t xml:space="preserve">, </w:t>
      </w:r>
      <w:r w:rsidRPr="00521135">
        <w:rPr>
          <w:i/>
          <w:iCs/>
        </w:rPr>
        <w:t>ainsi</w:t>
      </w:r>
      <w:r w:rsidRPr="00521135">
        <w:t xml:space="preserve">), </w:t>
      </w:r>
      <w:r w:rsidRPr="00521135">
        <w:rPr>
          <w:b/>
          <w:bCs/>
        </w:rPr>
        <w:t>opposition</w:t>
      </w:r>
      <w:r w:rsidRPr="00521135">
        <w:t xml:space="preserve"> (</w:t>
      </w:r>
      <w:r w:rsidRPr="00521135">
        <w:rPr>
          <w:i/>
          <w:iCs/>
        </w:rPr>
        <w:t>mais</w:t>
      </w:r>
      <w:r w:rsidRPr="00521135">
        <w:t xml:space="preserve">, </w:t>
      </w:r>
      <w:r w:rsidRPr="00521135">
        <w:rPr>
          <w:i/>
          <w:iCs/>
        </w:rPr>
        <w:t>cependant</w:t>
      </w:r>
      <w:r w:rsidRPr="00521135">
        <w:t xml:space="preserve">), ou </w:t>
      </w:r>
      <w:r w:rsidRPr="00521135">
        <w:rPr>
          <w:b/>
          <w:bCs/>
        </w:rPr>
        <w:t>addition</w:t>
      </w:r>
      <w:r w:rsidRPr="00521135">
        <w:t xml:space="preserve"> (</w:t>
      </w:r>
      <w:r w:rsidRPr="00521135">
        <w:rPr>
          <w:i/>
          <w:iCs/>
        </w:rPr>
        <w:t>et</w:t>
      </w:r>
      <w:r w:rsidRPr="00521135">
        <w:t xml:space="preserve">, </w:t>
      </w:r>
      <w:r w:rsidRPr="00521135">
        <w:rPr>
          <w:i/>
          <w:iCs/>
        </w:rPr>
        <w:t>de plus</w:t>
      </w:r>
      <w:r w:rsidRPr="00521135">
        <w:t>). Ces mots créent des transitions naturelles et fluidifient la lecture.</w:t>
      </w:r>
    </w:p>
    <w:p w:rsidR="00521135" w:rsidRPr="00521135" w:rsidRDefault="00521135" w:rsidP="00521135">
      <w:pPr>
        <w:spacing w:before="100" w:beforeAutospacing="1" w:after="100" w:afterAutospacing="1"/>
      </w:pPr>
      <w:r w:rsidRPr="00521135">
        <w:rPr>
          <w:b/>
          <w:bCs/>
        </w:rPr>
        <w:t>Exemple :</w:t>
      </w:r>
    </w:p>
    <w:p w:rsidR="00521135" w:rsidRPr="00521135" w:rsidRDefault="00521135" w:rsidP="00521135">
      <w:pPr>
        <w:numPr>
          <w:ilvl w:val="0"/>
          <w:numId w:val="8"/>
        </w:numPr>
        <w:spacing w:before="100" w:beforeAutospacing="1" w:after="100" w:afterAutospacing="1"/>
      </w:pPr>
      <w:r w:rsidRPr="00521135">
        <w:rPr>
          <w:i/>
          <w:iCs/>
        </w:rPr>
        <w:t>Sans connecteur</w:t>
      </w:r>
      <w:r w:rsidRPr="00521135">
        <w:t xml:space="preserve"> : La Renaissance a révolutionné les arts. Elle a permis une redécouverte des idéaux antiques.</w:t>
      </w:r>
    </w:p>
    <w:p w:rsidR="00521135" w:rsidRPr="00521135" w:rsidRDefault="00521135" w:rsidP="00521135">
      <w:pPr>
        <w:numPr>
          <w:ilvl w:val="0"/>
          <w:numId w:val="8"/>
        </w:numPr>
        <w:spacing w:before="100" w:beforeAutospacing="1" w:after="100" w:afterAutospacing="1"/>
      </w:pPr>
      <w:r w:rsidRPr="00521135">
        <w:rPr>
          <w:i/>
          <w:iCs/>
        </w:rPr>
        <w:t>Avec connecteur</w:t>
      </w:r>
      <w:r w:rsidRPr="00521135">
        <w:t xml:space="preserve"> : La Renaissance a révolutionné les arts, </w:t>
      </w:r>
      <w:r w:rsidRPr="00521135">
        <w:rPr>
          <w:b/>
          <w:bCs/>
        </w:rPr>
        <w:t>car</w:t>
      </w:r>
      <w:r w:rsidRPr="00521135">
        <w:t xml:space="preserve"> elle a permis une redécouverte des idéaux antiques.</w:t>
      </w:r>
    </w:p>
    <w:p w:rsidR="00521135" w:rsidRPr="00521135" w:rsidRDefault="00521135" w:rsidP="00521135">
      <w:pPr>
        <w:spacing w:before="100" w:beforeAutospacing="1" w:after="100" w:afterAutospacing="1"/>
        <w:outlineLvl w:val="3"/>
        <w:rPr>
          <w:b/>
          <w:bCs/>
          <w:color w:val="C00000"/>
        </w:rPr>
      </w:pPr>
      <w:r w:rsidRPr="00521135">
        <w:rPr>
          <w:b/>
          <w:bCs/>
          <w:color w:val="C00000"/>
        </w:rPr>
        <w:t>2. Pronominalisation : Maintenir le fil du discours</w:t>
      </w:r>
    </w:p>
    <w:p w:rsidR="00521135" w:rsidRPr="00521135" w:rsidRDefault="00521135" w:rsidP="00521135">
      <w:pPr>
        <w:spacing w:before="100" w:beforeAutospacing="1" w:after="100" w:afterAutospacing="1"/>
      </w:pPr>
      <w:r w:rsidRPr="00521135">
        <w:t>La pronominalisation consiste à remplacer un mot ou un groupe de mots par un pronom pour éviter les répétitions inutiles. Cela contribue à la fluidité tout en conservant la clarté.</w:t>
      </w:r>
    </w:p>
    <w:p w:rsidR="00521135" w:rsidRPr="00521135" w:rsidRDefault="00521135" w:rsidP="00521135">
      <w:pPr>
        <w:numPr>
          <w:ilvl w:val="0"/>
          <w:numId w:val="9"/>
        </w:numPr>
        <w:spacing w:before="100" w:beforeAutospacing="1" w:after="100" w:afterAutospacing="1"/>
      </w:pPr>
      <w:r w:rsidRPr="00521135">
        <w:rPr>
          <w:i/>
          <w:iCs/>
        </w:rPr>
        <w:t>Sans pronominalisation</w:t>
      </w:r>
      <w:r w:rsidRPr="00521135">
        <w:t xml:space="preserve"> : La Renaissance a marqué un tournant dans l’histoire européenne. La Renaissance a influencé les arts, la philosophie et les sciences.</w:t>
      </w:r>
    </w:p>
    <w:p w:rsidR="00521135" w:rsidRPr="00521135" w:rsidRDefault="00521135" w:rsidP="00521135">
      <w:pPr>
        <w:numPr>
          <w:ilvl w:val="0"/>
          <w:numId w:val="9"/>
        </w:numPr>
        <w:spacing w:before="100" w:beforeAutospacing="1" w:after="100" w:afterAutospacing="1"/>
      </w:pPr>
      <w:r w:rsidRPr="00521135">
        <w:rPr>
          <w:i/>
          <w:iCs/>
        </w:rPr>
        <w:t>Avec pronominalisation</w:t>
      </w:r>
      <w:r w:rsidRPr="00521135">
        <w:t xml:space="preserve"> : La Renaissance a marqué un tournant dans l’histoire européenne. </w:t>
      </w:r>
      <w:r w:rsidRPr="00521135">
        <w:rPr>
          <w:b/>
          <w:bCs/>
        </w:rPr>
        <w:t>Elle</w:t>
      </w:r>
      <w:r w:rsidRPr="00521135">
        <w:t xml:space="preserve"> a influencé les arts, la philosophie et les sciences.</w:t>
      </w:r>
    </w:p>
    <w:p w:rsidR="00521135" w:rsidRDefault="00521135" w:rsidP="00521135">
      <w:pPr>
        <w:spacing w:before="100" w:beforeAutospacing="1" w:after="100" w:afterAutospacing="1"/>
      </w:pPr>
      <w:r w:rsidRPr="00521135">
        <w:rPr>
          <w:b/>
          <w:bCs/>
        </w:rPr>
        <w:t>Attention :</w:t>
      </w:r>
      <w:r w:rsidRPr="00521135">
        <w:t xml:space="preserve"> La pronominalisation doit être utilisée avec modération pour éviter des ambiguïtés. Si le référent du pronom n’est pas clair, le lecteur pourrait se perdre.</w:t>
      </w:r>
    </w:p>
    <w:p w:rsidR="008422E2" w:rsidRDefault="008422E2" w:rsidP="008422E2">
      <w:pPr>
        <w:spacing w:before="100" w:beforeAutospacing="1" w:after="100" w:afterAutospacing="1"/>
        <w:rPr>
          <w:b/>
        </w:rPr>
      </w:pPr>
    </w:p>
    <w:p w:rsidR="008422E2" w:rsidRPr="008422E2" w:rsidRDefault="008422E2" w:rsidP="008422E2">
      <w:pPr>
        <w:spacing w:before="100" w:beforeAutospacing="1" w:after="100" w:afterAutospacing="1"/>
      </w:pPr>
      <w:r w:rsidRPr="008422E2">
        <w:rPr>
          <w:b/>
        </w:rPr>
        <w:lastRenderedPageBreak/>
        <w:t>Autres exemples de pronominalisation</w:t>
      </w:r>
      <w:r w:rsidRPr="008422E2">
        <w:t xml:space="preserve"> </w:t>
      </w:r>
    </w:p>
    <w:p w:rsidR="008422E2" w:rsidRPr="008422E2" w:rsidRDefault="008422E2" w:rsidP="008422E2">
      <w:pPr>
        <w:spacing w:before="100" w:beforeAutospacing="1" w:after="100" w:afterAutospacing="1"/>
      </w:pPr>
      <w:r w:rsidRPr="008422E2">
        <w:rPr>
          <w:rStyle w:val="Accentuation"/>
          <w:b/>
          <w:i w:val="0"/>
        </w:rPr>
        <w:t>Utilisation de ce dernier :</w:t>
      </w:r>
      <w:r w:rsidRPr="008422E2">
        <w:rPr>
          <w:rStyle w:val="Accentuation"/>
          <w:i w:val="0"/>
        </w:rPr>
        <w:t xml:space="preserve"> </w:t>
      </w:r>
      <w:r w:rsidRPr="008422E2">
        <w:rPr>
          <w:rStyle w:val="Accentuation"/>
        </w:rPr>
        <w:t>Ce dernier</w:t>
      </w:r>
      <w:r w:rsidRPr="008422E2">
        <w:t xml:space="preserve"> sert à désigner le dernier élément mentionné dans une série ou une phrase. Il évite de répéter un terme et guide le lecteur vers une référence précise.</w:t>
      </w:r>
    </w:p>
    <w:p w:rsidR="008422E2" w:rsidRPr="008422E2" w:rsidRDefault="008422E2" w:rsidP="008422E2">
      <w:pPr>
        <w:numPr>
          <w:ilvl w:val="0"/>
          <w:numId w:val="17"/>
        </w:numPr>
        <w:spacing w:before="100" w:beforeAutospacing="1" w:after="100" w:afterAutospacing="1"/>
      </w:pPr>
      <w:r w:rsidRPr="008422E2">
        <w:rPr>
          <w:rStyle w:val="Accentuation"/>
        </w:rPr>
        <w:t>Sans pronominalisation</w:t>
      </w:r>
      <w:r w:rsidRPr="008422E2">
        <w:t xml:space="preserve"> : La Renaissance a été marqué par l’humanisme. L’humanisme a influencé la pensée moderne.</w:t>
      </w:r>
    </w:p>
    <w:p w:rsidR="008422E2" w:rsidRPr="008422E2" w:rsidRDefault="008422E2" w:rsidP="008422E2">
      <w:pPr>
        <w:numPr>
          <w:ilvl w:val="0"/>
          <w:numId w:val="17"/>
        </w:numPr>
        <w:spacing w:before="100" w:beforeAutospacing="1" w:after="100" w:afterAutospacing="1"/>
      </w:pPr>
      <w:r w:rsidRPr="008422E2">
        <w:rPr>
          <w:rStyle w:val="Accentuation"/>
        </w:rPr>
        <w:t>Avec pronominalisation</w:t>
      </w:r>
      <w:r w:rsidRPr="008422E2">
        <w:t xml:space="preserve"> : La Renaissance a été marqué par l’humanisme. </w:t>
      </w:r>
      <w:r w:rsidRPr="008422E2">
        <w:rPr>
          <w:rStyle w:val="lev"/>
        </w:rPr>
        <w:t>Ce dernier</w:t>
      </w:r>
      <w:r w:rsidRPr="008422E2">
        <w:t xml:space="preserve"> a influencé la pensée moderne.</w:t>
      </w:r>
    </w:p>
    <w:p w:rsidR="008422E2" w:rsidRPr="008422E2" w:rsidRDefault="008422E2" w:rsidP="008422E2">
      <w:pPr>
        <w:pStyle w:val="Titre3"/>
        <w:rPr>
          <w:b w:val="0"/>
          <w:sz w:val="24"/>
          <w:szCs w:val="24"/>
        </w:rPr>
      </w:pPr>
      <w:r w:rsidRPr="008422E2">
        <w:rPr>
          <w:rStyle w:val="lev"/>
          <w:b/>
          <w:bCs/>
          <w:sz w:val="24"/>
          <w:szCs w:val="24"/>
        </w:rPr>
        <w:t>Utilisation de "celui-ci" et "celui-là"</w:t>
      </w:r>
      <w:r w:rsidRPr="008422E2">
        <w:rPr>
          <w:sz w:val="24"/>
          <w:szCs w:val="24"/>
        </w:rPr>
        <w:t xml:space="preserve"> : </w:t>
      </w:r>
      <w:r w:rsidRPr="008422E2">
        <w:rPr>
          <w:b w:val="0"/>
          <w:sz w:val="24"/>
          <w:szCs w:val="24"/>
        </w:rPr>
        <w:t>Ces pronoms démonstratifs permettent de différencier deux éléments mentionnés, en marquant souvent une opposition ou une proximité (temporelle, logique, spatiale).</w:t>
      </w:r>
    </w:p>
    <w:p w:rsidR="008422E2" w:rsidRPr="008422E2" w:rsidRDefault="008422E2" w:rsidP="008422E2">
      <w:pPr>
        <w:numPr>
          <w:ilvl w:val="1"/>
          <w:numId w:val="18"/>
        </w:numPr>
        <w:spacing w:before="100" w:beforeAutospacing="1" w:after="100" w:afterAutospacing="1"/>
      </w:pPr>
      <w:r w:rsidRPr="008422E2">
        <w:rPr>
          <w:rStyle w:val="Accentuation"/>
        </w:rPr>
        <w:t>Celui-ci</w:t>
      </w:r>
      <w:r w:rsidRPr="008422E2">
        <w:t xml:space="preserve"> : souvent pour désigner le plus proche (logique ou dans la phrase).</w:t>
      </w:r>
    </w:p>
    <w:p w:rsidR="008422E2" w:rsidRPr="008422E2" w:rsidRDefault="008422E2" w:rsidP="008422E2">
      <w:pPr>
        <w:numPr>
          <w:ilvl w:val="1"/>
          <w:numId w:val="18"/>
        </w:numPr>
        <w:spacing w:before="100" w:beforeAutospacing="1" w:after="100" w:afterAutospacing="1"/>
      </w:pPr>
      <w:r w:rsidRPr="008422E2">
        <w:rPr>
          <w:rStyle w:val="Accentuation"/>
        </w:rPr>
        <w:t>Celui-là</w:t>
      </w:r>
      <w:r w:rsidRPr="008422E2">
        <w:t xml:space="preserve"> : pour désigner le plus éloigné.</w:t>
      </w:r>
    </w:p>
    <w:p w:rsidR="008422E2" w:rsidRPr="008422E2" w:rsidRDefault="008422E2" w:rsidP="008422E2">
      <w:pPr>
        <w:pStyle w:val="NormalWeb"/>
      </w:pPr>
      <w:r w:rsidRPr="008422E2">
        <w:rPr>
          <w:rStyle w:val="lev"/>
        </w:rPr>
        <w:t>Exemple :</w:t>
      </w:r>
    </w:p>
    <w:p w:rsidR="008422E2" w:rsidRPr="008422E2" w:rsidRDefault="008422E2" w:rsidP="008422E2">
      <w:pPr>
        <w:numPr>
          <w:ilvl w:val="0"/>
          <w:numId w:val="19"/>
        </w:numPr>
        <w:spacing w:before="100" w:beforeAutospacing="1" w:after="100" w:afterAutospacing="1"/>
      </w:pPr>
      <w:r w:rsidRPr="008422E2">
        <w:rPr>
          <w:rStyle w:val="Accentuation"/>
        </w:rPr>
        <w:t>Sans pronominalisation</w:t>
      </w:r>
      <w:r w:rsidRPr="008422E2">
        <w:t xml:space="preserve"> : L’humanisme et le dogmatisme médiéval diffèrent profondément. L’humanisme valorise la raison, alors que le dogmatisme médiéval prône la foi.</w:t>
      </w:r>
    </w:p>
    <w:p w:rsidR="00521135" w:rsidRDefault="008422E2" w:rsidP="008422E2">
      <w:pPr>
        <w:numPr>
          <w:ilvl w:val="0"/>
          <w:numId w:val="19"/>
        </w:numPr>
        <w:spacing w:before="100" w:beforeAutospacing="1" w:after="100" w:afterAutospacing="1"/>
      </w:pPr>
      <w:r w:rsidRPr="008422E2">
        <w:rPr>
          <w:rStyle w:val="Accentuation"/>
        </w:rPr>
        <w:t>Avec pronominalisation</w:t>
      </w:r>
      <w:r w:rsidRPr="008422E2">
        <w:t xml:space="preserve"> : L’humanisme et le dogmatisme médiéval diffèrent profondément. </w:t>
      </w:r>
      <w:r w:rsidRPr="008422E2">
        <w:rPr>
          <w:rStyle w:val="lev"/>
        </w:rPr>
        <w:t>Celui-ci</w:t>
      </w:r>
      <w:r w:rsidRPr="008422E2">
        <w:t xml:space="preserve"> valorise la raison, alors que </w:t>
      </w:r>
      <w:r w:rsidRPr="008422E2">
        <w:rPr>
          <w:rStyle w:val="lev"/>
        </w:rPr>
        <w:t>celui-là</w:t>
      </w:r>
      <w:r w:rsidRPr="008422E2">
        <w:t xml:space="preserve"> prône la foi aveugle.</w:t>
      </w:r>
    </w:p>
    <w:p w:rsidR="008422E2" w:rsidRPr="00F419A1" w:rsidRDefault="008422E2" w:rsidP="008422E2">
      <w:pPr>
        <w:numPr>
          <w:ilvl w:val="0"/>
          <w:numId w:val="19"/>
        </w:numPr>
        <w:spacing w:before="100" w:beforeAutospacing="1" w:after="100" w:afterAutospacing="1"/>
        <w:rPr>
          <w:color w:val="C00000"/>
        </w:rPr>
      </w:pPr>
    </w:p>
    <w:p w:rsidR="00521135" w:rsidRPr="00521135" w:rsidRDefault="00521135" w:rsidP="00521135">
      <w:pPr>
        <w:spacing w:before="100" w:beforeAutospacing="1" w:after="100" w:afterAutospacing="1"/>
        <w:outlineLvl w:val="3"/>
        <w:rPr>
          <w:b/>
          <w:bCs/>
          <w:color w:val="C00000"/>
        </w:rPr>
      </w:pPr>
      <w:r w:rsidRPr="00F419A1">
        <w:rPr>
          <w:b/>
          <w:bCs/>
          <w:color w:val="C00000"/>
        </w:rPr>
        <w:t>3</w:t>
      </w:r>
      <w:r w:rsidRPr="00521135">
        <w:rPr>
          <w:b/>
          <w:bCs/>
          <w:color w:val="C00000"/>
        </w:rPr>
        <w:t>. Synonymes et paraphrases : Éviter les ruptures brutales</w:t>
      </w:r>
    </w:p>
    <w:p w:rsidR="00521135" w:rsidRPr="00521135" w:rsidRDefault="00521135" w:rsidP="00521135">
      <w:pPr>
        <w:spacing w:before="100" w:beforeAutospacing="1" w:after="100" w:afterAutospacing="1"/>
      </w:pPr>
      <w:r w:rsidRPr="00521135">
        <w:t>Pour éviter une répétition mécanique, il est possible d’utiliser des synonymes ou des reformulations. Cela enrichit le texte tout en restant cohérent.</w:t>
      </w:r>
    </w:p>
    <w:p w:rsidR="00521135" w:rsidRDefault="00521135" w:rsidP="00521135">
      <w:pPr>
        <w:spacing w:before="100" w:beforeAutospacing="1" w:after="100" w:afterAutospacing="1"/>
      </w:pPr>
      <w:r w:rsidRPr="00521135">
        <w:rPr>
          <w:b/>
          <w:bCs/>
        </w:rPr>
        <w:t>Exemple :</w:t>
      </w:r>
      <w:r w:rsidR="00F419A1">
        <w:t xml:space="preserve"> </w:t>
      </w:r>
      <w:r w:rsidRPr="00521135">
        <w:rPr>
          <w:i/>
          <w:iCs/>
        </w:rPr>
        <w:t>Sans variation lexicale</w:t>
      </w:r>
      <w:r w:rsidRPr="00521135">
        <w:t xml:space="preserve"> : </w:t>
      </w:r>
      <w:r w:rsidRPr="00521135">
        <w:rPr>
          <w:b/>
        </w:rPr>
        <w:t>La Renaissance</w:t>
      </w:r>
      <w:r w:rsidRPr="00521135">
        <w:t xml:space="preserve"> a révolutionné les arts. La Renaissance a influencé la pensée philosophique. </w:t>
      </w:r>
      <w:r w:rsidRPr="00521135">
        <w:rPr>
          <w:b/>
        </w:rPr>
        <w:t>La Renaissance</w:t>
      </w:r>
      <w:r w:rsidRPr="00521135">
        <w:t xml:space="preserve"> a aussi changé la science.</w:t>
      </w:r>
    </w:p>
    <w:p w:rsidR="00521135" w:rsidRPr="00521135" w:rsidRDefault="00521135" w:rsidP="00521135">
      <w:pPr>
        <w:spacing w:before="100" w:beforeAutospacing="1" w:after="100" w:afterAutospacing="1"/>
      </w:pPr>
      <w:r w:rsidRPr="00521135">
        <w:rPr>
          <w:i/>
          <w:iCs/>
        </w:rPr>
        <w:t>Avec synonymes et reformulations</w:t>
      </w:r>
      <w:r w:rsidRPr="00521135">
        <w:t xml:space="preserve"> : </w:t>
      </w:r>
      <w:r w:rsidRPr="00521135">
        <w:rPr>
          <w:b/>
        </w:rPr>
        <w:t>La Renaissance</w:t>
      </w:r>
      <w:r w:rsidRPr="00521135">
        <w:t xml:space="preserve"> a révolutionné les arts. </w:t>
      </w:r>
      <w:r w:rsidRPr="00521135">
        <w:rPr>
          <w:b/>
        </w:rPr>
        <w:t xml:space="preserve">Ce mouvement </w:t>
      </w:r>
      <w:r w:rsidRPr="00521135">
        <w:t xml:space="preserve">a influencé la pensée philosophique. Enfin, </w:t>
      </w:r>
      <w:r w:rsidRPr="00521135">
        <w:rPr>
          <w:b/>
        </w:rPr>
        <w:t>cette période</w:t>
      </w:r>
      <w:r w:rsidRPr="00521135">
        <w:t xml:space="preserve"> a profondément transformé la science.</w:t>
      </w:r>
    </w:p>
    <w:p w:rsidR="00521135" w:rsidRPr="00F419A1" w:rsidRDefault="00521135" w:rsidP="00F419A1"/>
    <w:p w:rsidR="00F419A1" w:rsidRDefault="00F419A1" w:rsidP="00521135">
      <w:pPr>
        <w:spacing w:before="100" w:beforeAutospacing="1" w:after="100" w:afterAutospacing="1"/>
        <w:outlineLvl w:val="3"/>
        <w:rPr>
          <w:b/>
          <w:bCs/>
          <w:color w:val="4472C4" w:themeColor="accent1"/>
          <w:sz w:val="28"/>
        </w:rPr>
      </w:pPr>
    </w:p>
    <w:p w:rsidR="00F419A1" w:rsidRDefault="00F419A1" w:rsidP="00521135">
      <w:pPr>
        <w:spacing w:before="100" w:beforeAutospacing="1" w:after="100" w:afterAutospacing="1"/>
        <w:outlineLvl w:val="3"/>
        <w:rPr>
          <w:b/>
          <w:bCs/>
          <w:color w:val="4472C4" w:themeColor="accent1"/>
          <w:sz w:val="28"/>
        </w:rPr>
      </w:pPr>
    </w:p>
    <w:p w:rsidR="00F419A1" w:rsidRDefault="00F419A1" w:rsidP="00521135">
      <w:pPr>
        <w:spacing w:before="100" w:beforeAutospacing="1" w:after="100" w:afterAutospacing="1"/>
        <w:outlineLvl w:val="3"/>
        <w:rPr>
          <w:b/>
          <w:bCs/>
          <w:color w:val="4472C4" w:themeColor="accent1"/>
          <w:sz w:val="28"/>
        </w:rPr>
      </w:pPr>
    </w:p>
    <w:p w:rsidR="00F419A1" w:rsidRDefault="00F419A1" w:rsidP="00521135">
      <w:pPr>
        <w:spacing w:before="100" w:beforeAutospacing="1" w:after="100" w:afterAutospacing="1"/>
        <w:outlineLvl w:val="3"/>
        <w:rPr>
          <w:b/>
          <w:bCs/>
          <w:color w:val="4472C4" w:themeColor="accent1"/>
          <w:sz w:val="28"/>
        </w:rPr>
      </w:pPr>
    </w:p>
    <w:p w:rsidR="00521135" w:rsidRPr="00521135" w:rsidRDefault="00F419A1" w:rsidP="00521135">
      <w:pPr>
        <w:spacing w:before="100" w:beforeAutospacing="1" w:after="100" w:afterAutospacing="1"/>
        <w:outlineLvl w:val="3"/>
        <w:rPr>
          <w:b/>
          <w:bCs/>
          <w:color w:val="4472C4" w:themeColor="accent1"/>
          <w:sz w:val="28"/>
        </w:rPr>
      </w:pPr>
      <w:r w:rsidRPr="00F419A1">
        <w:rPr>
          <w:b/>
          <w:bCs/>
          <w:color w:val="4472C4" w:themeColor="accent1"/>
          <w:sz w:val="28"/>
        </w:rPr>
        <w:lastRenderedPageBreak/>
        <w:t>2. LA COHERENCE : ORGANISER LA REFLEXION POUR QU’ELLE AIT DU SENS</w:t>
      </w:r>
    </w:p>
    <w:p w:rsidR="00521135" w:rsidRPr="00521135" w:rsidRDefault="00F419A1" w:rsidP="00F419A1">
      <w:pPr>
        <w:pStyle w:val="NormalWeb"/>
      </w:pPr>
      <w:r>
        <w:t xml:space="preserve">La cohérence assure que le texte développe ses idées de manière logique et progressive, </w:t>
      </w:r>
      <w:r w:rsidRPr="00F4543B">
        <w:rPr>
          <w:highlight w:val="yellow"/>
        </w:rPr>
        <w:t>en maintenant une unité thématique</w:t>
      </w:r>
      <w:r>
        <w:t xml:space="preserve"> tout au long du développement. Elle est essentielle pour que le lecteur puisse suivre aisément le raisonnement de l’auteur et comprendre comment chaque élément contribue à répondre à la problématique.</w:t>
      </w:r>
    </w:p>
    <w:p w:rsidR="00521135" w:rsidRPr="00521135" w:rsidRDefault="00521135" w:rsidP="00521135">
      <w:pPr>
        <w:spacing w:before="100" w:beforeAutospacing="1" w:after="100" w:afterAutospacing="1"/>
      </w:pPr>
      <w:r w:rsidRPr="00521135">
        <w:rPr>
          <w:b/>
          <w:bCs/>
        </w:rPr>
        <w:t>Principes :</w:t>
      </w:r>
    </w:p>
    <w:p w:rsidR="00521135" w:rsidRPr="00521135" w:rsidRDefault="00521135" w:rsidP="00521135">
      <w:pPr>
        <w:numPr>
          <w:ilvl w:val="0"/>
          <w:numId w:val="2"/>
        </w:numPr>
        <w:spacing w:before="100" w:beforeAutospacing="1" w:after="100" w:afterAutospacing="1"/>
      </w:pPr>
      <w:r w:rsidRPr="00521135">
        <w:t xml:space="preserve">Respecter une </w:t>
      </w:r>
      <w:r w:rsidRPr="00521135">
        <w:rPr>
          <w:b/>
          <w:bCs/>
        </w:rPr>
        <w:t>hiérarchie des idées</w:t>
      </w:r>
      <w:r w:rsidRPr="00521135">
        <w:t xml:space="preserve"> : partir des plus générales pour aller vers les plus spécifiques.</w:t>
      </w:r>
    </w:p>
    <w:p w:rsidR="00521135" w:rsidRPr="00521135" w:rsidRDefault="00521135" w:rsidP="00521135">
      <w:pPr>
        <w:numPr>
          <w:ilvl w:val="0"/>
          <w:numId w:val="2"/>
        </w:numPr>
        <w:spacing w:before="100" w:beforeAutospacing="1" w:after="100" w:afterAutospacing="1"/>
      </w:pPr>
      <w:r w:rsidRPr="00521135">
        <w:t xml:space="preserve">S’assurer que toutes les parties du texte répondent à la </w:t>
      </w:r>
      <w:r w:rsidRPr="00521135">
        <w:rPr>
          <w:b/>
          <w:bCs/>
        </w:rPr>
        <w:t>problématique</w:t>
      </w:r>
      <w:r w:rsidRPr="00521135">
        <w:t>.</w:t>
      </w:r>
    </w:p>
    <w:p w:rsidR="00F419A1" w:rsidRDefault="00521135" w:rsidP="00F419A1">
      <w:pPr>
        <w:numPr>
          <w:ilvl w:val="0"/>
          <w:numId w:val="2"/>
        </w:numPr>
        <w:spacing w:before="100" w:beforeAutospacing="1" w:after="100" w:afterAutospacing="1"/>
      </w:pPr>
      <w:r w:rsidRPr="00521135">
        <w:t>Éviter les digressions ou les arguments hors sujet.</w:t>
      </w:r>
    </w:p>
    <w:p w:rsidR="00F419A1" w:rsidRPr="00F419A1" w:rsidRDefault="00F419A1" w:rsidP="00F419A1">
      <w:pPr>
        <w:pStyle w:val="NormalWeb"/>
        <w:numPr>
          <w:ilvl w:val="0"/>
          <w:numId w:val="20"/>
        </w:numPr>
        <w:rPr>
          <w:rStyle w:val="lev"/>
          <w:b w:val="0"/>
          <w:bCs w:val="0"/>
          <w:color w:val="C00000"/>
        </w:rPr>
      </w:pPr>
      <w:r w:rsidRPr="00F419A1">
        <w:rPr>
          <w:rStyle w:val="lev"/>
          <w:color w:val="C00000"/>
        </w:rPr>
        <w:t>Respecter une hiérarchie des idées</w:t>
      </w:r>
    </w:p>
    <w:p w:rsidR="00F419A1" w:rsidRDefault="00F419A1" w:rsidP="00F419A1">
      <w:pPr>
        <w:pStyle w:val="NormalWeb"/>
      </w:pPr>
      <w:r>
        <w:t>Dans une argumentation, les idées doivent être organisées en fonction de leur importance. On part des idées générales pour aller vers des analyses plus spécifiques.</w:t>
      </w:r>
    </w:p>
    <w:p w:rsidR="00F419A1" w:rsidRDefault="00F419A1" w:rsidP="00F419A1">
      <w:pPr>
        <w:numPr>
          <w:ilvl w:val="1"/>
          <w:numId w:val="20"/>
        </w:numPr>
        <w:spacing w:before="100" w:beforeAutospacing="1" w:after="100" w:afterAutospacing="1"/>
      </w:pPr>
      <w:r>
        <w:t>Une introduction présente le contexte et la problématique générale.</w:t>
      </w:r>
    </w:p>
    <w:p w:rsidR="00F419A1" w:rsidRDefault="00F419A1" w:rsidP="00F419A1">
      <w:pPr>
        <w:numPr>
          <w:ilvl w:val="1"/>
          <w:numId w:val="20"/>
        </w:numPr>
        <w:spacing w:before="100" w:beforeAutospacing="1" w:after="100" w:afterAutospacing="1"/>
      </w:pPr>
      <w:r>
        <w:t>Les paragraphes développent des points précis et liés.</w:t>
      </w:r>
    </w:p>
    <w:p w:rsidR="00F419A1" w:rsidRDefault="00F419A1" w:rsidP="00F419A1">
      <w:pPr>
        <w:numPr>
          <w:ilvl w:val="1"/>
          <w:numId w:val="20"/>
        </w:numPr>
        <w:spacing w:before="100" w:beforeAutospacing="1" w:after="100" w:afterAutospacing="1"/>
      </w:pPr>
      <w:r>
        <w:t>La conclusion synthétise et répond directement à la problématique.</w:t>
      </w:r>
    </w:p>
    <w:p w:rsidR="00F419A1" w:rsidRDefault="00F419A1" w:rsidP="00F419A1"/>
    <w:p w:rsidR="00F419A1" w:rsidRDefault="00F419A1" w:rsidP="00F419A1">
      <w:pPr>
        <w:pStyle w:val="NormalWeb"/>
        <w:numPr>
          <w:ilvl w:val="0"/>
          <w:numId w:val="21"/>
        </w:numPr>
      </w:pPr>
      <w:r w:rsidRPr="00F419A1">
        <w:rPr>
          <w:rStyle w:val="lev"/>
          <w:color w:val="C00000"/>
        </w:rPr>
        <w:t>Répondre à la problématique tout au long du texte</w:t>
      </w:r>
    </w:p>
    <w:p w:rsidR="00F419A1" w:rsidRDefault="00F419A1" w:rsidP="00EC3CEC">
      <w:pPr>
        <w:pStyle w:val="NormalWeb"/>
      </w:pPr>
      <w:r>
        <w:t>Chaque partie du texte doit contribuer directement ou indirectement à répondre à la problématique ou à l’hypothèse formulée. Une argumentation bien cohérente évite les digressions et reste centrée sur le sujet.</w:t>
      </w:r>
    </w:p>
    <w:p w:rsidR="00F419A1" w:rsidRDefault="00F419A1" w:rsidP="00F419A1">
      <w:pPr>
        <w:pStyle w:val="NormalWeb"/>
        <w:numPr>
          <w:ilvl w:val="0"/>
          <w:numId w:val="22"/>
        </w:numPr>
      </w:pPr>
      <w:r w:rsidRPr="00F419A1">
        <w:rPr>
          <w:rStyle w:val="lev"/>
          <w:color w:val="C00000"/>
        </w:rPr>
        <w:t>Éviter les digressions</w:t>
      </w:r>
    </w:p>
    <w:p w:rsidR="00F419A1" w:rsidRDefault="00F419A1" w:rsidP="00EC3CEC">
      <w:pPr>
        <w:pStyle w:val="NormalWeb"/>
      </w:pPr>
      <w:r>
        <w:t>Les arguments doivent rester centrés sur le sujet. Les digressions ou les informations hors sujet risquent de brouiller le propos et de perdre le lecteur.</w:t>
      </w:r>
    </w:p>
    <w:p w:rsidR="00EC3CEC" w:rsidRDefault="00F419A1" w:rsidP="00F419A1">
      <w:pPr>
        <w:pStyle w:val="NormalWeb"/>
        <w:numPr>
          <w:ilvl w:val="0"/>
          <w:numId w:val="23"/>
        </w:numPr>
      </w:pPr>
      <w:r w:rsidRPr="00EC3CEC">
        <w:rPr>
          <w:rStyle w:val="lev"/>
          <w:color w:val="C00000"/>
        </w:rPr>
        <w:t>Construire une progression logique des idées</w:t>
      </w:r>
    </w:p>
    <w:p w:rsidR="00F419A1" w:rsidRDefault="00F419A1" w:rsidP="00EC3CEC">
      <w:pPr>
        <w:pStyle w:val="NormalWeb"/>
      </w:pPr>
      <w:r>
        <w:t>Une idée doit découler naturellement de la précédente pour éviter une impression de juxtaposition arbitraire. Les transitions entre paragraphes sont essentielles pour établir ces liens.</w:t>
      </w:r>
    </w:p>
    <w:p w:rsidR="00F4543B" w:rsidRDefault="00F4543B" w:rsidP="00EC3CEC">
      <w:pPr>
        <w:pStyle w:val="NormalWeb"/>
      </w:pPr>
    </w:p>
    <w:p w:rsidR="00F4543B" w:rsidRDefault="00F4543B" w:rsidP="00EC3CEC">
      <w:pPr>
        <w:pStyle w:val="NormalWeb"/>
      </w:pPr>
    </w:p>
    <w:p w:rsidR="00521135" w:rsidRPr="00521135" w:rsidRDefault="0036289B" w:rsidP="00521135">
      <w:r>
        <w:rPr>
          <w:noProof/>
        </w:rPr>
        <w:pict>
          <v:rect id="_x0000_i1027" alt="" style="width:453.3pt;height:.05pt;mso-width-percent:0;mso-height-percent:0;mso-width-percent:0;mso-height-percent:0" o:hralign="center" o:hrstd="t" o:hr="t" fillcolor="#a0a0a0" stroked="f"/>
        </w:pict>
      </w:r>
    </w:p>
    <w:p w:rsidR="00EC3CEC" w:rsidRPr="00EC3CEC" w:rsidRDefault="00EC3CEC" w:rsidP="00EC3CEC">
      <w:pPr>
        <w:spacing w:before="100" w:beforeAutospacing="1" w:after="100" w:afterAutospacing="1"/>
        <w:ind w:left="360"/>
        <w:jc w:val="center"/>
        <w:outlineLvl w:val="2"/>
        <w:rPr>
          <w:b/>
          <w:bCs/>
          <w:color w:val="4472C4" w:themeColor="accent1"/>
          <w:sz w:val="28"/>
          <w:szCs w:val="27"/>
        </w:rPr>
      </w:pPr>
      <w:r w:rsidRPr="00EC3CEC">
        <w:rPr>
          <w:b/>
          <w:bCs/>
          <w:color w:val="4472C4" w:themeColor="accent1"/>
          <w:sz w:val="28"/>
          <w:szCs w:val="27"/>
        </w:rPr>
        <w:lastRenderedPageBreak/>
        <w:t>PA</w:t>
      </w:r>
      <w:bookmarkStart w:id="0" w:name="_GoBack"/>
      <w:r w:rsidRPr="00EC3CEC">
        <w:rPr>
          <w:b/>
          <w:bCs/>
          <w:color w:val="4472C4" w:themeColor="accent1"/>
          <w:sz w:val="28"/>
          <w:szCs w:val="27"/>
        </w:rPr>
        <w:t xml:space="preserve">RTIE </w:t>
      </w:r>
      <w:r>
        <w:rPr>
          <w:b/>
          <w:bCs/>
          <w:color w:val="4472C4" w:themeColor="accent1"/>
          <w:sz w:val="28"/>
          <w:szCs w:val="27"/>
        </w:rPr>
        <w:t>II</w:t>
      </w:r>
      <w:r w:rsidRPr="00EC3CEC">
        <w:rPr>
          <w:b/>
          <w:bCs/>
          <w:color w:val="4472C4" w:themeColor="accent1"/>
          <w:sz w:val="28"/>
          <w:szCs w:val="27"/>
        </w:rPr>
        <w:t xml:space="preserve"> </w:t>
      </w:r>
      <w:r w:rsidRPr="00EC3CEC">
        <w:rPr>
          <w:bCs/>
          <w:color w:val="4472C4" w:themeColor="accent1"/>
          <w:sz w:val="28"/>
          <w:szCs w:val="27"/>
        </w:rPr>
        <w:t>– LES TECHN</w:t>
      </w:r>
      <w:r w:rsidRPr="00EC3CEC">
        <w:rPr>
          <w:bCs/>
          <w:color w:val="4472C4" w:themeColor="accent1"/>
          <w:sz w:val="28"/>
          <w:szCs w:val="28"/>
        </w:rPr>
        <w:t xml:space="preserve">IQUES DE PROGRESSION </w:t>
      </w:r>
      <w:r w:rsidRPr="00EC3CEC">
        <w:rPr>
          <w:color w:val="4472C4" w:themeColor="accent1"/>
          <w:sz w:val="28"/>
          <w:szCs w:val="28"/>
        </w:rPr>
        <w:t>: DÉVELOPPER ET ORGANISER LE DISCOURS</w:t>
      </w:r>
    </w:p>
    <w:p w:rsidR="00EC3CEC" w:rsidRDefault="00EC3CEC" w:rsidP="00EC3CEC">
      <w:pPr>
        <w:pStyle w:val="NormalWeb"/>
      </w:pPr>
      <w:r>
        <w:t>Un texte argumentatif convaincant repose sur une progression logique des idées qui maintient l’attention du lecteur tout en facilitant sa compréhension. Voici un développement plus détaillé des trois techniques fondamentales de progression avec des explications approfondies et des exemples.</w:t>
      </w:r>
    </w:p>
    <w:p w:rsidR="00EC3CEC" w:rsidRPr="00EC3CEC" w:rsidRDefault="00EC3CEC" w:rsidP="00EC3CEC">
      <w:pPr>
        <w:pStyle w:val="Titre3"/>
        <w:rPr>
          <w:color w:val="4472C4" w:themeColor="accent1"/>
        </w:rPr>
      </w:pPr>
      <w:r w:rsidRPr="00EC3CEC">
        <w:rPr>
          <w:rStyle w:val="lev"/>
          <w:b/>
          <w:bCs/>
          <w:color w:val="4472C4" w:themeColor="accent1"/>
        </w:rPr>
        <w:t>1. La progression linéaire : Une idée en entraîne une autre</w:t>
      </w:r>
    </w:p>
    <w:p w:rsidR="00EC3CEC" w:rsidRDefault="00EC3CEC" w:rsidP="00EC3CEC">
      <w:pPr>
        <w:pStyle w:val="NormalWeb"/>
      </w:pPr>
      <w:r>
        <w:t>La progression linéaire consiste à construire une chaîne d’idées où chaque phrase ou paragraphe reprend un élément de l’énoncé précédent pour l’approfondir ou le transformer. Elle donne une impression de continuité fluide, évitant les ruptures dans le raisonnement.</w:t>
      </w:r>
    </w:p>
    <w:p w:rsidR="00EC3CEC" w:rsidRDefault="00EC3CEC" w:rsidP="00EC3CEC">
      <w:pPr>
        <w:pStyle w:val="Titre4"/>
      </w:pPr>
      <w:r>
        <w:rPr>
          <w:rStyle w:val="lev"/>
          <w:b/>
          <w:bCs/>
        </w:rPr>
        <w:t>Principe :</w:t>
      </w:r>
    </w:p>
    <w:p w:rsidR="00EC3CEC" w:rsidRDefault="00EC3CEC" w:rsidP="00EC3CEC">
      <w:pPr>
        <w:numPr>
          <w:ilvl w:val="0"/>
          <w:numId w:val="24"/>
        </w:numPr>
        <w:spacing w:before="100" w:beforeAutospacing="1" w:after="100" w:afterAutospacing="1"/>
      </w:pPr>
      <w:r>
        <w:t>Chaque élément nouveau s’appuie sur un détail ou une conclusion de l’énoncé précédent.</w:t>
      </w:r>
    </w:p>
    <w:p w:rsidR="00EC3CEC" w:rsidRDefault="00EC3CEC" w:rsidP="00EC3CEC">
      <w:pPr>
        <w:numPr>
          <w:ilvl w:val="0"/>
          <w:numId w:val="24"/>
        </w:numPr>
        <w:spacing w:before="100" w:beforeAutospacing="1" w:after="100" w:afterAutospacing="1"/>
      </w:pPr>
      <w:r>
        <w:t>Cette technique est utile pour développer des arguments progressivement et mener le lecteur d’un point initial à un point final.</w:t>
      </w:r>
    </w:p>
    <w:p w:rsidR="00EC3CEC" w:rsidRDefault="00EC3CEC" w:rsidP="00EC3CEC">
      <w:pPr>
        <w:pStyle w:val="Titre4"/>
      </w:pPr>
      <w:r>
        <w:rPr>
          <w:rStyle w:val="lev"/>
          <w:b/>
          <w:bCs/>
        </w:rPr>
        <w:t>Exemple en littérature algérienne :</w:t>
      </w:r>
    </w:p>
    <w:p w:rsidR="00EC3CEC" w:rsidRDefault="00EC3CEC" w:rsidP="00EC3CEC">
      <w:pPr>
        <w:pStyle w:val="NormalWeb"/>
      </w:pPr>
      <w:r>
        <w:rPr>
          <w:rStyle w:val="Accentuation"/>
        </w:rPr>
        <w:t>Sans progression linéaire :</w:t>
      </w:r>
    </w:p>
    <w:p w:rsidR="00EC3CEC" w:rsidRDefault="00EC3CEC" w:rsidP="00EC3CEC">
      <w:pPr>
        <w:numPr>
          <w:ilvl w:val="0"/>
          <w:numId w:val="25"/>
        </w:numPr>
        <w:spacing w:before="100" w:beforeAutospacing="1" w:after="100" w:afterAutospacing="1"/>
      </w:pPr>
      <w:r>
        <w:t>La littérature de Mohammed Dib évoque la colonisation. La guerre d'indépendance est aussi un thème central. L’exil est une autre thématique importante.</w:t>
      </w:r>
    </w:p>
    <w:p w:rsidR="00EC3CEC" w:rsidRDefault="00EC3CEC" w:rsidP="00EC3CEC">
      <w:pPr>
        <w:pStyle w:val="NormalWeb"/>
      </w:pPr>
      <w:r>
        <w:rPr>
          <w:rStyle w:val="Accentuation"/>
        </w:rPr>
        <w:t>Avec progression linéaire :</w:t>
      </w:r>
    </w:p>
    <w:p w:rsidR="00EC3CEC" w:rsidRDefault="00EC3CEC" w:rsidP="00EC3CEC">
      <w:pPr>
        <w:numPr>
          <w:ilvl w:val="0"/>
          <w:numId w:val="26"/>
        </w:numPr>
        <w:spacing w:before="100" w:beforeAutospacing="1" w:after="100" w:afterAutospacing="1"/>
      </w:pPr>
      <w:r>
        <w:t>La littérature de Mohammed Dib évoque la colonisation à travers des récits qui explorent les injustices sociales. Ces injustices sociales, vécues par les personnages, sont souvent liées aux bouleversements de la guerre d’indépendance. Cette guerre, par ailleurs, provoque un exil qui nourrit une réflexion sur l’identité dans ses œuvres.</w:t>
      </w:r>
    </w:p>
    <w:p w:rsidR="00EC3CEC" w:rsidRDefault="00EC3CEC" w:rsidP="00EC3CEC">
      <w:pPr>
        <w:pStyle w:val="Titre4"/>
      </w:pPr>
      <w:r>
        <w:rPr>
          <w:rStyle w:val="lev"/>
          <w:b/>
          <w:bCs/>
        </w:rPr>
        <w:t>Avantages :</w:t>
      </w:r>
    </w:p>
    <w:p w:rsidR="00EC3CEC" w:rsidRDefault="00EC3CEC" w:rsidP="00EC3CEC">
      <w:pPr>
        <w:numPr>
          <w:ilvl w:val="0"/>
          <w:numId w:val="27"/>
        </w:numPr>
        <w:spacing w:before="100" w:beforeAutospacing="1" w:after="100" w:afterAutospacing="1"/>
      </w:pPr>
      <w:r>
        <w:t>Clarifie les transitions entre idées.</w:t>
      </w:r>
    </w:p>
    <w:p w:rsidR="00EC3CEC" w:rsidRDefault="00EC3CEC" w:rsidP="00EC3CEC">
      <w:pPr>
        <w:numPr>
          <w:ilvl w:val="0"/>
          <w:numId w:val="27"/>
        </w:numPr>
        <w:spacing w:before="100" w:beforeAutospacing="1" w:after="100" w:afterAutospacing="1"/>
      </w:pPr>
      <w:r>
        <w:t>Idéal pour les arguments complexes nécessitant une progression par étapes.</w:t>
      </w:r>
    </w:p>
    <w:p w:rsidR="00EC3CEC" w:rsidRDefault="0036289B" w:rsidP="00EC3CEC">
      <w:r>
        <w:rPr>
          <w:noProof/>
        </w:rPr>
        <w:pict>
          <v:rect id="_x0000_i1026" alt="" style="width:453.3pt;height:.05pt;mso-width-percent:0;mso-height-percent:0;mso-width-percent:0;mso-height-percent:0" o:hralign="center" o:hrstd="t" o:hr="t" fillcolor="#a0a0a0" stroked="f"/>
        </w:pict>
      </w:r>
    </w:p>
    <w:p w:rsidR="00EC3CEC" w:rsidRPr="00EC3CEC" w:rsidRDefault="00EC3CEC" w:rsidP="00EC3CEC">
      <w:pPr>
        <w:pStyle w:val="Titre3"/>
        <w:rPr>
          <w:color w:val="4472C4" w:themeColor="accent1"/>
        </w:rPr>
      </w:pPr>
      <w:r w:rsidRPr="00EC3CEC">
        <w:rPr>
          <w:rStyle w:val="lev"/>
          <w:b/>
          <w:bCs/>
          <w:color w:val="4472C4" w:themeColor="accent1"/>
        </w:rPr>
        <w:t>2. La progression thématique : Revenir à une idée centrale</w:t>
      </w:r>
    </w:p>
    <w:p w:rsidR="00EC3CEC" w:rsidRDefault="00EC3CEC" w:rsidP="00EC3CEC">
      <w:pPr>
        <w:pStyle w:val="NormalWeb"/>
      </w:pPr>
      <w:r>
        <w:t>La progression thématique repose sur un thème principal qui traverse plusieurs paragraphes ou sections. À chaque étape, ce thème est enrichi, précisé ou abordé sous un angle différent. Cette technique donne une structure cohérente tout en permettant une exploration en profondeur.</w:t>
      </w:r>
    </w:p>
    <w:p w:rsidR="00EC3CEC" w:rsidRDefault="00EC3CEC" w:rsidP="00EC3CEC">
      <w:pPr>
        <w:pStyle w:val="Titre4"/>
      </w:pPr>
      <w:r>
        <w:rPr>
          <w:rStyle w:val="lev"/>
          <w:b/>
          <w:bCs/>
        </w:rPr>
        <w:lastRenderedPageBreak/>
        <w:t>Principe :</w:t>
      </w:r>
    </w:p>
    <w:p w:rsidR="00EC3CEC" w:rsidRDefault="00EC3CEC" w:rsidP="00EC3CEC">
      <w:pPr>
        <w:numPr>
          <w:ilvl w:val="0"/>
          <w:numId w:val="28"/>
        </w:numPr>
        <w:spacing w:before="100" w:beforeAutospacing="1" w:after="100" w:afterAutospacing="1"/>
      </w:pPr>
      <w:r>
        <w:t>Répéter ou reformuler régulièrement le thème principal.</w:t>
      </w:r>
    </w:p>
    <w:p w:rsidR="00EC3CEC" w:rsidRDefault="00EC3CEC" w:rsidP="00EC3CEC">
      <w:pPr>
        <w:numPr>
          <w:ilvl w:val="0"/>
          <w:numId w:val="28"/>
        </w:numPr>
        <w:spacing w:before="100" w:beforeAutospacing="1" w:after="100" w:afterAutospacing="1"/>
      </w:pPr>
      <w:r>
        <w:t>Introduire des arguments variés ou des exemples pertinents pour éclairer le thème sous différents aspects.</w:t>
      </w:r>
    </w:p>
    <w:p w:rsidR="00EC3CEC" w:rsidRDefault="00EC3CEC" w:rsidP="00EC3CEC">
      <w:pPr>
        <w:pStyle w:val="Titre4"/>
      </w:pPr>
      <w:r>
        <w:rPr>
          <w:rStyle w:val="lev"/>
          <w:b/>
          <w:bCs/>
        </w:rPr>
        <w:t>Exemple en littérature algérienne :</w:t>
      </w:r>
    </w:p>
    <w:p w:rsidR="00EC3CEC" w:rsidRDefault="00EC3CEC" w:rsidP="00EC3CEC">
      <w:pPr>
        <w:pStyle w:val="NormalWeb"/>
      </w:pPr>
      <w:r>
        <w:rPr>
          <w:rStyle w:val="Accentuation"/>
        </w:rPr>
        <w:t>Thème principal : la quête d’identité dans la littérature algérienne</w:t>
      </w:r>
    </w:p>
    <w:p w:rsidR="00EC3CEC" w:rsidRDefault="00EC3CEC" w:rsidP="00EC3CEC">
      <w:pPr>
        <w:numPr>
          <w:ilvl w:val="0"/>
          <w:numId w:val="29"/>
        </w:numPr>
        <w:spacing w:before="100" w:beforeAutospacing="1" w:after="100" w:afterAutospacing="1"/>
      </w:pPr>
      <w:r>
        <w:t xml:space="preserve">La quête d’identité est omniprésente dans les romans de Kateb Yacine, notamment à travers le personnage de </w:t>
      </w:r>
      <w:proofErr w:type="spellStart"/>
      <w:r>
        <w:t>Nedjma</w:t>
      </w:r>
      <w:proofErr w:type="spellEnd"/>
      <w:r>
        <w:t>, symbole de l’Algérie colonisée et fragmentée.</w:t>
      </w:r>
    </w:p>
    <w:p w:rsidR="00EC3CEC" w:rsidRDefault="00EC3CEC" w:rsidP="00EC3CEC">
      <w:pPr>
        <w:numPr>
          <w:ilvl w:val="0"/>
          <w:numId w:val="29"/>
        </w:numPr>
        <w:spacing w:before="100" w:beforeAutospacing="1" w:after="100" w:afterAutospacing="1"/>
      </w:pPr>
      <w:r>
        <w:t xml:space="preserve">Cette quête se retrouve aussi chez </w:t>
      </w:r>
      <w:proofErr w:type="spellStart"/>
      <w:r>
        <w:t>Assia</w:t>
      </w:r>
      <w:proofErr w:type="spellEnd"/>
      <w:r>
        <w:t xml:space="preserve"> </w:t>
      </w:r>
      <w:proofErr w:type="spellStart"/>
      <w:r>
        <w:t>Djebar</w:t>
      </w:r>
      <w:proofErr w:type="spellEnd"/>
      <w:r>
        <w:t>, où elle s’exprime par une réflexion sur la langue et la mémoire collective.</w:t>
      </w:r>
    </w:p>
    <w:p w:rsidR="00EC3CEC" w:rsidRDefault="00EC3CEC" w:rsidP="00EC3CEC">
      <w:pPr>
        <w:numPr>
          <w:ilvl w:val="0"/>
          <w:numId w:val="29"/>
        </w:numPr>
        <w:spacing w:before="100" w:beforeAutospacing="1" w:after="100" w:afterAutospacing="1"/>
      </w:pPr>
      <w:r>
        <w:t xml:space="preserve">Enfin, elle prend une dimension plus personnelle dans les œuvres de Rachid </w:t>
      </w:r>
      <w:proofErr w:type="spellStart"/>
      <w:r>
        <w:t>Mimouni</w:t>
      </w:r>
      <w:proofErr w:type="spellEnd"/>
      <w:r>
        <w:t>, qui interrogent les tensions entre modernité et tradition.</w:t>
      </w:r>
    </w:p>
    <w:p w:rsidR="00EC3CEC" w:rsidRDefault="00EC3CEC" w:rsidP="00EC3CEC">
      <w:pPr>
        <w:pStyle w:val="Titre4"/>
      </w:pPr>
      <w:r>
        <w:rPr>
          <w:rStyle w:val="lev"/>
          <w:b/>
          <w:bCs/>
        </w:rPr>
        <w:t>Avantages :</w:t>
      </w:r>
    </w:p>
    <w:p w:rsidR="00EC3CEC" w:rsidRDefault="00EC3CEC" w:rsidP="00EC3CEC">
      <w:pPr>
        <w:numPr>
          <w:ilvl w:val="0"/>
          <w:numId w:val="30"/>
        </w:numPr>
        <w:spacing w:before="100" w:beforeAutospacing="1" w:after="100" w:afterAutospacing="1"/>
      </w:pPr>
      <w:r>
        <w:t>Convient aux textes argumentatifs avec une thèse ou un sujet central à développer.</w:t>
      </w:r>
    </w:p>
    <w:p w:rsidR="00EC3CEC" w:rsidRDefault="00EC3CEC" w:rsidP="00EC3CEC">
      <w:pPr>
        <w:numPr>
          <w:ilvl w:val="0"/>
          <w:numId w:val="30"/>
        </w:numPr>
        <w:spacing w:before="100" w:beforeAutospacing="1" w:after="100" w:afterAutospacing="1"/>
      </w:pPr>
      <w:r>
        <w:t>Permet d’articuler des arguments variés tout en maintenant une cohésion thématique.</w:t>
      </w:r>
    </w:p>
    <w:p w:rsidR="00EC3CEC" w:rsidRDefault="0036289B" w:rsidP="00EC3CEC">
      <w:r>
        <w:rPr>
          <w:noProof/>
        </w:rPr>
        <w:pict>
          <v:rect id="_x0000_i1025" alt="" style="width:453.3pt;height:.05pt;mso-width-percent:0;mso-height-percent:0;mso-width-percent:0;mso-height-percent:0" o:hralign="center" o:hrstd="t" o:hr="t" fillcolor="#a0a0a0" stroked="f"/>
        </w:pict>
      </w:r>
    </w:p>
    <w:p w:rsidR="00EC3CEC" w:rsidRPr="00EC3CEC" w:rsidRDefault="00EC3CEC" w:rsidP="00EC3CEC">
      <w:pPr>
        <w:pStyle w:val="Titre3"/>
        <w:rPr>
          <w:color w:val="4472C4" w:themeColor="accent1"/>
        </w:rPr>
      </w:pPr>
      <w:r w:rsidRPr="00EC3CEC">
        <w:rPr>
          <w:rStyle w:val="lev"/>
          <w:b/>
          <w:bCs/>
          <w:color w:val="4472C4" w:themeColor="accent1"/>
        </w:rPr>
        <w:t>3. La progression par opposition : Contraster les idées</w:t>
      </w:r>
    </w:p>
    <w:p w:rsidR="00EC3CEC" w:rsidRDefault="00EC3CEC" w:rsidP="00EC3CEC">
      <w:pPr>
        <w:pStyle w:val="NormalWeb"/>
      </w:pPr>
      <w:r>
        <w:t>Cette méthode est fondée sur la mise en contraste des idées. Elle permet d’explorer les aspects contradictoires d’un sujet ou d’opposer des thèses différentes pour enrichir le débat. En fin de section, une synthèse peut être proposée pour clarifier la position adoptée.</w:t>
      </w:r>
    </w:p>
    <w:p w:rsidR="00EC3CEC" w:rsidRDefault="00EC3CEC" w:rsidP="00EC3CEC">
      <w:pPr>
        <w:pStyle w:val="Titre4"/>
      </w:pPr>
      <w:r>
        <w:rPr>
          <w:rStyle w:val="lev"/>
          <w:b/>
          <w:bCs/>
        </w:rPr>
        <w:t>Principe :</w:t>
      </w:r>
    </w:p>
    <w:p w:rsidR="00EC3CEC" w:rsidRDefault="00EC3CEC" w:rsidP="00EC3CEC">
      <w:pPr>
        <w:numPr>
          <w:ilvl w:val="0"/>
          <w:numId w:val="31"/>
        </w:numPr>
        <w:spacing w:before="100" w:beforeAutospacing="1" w:after="100" w:afterAutospacing="1"/>
      </w:pPr>
      <w:r>
        <w:t>Introduire une thèse (idée principale).</w:t>
      </w:r>
    </w:p>
    <w:p w:rsidR="00EC3CEC" w:rsidRDefault="00EC3CEC" w:rsidP="00EC3CEC">
      <w:pPr>
        <w:numPr>
          <w:ilvl w:val="0"/>
          <w:numId w:val="31"/>
        </w:numPr>
        <w:spacing w:before="100" w:beforeAutospacing="1" w:after="100" w:afterAutospacing="1"/>
      </w:pPr>
      <w:r>
        <w:t>Exposer une antithèse (contre-argument ou position opposée).</w:t>
      </w:r>
    </w:p>
    <w:p w:rsidR="00EC3CEC" w:rsidRDefault="00EC3CEC" w:rsidP="00EC3CEC">
      <w:pPr>
        <w:numPr>
          <w:ilvl w:val="0"/>
          <w:numId w:val="31"/>
        </w:numPr>
        <w:spacing w:before="100" w:beforeAutospacing="1" w:after="100" w:afterAutospacing="1"/>
      </w:pPr>
      <w:r>
        <w:t>Proposer une synthèse qui met en perspective ou résout la tension entre les deux idées.</w:t>
      </w:r>
    </w:p>
    <w:p w:rsidR="00EC3CEC" w:rsidRDefault="00EC3CEC" w:rsidP="00EC3CEC">
      <w:pPr>
        <w:pStyle w:val="Titre4"/>
      </w:pPr>
      <w:r>
        <w:rPr>
          <w:rStyle w:val="lev"/>
          <w:b/>
          <w:bCs/>
        </w:rPr>
        <w:t>Exemple en littérature algérienne :</w:t>
      </w:r>
    </w:p>
    <w:p w:rsidR="00EC3CEC" w:rsidRDefault="00EC3CEC" w:rsidP="00EC3CEC">
      <w:pPr>
        <w:pStyle w:val="NormalWeb"/>
      </w:pPr>
      <w:r>
        <w:rPr>
          <w:rStyle w:val="Accentuation"/>
        </w:rPr>
        <w:t>Thème : l’usage de la langue française par les auteurs algériens</w:t>
      </w:r>
    </w:p>
    <w:p w:rsidR="00EC3CEC" w:rsidRDefault="00EC3CEC" w:rsidP="00EC3CEC">
      <w:pPr>
        <w:numPr>
          <w:ilvl w:val="0"/>
          <w:numId w:val="32"/>
        </w:numPr>
        <w:spacing w:before="100" w:beforeAutospacing="1" w:after="100" w:afterAutospacing="1"/>
      </w:pPr>
      <w:r>
        <w:rPr>
          <w:rStyle w:val="Accentuation"/>
        </w:rPr>
        <w:t>Thèse :</w:t>
      </w:r>
      <w:r>
        <w:t xml:space="preserve"> Pour </w:t>
      </w:r>
      <w:proofErr w:type="spellStart"/>
      <w:r>
        <w:t>Assia</w:t>
      </w:r>
      <w:proofErr w:type="spellEnd"/>
      <w:r>
        <w:t xml:space="preserve"> </w:t>
      </w:r>
      <w:proofErr w:type="spellStart"/>
      <w:r>
        <w:t>Djebar</w:t>
      </w:r>
      <w:proofErr w:type="spellEnd"/>
      <w:r>
        <w:t>, écrire en français est un acte d’émancipation, un moyen d’exprimer la mémoire collective des femmes algériennes.</w:t>
      </w:r>
    </w:p>
    <w:p w:rsidR="00EC3CEC" w:rsidRDefault="00EC3CEC" w:rsidP="00EC3CEC">
      <w:pPr>
        <w:numPr>
          <w:ilvl w:val="0"/>
          <w:numId w:val="32"/>
        </w:numPr>
        <w:spacing w:before="100" w:beforeAutospacing="1" w:after="100" w:afterAutospacing="1"/>
      </w:pPr>
      <w:r>
        <w:rPr>
          <w:rStyle w:val="Accentuation"/>
        </w:rPr>
        <w:t>Antithèse :</w:t>
      </w:r>
      <w:r>
        <w:t xml:space="preserve"> Kateb Yacine, en revanche, considère l’usage du français comme une forme de "butin de guerre", un outil imposé par le colonisateur mais retourné contre lui.</w:t>
      </w:r>
    </w:p>
    <w:p w:rsidR="00EC3CEC" w:rsidRDefault="00EC3CEC" w:rsidP="00EC3CEC">
      <w:pPr>
        <w:numPr>
          <w:ilvl w:val="0"/>
          <w:numId w:val="32"/>
        </w:numPr>
        <w:spacing w:before="100" w:beforeAutospacing="1" w:after="100" w:afterAutospacing="1"/>
      </w:pPr>
      <w:r>
        <w:rPr>
          <w:rStyle w:val="Accentuation"/>
        </w:rPr>
        <w:t>Synthèse :</w:t>
      </w:r>
      <w:r>
        <w:t xml:space="preserve"> Ces deux visions, bien que divergentes, illustrent une même volonté de réappropriation culturelle et de rébellion face à l’oppression coloniale.</w:t>
      </w:r>
    </w:p>
    <w:p w:rsidR="00EC3CEC" w:rsidRDefault="00EC3CEC" w:rsidP="00EC3CEC">
      <w:pPr>
        <w:pStyle w:val="Titre4"/>
      </w:pPr>
      <w:r>
        <w:rPr>
          <w:rStyle w:val="lev"/>
          <w:b/>
          <w:bCs/>
        </w:rPr>
        <w:t>Avantages :</w:t>
      </w:r>
    </w:p>
    <w:p w:rsidR="00EC3CEC" w:rsidRDefault="00EC3CEC" w:rsidP="00EC3CEC">
      <w:pPr>
        <w:numPr>
          <w:ilvl w:val="0"/>
          <w:numId w:val="33"/>
        </w:numPr>
        <w:spacing w:before="100" w:beforeAutospacing="1" w:after="100" w:afterAutospacing="1"/>
      </w:pPr>
      <w:r>
        <w:lastRenderedPageBreak/>
        <w:t>Stimule l’intérêt du lecteur en proposant des perspectives variées.</w:t>
      </w:r>
    </w:p>
    <w:p w:rsidR="00EC3CEC" w:rsidRDefault="00EC3CEC" w:rsidP="00EC3CEC">
      <w:pPr>
        <w:numPr>
          <w:ilvl w:val="0"/>
          <w:numId w:val="33"/>
        </w:numPr>
        <w:spacing w:before="100" w:beforeAutospacing="1" w:after="100" w:afterAutospacing="1"/>
      </w:pPr>
      <w:r>
        <w:t>Utile pour analyser des débats ou des tensions au sein d’un sujet.</w:t>
      </w:r>
    </w:p>
    <w:p w:rsidR="00EC3CEC" w:rsidRDefault="00EC3CEC" w:rsidP="00EC3CEC"/>
    <w:p w:rsidR="00EC3CEC" w:rsidRPr="00841F94" w:rsidRDefault="00EC3CEC" w:rsidP="00EC3CEC">
      <w:pPr>
        <w:pStyle w:val="Titre3"/>
        <w:rPr>
          <w:color w:val="4472C4" w:themeColor="accent1"/>
        </w:rPr>
      </w:pPr>
      <w:r w:rsidRPr="00841F94">
        <w:rPr>
          <w:rStyle w:val="lev"/>
          <w:b/>
          <w:bCs/>
          <w:color w:val="4472C4" w:themeColor="accent1"/>
        </w:rPr>
        <w:t>Synthèse : Une combinaison efficace des techniques</w:t>
      </w:r>
    </w:p>
    <w:p w:rsidR="00EC3CEC" w:rsidRDefault="00EC3CEC" w:rsidP="00EC3CEC">
      <w:pPr>
        <w:pStyle w:val="NormalWeb"/>
      </w:pPr>
      <w:r>
        <w:t>Dans un mémoire ou tout texte argumentatif, il est conseillé de combiner ces techniques pour éviter la monotonie et pour s’adapter à la nature des arguments :</w:t>
      </w:r>
    </w:p>
    <w:p w:rsidR="00EC3CEC" w:rsidRDefault="00EC3CEC" w:rsidP="00EC3CEC">
      <w:pPr>
        <w:numPr>
          <w:ilvl w:val="0"/>
          <w:numId w:val="34"/>
        </w:numPr>
        <w:spacing w:before="100" w:beforeAutospacing="1" w:after="100" w:afterAutospacing="1"/>
      </w:pPr>
      <w:r>
        <w:t>Utilisez la progression linéaire pour construire des raisonnements.</w:t>
      </w:r>
    </w:p>
    <w:p w:rsidR="00EC3CEC" w:rsidRDefault="00EC3CEC" w:rsidP="00EC3CEC">
      <w:pPr>
        <w:numPr>
          <w:ilvl w:val="0"/>
          <w:numId w:val="34"/>
        </w:numPr>
        <w:spacing w:before="100" w:beforeAutospacing="1" w:after="100" w:afterAutospacing="1"/>
      </w:pPr>
      <w:r>
        <w:t>Privilégiez la progression thématique pour structurer des parties entières autour d’un sujet central.</w:t>
      </w:r>
    </w:p>
    <w:p w:rsidR="00EC3CEC" w:rsidRDefault="00EC3CEC" w:rsidP="00EC3CEC">
      <w:pPr>
        <w:numPr>
          <w:ilvl w:val="0"/>
          <w:numId w:val="34"/>
        </w:numPr>
        <w:spacing w:before="100" w:beforeAutospacing="1" w:after="100" w:afterAutospacing="1"/>
      </w:pPr>
      <w:r>
        <w:t>Recourez à la progression par opposition pour mettre en lumière des tensions et renforcer la profondeur critique.</w:t>
      </w:r>
    </w:p>
    <w:p w:rsidR="00EC3CEC" w:rsidRDefault="00EC3CEC" w:rsidP="00EC3CEC"/>
    <w:p w:rsidR="00EC3CEC" w:rsidRPr="00841F94" w:rsidRDefault="00EC3CEC" w:rsidP="00EC3CEC">
      <w:pPr>
        <w:pStyle w:val="Titre3"/>
        <w:rPr>
          <w:color w:val="4472C4" w:themeColor="accent1"/>
        </w:rPr>
      </w:pPr>
      <w:r w:rsidRPr="00841F94">
        <w:rPr>
          <w:rStyle w:val="lev"/>
          <w:b/>
          <w:bCs/>
          <w:color w:val="4472C4" w:themeColor="accent1"/>
        </w:rPr>
        <w:t>Conseils pratiques pour améliorer la progression :</w:t>
      </w:r>
    </w:p>
    <w:p w:rsidR="00EC3CEC" w:rsidRDefault="00EC3CEC" w:rsidP="00EC3CEC">
      <w:pPr>
        <w:numPr>
          <w:ilvl w:val="0"/>
          <w:numId w:val="35"/>
        </w:numPr>
        <w:spacing w:before="100" w:beforeAutospacing="1" w:after="100" w:afterAutospacing="1"/>
      </w:pPr>
      <w:r>
        <w:rPr>
          <w:rStyle w:val="lev"/>
        </w:rPr>
        <w:t>Relecture structurée :</w:t>
      </w:r>
      <w:r>
        <w:t xml:space="preserve"> Assurez-vous que chaque paragraphe a un lien clair avec le précédent et le suivant.</w:t>
      </w:r>
    </w:p>
    <w:p w:rsidR="00EC3CEC" w:rsidRDefault="00EC3CEC" w:rsidP="00EC3CEC">
      <w:pPr>
        <w:numPr>
          <w:ilvl w:val="0"/>
          <w:numId w:val="35"/>
        </w:numPr>
        <w:spacing w:before="100" w:beforeAutospacing="1" w:after="100" w:afterAutospacing="1"/>
      </w:pPr>
      <w:r>
        <w:rPr>
          <w:rStyle w:val="lev"/>
        </w:rPr>
        <w:t>Connecteurs adaptés :</w:t>
      </w:r>
      <w:r>
        <w:t xml:space="preserve"> Utilisez des connecteurs pour indiquer la progression choisie :</w:t>
      </w:r>
    </w:p>
    <w:p w:rsidR="00EC3CEC" w:rsidRDefault="00EC3CEC" w:rsidP="00EC3CEC">
      <w:pPr>
        <w:numPr>
          <w:ilvl w:val="1"/>
          <w:numId w:val="35"/>
        </w:numPr>
        <w:spacing w:before="100" w:beforeAutospacing="1" w:after="100" w:afterAutospacing="1"/>
      </w:pPr>
      <w:r>
        <w:rPr>
          <w:rStyle w:val="Accentuation"/>
        </w:rPr>
        <w:t>Progression linéaire : ainsi, en conséquence, par conséquent...</w:t>
      </w:r>
    </w:p>
    <w:p w:rsidR="00EC3CEC" w:rsidRDefault="00EC3CEC" w:rsidP="00EC3CEC">
      <w:pPr>
        <w:numPr>
          <w:ilvl w:val="1"/>
          <w:numId w:val="35"/>
        </w:numPr>
        <w:spacing w:before="100" w:beforeAutospacing="1" w:after="100" w:afterAutospacing="1"/>
      </w:pPr>
      <w:r>
        <w:rPr>
          <w:rStyle w:val="Accentuation"/>
        </w:rPr>
        <w:t>Progression thématique : quant à, concernant, en ce qui concerne...</w:t>
      </w:r>
    </w:p>
    <w:p w:rsidR="00EC3CEC" w:rsidRDefault="00EC3CEC" w:rsidP="00EC3CEC">
      <w:pPr>
        <w:numPr>
          <w:ilvl w:val="1"/>
          <w:numId w:val="35"/>
        </w:numPr>
        <w:spacing w:before="100" w:beforeAutospacing="1" w:after="100" w:afterAutospacing="1"/>
      </w:pPr>
      <w:r>
        <w:rPr>
          <w:rStyle w:val="Accentuation"/>
        </w:rPr>
        <w:t>Progression par opposition : cependant, en revanche, mais, néanmoins...</w:t>
      </w:r>
    </w:p>
    <w:p w:rsidR="00EC3CEC" w:rsidRDefault="00EC3CEC" w:rsidP="00EC3CEC">
      <w:pPr>
        <w:numPr>
          <w:ilvl w:val="0"/>
          <w:numId w:val="35"/>
        </w:numPr>
        <w:spacing w:before="100" w:beforeAutospacing="1" w:after="100" w:afterAutospacing="1"/>
      </w:pPr>
      <w:r>
        <w:rPr>
          <w:rStyle w:val="lev"/>
        </w:rPr>
        <w:t>Transitions explicites :</w:t>
      </w:r>
      <w:r>
        <w:t xml:space="preserve"> Faites en sorte que le lecteur ne se perde jamais entre les idées.</w:t>
      </w:r>
    </w:p>
    <w:p w:rsidR="00EC3CEC" w:rsidRDefault="00EC3CEC" w:rsidP="00EC3CEC">
      <w:pPr>
        <w:pStyle w:val="NormalWeb"/>
      </w:pPr>
      <w:r>
        <w:t>En utilisant ces techniques avec rigueur, vous offrez au lecteur un texte fluide, clair et convaincant, indispensable pour la rédaction d’un mémoire en littérature.</w:t>
      </w:r>
    </w:p>
    <w:bookmarkEnd w:id="0"/>
    <w:p w:rsidR="00EC3CEC" w:rsidRDefault="00EC3CEC" w:rsidP="00521135">
      <w:pPr>
        <w:spacing w:before="100" w:beforeAutospacing="1" w:after="100" w:afterAutospacing="1"/>
        <w:outlineLvl w:val="3"/>
        <w:rPr>
          <w:b/>
          <w:bCs/>
        </w:rPr>
      </w:pPr>
    </w:p>
    <w:p w:rsidR="00EC3CEC" w:rsidRDefault="00EC3CEC" w:rsidP="00521135">
      <w:pPr>
        <w:spacing w:before="100" w:beforeAutospacing="1" w:after="100" w:afterAutospacing="1"/>
        <w:outlineLvl w:val="3"/>
        <w:rPr>
          <w:b/>
          <w:bCs/>
        </w:rPr>
      </w:pPr>
    </w:p>
    <w:p w:rsidR="00EC3CEC" w:rsidRDefault="00EC3CEC" w:rsidP="00521135">
      <w:pPr>
        <w:spacing w:before="100" w:beforeAutospacing="1" w:after="100" w:afterAutospacing="1"/>
        <w:outlineLvl w:val="3"/>
        <w:rPr>
          <w:b/>
          <w:bCs/>
        </w:rPr>
      </w:pPr>
    </w:p>
    <w:p w:rsidR="00EC3CEC" w:rsidRDefault="00EC3CEC" w:rsidP="00521135">
      <w:pPr>
        <w:spacing w:before="100" w:beforeAutospacing="1" w:after="100" w:afterAutospacing="1"/>
        <w:outlineLvl w:val="3"/>
        <w:rPr>
          <w:b/>
          <w:bCs/>
        </w:rPr>
      </w:pPr>
    </w:p>
    <w:p w:rsidR="009C7042" w:rsidRDefault="009C7042"/>
    <w:sectPr w:rsidR="009C7042" w:rsidSect="00447A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2D3"/>
    <w:multiLevelType w:val="multilevel"/>
    <w:tmpl w:val="CA4A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3031"/>
    <w:multiLevelType w:val="multilevel"/>
    <w:tmpl w:val="1416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10613"/>
    <w:multiLevelType w:val="multilevel"/>
    <w:tmpl w:val="58B2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96737"/>
    <w:multiLevelType w:val="multilevel"/>
    <w:tmpl w:val="D2F4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9677C"/>
    <w:multiLevelType w:val="multilevel"/>
    <w:tmpl w:val="7AE2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D4049"/>
    <w:multiLevelType w:val="multilevel"/>
    <w:tmpl w:val="C104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A4AB8"/>
    <w:multiLevelType w:val="multilevel"/>
    <w:tmpl w:val="4DCE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F7453"/>
    <w:multiLevelType w:val="hybridMultilevel"/>
    <w:tmpl w:val="EA3A603E"/>
    <w:lvl w:ilvl="0" w:tplc="9ABA6D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2B4C86"/>
    <w:multiLevelType w:val="multilevel"/>
    <w:tmpl w:val="D512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6017E"/>
    <w:multiLevelType w:val="multilevel"/>
    <w:tmpl w:val="EC5883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B77DC"/>
    <w:multiLevelType w:val="multilevel"/>
    <w:tmpl w:val="F50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07FC1"/>
    <w:multiLevelType w:val="multilevel"/>
    <w:tmpl w:val="E3BC2DE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739E9"/>
    <w:multiLevelType w:val="multilevel"/>
    <w:tmpl w:val="C8FA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96F52"/>
    <w:multiLevelType w:val="multilevel"/>
    <w:tmpl w:val="C192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803AF"/>
    <w:multiLevelType w:val="multilevel"/>
    <w:tmpl w:val="042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55988"/>
    <w:multiLevelType w:val="multilevel"/>
    <w:tmpl w:val="D8F27A3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03174"/>
    <w:multiLevelType w:val="multilevel"/>
    <w:tmpl w:val="BA60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93C9A"/>
    <w:multiLevelType w:val="multilevel"/>
    <w:tmpl w:val="626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C61DA"/>
    <w:multiLevelType w:val="multilevel"/>
    <w:tmpl w:val="767E2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45064"/>
    <w:multiLevelType w:val="multilevel"/>
    <w:tmpl w:val="AD28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154CAC"/>
    <w:multiLevelType w:val="multilevel"/>
    <w:tmpl w:val="46F6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D3078"/>
    <w:multiLevelType w:val="multilevel"/>
    <w:tmpl w:val="52FCD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2C522C"/>
    <w:multiLevelType w:val="multilevel"/>
    <w:tmpl w:val="3C7E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52702B"/>
    <w:multiLevelType w:val="multilevel"/>
    <w:tmpl w:val="FB9C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251B5"/>
    <w:multiLevelType w:val="multilevel"/>
    <w:tmpl w:val="809C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CD0B87"/>
    <w:multiLevelType w:val="multilevel"/>
    <w:tmpl w:val="D52E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F3DF0"/>
    <w:multiLevelType w:val="multilevel"/>
    <w:tmpl w:val="A29A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F72396"/>
    <w:multiLevelType w:val="multilevel"/>
    <w:tmpl w:val="C3C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00565"/>
    <w:multiLevelType w:val="multilevel"/>
    <w:tmpl w:val="432A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33EA2"/>
    <w:multiLevelType w:val="hybridMultilevel"/>
    <w:tmpl w:val="C81C7674"/>
    <w:lvl w:ilvl="0" w:tplc="39BE9B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680C44"/>
    <w:multiLevelType w:val="multilevel"/>
    <w:tmpl w:val="59801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984840"/>
    <w:multiLevelType w:val="multilevel"/>
    <w:tmpl w:val="0102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8229D"/>
    <w:multiLevelType w:val="multilevel"/>
    <w:tmpl w:val="1BC4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0C2CB3"/>
    <w:multiLevelType w:val="multilevel"/>
    <w:tmpl w:val="32F4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463BCA"/>
    <w:multiLevelType w:val="multilevel"/>
    <w:tmpl w:val="DADE1C7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2"/>
  </w:num>
  <w:num w:numId="3">
    <w:abstractNumId w:val="6"/>
  </w:num>
  <w:num w:numId="4">
    <w:abstractNumId w:val="1"/>
  </w:num>
  <w:num w:numId="5">
    <w:abstractNumId w:val="16"/>
  </w:num>
  <w:num w:numId="6">
    <w:abstractNumId w:val="26"/>
  </w:num>
  <w:num w:numId="7">
    <w:abstractNumId w:val="4"/>
  </w:num>
  <w:num w:numId="8">
    <w:abstractNumId w:val="19"/>
  </w:num>
  <w:num w:numId="9">
    <w:abstractNumId w:val="8"/>
  </w:num>
  <w:num w:numId="10">
    <w:abstractNumId w:val="10"/>
  </w:num>
  <w:num w:numId="11">
    <w:abstractNumId w:val="14"/>
  </w:num>
  <w:num w:numId="12">
    <w:abstractNumId w:val="24"/>
  </w:num>
  <w:num w:numId="13">
    <w:abstractNumId w:val="17"/>
  </w:num>
  <w:num w:numId="14">
    <w:abstractNumId w:val="29"/>
  </w:num>
  <w:num w:numId="15">
    <w:abstractNumId w:val="7"/>
  </w:num>
  <w:num w:numId="16">
    <w:abstractNumId w:val="25"/>
  </w:num>
  <w:num w:numId="17">
    <w:abstractNumId w:val="5"/>
  </w:num>
  <w:num w:numId="18">
    <w:abstractNumId w:val="18"/>
  </w:num>
  <w:num w:numId="19">
    <w:abstractNumId w:val="12"/>
  </w:num>
  <w:num w:numId="20">
    <w:abstractNumId w:val="9"/>
  </w:num>
  <w:num w:numId="21">
    <w:abstractNumId w:val="11"/>
  </w:num>
  <w:num w:numId="22">
    <w:abstractNumId w:val="34"/>
  </w:num>
  <w:num w:numId="23">
    <w:abstractNumId w:val="15"/>
  </w:num>
  <w:num w:numId="24">
    <w:abstractNumId w:val="13"/>
  </w:num>
  <w:num w:numId="25">
    <w:abstractNumId w:val="0"/>
  </w:num>
  <w:num w:numId="26">
    <w:abstractNumId w:val="23"/>
  </w:num>
  <w:num w:numId="27">
    <w:abstractNumId w:val="32"/>
  </w:num>
  <w:num w:numId="28">
    <w:abstractNumId w:val="27"/>
  </w:num>
  <w:num w:numId="29">
    <w:abstractNumId w:val="28"/>
  </w:num>
  <w:num w:numId="30">
    <w:abstractNumId w:val="3"/>
  </w:num>
  <w:num w:numId="31">
    <w:abstractNumId w:val="20"/>
  </w:num>
  <w:num w:numId="32">
    <w:abstractNumId w:val="21"/>
  </w:num>
  <w:num w:numId="33">
    <w:abstractNumId w:val="2"/>
  </w:num>
  <w:num w:numId="34">
    <w:abstractNumId w:val="3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35"/>
    <w:rsid w:val="00011C22"/>
    <w:rsid w:val="0036289B"/>
    <w:rsid w:val="00447ABA"/>
    <w:rsid w:val="00521135"/>
    <w:rsid w:val="00841F94"/>
    <w:rsid w:val="008422E2"/>
    <w:rsid w:val="009C7042"/>
    <w:rsid w:val="00A92C3B"/>
    <w:rsid w:val="00C05628"/>
    <w:rsid w:val="00EC3CEC"/>
    <w:rsid w:val="00F419A1"/>
    <w:rsid w:val="00F454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417E"/>
  <w15:chartTrackingRefBased/>
  <w15:docId w15:val="{7FC06D00-1723-8A47-BEB7-74BC9D6B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2E2"/>
    <w:rPr>
      <w:rFonts w:ascii="Times New Roman" w:eastAsia="Times New Roman" w:hAnsi="Times New Roman" w:cs="Times New Roman"/>
      <w:lang w:eastAsia="fr-FR"/>
    </w:rPr>
  </w:style>
  <w:style w:type="paragraph" w:styleId="Titre3">
    <w:name w:val="heading 3"/>
    <w:basedOn w:val="Normal"/>
    <w:link w:val="Titre3Car"/>
    <w:uiPriority w:val="9"/>
    <w:qFormat/>
    <w:rsid w:val="0052113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52113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2113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21135"/>
    <w:rPr>
      <w:rFonts w:ascii="Times New Roman" w:eastAsia="Times New Roman" w:hAnsi="Times New Roman" w:cs="Times New Roman"/>
      <w:b/>
      <w:bCs/>
      <w:lang w:eastAsia="fr-FR"/>
    </w:rPr>
  </w:style>
  <w:style w:type="character" w:styleId="lev">
    <w:name w:val="Strong"/>
    <w:basedOn w:val="Policepardfaut"/>
    <w:uiPriority w:val="22"/>
    <w:qFormat/>
    <w:rsid w:val="00521135"/>
    <w:rPr>
      <w:b/>
      <w:bCs/>
    </w:rPr>
  </w:style>
  <w:style w:type="paragraph" w:styleId="NormalWeb">
    <w:name w:val="Normal (Web)"/>
    <w:basedOn w:val="Normal"/>
    <w:uiPriority w:val="99"/>
    <w:unhideWhenUsed/>
    <w:rsid w:val="00521135"/>
    <w:pPr>
      <w:spacing w:before="100" w:beforeAutospacing="1" w:after="100" w:afterAutospacing="1"/>
    </w:pPr>
  </w:style>
  <w:style w:type="character" w:styleId="Accentuation">
    <w:name w:val="Emphasis"/>
    <w:basedOn w:val="Policepardfaut"/>
    <w:uiPriority w:val="20"/>
    <w:qFormat/>
    <w:rsid w:val="00521135"/>
    <w:rPr>
      <w:i/>
      <w:iCs/>
    </w:rPr>
  </w:style>
  <w:style w:type="paragraph" w:styleId="Paragraphedeliste">
    <w:name w:val="List Paragraph"/>
    <w:basedOn w:val="Normal"/>
    <w:uiPriority w:val="34"/>
    <w:qFormat/>
    <w:rsid w:val="00521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1387">
      <w:bodyDiv w:val="1"/>
      <w:marLeft w:val="0"/>
      <w:marRight w:val="0"/>
      <w:marTop w:val="0"/>
      <w:marBottom w:val="0"/>
      <w:divBdr>
        <w:top w:val="none" w:sz="0" w:space="0" w:color="auto"/>
        <w:left w:val="none" w:sz="0" w:space="0" w:color="auto"/>
        <w:bottom w:val="none" w:sz="0" w:space="0" w:color="auto"/>
        <w:right w:val="none" w:sz="0" w:space="0" w:color="auto"/>
      </w:divBdr>
    </w:div>
    <w:div w:id="783888186">
      <w:bodyDiv w:val="1"/>
      <w:marLeft w:val="0"/>
      <w:marRight w:val="0"/>
      <w:marTop w:val="0"/>
      <w:marBottom w:val="0"/>
      <w:divBdr>
        <w:top w:val="none" w:sz="0" w:space="0" w:color="auto"/>
        <w:left w:val="none" w:sz="0" w:space="0" w:color="auto"/>
        <w:bottom w:val="none" w:sz="0" w:space="0" w:color="auto"/>
        <w:right w:val="none" w:sz="0" w:space="0" w:color="auto"/>
      </w:divBdr>
    </w:div>
    <w:div w:id="840781117">
      <w:bodyDiv w:val="1"/>
      <w:marLeft w:val="0"/>
      <w:marRight w:val="0"/>
      <w:marTop w:val="0"/>
      <w:marBottom w:val="0"/>
      <w:divBdr>
        <w:top w:val="none" w:sz="0" w:space="0" w:color="auto"/>
        <w:left w:val="none" w:sz="0" w:space="0" w:color="auto"/>
        <w:bottom w:val="none" w:sz="0" w:space="0" w:color="auto"/>
        <w:right w:val="none" w:sz="0" w:space="0" w:color="auto"/>
      </w:divBdr>
    </w:div>
    <w:div w:id="1089548763">
      <w:bodyDiv w:val="1"/>
      <w:marLeft w:val="0"/>
      <w:marRight w:val="0"/>
      <w:marTop w:val="0"/>
      <w:marBottom w:val="0"/>
      <w:divBdr>
        <w:top w:val="none" w:sz="0" w:space="0" w:color="auto"/>
        <w:left w:val="none" w:sz="0" w:space="0" w:color="auto"/>
        <w:bottom w:val="none" w:sz="0" w:space="0" w:color="auto"/>
        <w:right w:val="none" w:sz="0" w:space="0" w:color="auto"/>
      </w:divBdr>
    </w:div>
    <w:div w:id="122102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1667</Words>
  <Characters>9171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2024-12-08T18:48:00Z</cp:lastPrinted>
  <dcterms:created xsi:type="dcterms:W3CDTF">2024-12-06T18:25:00Z</dcterms:created>
  <dcterms:modified xsi:type="dcterms:W3CDTF">2024-12-08T18:57:00Z</dcterms:modified>
</cp:coreProperties>
</file>