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47A" w:rsidRPr="0067616B" w:rsidRDefault="0067616B" w:rsidP="0067616B">
      <w:pPr>
        <w:shd w:val="clear" w:color="auto" w:fill="DBE5F1" w:themeFill="accent1" w:themeFillTint="33"/>
        <w:bidi/>
        <w:jc w:val="center"/>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المحور الأول: </w:t>
      </w:r>
      <w:r w:rsidRPr="0067616B">
        <w:rPr>
          <w:rFonts w:ascii="Sakkal Majalla" w:hAnsi="Sakkal Majalla" w:cs="Sakkal Majalla"/>
          <w:b/>
          <w:bCs/>
          <w:sz w:val="28"/>
          <w:szCs w:val="28"/>
          <w:rtl/>
          <w:lang w:bidi="ar-DZ"/>
        </w:rPr>
        <w:t>مفهوم التسيير</w:t>
      </w:r>
    </w:p>
    <w:p w:rsidR="0067616B" w:rsidRPr="0067616B" w:rsidRDefault="0067616B" w:rsidP="0067616B">
      <w:pPr>
        <w:pStyle w:val="Paragraphedeliste"/>
        <w:numPr>
          <w:ilvl w:val="0"/>
          <w:numId w:val="6"/>
        </w:numPr>
        <w:jc w:val="both"/>
        <w:rPr>
          <w:rFonts w:ascii="Sakkal Majalla" w:hAnsi="Sakkal Majalla" w:cs="Sakkal Majalla"/>
          <w:b/>
          <w:bCs/>
          <w:sz w:val="28"/>
          <w:szCs w:val="28"/>
        </w:rPr>
      </w:pPr>
      <w:r w:rsidRPr="0067616B">
        <w:rPr>
          <w:rFonts w:ascii="Sakkal Majalla" w:hAnsi="Sakkal Majalla" w:cs="Sakkal Majalla" w:hint="cs"/>
          <w:b/>
          <w:bCs/>
          <w:sz w:val="28"/>
          <w:szCs w:val="28"/>
          <w:rtl/>
        </w:rPr>
        <w:t>تعريف التسيير:</w:t>
      </w:r>
    </w:p>
    <w:p w:rsidR="0067616B" w:rsidRPr="0067616B" w:rsidRDefault="0067616B" w:rsidP="0067616B">
      <w:pPr>
        <w:bidi/>
        <w:spacing w:after="0"/>
        <w:jc w:val="both"/>
        <w:rPr>
          <w:rFonts w:ascii="Sakkal Majalla" w:hAnsi="Sakkal Majalla" w:cs="Sakkal Majalla"/>
          <w:sz w:val="28"/>
          <w:szCs w:val="28"/>
          <w:rtl/>
        </w:rPr>
      </w:pPr>
      <w:r w:rsidRPr="0067616B">
        <w:rPr>
          <w:rFonts w:ascii="Sakkal Majalla" w:hAnsi="Sakkal Majalla" w:cs="Sakkal Majalla"/>
          <w:sz w:val="28"/>
          <w:szCs w:val="28"/>
          <w:rtl/>
        </w:rPr>
        <w:t>إن معنى الإدارة أو التسيير يختلف باختلاف م</w:t>
      </w:r>
      <w:r w:rsidRPr="0067616B">
        <w:rPr>
          <w:rFonts w:ascii="Sakkal Majalla" w:hAnsi="Sakkal Majalla" w:cs="Sakkal Majalla"/>
          <w:sz w:val="28"/>
          <w:szCs w:val="28"/>
          <w:rtl/>
          <w:lang w:bidi="ar-DZ"/>
        </w:rPr>
        <w:t>ُ</w:t>
      </w:r>
      <w:r w:rsidRPr="0067616B">
        <w:rPr>
          <w:rFonts w:ascii="Sakkal Majalla" w:hAnsi="Sakkal Majalla" w:cs="Sakkal Majalla"/>
          <w:sz w:val="28"/>
          <w:szCs w:val="28"/>
          <w:rtl/>
        </w:rPr>
        <w:t>صدِره؛ هذا لا يعني أن تعريف فلان أصح، أو أن تعريف جهة أو هيأة معينة أصدق وأبلغ؛ وإنما يرجع الأمر فقط إلى اختلاف الزاوية التي اِنْطُلِقَ منها لتعريف الإدارة/ التسيير، أو اختلاف الفترة الزمنية باختلاف متغيراتها ومناخها الاقتصادي والقانوني وغيرها التي صدر فيها التعريف، ويمكننا أن نرجع السبب في الاختلاف أيضا إلى أن الإدارة أو التسيير:</w:t>
      </w:r>
    </w:p>
    <w:p w:rsidR="0067616B" w:rsidRPr="0067616B" w:rsidRDefault="0067616B" w:rsidP="0067616B">
      <w:pPr>
        <w:pStyle w:val="Paragraphedeliste"/>
        <w:numPr>
          <w:ilvl w:val="0"/>
          <w:numId w:val="2"/>
        </w:numPr>
        <w:tabs>
          <w:tab w:val="right" w:pos="283"/>
        </w:tabs>
        <w:spacing w:after="0"/>
        <w:ind w:firstLine="0"/>
        <w:jc w:val="both"/>
        <w:rPr>
          <w:rFonts w:ascii="Sakkal Majalla" w:hAnsi="Sakkal Majalla" w:cs="Sakkal Majalla"/>
          <w:sz w:val="28"/>
          <w:szCs w:val="28"/>
        </w:rPr>
      </w:pPr>
      <w:r w:rsidRPr="0067616B">
        <w:rPr>
          <w:rFonts w:ascii="Sakkal Majalla" w:hAnsi="Sakkal Majalla" w:cs="Sakkal Majalla"/>
          <w:sz w:val="28"/>
          <w:szCs w:val="28"/>
          <w:rtl/>
        </w:rPr>
        <w:t>علم تطبيقي أكثر منه نظري.</w:t>
      </w:r>
    </w:p>
    <w:p w:rsidR="0067616B" w:rsidRPr="0067616B" w:rsidRDefault="0067616B" w:rsidP="0067616B">
      <w:pPr>
        <w:pStyle w:val="Paragraphedeliste"/>
        <w:numPr>
          <w:ilvl w:val="0"/>
          <w:numId w:val="2"/>
        </w:numPr>
        <w:tabs>
          <w:tab w:val="right" w:pos="283"/>
        </w:tabs>
        <w:spacing w:after="0"/>
        <w:ind w:firstLine="0"/>
        <w:jc w:val="both"/>
        <w:rPr>
          <w:rFonts w:ascii="Sakkal Majalla" w:hAnsi="Sakkal Majalla" w:cs="Sakkal Majalla"/>
          <w:sz w:val="28"/>
          <w:szCs w:val="28"/>
        </w:rPr>
      </w:pPr>
      <w:r w:rsidRPr="0067616B">
        <w:rPr>
          <w:rFonts w:ascii="Sakkal Majalla" w:hAnsi="Sakkal Majalla" w:cs="Sakkal Majalla"/>
          <w:sz w:val="28"/>
          <w:szCs w:val="28"/>
          <w:rtl/>
        </w:rPr>
        <w:t>علم اجتماعي أكثر منه علم طبيعي، وأبرز ما فيه التعامل مع العنصر البشري الذي يصعب فيه توقع وتقدير سلوكاته وردود أفعاله.</w:t>
      </w:r>
    </w:p>
    <w:p w:rsidR="0067616B" w:rsidRPr="0067616B" w:rsidRDefault="0067616B" w:rsidP="0067616B">
      <w:pPr>
        <w:pStyle w:val="Paragraphedeliste"/>
        <w:numPr>
          <w:ilvl w:val="0"/>
          <w:numId w:val="2"/>
        </w:numPr>
        <w:tabs>
          <w:tab w:val="right" w:pos="283"/>
        </w:tabs>
        <w:spacing w:after="0"/>
        <w:ind w:firstLine="0"/>
        <w:jc w:val="both"/>
        <w:rPr>
          <w:rStyle w:val="Appelnotedebasdep"/>
          <w:rFonts w:ascii="Sakkal Majalla" w:hAnsi="Sakkal Majalla" w:cs="Sakkal Majalla"/>
          <w:sz w:val="28"/>
          <w:szCs w:val="28"/>
        </w:rPr>
      </w:pPr>
      <w:r w:rsidRPr="0067616B">
        <w:rPr>
          <w:rFonts w:ascii="Sakkal Majalla" w:hAnsi="Sakkal Majalla" w:cs="Sakkal Majalla"/>
          <w:sz w:val="28"/>
          <w:szCs w:val="28"/>
          <w:rtl/>
        </w:rPr>
        <w:t>علم يعتمد في مبادئه ومفاهيمه على كثير من العلوم الأخرى.</w:t>
      </w:r>
    </w:p>
    <w:p w:rsidR="0067616B" w:rsidRPr="0067616B" w:rsidRDefault="0067616B" w:rsidP="0067616B">
      <w:pPr>
        <w:pStyle w:val="Paragraphedeliste"/>
        <w:numPr>
          <w:ilvl w:val="0"/>
          <w:numId w:val="2"/>
        </w:numPr>
        <w:tabs>
          <w:tab w:val="right" w:pos="283"/>
        </w:tabs>
        <w:spacing w:after="0"/>
        <w:ind w:firstLine="0"/>
        <w:jc w:val="both"/>
        <w:rPr>
          <w:rStyle w:val="Appelnotedebasdep"/>
          <w:rFonts w:ascii="Sakkal Majalla" w:hAnsi="Sakkal Majalla" w:cs="Sakkal Majalla"/>
          <w:sz w:val="28"/>
          <w:szCs w:val="28"/>
        </w:rPr>
      </w:pPr>
      <w:r w:rsidRPr="0067616B">
        <w:rPr>
          <w:rFonts w:ascii="Sakkal Majalla" w:hAnsi="Sakkal Majalla" w:cs="Sakkal Majalla"/>
          <w:sz w:val="28"/>
          <w:szCs w:val="28"/>
          <w:rtl/>
        </w:rPr>
        <w:t>يعتمد في كثير من الأحيان على الظروف المحلية والموقف السائد، وغياب نظرية موحدة والاعتماد على أسلوب النظريات المتعددة الملائمة بدلا من الشاملة الموحدة.</w:t>
      </w:r>
    </w:p>
    <w:p w:rsidR="0067616B" w:rsidRPr="0067616B" w:rsidRDefault="0067616B" w:rsidP="0067616B">
      <w:pPr>
        <w:bidi/>
        <w:spacing w:after="0"/>
        <w:jc w:val="both"/>
        <w:rPr>
          <w:rFonts w:ascii="Sakkal Majalla" w:hAnsi="Sakkal Majalla" w:cs="Sakkal Majalla"/>
          <w:sz w:val="28"/>
          <w:szCs w:val="28"/>
          <w:rtl/>
        </w:rPr>
      </w:pPr>
      <w:r w:rsidRPr="0067616B">
        <w:rPr>
          <w:rFonts w:ascii="Sakkal Majalla" w:hAnsi="Sakkal Majalla" w:cs="Sakkal Majalla"/>
          <w:sz w:val="28"/>
          <w:szCs w:val="28"/>
          <w:rtl/>
        </w:rPr>
        <w:t xml:space="preserve"> وعلى هذا الأساس، ومن هذا المنطلق، يمكننا سرد العديد من التعاريف، لعديد المفكرين، المنظرين والكتاب الذين حددوا مفاهيمهم لهذا المصطلح كما يلي:</w:t>
      </w:r>
    </w:p>
    <w:p w:rsidR="0067616B" w:rsidRPr="0067616B" w:rsidRDefault="0067616B" w:rsidP="0067616B">
      <w:pPr>
        <w:pStyle w:val="Paragraphedeliste"/>
        <w:numPr>
          <w:ilvl w:val="0"/>
          <w:numId w:val="1"/>
        </w:numPr>
        <w:tabs>
          <w:tab w:val="right" w:pos="368"/>
        </w:tabs>
        <w:ind w:left="84" w:firstLine="0"/>
        <w:jc w:val="both"/>
        <w:rPr>
          <w:rFonts w:ascii="Sakkal Majalla" w:hAnsi="Sakkal Majalla" w:cs="Sakkal Majalla"/>
          <w:sz w:val="28"/>
          <w:szCs w:val="28"/>
        </w:rPr>
      </w:pPr>
      <w:r w:rsidRPr="0067616B">
        <w:rPr>
          <w:rFonts w:ascii="Sakkal Majalla" w:hAnsi="Sakkal Majalla" w:cs="Sakkal Majalla"/>
          <w:b/>
          <w:bCs/>
          <w:sz w:val="28"/>
          <w:szCs w:val="28"/>
          <w:rtl/>
        </w:rPr>
        <w:t xml:space="preserve">فريديريك تايلور: </w:t>
      </w:r>
      <w:r w:rsidRPr="0067616B">
        <w:rPr>
          <w:rFonts w:ascii="Sakkal Majalla" w:hAnsi="Sakkal Majalla" w:cs="Sakkal Majalla"/>
          <w:b/>
          <w:bCs/>
          <w:sz w:val="28"/>
          <w:szCs w:val="28"/>
          <w:lang w:val="en-GB"/>
        </w:rPr>
        <w:t>Frederik taylor</w:t>
      </w:r>
      <w:r w:rsidRPr="0067616B">
        <w:rPr>
          <w:rFonts w:ascii="Sakkal Majalla" w:hAnsi="Sakkal Majalla" w:cs="Sakkal Majalla"/>
          <w:sz w:val="28"/>
          <w:szCs w:val="28"/>
          <w:rtl/>
        </w:rPr>
        <w:t>" الإدارة هي أن تعرف بالضبط ماذا تريد من الرجال أن يعملوه، ثم التأكد من ـنهم يقومون بعمله بأحسن طريقة وأرخصها"</w:t>
      </w:r>
    </w:p>
    <w:p w:rsidR="0067616B" w:rsidRPr="0067616B" w:rsidRDefault="0067616B" w:rsidP="0067616B">
      <w:pPr>
        <w:pStyle w:val="Paragraphedeliste"/>
        <w:numPr>
          <w:ilvl w:val="0"/>
          <w:numId w:val="1"/>
        </w:numPr>
        <w:tabs>
          <w:tab w:val="right" w:pos="368"/>
        </w:tabs>
        <w:ind w:left="84" w:firstLine="0"/>
        <w:jc w:val="both"/>
        <w:rPr>
          <w:rFonts w:ascii="Sakkal Majalla" w:hAnsi="Sakkal Majalla" w:cs="Sakkal Majalla"/>
          <w:sz w:val="28"/>
          <w:szCs w:val="28"/>
        </w:rPr>
      </w:pPr>
      <w:r w:rsidRPr="0067616B">
        <w:rPr>
          <w:rFonts w:ascii="Sakkal Majalla" w:hAnsi="Sakkal Majalla" w:cs="Sakkal Majalla"/>
          <w:b/>
          <w:bCs/>
          <w:sz w:val="28"/>
          <w:szCs w:val="28"/>
          <w:rtl/>
        </w:rPr>
        <w:t>هنري فايول</w:t>
      </w:r>
      <w:r w:rsidRPr="0067616B">
        <w:rPr>
          <w:rFonts w:ascii="Sakkal Majalla" w:hAnsi="Sakkal Majalla" w:cs="Sakkal Majalla"/>
          <w:b/>
          <w:bCs/>
          <w:sz w:val="28"/>
          <w:szCs w:val="28"/>
          <w:lang w:val="en-GB"/>
        </w:rPr>
        <w:t xml:space="preserve">Henry Fayol </w:t>
      </w:r>
      <w:r w:rsidRPr="0067616B">
        <w:rPr>
          <w:rFonts w:ascii="Sakkal Majalla" w:hAnsi="Sakkal Majalla" w:cs="Sakkal Majalla"/>
          <w:b/>
          <w:bCs/>
          <w:sz w:val="28"/>
          <w:szCs w:val="28"/>
          <w:rtl/>
        </w:rPr>
        <w:t>"</w:t>
      </w:r>
      <w:r w:rsidRPr="0067616B">
        <w:rPr>
          <w:rFonts w:ascii="Sakkal Majalla" w:hAnsi="Sakkal Majalla" w:cs="Sakkal Majalla"/>
          <w:sz w:val="28"/>
          <w:szCs w:val="28"/>
          <w:rtl/>
        </w:rPr>
        <w:t>أن تقوم بالإدارة، معناه أن تتنبأ، أن تخطط، وأن تنظم، وأن تصدر الأوامر، وأن تنسق وأن تراقب"</w:t>
      </w:r>
    </w:p>
    <w:p w:rsidR="0067616B" w:rsidRPr="0067616B" w:rsidRDefault="0067616B" w:rsidP="0067616B">
      <w:pPr>
        <w:pStyle w:val="Paragraphedeliste"/>
        <w:numPr>
          <w:ilvl w:val="0"/>
          <w:numId w:val="1"/>
        </w:numPr>
        <w:tabs>
          <w:tab w:val="right" w:pos="368"/>
        </w:tabs>
        <w:ind w:left="84" w:firstLine="0"/>
        <w:jc w:val="both"/>
        <w:rPr>
          <w:rFonts w:ascii="Sakkal Majalla" w:hAnsi="Sakkal Majalla" w:cs="Sakkal Majalla"/>
          <w:sz w:val="28"/>
          <w:szCs w:val="28"/>
        </w:rPr>
      </w:pPr>
      <w:r w:rsidRPr="0067616B">
        <w:rPr>
          <w:rFonts w:ascii="Sakkal Majalla" w:hAnsi="Sakkal Majalla" w:cs="Sakkal Majalla"/>
          <w:b/>
          <w:bCs/>
          <w:sz w:val="28"/>
          <w:szCs w:val="28"/>
          <w:rtl/>
        </w:rPr>
        <w:t>كما يمكن ان تعرف الإدارة بأنها:"</w:t>
      </w:r>
      <w:r w:rsidRPr="0067616B">
        <w:rPr>
          <w:rFonts w:ascii="Sakkal Majalla" w:hAnsi="Sakkal Majalla" w:cs="Sakkal Majalla"/>
          <w:sz w:val="28"/>
          <w:szCs w:val="28"/>
          <w:rtl/>
        </w:rPr>
        <w:t xml:space="preserve">عملية تجميع عوامل الإنتاج المختلفة والتأليف بينها لاستغلالها بفعالية للحصول على الأهداف بأقل تكلفة، ويقصد بعوامل الإنتاج الموارد التي يشار إليها بـ </w:t>
      </w:r>
      <w:r w:rsidRPr="0067616B">
        <w:rPr>
          <w:rFonts w:ascii="Sakkal Majalla" w:hAnsi="Sakkal Majalla" w:cs="Sakkal Majalla"/>
          <w:sz w:val="28"/>
          <w:szCs w:val="28"/>
        </w:rPr>
        <w:t>6m’s</w:t>
      </w:r>
      <w:r w:rsidRPr="0067616B">
        <w:rPr>
          <w:rFonts w:ascii="Sakkal Majalla" w:hAnsi="Sakkal Majalla" w:cs="Sakkal Majalla"/>
          <w:sz w:val="28"/>
          <w:szCs w:val="28"/>
          <w:rtl/>
        </w:rPr>
        <w:t xml:space="preserve"> والتي تتمثل في</w:t>
      </w:r>
      <w:r>
        <w:rPr>
          <w:rFonts w:ascii="Sakkal Majalla" w:hAnsi="Sakkal Majalla" w:cs="Sakkal Majalla" w:hint="cs"/>
          <w:sz w:val="28"/>
          <w:szCs w:val="28"/>
          <w:rtl/>
        </w:rPr>
        <w:t>:</w:t>
      </w:r>
    </w:p>
    <w:p w:rsidR="0067616B" w:rsidRPr="0067616B" w:rsidRDefault="0067616B" w:rsidP="0067616B">
      <w:pPr>
        <w:pStyle w:val="Paragraphedeliste"/>
        <w:tabs>
          <w:tab w:val="right" w:pos="368"/>
        </w:tabs>
        <w:ind w:left="84"/>
        <w:jc w:val="both"/>
        <w:rPr>
          <w:rFonts w:ascii="Sakkal Majalla" w:hAnsi="Sakkal Majalla" w:cs="Sakkal Majalla"/>
          <w:b/>
          <w:bCs/>
          <w:sz w:val="28"/>
          <w:szCs w:val="28"/>
          <w:lang w:val="en-GB"/>
        </w:rPr>
      </w:pPr>
      <w:r w:rsidRPr="0067616B">
        <w:rPr>
          <w:rFonts w:ascii="Sakkal Majalla" w:hAnsi="Sakkal Majalla" w:cs="Sakkal Majalla"/>
          <w:b/>
          <w:bCs/>
          <w:sz w:val="28"/>
          <w:szCs w:val="28"/>
          <w:rtl/>
        </w:rPr>
        <w:t>العنصر البشري</w:t>
      </w:r>
      <w:r w:rsidRPr="0067616B">
        <w:rPr>
          <w:rFonts w:ascii="Sakkal Majalla" w:hAnsi="Sakkal Majalla" w:cs="Sakkal Majalla"/>
          <w:b/>
          <w:bCs/>
          <w:sz w:val="28"/>
          <w:szCs w:val="28"/>
          <w:rtl/>
        </w:rPr>
        <w:tab/>
      </w:r>
      <w:r w:rsidRPr="0067616B">
        <w:rPr>
          <w:rFonts w:ascii="Sakkal Majalla" w:hAnsi="Sakkal Majalla" w:cs="Sakkal Majalla"/>
          <w:b/>
          <w:bCs/>
          <w:sz w:val="28"/>
          <w:szCs w:val="28"/>
          <w:rtl/>
        </w:rPr>
        <w:tab/>
      </w:r>
      <w:r w:rsidRPr="0067616B">
        <w:rPr>
          <w:rFonts w:ascii="Sakkal Majalla" w:hAnsi="Sakkal Majalla" w:cs="Sakkal Majalla"/>
          <w:b/>
          <w:bCs/>
          <w:sz w:val="28"/>
          <w:szCs w:val="28"/>
          <w:rtl/>
        </w:rPr>
        <w:tab/>
      </w:r>
      <w:r w:rsidRPr="0067616B">
        <w:rPr>
          <w:rFonts w:ascii="Sakkal Majalla" w:hAnsi="Sakkal Majalla" w:cs="Sakkal Majalla"/>
          <w:b/>
          <w:bCs/>
          <w:sz w:val="28"/>
          <w:szCs w:val="28"/>
          <w:lang w:val="en-GB"/>
        </w:rPr>
        <w:t xml:space="preserve">Manpower          </w:t>
      </w:r>
    </w:p>
    <w:p w:rsidR="0067616B" w:rsidRPr="0067616B" w:rsidRDefault="0067616B" w:rsidP="0067616B">
      <w:pPr>
        <w:pStyle w:val="Paragraphedeliste"/>
        <w:tabs>
          <w:tab w:val="right" w:pos="368"/>
        </w:tabs>
        <w:ind w:left="84"/>
        <w:jc w:val="both"/>
        <w:rPr>
          <w:rFonts w:ascii="Sakkal Majalla" w:hAnsi="Sakkal Majalla" w:cs="Sakkal Majalla"/>
          <w:b/>
          <w:bCs/>
          <w:sz w:val="28"/>
          <w:szCs w:val="28"/>
          <w:lang w:val="en-GB"/>
        </w:rPr>
      </w:pPr>
      <w:r w:rsidRPr="0067616B">
        <w:rPr>
          <w:rFonts w:ascii="Sakkal Majalla" w:hAnsi="Sakkal Majalla" w:cs="Sakkal Majalla"/>
          <w:b/>
          <w:bCs/>
          <w:sz w:val="28"/>
          <w:szCs w:val="28"/>
          <w:rtl/>
        </w:rPr>
        <w:t>المال</w:t>
      </w:r>
      <w:r w:rsidRPr="0067616B">
        <w:rPr>
          <w:rFonts w:ascii="Sakkal Majalla" w:hAnsi="Sakkal Majalla" w:cs="Sakkal Majalla"/>
          <w:b/>
          <w:bCs/>
          <w:sz w:val="28"/>
          <w:szCs w:val="28"/>
          <w:rtl/>
        </w:rPr>
        <w:tab/>
      </w:r>
      <w:r w:rsidRPr="0067616B">
        <w:rPr>
          <w:rFonts w:ascii="Sakkal Majalla" w:hAnsi="Sakkal Majalla" w:cs="Sakkal Majalla"/>
          <w:b/>
          <w:bCs/>
          <w:sz w:val="28"/>
          <w:szCs w:val="28"/>
          <w:rtl/>
        </w:rPr>
        <w:tab/>
      </w:r>
      <w:r w:rsidRPr="0067616B">
        <w:rPr>
          <w:rFonts w:ascii="Sakkal Majalla" w:hAnsi="Sakkal Majalla" w:cs="Sakkal Majalla"/>
          <w:b/>
          <w:bCs/>
          <w:sz w:val="28"/>
          <w:szCs w:val="28"/>
          <w:rtl/>
        </w:rPr>
        <w:tab/>
      </w:r>
      <w:r w:rsidRPr="0067616B">
        <w:rPr>
          <w:rFonts w:ascii="Sakkal Majalla" w:hAnsi="Sakkal Majalla" w:cs="Sakkal Majalla"/>
          <w:b/>
          <w:bCs/>
          <w:sz w:val="28"/>
          <w:szCs w:val="28"/>
          <w:rtl/>
        </w:rPr>
        <w:tab/>
      </w:r>
      <w:r w:rsidRPr="0067616B">
        <w:rPr>
          <w:rFonts w:ascii="Sakkal Majalla" w:hAnsi="Sakkal Majalla" w:cs="Sakkal Majalla"/>
          <w:b/>
          <w:bCs/>
          <w:sz w:val="28"/>
          <w:szCs w:val="28"/>
        </w:rPr>
        <w:tab/>
      </w:r>
      <w:r w:rsidRPr="0067616B">
        <w:rPr>
          <w:rFonts w:ascii="Sakkal Majalla" w:hAnsi="Sakkal Majalla" w:cs="Sakkal Majalla"/>
          <w:b/>
          <w:bCs/>
          <w:sz w:val="28"/>
          <w:szCs w:val="28"/>
          <w:lang w:val="en-GB"/>
        </w:rPr>
        <w:t>Money</w:t>
      </w:r>
    </w:p>
    <w:p w:rsidR="0067616B" w:rsidRPr="0067616B" w:rsidRDefault="0067616B" w:rsidP="0067616B">
      <w:pPr>
        <w:pStyle w:val="Paragraphedeliste"/>
        <w:tabs>
          <w:tab w:val="right" w:pos="368"/>
        </w:tabs>
        <w:ind w:left="84"/>
        <w:jc w:val="both"/>
        <w:rPr>
          <w:rFonts w:ascii="Sakkal Majalla" w:hAnsi="Sakkal Majalla" w:cs="Sakkal Majalla"/>
          <w:b/>
          <w:bCs/>
          <w:sz w:val="28"/>
          <w:szCs w:val="28"/>
          <w:lang w:val="en-GB"/>
        </w:rPr>
      </w:pPr>
      <w:r w:rsidRPr="0067616B">
        <w:rPr>
          <w:rFonts w:ascii="Sakkal Majalla" w:hAnsi="Sakkal Majalla" w:cs="Sakkal Majalla"/>
          <w:b/>
          <w:bCs/>
          <w:sz w:val="28"/>
          <w:szCs w:val="28"/>
          <w:rtl/>
        </w:rPr>
        <w:t>السوق</w:t>
      </w:r>
      <w:r w:rsidRPr="0067616B">
        <w:rPr>
          <w:rFonts w:ascii="Sakkal Majalla" w:hAnsi="Sakkal Majalla" w:cs="Sakkal Majalla"/>
          <w:b/>
          <w:bCs/>
          <w:sz w:val="28"/>
          <w:szCs w:val="28"/>
          <w:rtl/>
        </w:rPr>
        <w:tab/>
      </w:r>
      <w:r w:rsidRPr="0067616B">
        <w:rPr>
          <w:rFonts w:ascii="Sakkal Majalla" w:hAnsi="Sakkal Majalla" w:cs="Sakkal Majalla"/>
          <w:b/>
          <w:bCs/>
          <w:sz w:val="28"/>
          <w:szCs w:val="28"/>
          <w:rtl/>
        </w:rPr>
        <w:tab/>
      </w:r>
      <w:r w:rsidRPr="0067616B">
        <w:rPr>
          <w:rFonts w:ascii="Sakkal Majalla" w:hAnsi="Sakkal Majalla" w:cs="Sakkal Majalla"/>
          <w:b/>
          <w:bCs/>
          <w:sz w:val="28"/>
          <w:szCs w:val="28"/>
          <w:rtl/>
        </w:rPr>
        <w:tab/>
      </w:r>
      <w:r w:rsidRPr="0067616B">
        <w:rPr>
          <w:rFonts w:ascii="Sakkal Majalla" w:hAnsi="Sakkal Majalla" w:cs="Sakkal Majalla"/>
          <w:b/>
          <w:bCs/>
          <w:sz w:val="28"/>
          <w:szCs w:val="28"/>
          <w:rtl/>
        </w:rPr>
        <w:tab/>
      </w:r>
      <w:r w:rsidRPr="0067616B">
        <w:rPr>
          <w:rFonts w:ascii="Sakkal Majalla" w:hAnsi="Sakkal Majalla" w:cs="Sakkal Majalla"/>
          <w:b/>
          <w:bCs/>
          <w:sz w:val="28"/>
          <w:szCs w:val="28"/>
          <w:rtl/>
        </w:rPr>
        <w:tab/>
      </w:r>
      <w:r w:rsidRPr="0067616B">
        <w:rPr>
          <w:rFonts w:ascii="Sakkal Majalla" w:hAnsi="Sakkal Majalla" w:cs="Sakkal Majalla"/>
          <w:b/>
          <w:bCs/>
          <w:sz w:val="28"/>
          <w:szCs w:val="28"/>
          <w:lang w:val="en-GB"/>
        </w:rPr>
        <w:t>Market</w:t>
      </w:r>
    </w:p>
    <w:p w:rsidR="0067616B" w:rsidRPr="0067616B" w:rsidRDefault="0067616B" w:rsidP="0067616B">
      <w:pPr>
        <w:pStyle w:val="Paragraphedeliste"/>
        <w:tabs>
          <w:tab w:val="right" w:pos="368"/>
        </w:tabs>
        <w:ind w:left="84"/>
        <w:jc w:val="both"/>
        <w:rPr>
          <w:rFonts w:ascii="Sakkal Majalla" w:hAnsi="Sakkal Majalla" w:cs="Sakkal Majalla"/>
          <w:b/>
          <w:bCs/>
          <w:sz w:val="28"/>
          <w:szCs w:val="28"/>
          <w:lang w:val="en-GB"/>
        </w:rPr>
      </w:pPr>
      <w:r w:rsidRPr="0067616B">
        <w:rPr>
          <w:rFonts w:ascii="Sakkal Majalla" w:hAnsi="Sakkal Majalla" w:cs="Sakkal Majalla"/>
          <w:b/>
          <w:bCs/>
          <w:sz w:val="28"/>
          <w:szCs w:val="28"/>
          <w:rtl/>
        </w:rPr>
        <w:t>المواد</w:t>
      </w:r>
      <w:r w:rsidRPr="0067616B">
        <w:rPr>
          <w:rFonts w:ascii="Sakkal Majalla" w:hAnsi="Sakkal Majalla" w:cs="Sakkal Majalla"/>
          <w:b/>
          <w:bCs/>
          <w:sz w:val="28"/>
          <w:szCs w:val="28"/>
          <w:rtl/>
        </w:rPr>
        <w:tab/>
      </w:r>
      <w:r w:rsidRPr="0067616B">
        <w:rPr>
          <w:rFonts w:ascii="Sakkal Majalla" w:hAnsi="Sakkal Majalla" w:cs="Sakkal Majalla"/>
          <w:b/>
          <w:bCs/>
          <w:sz w:val="28"/>
          <w:szCs w:val="28"/>
          <w:rtl/>
        </w:rPr>
        <w:tab/>
      </w:r>
      <w:r w:rsidRPr="0067616B">
        <w:rPr>
          <w:rFonts w:ascii="Sakkal Majalla" w:hAnsi="Sakkal Majalla" w:cs="Sakkal Majalla"/>
          <w:b/>
          <w:bCs/>
          <w:sz w:val="28"/>
          <w:szCs w:val="28"/>
          <w:rtl/>
        </w:rPr>
        <w:tab/>
      </w:r>
      <w:r w:rsidRPr="0067616B">
        <w:rPr>
          <w:rFonts w:ascii="Sakkal Majalla" w:hAnsi="Sakkal Majalla" w:cs="Sakkal Majalla"/>
          <w:b/>
          <w:bCs/>
          <w:sz w:val="28"/>
          <w:szCs w:val="28"/>
          <w:lang w:val="en-GB"/>
        </w:rPr>
        <w:t xml:space="preserve">Material                              </w:t>
      </w:r>
    </w:p>
    <w:p w:rsidR="0067616B" w:rsidRPr="0067616B" w:rsidRDefault="0067616B" w:rsidP="0067616B">
      <w:pPr>
        <w:pStyle w:val="Paragraphedeliste"/>
        <w:tabs>
          <w:tab w:val="right" w:pos="368"/>
        </w:tabs>
        <w:ind w:left="84"/>
        <w:jc w:val="both"/>
        <w:rPr>
          <w:rFonts w:ascii="Sakkal Majalla" w:hAnsi="Sakkal Majalla" w:cs="Sakkal Majalla"/>
          <w:b/>
          <w:bCs/>
          <w:sz w:val="28"/>
          <w:szCs w:val="28"/>
          <w:lang w:val="en-GB"/>
        </w:rPr>
      </w:pPr>
      <w:r w:rsidRPr="0067616B">
        <w:rPr>
          <w:rFonts w:ascii="Sakkal Majalla" w:hAnsi="Sakkal Majalla" w:cs="Sakkal Majalla"/>
          <w:b/>
          <w:bCs/>
          <w:sz w:val="28"/>
          <w:szCs w:val="28"/>
          <w:rtl/>
        </w:rPr>
        <w:t>الأدوات</w:t>
      </w:r>
      <w:r w:rsidRPr="0067616B">
        <w:rPr>
          <w:rFonts w:ascii="Sakkal Majalla" w:hAnsi="Sakkal Majalla" w:cs="Sakkal Majalla"/>
          <w:b/>
          <w:bCs/>
          <w:sz w:val="28"/>
          <w:szCs w:val="28"/>
          <w:rtl/>
        </w:rPr>
        <w:tab/>
      </w:r>
      <w:r w:rsidRPr="0067616B">
        <w:rPr>
          <w:rFonts w:ascii="Sakkal Majalla" w:hAnsi="Sakkal Majalla" w:cs="Sakkal Majalla"/>
          <w:b/>
          <w:bCs/>
          <w:sz w:val="28"/>
          <w:szCs w:val="28"/>
          <w:rtl/>
        </w:rPr>
        <w:tab/>
      </w:r>
      <w:r w:rsidRPr="0067616B">
        <w:rPr>
          <w:rFonts w:ascii="Sakkal Majalla" w:hAnsi="Sakkal Majalla" w:cs="Sakkal Majalla"/>
          <w:b/>
          <w:bCs/>
          <w:sz w:val="28"/>
          <w:szCs w:val="28"/>
          <w:lang w:val="en-GB"/>
        </w:rPr>
        <w:t xml:space="preserve">Means                                                   </w:t>
      </w:r>
    </w:p>
    <w:p w:rsidR="0067616B" w:rsidRPr="0067616B" w:rsidRDefault="0067616B" w:rsidP="0067616B">
      <w:pPr>
        <w:pStyle w:val="Paragraphedeliste"/>
        <w:tabs>
          <w:tab w:val="right" w:pos="368"/>
        </w:tabs>
        <w:ind w:left="84"/>
        <w:jc w:val="both"/>
        <w:rPr>
          <w:rFonts w:ascii="Sakkal Majalla" w:hAnsi="Sakkal Majalla" w:cs="Sakkal Majalla"/>
          <w:b/>
          <w:bCs/>
          <w:sz w:val="28"/>
          <w:szCs w:val="28"/>
          <w:rtl/>
          <w:lang w:val="en-GB"/>
        </w:rPr>
      </w:pPr>
      <w:r w:rsidRPr="0067616B">
        <w:rPr>
          <w:rFonts w:ascii="Sakkal Majalla" w:hAnsi="Sakkal Majalla" w:cs="Sakkal Majalla"/>
          <w:b/>
          <w:bCs/>
          <w:sz w:val="28"/>
          <w:szCs w:val="28"/>
          <w:rtl/>
        </w:rPr>
        <w:t>الإدارة</w:t>
      </w:r>
      <w:r w:rsidRPr="0067616B">
        <w:rPr>
          <w:rFonts w:ascii="Sakkal Majalla" w:hAnsi="Sakkal Majalla" w:cs="Sakkal Majalla"/>
          <w:b/>
          <w:bCs/>
          <w:sz w:val="28"/>
          <w:szCs w:val="28"/>
          <w:lang w:val="en-GB"/>
        </w:rPr>
        <w:tab/>
      </w:r>
      <w:r w:rsidRPr="0067616B">
        <w:rPr>
          <w:rFonts w:ascii="Sakkal Majalla" w:hAnsi="Sakkal Majalla" w:cs="Sakkal Majalla"/>
          <w:b/>
          <w:bCs/>
          <w:sz w:val="28"/>
          <w:szCs w:val="28"/>
          <w:lang w:val="en-GB"/>
        </w:rPr>
        <w:tab/>
      </w:r>
      <w:r w:rsidRPr="0067616B">
        <w:rPr>
          <w:rFonts w:ascii="Sakkal Majalla" w:hAnsi="Sakkal Majalla" w:cs="Sakkal Majalla"/>
          <w:b/>
          <w:bCs/>
          <w:sz w:val="28"/>
          <w:szCs w:val="28"/>
          <w:lang w:val="en-GB"/>
        </w:rPr>
        <w:tab/>
      </w:r>
      <w:r w:rsidRPr="0067616B">
        <w:rPr>
          <w:rFonts w:ascii="Sakkal Majalla" w:hAnsi="Sakkal Majalla" w:cs="Sakkal Majalla"/>
          <w:b/>
          <w:bCs/>
          <w:sz w:val="28"/>
          <w:szCs w:val="28"/>
          <w:lang w:val="en-GB"/>
        </w:rPr>
        <w:tab/>
        <w:t xml:space="preserve">   Management   </w:t>
      </w:r>
    </w:p>
    <w:p w:rsidR="0067616B" w:rsidRDefault="0067616B" w:rsidP="0067616B">
      <w:pPr>
        <w:pStyle w:val="Paragraphedeliste"/>
        <w:tabs>
          <w:tab w:val="right" w:pos="368"/>
        </w:tabs>
        <w:ind w:left="84"/>
        <w:jc w:val="both"/>
        <w:rPr>
          <w:rFonts w:ascii="Sakkal Majalla" w:hAnsi="Sakkal Majalla" w:cs="Sakkal Majalla"/>
          <w:sz w:val="28"/>
          <w:szCs w:val="28"/>
          <w:rtl/>
          <w:lang w:val="en-GB"/>
        </w:rPr>
      </w:pPr>
      <w:r w:rsidRPr="0067616B">
        <w:rPr>
          <w:rFonts w:ascii="Sakkal Majalla" w:hAnsi="Sakkal Majalla" w:cs="Sakkal Majalla"/>
          <w:sz w:val="28"/>
          <w:szCs w:val="28"/>
          <w:rtl/>
          <w:lang w:val="en-GB"/>
        </w:rPr>
        <w:t xml:space="preserve">وكنظام، تعرف الإدارة بأنها نظام شامل يتكون من أنظمة فرعية تتكون من عدة عناصر ووظائف، تتمثل في: الأفراد، المواد، الآلات، الإدارات والأقسام، والتي هي في وضع تفاعلي منتظم وديناميكي من أجل تحقيق أهداف محددة </w:t>
      </w:r>
    </w:p>
    <w:p w:rsidR="0067616B" w:rsidRDefault="0067616B" w:rsidP="0067616B">
      <w:pPr>
        <w:pStyle w:val="Paragraphedeliste"/>
        <w:tabs>
          <w:tab w:val="right" w:pos="368"/>
        </w:tabs>
        <w:ind w:left="84"/>
        <w:jc w:val="both"/>
        <w:rPr>
          <w:rFonts w:ascii="Sakkal Majalla" w:hAnsi="Sakkal Majalla" w:cs="Sakkal Majalla"/>
          <w:sz w:val="28"/>
          <w:szCs w:val="28"/>
          <w:rtl/>
          <w:lang w:val="en-GB"/>
        </w:rPr>
      </w:pPr>
    </w:p>
    <w:p w:rsidR="0067616B" w:rsidRPr="0067616B" w:rsidRDefault="0067616B" w:rsidP="0067616B">
      <w:pPr>
        <w:pStyle w:val="Paragraphedeliste"/>
        <w:tabs>
          <w:tab w:val="right" w:pos="368"/>
        </w:tabs>
        <w:ind w:left="84"/>
        <w:jc w:val="both"/>
        <w:rPr>
          <w:rFonts w:ascii="Sakkal Majalla" w:hAnsi="Sakkal Majalla" w:cs="Sakkal Majalla"/>
          <w:sz w:val="28"/>
          <w:szCs w:val="28"/>
          <w:rtl/>
          <w:lang w:val="en-GB"/>
        </w:rPr>
      </w:pPr>
    </w:p>
    <w:p w:rsidR="0067616B" w:rsidRPr="0067616B" w:rsidRDefault="0067616B" w:rsidP="0067616B">
      <w:pPr>
        <w:pStyle w:val="Paragraphedeliste"/>
        <w:numPr>
          <w:ilvl w:val="0"/>
          <w:numId w:val="6"/>
        </w:numPr>
        <w:jc w:val="both"/>
        <w:rPr>
          <w:rFonts w:ascii="Sakkal Majalla" w:hAnsi="Sakkal Majalla" w:cs="Sakkal Majalla"/>
          <w:b/>
          <w:bCs/>
          <w:sz w:val="28"/>
          <w:szCs w:val="28"/>
          <w:u w:val="single"/>
          <w:rtl/>
        </w:rPr>
      </w:pPr>
      <w:r w:rsidRPr="0067616B">
        <w:rPr>
          <w:rFonts w:ascii="Sakkal Majalla" w:hAnsi="Sakkal Majalla" w:cs="Sakkal Majalla"/>
          <w:b/>
          <w:bCs/>
          <w:sz w:val="28"/>
          <w:szCs w:val="28"/>
          <w:u w:val="single"/>
          <w:rtl/>
        </w:rPr>
        <w:lastRenderedPageBreak/>
        <w:t>أهمية التسيير (الإدارة):</w:t>
      </w:r>
    </w:p>
    <w:p w:rsidR="0067616B" w:rsidRPr="0067616B" w:rsidRDefault="0067616B" w:rsidP="0067616B">
      <w:pPr>
        <w:bidi/>
        <w:jc w:val="both"/>
        <w:rPr>
          <w:rFonts w:ascii="Sakkal Majalla" w:hAnsi="Sakkal Majalla" w:cs="Sakkal Majalla"/>
          <w:sz w:val="28"/>
          <w:szCs w:val="28"/>
          <w:rtl/>
        </w:rPr>
      </w:pPr>
      <w:r>
        <w:rPr>
          <w:rFonts w:ascii="Sakkal Majalla" w:hAnsi="Sakkal Majalla" w:cs="Sakkal Majalla" w:hint="cs"/>
          <w:sz w:val="28"/>
          <w:szCs w:val="28"/>
          <w:rtl/>
        </w:rPr>
        <w:t>تظهر أهمية التسيير من خلال</w:t>
      </w:r>
      <w:r w:rsidRPr="0067616B">
        <w:rPr>
          <w:rFonts w:ascii="Sakkal Majalla" w:hAnsi="Sakkal Majalla" w:cs="Sakkal Majalla"/>
          <w:sz w:val="28"/>
          <w:szCs w:val="28"/>
          <w:rtl/>
        </w:rPr>
        <w:t>:</w:t>
      </w:r>
    </w:p>
    <w:p w:rsidR="0067616B" w:rsidRPr="0067616B" w:rsidRDefault="0067616B" w:rsidP="0067616B">
      <w:pPr>
        <w:pStyle w:val="Paragraphedeliste"/>
        <w:numPr>
          <w:ilvl w:val="0"/>
          <w:numId w:val="3"/>
        </w:numPr>
        <w:tabs>
          <w:tab w:val="right" w:pos="226"/>
        </w:tabs>
        <w:ind w:left="84" w:firstLine="0"/>
        <w:jc w:val="both"/>
        <w:rPr>
          <w:rFonts w:ascii="Sakkal Majalla" w:hAnsi="Sakkal Majalla" w:cs="Sakkal Majalla"/>
          <w:sz w:val="28"/>
          <w:szCs w:val="28"/>
        </w:rPr>
      </w:pPr>
      <w:r w:rsidRPr="0067616B">
        <w:rPr>
          <w:rFonts w:ascii="Sakkal Majalla" w:hAnsi="Sakkal Majalla" w:cs="Sakkal Majalla"/>
          <w:sz w:val="28"/>
          <w:szCs w:val="28"/>
          <w:u w:val="single"/>
          <w:rtl/>
        </w:rPr>
        <w:t>تساعد الإدارة على تحقيق أهداف المجموعة</w:t>
      </w:r>
      <w:r w:rsidRPr="0067616B">
        <w:rPr>
          <w:rFonts w:ascii="Sakkal Majalla" w:hAnsi="Sakkal Majalla" w:cs="Sakkal Majalla"/>
          <w:sz w:val="28"/>
          <w:szCs w:val="28"/>
          <w:rtl/>
        </w:rPr>
        <w:t>: من خلال تجميع الموارد المتاحة وتوجيهها بالاستغلال الأمثل صوب الهدف.</w:t>
      </w:r>
    </w:p>
    <w:p w:rsidR="0067616B" w:rsidRPr="0067616B" w:rsidRDefault="0067616B" w:rsidP="0067616B">
      <w:pPr>
        <w:pStyle w:val="Paragraphedeliste"/>
        <w:numPr>
          <w:ilvl w:val="0"/>
          <w:numId w:val="3"/>
        </w:numPr>
        <w:tabs>
          <w:tab w:val="right" w:pos="226"/>
        </w:tabs>
        <w:ind w:left="84" w:firstLine="0"/>
        <w:jc w:val="both"/>
        <w:rPr>
          <w:rFonts w:ascii="Sakkal Majalla" w:hAnsi="Sakkal Majalla" w:cs="Sakkal Majalla"/>
          <w:sz w:val="28"/>
          <w:szCs w:val="28"/>
        </w:rPr>
      </w:pPr>
      <w:r w:rsidRPr="0067616B">
        <w:rPr>
          <w:rFonts w:ascii="Sakkal Majalla" w:hAnsi="Sakkal Majalla" w:cs="Sakkal Majalla"/>
          <w:sz w:val="28"/>
          <w:szCs w:val="28"/>
          <w:u w:val="single"/>
          <w:rtl/>
        </w:rPr>
        <w:t>الاستخدام الأمثل للموارد</w:t>
      </w:r>
      <w:r w:rsidRPr="0067616B">
        <w:rPr>
          <w:rFonts w:ascii="Sakkal Majalla" w:hAnsi="Sakkal Majalla" w:cs="Sakkal Majalla"/>
          <w:sz w:val="28"/>
          <w:szCs w:val="28"/>
          <w:rtl/>
        </w:rPr>
        <w:t>: الكثير من المنظرين للإدارة يعتبرون هذا الأمر جزءا لا يتجزأ من الإدارة (من تعريف الإدارة)، لذلك فإن غيابها سيؤدي حتما إلى هدر الموارد، أما وجودها فيعني استخدامها بالطريقة المثلى التي تجعلها تحقق مستوى جيد من الأداء مهما كانت الظروف.</w:t>
      </w:r>
    </w:p>
    <w:p w:rsidR="0067616B" w:rsidRPr="0067616B" w:rsidRDefault="0067616B" w:rsidP="0067616B">
      <w:pPr>
        <w:pStyle w:val="Paragraphedeliste"/>
        <w:numPr>
          <w:ilvl w:val="0"/>
          <w:numId w:val="3"/>
        </w:numPr>
        <w:tabs>
          <w:tab w:val="right" w:pos="226"/>
        </w:tabs>
        <w:ind w:left="84" w:firstLine="0"/>
        <w:jc w:val="both"/>
        <w:rPr>
          <w:rFonts w:ascii="Sakkal Majalla" w:hAnsi="Sakkal Majalla" w:cs="Sakkal Majalla"/>
          <w:sz w:val="28"/>
          <w:szCs w:val="28"/>
          <w:rtl/>
        </w:rPr>
      </w:pPr>
      <w:r w:rsidRPr="0067616B">
        <w:rPr>
          <w:rFonts w:ascii="Sakkal Majalla" w:hAnsi="Sakkal Majalla" w:cs="Sakkal Majalla"/>
          <w:sz w:val="28"/>
          <w:szCs w:val="28"/>
          <w:u w:val="single"/>
          <w:rtl/>
        </w:rPr>
        <w:t>خفض التكاليف</w:t>
      </w:r>
      <w:r w:rsidRPr="0067616B">
        <w:rPr>
          <w:rFonts w:ascii="Sakkal Majalla" w:hAnsi="Sakkal Majalla" w:cs="Sakkal Majalla"/>
          <w:sz w:val="28"/>
          <w:szCs w:val="28"/>
          <w:rtl/>
        </w:rPr>
        <w:t>: هي الشق الثاني من تعريف الإدارة، والتي إذا اجتمعت مع الفعالية اكتملت الإدارة، ويقصد بها الانتاج بأقل قدر من الموارد، أي بأقل قدر من المدخلات.</w:t>
      </w:r>
    </w:p>
    <w:p w:rsidR="0067616B" w:rsidRPr="0067616B" w:rsidRDefault="0067616B" w:rsidP="0067616B">
      <w:pPr>
        <w:pStyle w:val="Paragraphedeliste"/>
        <w:numPr>
          <w:ilvl w:val="0"/>
          <w:numId w:val="3"/>
        </w:numPr>
        <w:tabs>
          <w:tab w:val="right" w:pos="226"/>
        </w:tabs>
        <w:ind w:left="84" w:firstLine="0"/>
        <w:jc w:val="both"/>
        <w:rPr>
          <w:rFonts w:ascii="Sakkal Majalla" w:hAnsi="Sakkal Majalla" w:cs="Sakkal Majalla"/>
          <w:sz w:val="28"/>
          <w:szCs w:val="28"/>
        </w:rPr>
      </w:pPr>
      <w:r w:rsidRPr="0067616B">
        <w:rPr>
          <w:rFonts w:ascii="Sakkal Majalla" w:hAnsi="Sakkal Majalla" w:cs="Sakkal Majalla"/>
          <w:sz w:val="28"/>
          <w:szCs w:val="28"/>
          <w:u w:val="single"/>
          <w:rtl/>
        </w:rPr>
        <w:t>إرساء تنظيم سليم للمؤسسة</w:t>
      </w:r>
      <w:r w:rsidRPr="0067616B">
        <w:rPr>
          <w:rFonts w:ascii="Sakkal Majalla" w:hAnsi="Sakkal Majalla" w:cs="Sakkal Majalla"/>
          <w:sz w:val="28"/>
          <w:szCs w:val="28"/>
          <w:rtl/>
        </w:rPr>
        <w:t>: وذلك من خلال تحديد نطاق المسؤوليات والجهات المسؤولة عنها، وتحديد مسارات الاتصالات وغيرها من المهام التنظيمية.</w:t>
      </w:r>
    </w:p>
    <w:p w:rsidR="0067616B" w:rsidRPr="0067616B" w:rsidRDefault="0067616B" w:rsidP="0067616B">
      <w:pPr>
        <w:pStyle w:val="Paragraphedeliste"/>
        <w:numPr>
          <w:ilvl w:val="0"/>
          <w:numId w:val="3"/>
        </w:numPr>
        <w:tabs>
          <w:tab w:val="right" w:pos="226"/>
        </w:tabs>
        <w:ind w:left="84" w:firstLine="0"/>
        <w:jc w:val="both"/>
        <w:rPr>
          <w:rFonts w:ascii="Sakkal Majalla" w:hAnsi="Sakkal Majalla" w:cs="Sakkal Majalla"/>
          <w:sz w:val="28"/>
          <w:szCs w:val="28"/>
        </w:rPr>
      </w:pPr>
      <w:r w:rsidRPr="0067616B">
        <w:rPr>
          <w:rFonts w:ascii="Sakkal Majalla" w:hAnsi="Sakkal Majalla" w:cs="Sakkal Majalla"/>
          <w:sz w:val="28"/>
          <w:szCs w:val="28"/>
          <w:u w:val="single"/>
          <w:rtl/>
        </w:rPr>
        <w:t>تمكين المؤسسة من التكيف مع المتغيرات</w:t>
      </w:r>
      <w:r w:rsidRPr="0067616B">
        <w:rPr>
          <w:rFonts w:ascii="Sakkal Majalla" w:hAnsi="Sakkal Majalla" w:cs="Sakkal Majalla"/>
          <w:sz w:val="28"/>
          <w:szCs w:val="28"/>
          <w:rtl/>
        </w:rPr>
        <w:t>: إن التغير المستمر والمتفاوت في المحيط وعوامله المختلفة يجعل من المؤسسة غير قادرة على الاستمرار، ولكن الإدارة بوظائفها المختلفة والمستمرة، تساعدها ليس فقط على المواجهة بل على التكيف من أجل البقاء والاستمرار في تلك الظروف.</w:t>
      </w:r>
    </w:p>
    <w:p w:rsidR="0067616B" w:rsidRPr="0067616B" w:rsidRDefault="0067616B" w:rsidP="0067616B">
      <w:pPr>
        <w:pStyle w:val="Paragraphedeliste"/>
        <w:numPr>
          <w:ilvl w:val="0"/>
          <w:numId w:val="3"/>
        </w:numPr>
        <w:tabs>
          <w:tab w:val="right" w:pos="226"/>
        </w:tabs>
        <w:ind w:left="84" w:firstLine="0"/>
        <w:jc w:val="both"/>
        <w:rPr>
          <w:rFonts w:ascii="Sakkal Majalla" w:hAnsi="Sakkal Majalla" w:cs="Sakkal Majalla"/>
          <w:sz w:val="28"/>
          <w:szCs w:val="28"/>
        </w:rPr>
      </w:pPr>
      <w:r w:rsidRPr="0067616B">
        <w:rPr>
          <w:rFonts w:ascii="Sakkal Majalla" w:hAnsi="Sakkal Majalla" w:cs="Sakkal Majalla"/>
          <w:sz w:val="28"/>
          <w:szCs w:val="28"/>
          <w:u w:val="single"/>
          <w:rtl/>
        </w:rPr>
        <w:t>تساعد في ازدهار المجتمع</w:t>
      </w:r>
      <w:r w:rsidRPr="0067616B">
        <w:rPr>
          <w:rFonts w:ascii="Sakkal Majalla" w:hAnsi="Sakkal Majalla" w:cs="Sakkal Majalla"/>
          <w:sz w:val="28"/>
          <w:szCs w:val="28"/>
          <w:rtl/>
        </w:rPr>
        <w:t>: إن تحقق العناصر السابقة، يعني تمتع المؤسسات بأداءات جيدة، وبالتالي يتحقق الهدف المنشود لكل مؤسسة، وهو ما سينعكس على المجتمع عموما بتوفر متطلباته المختلفة من منتجات مادية وخدمية بأسعار مقبولة إلى حد ما، وذلك بتحقق الكفاءة والاستغلال الأمثل للموارد وهو ما سينعكس بالنهاية على الاقتصاد عموما بالازدهار.</w:t>
      </w:r>
    </w:p>
    <w:p w:rsidR="0067616B" w:rsidRPr="0067616B" w:rsidRDefault="0067616B" w:rsidP="0067616B">
      <w:pPr>
        <w:pStyle w:val="Paragraphedeliste"/>
        <w:numPr>
          <w:ilvl w:val="0"/>
          <w:numId w:val="3"/>
        </w:numPr>
        <w:tabs>
          <w:tab w:val="right" w:pos="226"/>
        </w:tabs>
        <w:ind w:left="84" w:firstLine="0"/>
        <w:jc w:val="both"/>
        <w:rPr>
          <w:rFonts w:ascii="Sakkal Majalla" w:hAnsi="Sakkal Majalla" w:cs="Sakkal Majalla"/>
          <w:sz w:val="28"/>
          <w:szCs w:val="28"/>
        </w:rPr>
      </w:pPr>
      <w:r w:rsidRPr="003F53F0">
        <w:rPr>
          <w:rFonts w:ascii="Sakkal Majalla" w:hAnsi="Sakkal Majalla" w:cs="Sakkal Majalla"/>
          <w:sz w:val="28"/>
          <w:szCs w:val="28"/>
          <w:u w:val="single"/>
          <w:rtl/>
        </w:rPr>
        <w:t>التسيير نظام لتبسيط إجراءات</w:t>
      </w:r>
      <w:r w:rsidRPr="0067616B">
        <w:rPr>
          <w:rFonts w:ascii="Sakkal Majalla" w:hAnsi="Sakkal Majalla" w:cs="Sakkal Majalla"/>
          <w:sz w:val="28"/>
          <w:szCs w:val="28"/>
          <w:rtl/>
        </w:rPr>
        <w:t xml:space="preserve"> العمل وتعظيم الكفاءات وإطلاق الطاقات البشرية.</w:t>
      </w:r>
    </w:p>
    <w:p w:rsidR="0067616B" w:rsidRPr="0067616B" w:rsidRDefault="0067616B" w:rsidP="0067616B">
      <w:pPr>
        <w:pStyle w:val="Paragraphedeliste"/>
        <w:numPr>
          <w:ilvl w:val="0"/>
          <w:numId w:val="3"/>
        </w:numPr>
        <w:tabs>
          <w:tab w:val="right" w:pos="226"/>
        </w:tabs>
        <w:ind w:left="84" w:firstLine="0"/>
        <w:jc w:val="both"/>
        <w:rPr>
          <w:rFonts w:ascii="Sakkal Majalla" w:hAnsi="Sakkal Majalla" w:cs="Sakkal Majalla"/>
          <w:sz w:val="28"/>
          <w:szCs w:val="28"/>
        </w:rPr>
      </w:pPr>
      <w:r w:rsidRPr="003F53F0">
        <w:rPr>
          <w:rFonts w:ascii="Sakkal Majalla" w:hAnsi="Sakkal Majalla" w:cs="Sakkal Majalla"/>
          <w:sz w:val="28"/>
          <w:szCs w:val="28"/>
          <w:u w:val="single"/>
          <w:rtl/>
        </w:rPr>
        <w:t>التسيير عين المؤسسة الداخلية والخارجية</w:t>
      </w:r>
      <w:r w:rsidRPr="0067616B">
        <w:rPr>
          <w:rFonts w:ascii="Sakkal Majalla" w:hAnsi="Sakkal Majalla" w:cs="Sakkal Majalla"/>
          <w:sz w:val="28"/>
          <w:szCs w:val="28"/>
          <w:rtl/>
        </w:rPr>
        <w:t>، الذي يمد المؤسسة بكل ما له علاقة بالإبداع والتصور البناء لمتطلبات المجتمع ومشكلاته.</w:t>
      </w:r>
    </w:p>
    <w:p w:rsidR="0067616B" w:rsidRPr="0067616B" w:rsidRDefault="0067616B" w:rsidP="0067616B">
      <w:pPr>
        <w:pStyle w:val="Paragraphedeliste"/>
        <w:numPr>
          <w:ilvl w:val="0"/>
          <w:numId w:val="3"/>
        </w:numPr>
        <w:tabs>
          <w:tab w:val="right" w:pos="226"/>
        </w:tabs>
        <w:ind w:left="84" w:firstLine="0"/>
        <w:jc w:val="both"/>
        <w:rPr>
          <w:rFonts w:ascii="Sakkal Majalla" w:hAnsi="Sakkal Majalla" w:cs="Sakkal Majalla"/>
          <w:sz w:val="28"/>
          <w:szCs w:val="28"/>
        </w:rPr>
      </w:pPr>
      <w:r w:rsidRPr="0067616B">
        <w:rPr>
          <w:rFonts w:ascii="Sakkal Majalla" w:hAnsi="Sakkal Majalla" w:cs="Sakkal Majalla"/>
          <w:sz w:val="28"/>
          <w:szCs w:val="28"/>
          <w:rtl/>
        </w:rPr>
        <w:t>يعتبر التسيير الحافز الأساسي للجهود الإنسانية، كما انه المدبر للعناصر اللازمة للإنتاج.</w:t>
      </w:r>
    </w:p>
    <w:p w:rsidR="0067616B" w:rsidRPr="0067616B" w:rsidRDefault="0067616B" w:rsidP="0067616B">
      <w:pPr>
        <w:pStyle w:val="Paragraphedeliste"/>
        <w:numPr>
          <w:ilvl w:val="0"/>
          <w:numId w:val="3"/>
        </w:numPr>
        <w:tabs>
          <w:tab w:val="right" w:pos="226"/>
        </w:tabs>
        <w:ind w:left="84" w:firstLine="0"/>
        <w:jc w:val="both"/>
        <w:rPr>
          <w:rFonts w:ascii="Sakkal Majalla" w:hAnsi="Sakkal Majalla" w:cs="Sakkal Majalla"/>
          <w:sz w:val="28"/>
          <w:szCs w:val="28"/>
          <w:rtl/>
        </w:rPr>
      </w:pPr>
      <w:r w:rsidRPr="0067616B">
        <w:rPr>
          <w:rFonts w:ascii="Sakkal Majalla" w:hAnsi="Sakkal Majalla" w:cs="Sakkal Majalla"/>
          <w:sz w:val="28"/>
          <w:szCs w:val="28"/>
          <w:rtl/>
        </w:rPr>
        <w:t>التسيير مؤشر لتطور الأمم ورقيها.</w:t>
      </w:r>
    </w:p>
    <w:p w:rsidR="0067616B" w:rsidRPr="0067616B" w:rsidRDefault="0067616B" w:rsidP="003F53F0">
      <w:pPr>
        <w:pStyle w:val="Paragraphedeliste"/>
        <w:numPr>
          <w:ilvl w:val="0"/>
          <w:numId w:val="6"/>
        </w:numPr>
        <w:jc w:val="both"/>
        <w:rPr>
          <w:rFonts w:ascii="Sakkal Majalla" w:hAnsi="Sakkal Majalla" w:cs="Sakkal Majalla"/>
          <w:b/>
          <w:bCs/>
          <w:sz w:val="28"/>
          <w:szCs w:val="28"/>
          <w:u w:val="single"/>
          <w:rtl/>
        </w:rPr>
      </w:pPr>
      <w:r w:rsidRPr="0067616B">
        <w:rPr>
          <w:rFonts w:ascii="Sakkal Majalla" w:hAnsi="Sakkal Majalla" w:cs="Sakkal Majalla"/>
          <w:b/>
          <w:bCs/>
          <w:sz w:val="28"/>
          <w:szCs w:val="28"/>
          <w:u w:val="single"/>
          <w:rtl/>
        </w:rPr>
        <w:t xml:space="preserve"> مجالات التسيير(الإدارة) :</w:t>
      </w:r>
    </w:p>
    <w:p w:rsidR="0067616B" w:rsidRPr="0067616B" w:rsidRDefault="0067616B" w:rsidP="003F53F0">
      <w:pPr>
        <w:bidi/>
        <w:jc w:val="both"/>
        <w:rPr>
          <w:rFonts w:ascii="Sakkal Majalla" w:hAnsi="Sakkal Majalla" w:cs="Sakkal Majalla"/>
          <w:sz w:val="28"/>
          <w:szCs w:val="28"/>
          <w:rtl/>
        </w:rPr>
      </w:pPr>
      <w:r w:rsidRPr="0067616B">
        <w:rPr>
          <w:rFonts w:ascii="Sakkal Majalla" w:hAnsi="Sakkal Majalla" w:cs="Sakkal Majalla"/>
          <w:sz w:val="28"/>
          <w:szCs w:val="28"/>
          <w:rtl/>
        </w:rPr>
        <w:t>إن التنوع الذي نعيشه والتضخم في المجمعات المعاصرة، جعل من التسيير مهما في كل الأنشطة والمجالات الحياتية التي تهم الإنسان، سواء على الصعيد الشخصي أو على صعيد الجماعة، وبالتالي فإن المجالات التي يهتم بها التسيير تتعدد بتعدد اهتمامات الانسان، ويمكن ذكر المجالات التالية على سبيل المثال لا الحصر:</w:t>
      </w:r>
    </w:p>
    <w:p w:rsidR="0067616B" w:rsidRPr="0067616B" w:rsidRDefault="0067616B" w:rsidP="0067616B">
      <w:pPr>
        <w:pStyle w:val="Paragraphedeliste"/>
        <w:numPr>
          <w:ilvl w:val="0"/>
          <w:numId w:val="2"/>
        </w:numPr>
        <w:ind w:left="368" w:firstLine="0"/>
        <w:jc w:val="both"/>
        <w:rPr>
          <w:rFonts w:ascii="Sakkal Majalla" w:hAnsi="Sakkal Majalla" w:cs="Sakkal Majalla"/>
          <w:sz w:val="28"/>
          <w:szCs w:val="28"/>
        </w:rPr>
      </w:pPr>
      <w:r w:rsidRPr="0067616B">
        <w:rPr>
          <w:rFonts w:ascii="Sakkal Majalla" w:hAnsi="Sakkal Majalla" w:cs="Sakkal Majalla"/>
          <w:b/>
          <w:bCs/>
          <w:sz w:val="28"/>
          <w:szCs w:val="28"/>
          <w:rtl/>
        </w:rPr>
        <w:t>مجال الدولة فتظهر الإدارة في القطاع العام</w:t>
      </w:r>
      <w:r w:rsidRPr="0067616B">
        <w:rPr>
          <w:rFonts w:ascii="Sakkal Majalla" w:hAnsi="Sakkal Majalla" w:cs="Sakkal Majalla"/>
          <w:sz w:val="28"/>
          <w:szCs w:val="28"/>
          <w:rtl/>
        </w:rPr>
        <w:t xml:space="preserve">: ويطلق عليها اسم </w:t>
      </w:r>
      <w:r w:rsidRPr="0067616B">
        <w:rPr>
          <w:rFonts w:ascii="Sakkal Majalla" w:hAnsi="Sakkal Majalla" w:cs="Sakkal Majalla"/>
          <w:b/>
          <w:bCs/>
          <w:sz w:val="28"/>
          <w:szCs w:val="28"/>
          <w:rtl/>
        </w:rPr>
        <w:t>الإدارة العامة</w:t>
      </w:r>
      <w:r w:rsidRPr="0067616B">
        <w:rPr>
          <w:rFonts w:ascii="Sakkal Majalla" w:hAnsi="Sakkal Majalla" w:cs="Sakkal Majalla"/>
          <w:sz w:val="28"/>
          <w:szCs w:val="28"/>
          <w:rtl/>
        </w:rPr>
        <w:t>، الإدارة الحكومية، وهي التي تهدف لتقديم الخدمة والنفع العام، وتتمثل في الإدارات الخاصة بالوزارات المجالس والهيئات العمومية المختلفة.</w:t>
      </w:r>
    </w:p>
    <w:p w:rsidR="0067616B" w:rsidRPr="0067616B" w:rsidRDefault="0067616B" w:rsidP="0067616B">
      <w:pPr>
        <w:pStyle w:val="Paragraphedeliste"/>
        <w:numPr>
          <w:ilvl w:val="0"/>
          <w:numId w:val="2"/>
        </w:numPr>
        <w:ind w:left="368" w:firstLine="0"/>
        <w:jc w:val="both"/>
        <w:rPr>
          <w:rFonts w:ascii="Sakkal Majalla" w:hAnsi="Sakkal Majalla" w:cs="Sakkal Majalla"/>
          <w:sz w:val="28"/>
          <w:szCs w:val="28"/>
        </w:rPr>
      </w:pPr>
      <w:r w:rsidRPr="0067616B">
        <w:rPr>
          <w:rFonts w:ascii="Sakkal Majalla" w:hAnsi="Sakkal Majalla" w:cs="Sakkal Majalla"/>
          <w:b/>
          <w:bCs/>
          <w:sz w:val="28"/>
          <w:szCs w:val="28"/>
          <w:rtl/>
        </w:rPr>
        <w:t xml:space="preserve">مجال المؤسسات: </w:t>
      </w:r>
      <w:r w:rsidRPr="0067616B">
        <w:rPr>
          <w:rFonts w:ascii="Sakkal Majalla" w:hAnsi="Sakkal Majalla" w:cs="Sakkal Majalla"/>
          <w:sz w:val="28"/>
          <w:szCs w:val="28"/>
          <w:rtl/>
        </w:rPr>
        <w:t>ويظهر فيها نوعين من المؤسسات</w:t>
      </w:r>
      <w:r w:rsidRPr="0067616B">
        <w:rPr>
          <w:rFonts w:ascii="Sakkal Majalla" w:hAnsi="Sakkal Majalla" w:cs="Sakkal Majalla"/>
          <w:b/>
          <w:bCs/>
          <w:sz w:val="28"/>
          <w:szCs w:val="28"/>
          <w:rtl/>
        </w:rPr>
        <w:t xml:space="preserve">: </w:t>
      </w:r>
    </w:p>
    <w:p w:rsidR="0067616B" w:rsidRPr="0067616B" w:rsidRDefault="0067616B" w:rsidP="0067616B">
      <w:pPr>
        <w:pStyle w:val="Paragraphedeliste"/>
        <w:numPr>
          <w:ilvl w:val="0"/>
          <w:numId w:val="4"/>
        </w:numPr>
        <w:ind w:left="368" w:firstLine="0"/>
        <w:jc w:val="both"/>
        <w:rPr>
          <w:rFonts w:ascii="Sakkal Majalla" w:hAnsi="Sakkal Majalla" w:cs="Sakkal Majalla"/>
          <w:sz w:val="28"/>
          <w:szCs w:val="28"/>
        </w:rPr>
      </w:pPr>
      <w:r w:rsidRPr="0067616B">
        <w:rPr>
          <w:rFonts w:ascii="Sakkal Majalla" w:hAnsi="Sakkal Majalla" w:cs="Sakkal Majalla"/>
          <w:b/>
          <w:bCs/>
          <w:sz w:val="28"/>
          <w:szCs w:val="28"/>
          <w:rtl/>
        </w:rPr>
        <w:lastRenderedPageBreak/>
        <w:t>المؤسسات الربحية: فيظهر التسيير/الإدارة في القطاع الخاص</w:t>
      </w:r>
      <w:r w:rsidRPr="0067616B">
        <w:rPr>
          <w:rFonts w:ascii="Sakkal Majalla" w:hAnsi="Sakkal Majalla" w:cs="Sakkal Majalla"/>
          <w:sz w:val="28"/>
          <w:szCs w:val="28"/>
          <w:rtl/>
        </w:rPr>
        <w:t xml:space="preserve">: ويطلق عله </w:t>
      </w:r>
      <w:r w:rsidRPr="0067616B">
        <w:rPr>
          <w:rFonts w:ascii="Sakkal Majalla" w:hAnsi="Sakkal Majalla" w:cs="Sakkal Majalla"/>
          <w:b/>
          <w:bCs/>
          <w:sz w:val="28"/>
          <w:szCs w:val="28"/>
          <w:rtl/>
        </w:rPr>
        <w:t>إدارة الأعمال</w:t>
      </w:r>
      <w:r w:rsidRPr="0067616B">
        <w:rPr>
          <w:rFonts w:ascii="Sakkal Majalla" w:hAnsi="Sakkal Majalla" w:cs="Sakkal Majalla"/>
          <w:sz w:val="28"/>
          <w:szCs w:val="28"/>
          <w:rtl/>
        </w:rPr>
        <w:t>، وهو ما يتعلق بالمؤسسات والمشروعات الاقتصادية الانتاجية أو الخدمية التي تهدف لتحقيق الربح الاقتصادي.</w:t>
      </w:r>
    </w:p>
    <w:p w:rsidR="0067616B" w:rsidRPr="0067616B" w:rsidRDefault="0067616B" w:rsidP="0067616B">
      <w:pPr>
        <w:pStyle w:val="Paragraphedeliste"/>
        <w:numPr>
          <w:ilvl w:val="0"/>
          <w:numId w:val="4"/>
        </w:numPr>
        <w:ind w:left="368" w:firstLine="0"/>
        <w:jc w:val="both"/>
        <w:rPr>
          <w:rFonts w:ascii="Sakkal Majalla" w:hAnsi="Sakkal Majalla" w:cs="Sakkal Majalla"/>
          <w:sz w:val="28"/>
          <w:szCs w:val="28"/>
        </w:rPr>
      </w:pPr>
      <w:r w:rsidRPr="0067616B">
        <w:rPr>
          <w:rFonts w:ascii="Sakkal Majalla" w:hAnsi="Sakkal Majalla" w:cs="Sakkal Majalla"/>
          <w:b/>
          <w:bCs/>
          <w:sz w:val="28"/>
          <w:szCs w:val="28"/>
          <w:rtl/>
        </w:rPr>
        <w:t>المؤسسات الغير ربحية:</w:t>
      </w:r>
      <w:r w:rsidRPr="0067616B">
        <w:rPr>
          <w:rFonts w:ascii="Sakkal Majalla" w:hAnsi="Sakkal Majalla" w:cs="Sakkal Majalla"/>
          <w:sz w:val="28"/>
          <w:szCs w:val="28"/>
          <w:rtl/>
        </w:rPr>
        <w:t xml:space="preserve"> وهي المؤسسات الممثلة في النوادي والجمعيات التعاونية والخيرية على اختلاف أنواعها ذات الأهداف الاجتماعية، السياسية، الثقافية وغيرها من الأهداف غير الربحية.</w:t>
      </w:r>
    </w:p>
    <w:p w:rsidR="0067616B" w:rsidRPr="0067616B" w:rsidRDefault="0067616B" w:rsidP="0067616B">
      <w:pPr>
        <w:pStyle w:val="Paragraphedeliste"/>
        <w:numPr>
          <w:ilvl w:val="0"/>
          <w:numId w:val="2"/>
        </w:numPr>
        <w:ind w:firstLine="0"/>
        <w:jc w:val="both"/>
        <w:rPr>
          <w:rFonts w:ascii="Sakkal Majalla" w:hAnsi="Sakkal Majalla" w:cs="Sakkal Majalla"/>
          <w:sz w:val="28"/>
          <w:szCs w:val="28"/>
          <w:u w:val="single"/>
        </w:rPr>
      </w:pPr>
      <w:r w:rsidRPr="0067616B">
        <w:rPr>
          <w:rFonts w:ascii="Sakkal Majalla" w:hAnsi="Sakkal Majalla" w:cs="Sakkal Majalla"/>
          <w:b/>
          <w:bCs/>
          <w:sz w:val="28"/>
          <w:szCs w:val="28"/>
          <w:rtl/>
        </w:rPr>
        <w:t xml:space="preserve">مجال التسيير / الإدارة الدولي: </w:t>
      </w:r>
      <w:r w:rsidRPr="0067616B">
        <w:rPr>
          <w:rFonts w:ascii="Sakkal Majalla" w:hAnsi="Sakkal Majalla" w:cs="Sakkal Majalla"/>
          <w:sz w:val="28"/>
          <w:szCs w:val="28"/>
          <w:rtl/>
        </w:rPr>
        <w:t xml:space="preserve"> ويطلق عليها </w:t>
      </w:r>
      <w:r w:rsidRPr="0067616B">
        <w:rPr>
          <w:rFonts w:ascii="Sakkal Majalla" w:hAnsi="Sakkal Majalla" w:cs="Sakkal Majalla"/>
          <w:b/>
          <w:bCs/>
          <w:sz w:val="28"/>
          <w:szCs w:val="28"/>
          <w:rtl/>
        </w:rPr>
        <w:t>الإدارة الدولية</w:t>
      </w:r>
      <w:r w:rsidRPr="0067616B">
        <w:rPr>
          <w:rFonts w:ascii="Sakkal Majalla" w:hAnsi="Sakkal Majalla" w:cs="Sakkal Majalla"/>
          <w:sz w:val="28"/>
          <w:szCs w:val="28"/>
          <w:rtl/>
        </w:rPr>
        <w:t>، وهو المجال الذي يهتم بإدارة المؤسسات الدولية كهيأة الأمم المتحدة، ووكالاتها المتخصصة، والهيئات الإقليمية كجامعة الدول العربية وغيرها</w:t>
      </w:r>
    </w:p>
    <w:p w:rsidR="0067616B" w:rsidRPr="0067616B" w:rsidRDefault="0067616B" w:rsidP="0067616B">
      <w:pPr>
        <w:pStyle w:val="Paragraphedeliste"/>
        <w:numPr>
          <w:ilvl w:val="0"/>
          <w:numId w:val="2"/>
        </w:numPr>
        <w:ind w:firstLine="0"/>
        <w:jc w:val="both"/>
        <w:rPr>
          <w:rFonts w:ascii="Sakkal Majalla" w:hAnsi="Sakkal Majalla" w:cs="Sakkal Majalla"/>
          <w:sz w:val="28"/>
          <w:szCs w:val="28"/>
        </w:rPr>
      </w:pPr>
      <w:r w:rsidRPr="0067616B">
        <w:rPr>
          <w:rFonts w:ascii="Sakkal Majalla" w:hAnsi="Sakkal Majalla" w:cs="Sakkal Majalla"/>
          <w:b/>
          <w:bCs/>
          <w:sz w:val="28"/>
          <w:szCs w:val="28"/>
          <w:rtl/>
        </w:rPr>
        <w:t>مجال الأسرة:</w:t>
      </w:r>
      <w:r w:rsidRPr="0067616B">
        <w:rPr>
          <w:rFonts w:ascii="Sakkal Majalla" w:hAnsi="Sakkal Majalla" w:cs="Sakkal Majalla"/>
          <w:sz w:val="28"/>
          <w:szCs w:val="28"/>
          <w:rtl/>
        </w:rPr>
        <w:t xml:space="preserve">ويطلق عليه </w:t>
      </w:r>
      <w:r w:rsidRPr="0067616B">
        <w:rPr>
          <w:rFonts w:ascii="Sakkal Majalla" w:hAnsi="Sakkal Majalla" w:cs="Sakkal Majalla"/>
          <w:b/>
          <w:bCs/>
          <w:sz w:val="28"/>
          <w:szCs w:val="28"/>
          <w:rtl/>
        </w:rPr>
        <w:t>التسيير المنزلي/ الإدارة المنزلية</w:t>
      </w:r>
      <w:r w:rsidRPr="0067616B">
        <w:rPr>
          <w:rFonts w:ascii="Sakkal Majalla" w:hAnsi="Sakkal Majalla" w:cs="Sakkal Majalla"/>
          <w:sz w:val="28"/>
          <w:szCs w:val="28"/>
          <w:rtl/>
        </w:rPr>
        <w:t>، والتي تهتم بتدبير شؤون المنزل، وتأمين متطلبات الأسرة المختلفة انطلاقا مما تتوفر عليه هذه الاخيرة من موارد ومداخيل.</w:t>
      </w:r>
    </w:p>
    <w:p w:rsidR="0067616B" w:rsidRPr="0067616B" w:rsidRDefault="0067616B" w:rsidP="0067616B">
      <w:pPr>
        <w:pStyle w:val="Paragraphedeliste"/>
        <w:jc w:val="both"/>
        <w:rPr>
          <w:rFonts w:ascii="Sakkal Majalla" w:hAnsi="Sakkal Majalla" w:cs="Sakkal Majalla"/>
          <w:sz w:val="28"/>
          <w:szCs w:val="28"/>
          <w:u w:val="single"/>
          <w:rtl/>
        </w:rPr>
      </w:pPr>
      <w:r w:rsidRPr="0067616B">
        <w:rPr>
          <w:rFonts w:ascii="Sakkal Majalla" w:hAnsi="Sakkal Majalla" w:cs="Sakkal Majalla"/>
          <w:sz w:val="28"/>
          <w:szCs w:val="28"/>
          <w:u w:val="single"/>
          <w:rtl/>
        </w:rPr>
        <w:t>أما إذا كان المجال متعلقا بطبيعة النشاط والتخصص، فسنتكلم عن الإدارة المتخصصة حسب النشاط، وستظهر بذلك مجموع من المجالات:</w:t>
      </w:r>
    </w:p>
    <w:p w:rsidR="0067616B" w:rsidRPr="0067616B" w:rsidRDefault="0067616B" w:rsidP="003F53F0">
      <w:pPr>
        <w:pStyle w:val="Paragraphedeliste"/>
        <w:numPr>
          <w:ilvl w:val="0"/>
          <w:numId w:val="2"/>
        </w:numPr>
        <w:spacing w:before="240" w:line="360" w:lineRule="auto"/>
        <w:ind w:firstLine="0"/>
        <w:jc w:val="both"/>
        <w:rPr>
          <w:rFonts w:ascii="Sakkal Majalla" w:hAnsi="Sakkal Majalla" w:cs="Sakkal Majalla"/>
          <w:sz w:val="28"/>
          <w:szCs w:val="28"/>
        </w:rPr>
      </w:pPr>
      <w:r w:rsidRPr="0067616B">
        <w:rPr>
          <w:rFonts w:ascii="Sakkal Majalla" w:hAnsi="Sakkal Majalla" w:cs="Sakkal Majalla"/>
          <w:sz w:val="28"/>
          <w:szCs w:val="28"/>
          <w:rtl/>
        </w:rPr>
        <w:t>الإدارة المالية، إدارة الأفراد(إدارة الموارد البشرية)، إدارة الشراء، إدارة الإنتاج، إدارة التسويق</w:t>
      </w:r>
    </w:p>
    <w:p w:rsidR="0067616B" w:rsidRDefault="0067616B" w:rsidP="00431263">
      <w:pPr>
        <w:pStyle w:val="Paragraphedeliste"/>
        <w:numPr>
          <w:ilvl w:val="0"/>
          <w:numId w:val="6"/>
        </w:numPr>
        <w:spacing w:before="240"/>
        <w:ind w:left="425"/>
        <w:jc w:val="both"/>
        <w:rPr>
          <w:rFonts w:ascii="Sakkal Majalla" w:hAnsi="Sakkal Majalla" w:cs="Sakkal Majalla"/>
          <w:b/>
          <w:bCs/>
          <w:sz w:val="28"/>
          <w:szCs w:val="28"/>
        </w:rPr>
      </w:pPr>
      <w:r w:rsidRPr="003F53F0">
        <w:rPr>
          <w:rFonts w:ascii="Sakkal Majalla" w:hAnsi="Sakkal Majalla" w:cs="Sakkal Majalla"/>
          <w:b/>
          <w:bCs/>
          <w:sz w:val="28"/>
          <w:szCs w:val="28"/>
          <w:rtl/>
        </w:rPr>
        <w:t>ا</w:t>
      </w:r>
      <w:bookmarkStart w:id="0" w:name="_GoBack"/>
      <w:bookmarkEnd w:id="0"/>
      <w:r w:rsidRPr="003F53F0">
        <w:rPr>
          <w:rFonts w:ascii="Sakkal Majalla" w:hAnsi="Sakkal Majalla" w:cs="Sakkal Majalla"/>
          <w:b/>
          <w:bCs/>
          <w:sz w:val="28"/>
          <w:szCs w:val="28"/>
          <w:rtl/>
        </w:rPr>
        <w:t>لتسيير بين العلم، الفن، المهنة:</w:t>
      </w:r>
    </w:p>
    <w:p w:rsidR="00431263" w:rsidRPr="00431263" w:rsidRDefault="00431263" w:rsidP="00431263">
      <w:pPr>
        <w:pStyle w:val="Paragraphedeliste"/>
        <w:numPr>
          <w:ilvl w:val="0"/>
          <w:numId w:val="7"/>
        </w:numPr>
        <w:spacing w:before="240"/>
        <w:jc w:val="both"/>
        <w:rPr>
          <w:rFonts w:ascii="Sakkal Majalla" w:hAnsi="Sakkal Majalla" w:cs="Sakkal Majalla"/>
          <w:b/>
          <w:bCs/>
          <w:sz w:val="28"/>
          <w:szCs w:val="28"/>
          <w:rtl/>
        </w:rPr>
      </w:pPr>
      <w:r w:rsidRPr="00431263">
        <w:rPr>
          <w:rFonts w:ascii="Sakkal Majalla" w:hAnsi="Sakkal Majalla" w:cs="Sakkal Majalla" w:hint="cs"/>
          <w:b/>
          <w:bCs/>
          <w:sz w:val="28"/>
          <w:szCs w:val="28"/>
          <w:rtl/>
        </w:rPr>
        <w:t xml:space="preserve">علم: </w:t>
      </w:r>
      <w:r w:rsidRPr="00431263">
        <w:rPr>
          <w:rFonts w:ascii="Sakkal Majalla" w:hAnsi="Sakkal Majalla" w:cs="Sakkal Majalla" w:hint="cs"/>
          <w:sz w:val="28"/>
          <w:szCs w:val="28"/>
          <w:rtl/>
        </w:rPr>
        <w:t>لأنه يعتمد على المناهج والأساليب العلمية في تحليل وتفسير وحل المشاكل التسييرية، وهو يعتمد في ذلك على عدد من العلوم الرياضيات والاحصاء، العلوم الاجتماعية والنفسية...،</w:t>
      </w:r>
    </w:p>
    <w:p w:rsidR="003F53F0" w:rsidRPr="00431263" w:rsidRDefault="00431263" w:rsidP="00431263">
      <w:pPr>
        <w:pStyle w:val="Paragraphedeliste"/>
        <w:numPr>
          <w:ilvl w:val="0"/>
          <w:numId w:val="7"/>
        </w:numPr>
        <w:spacing w:before="240"/>
        <w:jc w:val="both"/>
        <w:rPr>
          <w:rFonts w:ascii="Sakkal Majalla" w:hAnsi="Sakkal Majalla" w:cs="Sakkal Majalla"/>
          <w:sz w:val="28"/>
          <w:szCs w:val="28"/>
          <w:rtl/>
        </w:rPr>
      </w:pPr>
      <w:r w:rsidRPr="00431263">
        <w:rPr>
          <w:rFonts w:ascii="Sakkal Majalla" w:hAnsi="Sakkal Majalla" w:cs="Sakkal Majalla" w:hint="cs"/>
          <w:b/>
          <w:bCs/>
          <w:sz w:val="28"/>
          <w:szCs w:val="28"/>
          <w:rtl/>
        </w:rPr>
        <w:t xml:space="preserve">كما يكتسي الصفة الفنية: </w:t>
      </w:r>
      <w:r w:rsidRPr="00431263">
        <w:rPr>
          <w:rFonts w:ascii="Sakkal Majalla" w:hAnsi="Sakkal Majalla" w:cs="Sakkal Majalla" w:hint="cs"/>
          <w:sz w:val="28"/>
          <w:szCs w:val="28"/>
          <w:rtl/>
        </w:rPr>
        <w:t xml:space="preserve"> من شخصية المدير التي تتميز بعدد من الخصائص الفنية، فالمسير/ المدير فنان بطبعه في حل المشاكل واتخاذ القرارات خاصة إذا تعلق الأمر بالعامل البشري في المؤسسة، فالمسير له من الصفات الشخصية في مجال المعاملات الاجتماعية من ذكاء اجتماعي، قدرة على الاستماع والاقناع،  الإلهام والتفهم والتواصل.... ما يجعل أسلوبه التسييري متفردا وما يجعله حالة فنية خاصة مرتبطة بشخص المسير ذاته، </w:t>
      </w:r>
    </w:p>
    <w:p w:rsidR="00431263" w:rsidRPr="00431263" w:rsidRDefault="00431263" w:rsidP="00431263">
      <w:pPr>
        <w:pStyle w:val="Paragraphedeliste"/>
        <w:numPr>
          <w:ilvl w:val="0"/>
          <w:numId w:val="7"/>
        </w:numPr>
        <w:spacing w:before="240"/>
        <w:jc w:val="both"/>
        <w:rPr>
          <w:rFonts w:ascii="Sakkal Majalla" w:hAnsi="Sakkal Majalla" w:cs="Sakkal Majalla"/>
          <w:sz w:val="28"/>
          <w:szCs w:val="28"/>
        </w:rPr>
      </w:pPr>
      <w:r w:rsidRPr="00431263">
        <w:rPr>
          <w:rFonts w:ascii="Sakkal Majalla" w:hAnsi="Sakkal Majalla" w:cs="Sakkal Majalla" w:hint="cs"/>
          <w:b/>
          <w:bCs/>
          <w:sz w:val="28"/>
          <w:szCs w:val="28"/>
          <w:rtl/>
        </w:rPr>
        <w:t xml:space="preserve">التسيير مهنة: </w:t>
      </w:r>
      <w:r w:rsidRPr="00431263">
        <w:rPr>
          <w:rFonts w:ascii="Sakkal Majalla" w:hAnsi="Sakkal Majalla" w:cs="Sakkal Majalla" w:hint="cs"/>
          <w:sz w:val="28"/>
          <w:szCs w:val="28"/>
          <w:rtl/>
        </w:rPr>
        <w:t>مع التطور الذي شهدته المؤسسة خاصة بانفصال الملكية عن التسيير، أصبح التسيير مهنة، وظيفة يوظف فيها من توفرت فيه الصفات العلمية والفنية مقابل أجر معين</w:t>
      </w:r>
    </w:p>
    <w:sectPr w:rsidR="00431263" w:rsidRPr="00431263" w:rsidSect="0067616B">
      <w:pgSz w:w="11906" w:h="16838"/>
      <w:pgMar w:top="1440" w:right="1416"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002" w:rsidRDefault="00A61002" w:rsidP="0067616B">
      <w:pPr>
        <w:spacing w:after="0" w:line="240" w:lineRule="auto"/>
      </w:pPr>
      <w:r>
        <w:separator/>
      </w:r>
    </w:p>
  </w:endnote>
  <w:endnote w:type="continuationSeparator" w:id="1">
    <w:p w:rsidR="00A61002" w:rsidRDefault="00A61002" w:rsidP="006761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002" w:rsidRDefault="00A61002" w:rsidP="0067616B">
      <w:pPr>
        <w:spacing w:after="0" w:line="240" w:lineRule="auto"/>
      </w:pPr>
      <w:r>
        <w:separator/>
      </w:r>
    </w:p>
  </w:footnote>
  <w:footnote w:type="continuationSeparator" w:id="1">
    <w:p w:rsidR="00A61002" w:rsidRDefault="00A61002" w:rsidP="006761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4655C"/>
    <w:multiLevelType w:val="hybridMultilevel"/>
    <w:tmpl w:val="C8AE42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F27CB5"/>
    <w:multiLevelType w:val="hybridMultilevel"/>
    <w:tmpl w:val="181AE468"/>
    <w:lvl w:ilvl="0" w:tplc="D8E685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2F0510"/>
    <w:multiLevelType w:val="hybridMultilevel"/>
    <w:tmpl w:val="C9DEDDA4"/>
    <w:lvl w:ilvl="0" w:tplc="040C0001">
      <w:start w:val="1"/>
      <w:numFmt w:val="bullet"/>
      <w:lvlText w:val=""/>
      <w:lvlJc w:val="left"/>
      <w:pPr>
        <w:ind w:left="360" w:hanging="360"/>
      </w:pPr>
      <w:rPr>
        <w:rFonts w:ascii="Symbol" w:hAnsi="Symbol"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0795534"/>
    <w:multiLevelType w:val="hybridMultilevel"/>
    <w:tmpl w:val="3DE04F08"/>
    <w:lvl w:ilvl="0" w:tplc="B98E048A">
      <w:start w:val="8"/>
      <w:numFmt w:val="bullet"/>
      <w:lvlText w:val="-"/>
      <w:lvlJc w:val="left"/>
      <w:pPr>
        <w:ind w:left="0" w:hanging="360"/>
      </w:pPr>
      <w:rPr>
        <w:rFonts w:ascii="Sakkal Majalla" w:eastAsiaTheme="minorHAnsi" w:hAnsi="Sakkal Majalla" w:cs="Sakkal Majalla"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4">
    <w:nsid w:val="6153041E"/>
    <w:multiLevelType w:val="hybridMultilevel"/>
    <w:tmpl w:val="03C4C9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6EF74F4"/>
    <w:multiLevelType w:val="hybridMultilevel"/>
    <w:tmpl w:val="102265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9DA05B2"/>
    <w:multiLevelType w:val="hybridMultilevel"/>
    <w:tmpl w:val="46F249D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7616B"/>
    <w:rsid w:val="003F53F0"/>
    <w:rsid w:val="00431263"/>
    <w:rsid w:val="005C547A"/>
    <w:rsid w:val="0067616B"/>
    <w:rsid w:val="00A61002"/>
    <w:rsid w:val="00AC478A"/>
    <w:rsid w:val="00B44D43"/>
    <w:rsid w:val="00E05F4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D4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67616B"/>
    <w:rPr>
      <w:vertAlign w:val="superscript"/>
    </w:rPr>
  </w:style>
  <w:style w:type="paragraph" w:styleId="Paragraphedeliste">
    <w:name w:val="List Paragraph"/>
    <w:basedOn w:val="Normal"/>
    <w:uiPriority w:val="34"/>
    <w:qFormat/>
    <w:rsid w:val="0067616B"/>
    <w:pPr>
      <w:bidi/>
      <w:ind w:left="720"/>
      <w:contextualSpacing/>
    </w:pPr>
    <w:rPr>
      <w:rFonts w:ascii="Traditional Arabic" w:hAnsi="Traditional Arabic" w:cs="Traditional Arabic"/>
      <w:sz w:val="40"/>
      <w:szCs w:val="40"/>
      <w:lang w:bidi="ar-DZ"/>
    </w:rPr>
  </w:style>
  <w:style w:type="paragraph" w:styleId="Notedebasdepage">
    <w:name w:val="footnote text"/>
    <w:basedOn w:val="Normal"/>
    <w:link w:val="NotedebasdepageCar"/>
    <w:uiPriority w:val="99"/>
    <w:semiHidden/>
    <w:unhideWhenUsed/>
    <w:rsid w:val="0067616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7616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67616B"/>
    <w:rPr>
      <w:vertAlign w:val="superscript"/>
    </w:rPr>
  </w:style>
  <w:style w:type="paragraph" w:styleId="Paragraphedeliste">
    <w:name w:val="List Paragraph"/>
    <w:basedOn w:val="Normal"/>
    <w:uiPriority w:val="34"/>
    <w:qFormat/>
    <w:rsid w:val="0067616B"/>
    <w:pPr>
      <w:bidi/>
      <w:ind w:left="720"/>
      <w:contextualSpacing/>
    </w:pPr>
    <w:rPr>
      <w:rFonts w:ascii="Traditional Arabic" w:hAnsi="Traditional Arabic" w:cs="Traditional Arabic"/>
      <w:sz w:val="40"/>
      <w:szCs w:val="40"/>
      <w:lang w:bidi="ar-DZ"/>
    </w:rPr>
  </w:style>
  <w:style w:type="paragraph" w:styleId="Notedebasdepage">
    <w:name w:val="footnote text"/>
    <w:basedOn w:val="Normal"/>
    <w:link w:val="NotedebasdepageCar"/>
    <w:uiPriority w:val="99"/>
    <w:semiHidden/>
    <w:unhideWhenUsed/>
    <w:rsid w:val="0067616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7616B"/>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4802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2</cp:revision>
  <dcterms:created xsi:type="dcterms:W3CDTF">2022-06-05T16:10:00Z</dcterms:created>
  <dcterms:modified xsi:type="dcterms:W3CDTF">2022-06-05T16:10:00Z</dcterms:modified>
</cp:coreProperties>
</file>