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ADD" w:rsidRDefault="00C40ADD" w:rsidP="00C40ADD">
      <w:pPr>
        <w:bidi/>
        <w:jc w:val="center"/>
        <w:rPr>
          <w:rFonts w:ascii="Simplified Arabic" w:hAnsi="Simplified Arabic" w:cs="Simplified Arabic"/>
          <w:b/>
          <w:bCs/>
          <w:sz w:val="26"/>
          <w:szCs w:val="26"/>
          <w:rtl/>
          <w:lang w:bidi="ar-DZ"/>
        </w:rPr>
      </w:pPr>
      <w:proofErr w:type="spellStart"/>
      <w:r>
        <w:rPr>
          <w:rFonts w:ascii="Simplified Arabic" w:hAnsi="Simplified Arabic" w:cs="Simplified Arabic" w:hint="cs"/>
          <w:b/>
          <w:bCs/>
          <w:sz w:val="26"/>
          <w:szCs w:val="26"/>
          <w:rtl/>
          <w:lang w:bidi="ar-DZ"/>
        </w:rPr>
        <w:t>إستمارة</w:t>
      </w:r>
      <w:proofErr w:type="spellEnd"/>
      <w:r>
        <w:rPr>
          <w:rFonts w:ascii="Simplified Arabic" w:hAnsi="Simplified Arabic" w:cs="Simplified Arabic" w:hint="cs"/>
          <w:b/>
          <w:bCs/>
          <w:sz w:val="26"/>
          <w:szCs w:val="26"/>
          <w:rtl/>
          <w:lang w:bidi="ar-DZ"/>
        </w:rPr>
        <w:t xml:space="preserve"> المشاركة:</w:t>
      </w:r>
    </w:p>
    <w:p w:rsidR="00C40ADD" w:rsidRDefault="00C40ADD" w:rsidP="00C40ADD">
      <w:pPr>
        <w:bidi/>
        <w:spacing w:line="360" w:lineRule="auto"/>
        <w:jc w:val="both"/>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 xml:space="preserve">الاسم الكامل: بوكرة </w:t>
      </w:r>
      <w:proofErr w:type="spellStart"/>
      <w:r>
        <w:rPr>
          <w:rFonts w:ascii="Simplified Arabic" w:hAnsi="Simplified Arabic" w:cs="Simplified Arabic" w:hint="cs"/>
          <w:b/>
          <w:bCs/>
          <w:sz w:val="26"/>
          <w:szCs w:val="26"/>
          <w:rtl/>
          <w:lang w:bidi="ar-DZ"/>
        </w:rPr>
        <w:t>كميلية</w:t>
      </w:r>
      <w:proofErr w:type="spellEnd"/>
    </w:p>
    <w:p w:rsidR="00C40ADD" w:rsidRDefault="00C40ADD" w:rsidP="00C40ADD">
      <w:pPr>
        <w:bidi/>
        <w:spacing w:line="360" w:lineRule="auto"/>
        <w:jc w:val="both"/>
        <w:rPr>
          <w:rFonts w:ascii="Simplified Arabic" w:hAnsi="Simplified Arabic" w:cs="Simplified Arabic"/>
          <w:b/>
          <w:bCs/>
          <w:sz w:val="26"/>
          <w:szCs w:val="26"/>
          <w:rtl/>
          <w:lang w:bidi="ar-DZ"/>
        </w:rPr>
      </w:pPr>
      <w:proofErr w:type="gramStart"/>
      <w:r>
        <w:rPr>
          <w:rFonts w:ascii="Simplified Arabic" w:hAnsi="Simplified Arabic" w:cs="Simplified Arabic" w:hint="cs"/>
          <w:b/>
          <w:bCs/>
          <w:sz w:val="26"/>
          <w:szCs w:val="26"/>
          <w:rtl/>
          <w:lang w:bidi="ar-DZ"/>
        </w:rPr>
        <w:t>الرتبة</w:t>
      </w:r>
      <w:proofErr w:type="gramEnd"/>
      <w:r>
        <w:rPr>
          <w:rFonts w:ascii="Simplified Arabic" w:hAnsi="Simplified Arabic" w:cs="Simplified Arabic" w:hint="cs"/>
          <w:b/>
          <w:bCs/>
          <w:sz w:val="26"/>
          <w:szCs w:val="26"/>
          <w:rtl/>
          <w:lang w:bidi="ar-DZ"/>
        </w:rPr>
        <w:t xml:space="preserve"> العلمية: أستاذة محاضرة أ</w:t>
      </w:r>
    </w:p>
    <w:p w:rsidR="00C40ADD" w:rsidRDefault="00C40ADD" w:rsidP="00C40ADD">
      <w:pPr>
        <w:bidi/>
        <w:spacing w:line="360" w:lineRule="auto"/>
        <w:jc w:val="both"/>
        <w:rPr>
          <w:rFonts w:ascii="Simplified Arabic" w:hAnsi="Simplified Arabic" w:cs="Simplified Arabic"/>
          <w:b/>
          <w:bCs/>
          <w:sz w:val="26"/>
          <w:szCs w:val="26"/>
          <w:rtl/>
          <w:lang w:bidi="ar-DZ"/>
        </w:rPr>
      </w:pPr>
      <w:proofErr w:type="gramStart"/>
      <w:r>
        <w:rPr>
          <w:rFonts w:ascii="Simplified Arabic" w:hAnsi="Simplified Arabic" w:cs="Simplified Arabic" w:hint="cs"/>
          <w:b/>
          <w:bCs/>
          <w:sz w:val="26"/>
          <w:szCs w:val="26"/>
          <w:rtl/>
          <w:lang w:bidi="ar-DZ"/>
        </w:rPr>
        <w:t>الوظيفة</w:t>
      </w:r>
      <w:proofErr w:type="gramEnd"/>
      <w:r>
        <w:rPr>
          <w:rFonts w:ascii="Simplified Arabic" w:hAnsi="Simplified Arabic" w:cs="Simplified Arabic" w:hint="cs"/>
          <w:b/>
          <w:bCs/>
          <w:sz w:val="26"/>
          <w:szCs w:val="26"/>
          <w:rtl/>
          <w:lang w:bidi="ar-DZ"/>
        </w:rPr>
        <w:t xml:space="preserve"> الحالية: أستاذة جامعية</w:t>
      </w:r>
    </w:p>
    <w:p w:rsidR="00C40ADD" w:rsidRDefault="00C40ADD" w:rsidP="00C40ADD">
      <w:pPr>
        <w:bidi/>
        <w:spacing w:line="360" w:lineRule="auto"/>
        <w:jc w:val="both"/>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مؤسسة الانتماء: جامعة أم البواقي</w:t>
      </w:r>
    </w:p>
    <w:p w:rsidR="00C40ADD" w:rsidRDefault="00C40ADD" w:rsidP="00C40ADD">
      <w:pPr>
        <w:bidi/>
        <w:spacing w:line="360" w:lineRule="auto"/>
        <w:jc w:val="both"/>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 xml:space="preserve">الهاتف: </w:t>
      </w:r>
      <w:r>
        <w:rPr>
          <w:rFonts w:ascii="Simplified Arabic" w:hAnsi="Simplified Arabic" w:cs="Simplified Arabic"/>
          <w:b/>
          <w:bCs/>
          <w:sz w:val="26"/>
          <w:szCs w:val="26"/>
          <w:lang w:bidi="ar-DZ"/>
        </w:rPr>
        <w:t>06.97.99.06.85</w:t>
      </w:r>
    </w:p>
    <w:p w:rsidR="00C40ADD" w:rsidRDefault="00C40ADD" w:rsidP="00C40ADD">
      <w:pPr>
        <w:bidi/>
        <w:spacing w:line="360" w:lineRule="auto"/>
        <w:jc w:val="both"/>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الاسم الكامل: عاتي لامية</w:t>
      </w:r>
    </w:p>
    <w:p w:rsidR="00C40ADD" w:rsidRDefault="00C40ADD" w:rsidP="00C40ADD">
      <w:pPr>
        <w:bidi/>
        <w:spacing w:line="360" w:lineRule="auto"/>
        <w:jc w:val="both"/>
        <w:rPr>
          <w:rFonts w:ascii="Simplified Arabic" w:hAnsi="Simplified Arabic" w:cs="Simplified Arabic"/>
          <w:b/>
          <w:bCs/>
          <w:sz w:val="26"/>
          <w:szCs w:val="26"/>
          <w:rtl/>
          <w:lang w:bidi="ar-DZ"/>
        </w:rPr>
      </w:pPr>
      <w:proofErr w:type="gramStart"/>
      <w:r>
        <w:rPr>
          <w:rFonts w:ascii="Simplified Arabic" w:hAnsi="Simplified Arabic" w:cs="Simplified Arabic" w:hint="cs"/>
          <w:b/>
          <w:bCs/>
          <w:sz w:val="26"/>
          <w:szCs w:val="26"/>
          <w:rtl/>
          <w:lang w:bidi="ar-DZ"/>
        </w:rPr>
        <w:t>الرتبة</w:t>
      </w:r>
      <w:proofErr w:type="gramEnd"/>
      <w:r>
        <w:rPr>
          <w:rFonts w:ascii="Simplified Arabic" w:hAnsi="Simplified Arabic" w:cs="Simplified Arabic" w:hint="cs"/>
          <w:b/>
          <w:bCs/>
          <w:sz w:val="26"/>
          <w:szCs w:val="26"/>
          <w:rtl/>
          <w:lang w:bidi="ar-DZ"/>
        </w:rPr>
        <w:t xml:space="preserve"> العلمية: أستاذة تعليم عالي</w:t>
      </w:r>
    </w:p>
    <w:p w:rsidR="00C40ADD" w:rsidRDefault="00C40ADD" w:rsidP="00C40ADD">
      <w:pPr>
        <w:bidi/>
        <w:spacing w:line="360" w:lineRule="auto"/>
        <w:jc w:val="both"/>
        <w:rPr>
          <w:rFonts w:ascii="Simplified Arabic" w:hAnsi="Simplified Arabic" w:cs="Simplified Arabic"/>
          <w:b/>
          <w:bCs/>
          <w:sz w:val="26"/>
          <w:szCs w:val="26"/>
          <w:rtl/>
          <w:lang w:bidi="ar-DZ"/>
        </w:rPr>
      </w:pPr>
      <w:proofErr w:type="gramStart"/>
      <w:r>
        <w:rPr>
          <w:rFonts w:ascii="Simplified Arabic" w:hAnsi="Simplified Arabic" w:cs="Simplified Arabic" w:hint="cs"/>
          <w:b/>
          <w:bCs/>
          <w:sz w:val="26"/>
          <w:szCs w:val="26"/>
          <w:rtl/>
          <w:lang w:bidi="ar-DZ"/>
        </w:rPr>
        <w:t>الوظيفة</w:t>
      </w:r>
      <w:proofErr w:type="gramEnd"/>
      <w:r>
        <w:rPr>
          <w:rFonts w:ascii="Simplified Arabic" w:hAnsi="Simplified Arabic" w:cs="Simplified Arabic" w:hint="cs"/>
          <w:b/>
          <w:bCs/>
          <w:sz w:val="26"/>
          <w:szCs w:val="26"/>
          <w:rtl/>
          <w:lang w:bidi="ar-DZ"/>
        </w:rPr>
        <w:t xml:space="preserve"> الحالية: أستاذة جامعية</w:t>
      </w:r>
    </w:p>
    <w:p w:rsidR="00C40ADD" w:rsidRDefault="00C40ADD" w:rsidP="00C40ADD">
      <w:pPr>
        <w:bidi/>
        <w:spacing w:line="360" w:lineRule="auto"/>
        <w:jc w:val="both"/>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مؤسسة الانتماء: جامعة أم البواقي</w:t>
      </w:r>
    </w:p>
    <w:p w:rsidR="00C40ADD" w:rsidRDefault="00C40ADD" w:rsidP="00C40ADD">
      <w:pPr>
        <w:bidi/>
        <w:jc w:val="both"/>
        <w:rPr>
          <w:rFonts w:ascii="Simplified Arabic" w:hAnsi="Simplified Arabic" w:cs="Simplified Arabic"/>
          <w:b/>
          <w:bCs/>
          <w:sz w:val="26"/>
          <w:szCs w:val="26"/>
          <w:rtl/>
          <w:lang w:bidi="ar-DZ"/>
        </w:rPr>
      </w:pPr>
    </w:p>
    <w:p w:rsidR="00C40ADD" w:rsidRDefault="00C40ADD" w:rsidP="00C40ADD">
      <w:pPr>
        <w:bidi/>
        <w:jc w:val="both"/>
        <w:rPr>
          <w:rFonts w:ascii="Simplified Arabic" w:hAnsi="Simplified Arabic" w:cs="Simplified Arabic"/>
          <w:b/>
          <w:bCs/>
          <w:sz w:val="26"/>
          <w:szCs w:val="26"/>
          <w:rtl/>
          <w:lang w:bidi="ar-DZ"/>
        </w:rPr>
      </w:pPr>
    </w:p>
    <w:p w:rsidR="00C40ADD" w:rsidRDefault="00C40ADD" w:rsidP="00C40ADD">
      <w:pPr>
        <w:bidi/>
        <w:jc w:val="both"/>
        <w:rPr>
          <w:rFonts w:ascii="Simplified Arabic" w:hAnsi="Simplified Arabic" w:cs="Simplified Arabic"/>
          <w:b/>
          <w:bCs/>
          <w:sz w:val="26"/>
          <w:szCs w:val="26"/>
          <w:rtl/>
          <w:lang w:bidi="ar-DZ"/>
        </w:rPr>
      </w:pPr>
    </w:p>
    <w:p w:rsidR="00C40ADD" w:rsidRDefault="00C40ADD" w:rsidP="00C40ADD">
      <w:pPr>
        <w:bidi/>
        <w:jc w:val="both"/>
        <w:rPr>
          <w:rFonts w:ascii="Simplified Arabic" w:hAnsi="Simplified Arabic" w:cs="Simplified Arabic"/>
          <w:b/>
          <w:bCs/>
          <w:sz w:val="26"/>
          <w:szCs w:val="26"/>
          <w:rtl/>
          <w:lang w:bidi="ar-DZ"/>
        </w:rPr>
      </w:pPr>
    </w:p>
    <w:p w:rsidR="00C40ADD" w:rsidRDefault="00C40ADD" w:rsidP="00C40ADD">
      <w:pPr>
        <w:bidi/>
        <w:jc w:val="both"/>
        <w:rPr>
          <w:rFonts w:ascii="Simplified Arabic" w:hAnsi="Simplified Arabic" w:cs="Simplified Arabic"/>
          <w:b/>
          <w:bCs/>
          <w:sz w:val="26"/>
          <w:szCs w:val="26"/>
          <w:rtl/>
          <w:lang w:bidi="ar-DZ"/>
        </w:rPr>
      </w:pPr>
    </w:p>
    <w:p w:rsidR="00C40ADD" w:rsidRDefault="00C40ADD" w:rsidP="00C40ADD">
      <w:pPr>
        <w:bidi/>
        <w:jc w:val="both"/>
        <w:rPr>
          <w:rFonts w:ascii="Simplified Arabic" w:hAnsi="Simplified Arabic" w:cs="Simplified Arabic"/>
          <w:b/>
          <w:bCs/>
          <w:sz w:val="26"/>
          <w:szCs w:val="26"/>
          <w:rtl/>
          <w:lang w:bidi="ar-DZ"/>
        </w:rPr>
      </w:pPr>
    </w:p>
    <w:p w:rsidR="00C40ADD" w:rsidRDefault="00C40ADD" w:rsidP="00C40ADD">
      <w:pPr>
        <w:bidi/>
        <w:jc w:val="both"/>
        <w:rPr>
          <w:rFonts w:ascii="Simplified Arabic" w:hAnsi="Simplified Arabic" w:cs="Simplified Arabic"/>
          <w:b/>
          <w:bCs/>
          <w:sz w:val="26"/>
          <w:szCs w:val="26"/>
          <w:rtl/>
          <w:lang w:bidi="ar-DZ"/>
        </w:rPr>
      </w:pPr>
    </w:p>
    <w:p w:rsidR="00C40ADD" w:rsidRDefault="00C40ADD" w:rsidP="00C40ADD">
      <w:pPr>
        <w:bidi/>
        <w:jc w:val="both"/>
        <w:rPr>
          <w:rFonts w:ascii="Simplified Arabic" w:hAnsi="Simplified Arabic" w:cs="Simplified Arabic"/>
          <w:b/>
          <w:bCs/>
          <w:sz w:val="26"/>
          <w:szCs w:val="26"/>
          <w:rtl/>
          <w:lang w:bidi="ar-DZ"/>
        </w:rPr>
      </w:pPr>
    </w:p>
    <w:p w:rsidR="00C40ADD" w:rsidRDefault="00C40ADD" w:rsidP="00C40ADD">
      <w:pPr>
        <w:bidi/>
        <w:jc w:val="both"/>
        <w:rPr>
          <w:rFonts w:ascii="Simplified Arabic" w:hAnsi="Simplified Arabic" w:cs="Simplified Arabic"/>
          <w:b/>
          <w:bCs/>
          <w:sz w:val="26"/>
          <w:szCs w:val="26"/>
          <w:rtl/>
          <w:lang w:bidi="ar-DZ"/>
        </w:rPr>
      </w:pPr>
    </w:p>
    <w:p w:rsidR="00C40ADD" w:rsidRDefault="00C40ADD" w:rsidP="00C40ADD">
      <w:pPr>
        <w:bidi/>
        <w:jc w:val="both"/>
        <w:rPr>
          <w:rFonts w:ascii="Simplified Arabic" w:hAnsi="Simplified Arabic" w:cs="Simplified Arabic"/>
          <w:b/>
          <w:bCs/>
          <w:sz w:val="26"/>
          <w:szCs w:val="26"/>
          <w:rtl/>
          <w:lang w:bidi="ar-DZ"/>
        </w:rPr>
      </w:pPr>
    </w:p>
    <w:p w:rsidR="00C40ADD" w:rsidRDefault="00C40ADD" w:rsidP="00C40ADD">
      <w:pPr>
        <w:bidi/>
        <w:jc w:val="both"/>
        <w:rPr>
          <w:rFonts w:ascii="Simplified Arabic" w:hAnsi="Simplified Arabic" w:cs="Simplified Arabic"/>
          <w:b/>
          <w:bCs/>
          <w:sz w:val="26"/>
          <w:szCs w:val="26"/>
          <w:rtl/>
          <w:lang w:bidi="ar-DZ"/>
        </w:rPr>
      </w:pPr>
    </w:p>
    <w:p w:rsidR="00C40ADD" w:rsidRDefault="00C40ADD" w:rsidP="00C40ADD">
      <w:pPr>
        <w:bidi/>
        <w:jc w:val="both"/>
        <w:rPr>
          <w:rFonts w:ascii="Simplified Arabic" w:hAnsi="Simplified Arabic" w:cs="Simplified Arabic"/>
          <w:b/>
          <w:bCs/>
          <w:sz w:val="26"/>
          <w:szCs w:val="26"/>
          <w:rtl/>
          <w:lang w:bidi="ar-DZ"/>
        </w:rPr>
      </w:pPr>
    </w:p>
    <w:p w:rsidR="00C40ADD" w:rsidRDefault="00C40ADD" w:rsidP="00C40ADD">
      <w:pPr>
        <w:bidi/>
        <w:jc w:val="both"/>
        <w:rPr>
          <w:rFonts w:ascii="Simplified Arabic" w:hAnsi="Simplified Arabic" w:cs="Simplified Arabic"/>
          <w:b/>
          <w:bCs/>
          <w:sz w:val="26"/>
          <w:szCs w:val="26"/>
          <w:rtl/>
          <w:lang w:bidi="ar-DZ"/>
        </w:rPr>
      </w:pPr>
    </w:p>
    <w:p w:rsidR="00C40ADD" w:rsidRDefault="00C40ADD" w:rsidP="00C40ADD">
      <w:pPr>
        <w:bidi/>
        <w:jc w:val="both"/>
        <w:rPr>
          <w:rFonts w:ascii="Simplified Arabic" w:hAnsi="Simplified Arabic" w:cs="Simplified Arabic"/>
          <w:b/>
          <w:bCs/>
          <w:sz w:val="26"/>
          <w:szCs w:val="26"/>
          <w:rtl/>
          <w:lang w:bidi="ar-DZ"/>
        </w:rPr>
      </w:pPr>
    </w:p>
    <w:p w:rsidR="00C40ADD" w:rsidRDefault="00C40ADD" w:rsidP="00C40ADD">
      <w:pPr>
        <w:bidi/>
        <w:jc w:val="both"/>
        <w:rPr>
          <w:rFonts w:ascii="Simplified Arabic" w:hAnsi="Simplified Arabic" w:cs="Simplified Arabic"/>
          <w:b/>
          <w:bCs/>
          <w:sz w:val="26"/>
          <w:szCs w:val="26"/>
          <w:rtl/>
          <w:lang w:bidi="ar-DZ"/>
        </w:rPr>
      </w:pPr>
    </w:p>
    <w:p w:rsidR="00C40ADD" w:rsidRDefault="00C40ADD" w:rsidP="00C40ADD">
      <w:pPr>
        <w:bidi/>
        <w:jc w:val="both"/>
        <w:rPr>
          <w:rFonts w:ascii="Simplified Arabic" w:hAnsi="Simplified Arabic" w:cs="Simplified Arabic"/>
          <w:b/>
          <w:bCs/>
          <w:sz w:val="26"/>
          <w:szCs w:val="26"/>
          <w:rtl/>
          <w:lang w:bidi="ar-DZ"/>
        </w:rPr>
      </w:pPr>
    </w:p>
    <w:p w:rsidR="00C40ADD" w:rsidRDefault="00C40ADD" w:rsidP="00C40ADD">
      <w:pPr>
        <w:bidi/>
        <w:jc w:val="both"/>
        <w:rPr>
          <w:rFonts w:ascii="Simplified Arabic" w:hAnsi="Simplified Arabic" w:cs="Simplified Arabic"/>
          <w:b/>
          <w:bCs/>
          <w:sz w:val="26"/>
          <w:szCs w:val="26"/>
          <w:rtl/>
          <w:lang w:bidi="ar-DZ"/>
        </w:rPr>
      </w:pPr>
    </w:p>
    <w:p w:rsidR="00C40ADD" w:rsidRDefault="00C40ADD" w:rsidP="00C40ADD">
      <w:pPr>
        <w:bidi/>
        <w:jc w:val="both"/>
        <w:rPr>
          <w:rFonts w:ascii="Simplified Arabic" w:hAnsi="Simplified Arabic" w:cs="Simplified Arabic"/>
          <w:b/>
          <w:bCs/>
          <w:sz w:val="26"/>
          <w:szCs w:val="26"/>
          <w:rtl/>
          <w:lang w:bidi="ar-DZ"/>
        </w:rPr>
      </w:pPr>
    </w:p>
    <w:p w:rsidR="00C40ADD" w:rsidRDefault="00C40ADD" w:rsidP="00C40ADD">
      <w:pPr>
        <w:bidi/>
        <w:jc w:val="both"/>
        <w:rPr>
          <w:rFonts w:ascii="Simplified Arabic" w:hAnsi="Simplified Arabic" w:cs="Simplified Arabic"/>
          <w:b/>
          <w:bCs/>
          <w:sz w:val="26"/>
          <w:szCs w:val="26"/>
          <w:rtl/>
          <w:lang w:bidi="ar-DZ"/>
        </w:rPr>
      </w:pPr>
    </w:p>
    <w:p w:rsidR="00FA42E3" w:rsidRPr="00C40ADD" w:rsidRDefault="00053D94" w:rsidP="00C40ADD">
      <w:pPr>
        <w:bidi/>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rtl/>
          <w:lang w:bidi="ar-DZ"/>
        </w:rPr>
        <w:lastRenderedPageBreak/>
        <w:t xml:space="preserve">المصرفية </w:t>
      </w:r>
      <w:proofErr w:type="gramStart"/>
      <w:r w:rsidRPr="00C40ADD">
        <w:rPr>
          <w:rFonts w:ascii="Simplified Arabic" w:hAnsi="Simplified Arabic" w:cs="Simplified Arabic"/>
          <w:b/>
          <w:bCs/>
          <w:sz w:val="26"/>
          <w:szCs w:val="26"/>
          <w:rtl/>
          <w:lang w:bidi="ar-DZ"/>
        </w:rPr>
        <w:t>الإسلامية</w:t>
      </w:r>
      <w:proofErr w:type="gramEnd"/>
      <w:r w:rsidRPr="00C40ADD">
        <w:rPr>
          <w:rFonts w:ascii="Simplified Arabic" w:hAnsi="Simplified Arabic" w:cs="Simplified Arabic"/>
          <w:b/>
          <w:bCs/>
          <w:sz w:val="26"/>
          <w:szCs w:val="26"/>
          <w:rtl/>
          <w:lang w:bidi="ar-DZ"/>
        </w:rPr>
        <w:t xml:space="preserve"> كبديل لتمويل المؤسسات الناشئة</w:t>
      </w:r>
    </w:p>
    <w:p w:rsidR="00053D94" w:rsidRDefault="00053D94" w:rsidP="00053D94">
      <w:pPr>
        <w:bidi/>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rtl/>
          <w:lang w:bidi="ar-DZ"/>
        </w:rPr>
        <w:t>دراسة حالة بنك البركة</w:t>
      </w:r>
    </w:p>
    <w:p w:rsidR="00C40ADD" w:rsidRDefault="00C40ADD" w:rsidP="00C40ADD">
      <w:pPr>
        <w:bidi/>
        <w:jc w:val="both"/>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 xml:space="preserve">د/ بوكرة </w:t>
      </w:r>
      <w:proofErr w:type="spellStart"/>
      <w:r>
        <w:rPr>
          <w:rFonts w:ascii="Simplified Arabic" w:hAnsi="Simplified Arabic" w:cs="Simplified Arabic" w:hint="cs"/>
          <w:b/>
          <w:bCs/>
          <w:sz w:val="26"/>
          <w:szCs w:val="26"/>
          <w:rtl/>
          <w:lang w:bidi="ar-DZ"/>
        </w:rPr>
        <w:t>كميلية</w:t>
      </w:r>
      <w:proofErr w:type="spellEnd"/>
      <w:r>
        <w:rPr>
          <w:rFonts w:ascii="Simplified Arabic" w:hAnsi="Simplified Arabic" w:cs="Simplified Arabic" w:hint="cs"/>
          <w:b/>
          <w:bCs/>
          <w:sz w:val="26"/>
          <w:szCs w:val="26"/>
          <w:rtl/>
          <w:lang w:bidi="ar-DZ"/>
        </w:rPr>
        <w:t xml:space="preserve">                                                     </w:t>
      </w:r>
      <w:proofErr w:type="spellStart"/>
      <w:r>
        <w:rPr>
          <w:rFonts w:ascii="Simplified Arabic" w:hAnsi="Simplified Arabic" w:cs="Simplified Arabic" w:hint="cs"/>
          <w:b/>
          <w:bCs/>
          <w:sz w:val="26"/>
          <w:szCs w:val="26"/>
          <w:rtl/>
          <w:lang w:bidi="ar-DZ"/>
        </w:rPr>
        <w:t>أ.د</w:t>
      </w:r>
      <w:proofErr w:type="spellEnd"/>
      <w:r>
        <w:rPr>
          <w:rFonts w:ascii="Simplified Arabic" w:hAnsi="Simplified Arabic" w:cs="Simplified Arabic" w:hint="cs"/>
          <w:b/>
          <w:bCs/>
          <w:sz w:val="26"/>
          <w:szCs w:val="26"/>
          <w:rtl/>
          <w:lang w:bidi="ar-DZ"/>
        </w:rPr>
        <w:t>/ عاتي لامية</w:t>
      </w:r>
    </w:p>
    <w:p w:rsidR="00C40ADD" w:rsidRPr="00C40ADD" w:rsidRDefault="00C40ADD" w:rsidP="00C40ADD">
      <w:pPr>
        <w:bidi/>
        <w:jc w:val="both"/>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جامعة أم البواقي                                                    جامعة أم البواقي</w:t>
      </w:r>
    </w:p>
    <w:p w:rsidR="00053D94" w:rsidRPr="00C40ADD" w:rsidRDefault="00053D94" w:rsidP="00053D94">
      <w:pPr>
        <w:bidi/>
        <w:jc w:val="both"/>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rtl/>
          <w:lang w:bidi="ar-DZ"/>
        </w:rPr>
        <w:t>ملخص</w:t>
      </w:r>
    </w:p>
    <w:p w:rsidR="001637EE" w:rsidRPr="00C40ADD" w:rsidRDefault="001637EE" w:rsidP="001637EE">
      <w:pPr>
        <w:bidi/>
        <w:jc w:val="both"/>
        <w:rPr>
          <w:rFonts w:ascii="Simplified Arabic" w:hAnsi="Simplified Arabic" w:cs="Simplified Arabic"/>
          <w:sz w:val="26"/>
          <w:szCs w:val="26"/>
          <w:rtl/>
          <w:lang w:bidi="ar-DZ"/>
        </w:rPr>
      </w:pPr>
      <w:r w:rsidRPr="00C40ADD">
        <w:rPr>
          <w:rFonts w:ascii="Simplified Arabic" w:hAnsi="Simplified Arabic" w:cs="Simplified Arabic"/>
          <w:sz w:val="26"/>
          <w:szCs w:val="26"/>
          <w:rtl/>
          <w:lang w:bidi="ar-DZ"/>
        </w:rPr>
        <w:t xml:space="preserve">هدفت هذه الدراسة إلى توضيح مساهمة المصرفية الإسلامية بأشكالها سواء البنوك الإسلامية أو النوافذ الإسلامية في تمويل المؤسسات الناشئ، حيث اتبعنا المنهج الوصفي التحليلي في توضيح أهم أشكال المصرفية الإسلامية في الجزائر ومدى انتشارها، مع القيام بدراسة حالة بنك البركة وأهم الصيغ التي </w:t>
      </w:r>
      <w:proofErr w:type="spellStart"/>
      <w:r w:rsidRPr="00C40ADD">
        <w:rPr>
          <w:rFonts w:ascii="Simplified Arabic" w:hAnsi="Simplified Arabic" w:cs="Simplified Arabic"/>
          <w:sz w:val="26"/>
          <w:szCs w:val="26"/>
          <w:rtl/>
          <w:lang w:bidi="ar-DZ"/>
        </w:rPr>
        <w:t>يتيحها</w:t>
      </w:r>
      <w:proofErr w:type="spellEnd"/>
      <w:r w:rsidRPr="00C40ADD">
        <w:rPr>
          <w:rFonts w:ascii="Simplified Arabic" w:hAnsi="Simplified Arabic" w:cs="Simplified Arabic"/>
          <w:sz w:val="26"/>
          <w:szCs w:val="26"/>
          <w:rtl/>
          <w:lang w:bidi="ar-DZ"/>
        </w:rPr>
        <w:t xml:space="preserve"> للمؤسسات المصغرة والناشئة للحصول على التمويل، وقد توصلت هذه الدراسة إلى أنه بالرغم من تعدد الصيغ التي </w:t>
      </w:r>
      <w:proofErr w:type="spellStart"/>
      <w:r w:rsidRPr="00C40ADD">
        <w:rPr>
          <w:rFonts w:ascii="Simplified Arabic" w:hAnsi="Simplified Arabic" w:cs="Simplified Arabic"/>
          <w:sz w:val="26"/>
          <w:szCs w:val="26"/>
          <w:rtl/>
          <w:lang w:bidi="ar-DZ"/>
        </w:rPr>
        <w:t>يتيحها</w:t>
      </w:r>
      <w:proofErr w:type="spellEnd"/>
      <w:r w:rsidRPr="00C40ADD">
        <w:rPr>
          <w:rFonts w:ascii="Simplified Arabic" w:hAnsi="Simplified Arabic" w:cs="Simplified Arabic"/>
          <w:sz w:val="26"/>
          <w:szCs w:val="26"/>
          <w:rtl/>
          <w:lang w:bidi="ar-DZ"/>
        </w:rPr>
        <w:t xml:space="preserve"> البنك إلا أن حجمها يتباين من صيغة إلى أخرى وترتكز على صيغ المداينة والمرابحة، فيما تبقى مساهمة صيغة المشاركة جد محدودة.</w:t>
      </w:r>
    </w:p>
    <w:p w:rsidR="00C614A0" w:rsidRPr="00C40ADD" w:rsidRDefault="00C614A0" w:rsidP="00C614A0">
      <w:pPr>
        <w:bidi/>
        <w:jc w:val="both"/>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rtl/>
          <w:lang w:bidi="ar-DZ"/>
        </w:rPr>
        <w:t>الكلمات المفتاحية: المصرفية الإسلامية، المؤسسات المصغرة، المؤسسات الناشئة، بنك البركة.</w:t>
      </w:r>
    </w:p>
    <w:p w:rsidR="005558CD" w:rsidRPr="00C40ADD" w:rsidRDefault="005558CD" w:rsidP="00555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Bidi" w:eastAsia="Times New Roman" w:hAnsiTheme="majorBidi" w:cstheme="majorBidi"/>
          <w:b/>
          <w:bCs/>
          <w:lang w:val="en" w:eastAsia="fr-FR"/>
        </w:rPr>
      </w:pPr>
      <w:proofErr w:type="gramStart"/>
      <w:r w:rsidRPr="00C40ADD">
        <w:rPr>
          <w:rFonts w:asciiTheme="majorBidi" w:eastAsia="Times New Roman" w:hAnsiTheme="majorBidi" w:cstheme="majorBidi"/>
          <w:b/>
          <w:bCs/>
          <w:lang w:val="en" w:eastAsia="fr-FR"/>
        </w:rPr>
        <w:t>summary</w:t>
      </w:r>
      <w:proofErr w:type="gramEnd"/>
    </w:p>
    <w:p w:rsidR="005558CD" w:rsidRPr="00C40ADD" w:rsidRDefault="005558CD" w:rsidP="00555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Bidi" w:eastAsia="Times New Roman" w:hAnsiTheme="majorBidi" w:cstheme="majorBidi"/>
          <w:lang w:val="en" w:eastAsia="fr-FR"/>
        </w:rPr>
      </w:pPr>
      <w:r w:rsidRPr="00C40ADD">
        <w:rPr>
          <w:rFonts w:asciiTheme="majorBidi" w:eastAsia="Times New Roman" w:hAnsiTheme="majorBidi" w:cstheme="majorBidi"/>
          <w:lang w:val="en" w:eastAsia="fr-FR"/>
        </w:rPr>
        <w:t xml:space="preserve">This study aimed to clarify the contribution of Islamic banking in its forms, whether Islamic banks or Islamic windows, in financing emerging institutions. We followed the descriptive and analytical approach in clarifying the most important forms of Islamic banking in Algeria and the extent of its spread, while conducting a case study of Al Baraka Bank and the most important formulas that it provides for small and emerging institutions to obtain On financing, this study concluded that despite the multiple formulas offered by the bank, their size varies from one formula to another and is based on the debt and </w:t>
      </w:r>
      <w:proofErr w:type="spellStart"/>
      <w:r w:rsidRPr="00C40ADD">
        <w:rPr>
          <w:rFonts w:asciiTheme="majorBidi" w:eastAsia="Times New Roman" w:hAnsiTheme="majorBidi" w:cstheme="majorBidi"/>
          <w:lang w:val="en" w:eastAsia="fr-FR"/>
        </w:rPr>
        <w:t>Murabaha</w:t>
      </w:r>
      <w:proofErr w:type="spellEnd"/>
      <w:r w:rsidRPr="00C40ADD">
        <w:rPr>
          <w:rFonts w:asciiTheme="majorBidi" w:eastAsia="Times New Roman" w:hAnsiTheme="majorBidi" w:cstheme="majorBidi"/>
          <w:lang w:val="en" w:eastAsia="fr-FR"/>
        </w:rPr>
        <w:t xml:space="preserve"> formulas, while the contribution of the </w:t>
      </w:r>
      <w:proofErr w:type="spellStart"/>
      <w:r w:rsidRPr="00C40ADD">
        <w:rPr>
          <w:rFonts w:asciiTheme="majorBidi" w:eastAsia="Times New Roman" w:hAnsiTheme="majorBidi" w:cstheme="majorBidi"/>
          <w:lang w:val="en" w:eastAsia="fr-FR"/>
        </w:rPr>
        <w:t>Musharaka</w:t>
      </w:r>
      <w:proofErr w:type="spellEnd"/>
      <w:r w:rsidRPr="00C40ADD">
        <w:rPr>
          <w:rFonts w:asciiTheme="majorBidi" w:eastAsia="Times New Roman" w:hAnsiTheme="majorBidi" w:cstheme="majorBidi"/>
          <w:lang w:val="en" w:eastAsia="fr-FR"/>
        </w:rPr>
        <w:t xml:space="preserve"> formula remains very limited.</w:t>
      </w:r>
    </w:p>
    <w:p w:rsidR="005558CD" w:rsidRPr="005558CD" w:rsidRDefault="005558CD" w:rsidP="00555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Bidi" w:eastAsia="Times New Roman" w:hAnsiTheme="majorBidi" w:cstheme="majorBidi"/>
          <w:b/>
          <w:bCs/>
          <w:lang w:eastAsia="fr-FR"/>
        </w:rPr>
      </w:pPr>
      <w:r w:rsidRPr="00C40ADD">
        <w:rPr>
          <w:rFonts w:asciiTheme="majorBidi" w:eastAsia="Times New Roman" w:hAnsiTheme="majorBidi" w:cstheme="majorBidi"/>
          <w:b/>
          <w:bCs/>
          <w:lang w:val="en" w:eastAsia="fr-FR"/>
        </w:rPr>
        <w:t>Keywords: Islamic banking, small institutions, emerging institutions, Al Baraka Bank.</w:t>
      </w:r>
    </w:p>
    <w:p w:rsidR="005558CD" w:rsidRPr="00C40ADD" w:rsidRDefault="005558CD" w:rsidP="005558CD">
      <w:pPr>
        <w:bidi/>
        <w:spacing w:line="276" w:lineRule="auto"/>
        <w:jc w:val="both"/>
        <w:rPr>
          <w:rFonts w:ascii="Simplified Arabic" w:hAnsi="Simplified Arabic" w:cs="Simplified Arabic"/>
          <w:b/>
          <w:bCs/>
          <w:sz w:val="26"/>
          <w:szCs w:val="26"/>
          <w:rtl/>
          <w:lang w:bidi="ar-DZ"/>
        </w:rPr>
      </w:pPr>
    </w:p>
    <w:p w:rsidR="00C40ADD" w:rsidRDefault="00C40ADD" w:rsidP="005558CD">
      <w:pPr>
        <w:bidi/>
        <w:spacing w:line="276" w:lineRule="auto"/>
        <w:jc w:val="both"/>
        <w:rPr>
          <w:rFonts w:ascii="Simplified Arabic" w:hAnsi="Simplified Arabic" w:cs="Simplified Arabic"/>
          <w:b/>
          <w:bCs/>
          <w:sz w:val="26"/>
          <w:szCs w:val="26"/>
          <w:rtl/>
          <w:lang w:bidi="ar-DZ"/>
        </w:rPr>
      </w:pPr>
    </w:p>
    <w:p w:rsidR="00C40ADD" w:rsidRDefault="00C40ADD" w:rsidP="00C40ADD">
      <w:pPr>
        <w:bidi/>
        <w:spacing w:line="276" w:lineRule="auto"/>
        <w:jc w:val="both"/>
        <w:rPr>
          <w:rFonts w:ascii="Simplified Arabic" w:hAnsi="Simplified Arabic" w:cs="Simplified Arabic"/>
          <w:b/>
          <w:bCs/>
          <w:sz w:val="26"/>
          <w:szCs w:val="26"/>
          <w:rtl/>
          <w:lang w:bidi="ar-DZ"/>
        </w:rPr>
      </w:pPr>
    </w:p>
    <w:p w:rsidR="00C40ADD" w:rsidRDefault="00C40ADD" w:rsidP="00C40ADD">
      <w:pPr>
        <w:bidi/>
        <w:spacing w:line="276" w:lineRule="auto"/>
        <w:jc w:val="both"/>
        <w:rPr>
          <w:rFonts w:ascii="Simplified Arabic" w:hAnsi="Simplified Arabic" w:cs="Simplified Arabic"/>
          <w:b/>
          <w:bCs/>
          <w:sz w:val="26"/>
          <w:szCs w:val="26"/>
          <w:rtl/>
          <w:lang w:bidi="ar-DZ"/>
        </w:rPr>
      </w:pPr>
    </w:p>
    <w:p w:rsidR="00C40ADD" w:rsidRDefault="00C40ADD" w:rsidP="00C40ADD">
      <w:pPr>
        <w:bidi/>
        <w:spacing w:line="276" w:lineRule="auto"/>
        <w:jc w:val="both"/>
        <w:rPr>
          <w:rFonts w:ascii="Simplified Arabic" w:hAnsi="Simplified Arabic" w:cs="Simplified Arabic"/>
          <w:b/>
          <w:bCs/>
          <w:sz w:val="26"/>
          <w:szCs w:val="26"/>
          <w:rtl/>
          <w:lang w:bidi="ar-DZ"/>
        </w:rPr>
      </w:pPr>
    </w:p>
    <w:p w:rsidR="00C40ADD" w:rsidRDefault="00C40ADD" w:rsidP="00C40ADD">
      <w:pPr>
        <w:bidi/>
        <w:spacing w:line="276" w:lineRule="auto"/>
        <w:jc w:val="both"/>
        <w:rPr>
          <w:rFonts w:ascii="Simplified Arabic" w:hAnsi="Simplified Arabic" w:cs="Simplified Arabic"/>
          <w:b/>
          <w:bCs/>
          <w:sz w:val="26"/>
          <w:szCs w:val="26"/>
          <w:rtl/>
          <w:lang w:bidi="ar-DZ"/>
        </w:rPr>
      </w:pPr>
    </w:p>
    <w:p w:rsidR="00C40ADD" w:rsidRDefault="00C40ADD" w:rsidP="00C40ADD">
      <w:pPr>
        <w:bidi/>
        <w:spacing w:line="276" w:lineRule="auto"/>
        <w:jc w:val="both"/>
        <w:rPr>
          <w:rFonts w:ascii="Simplified Arabic" w:hAnsi="Simplified Arabic" w:cs="Simplified Arabic"/>
          <w:b/>
          <w:bCs/>
          <w:sz w:val="26"/>
          <w:szCs w:val="26"/>
          <w:rtl/>
          <w:lang w:bidi="ar-DZ"/>
        </w:rPr>
      </w:pPr>
    </w:p>
    <w:p w:rsidR="00C40ADD" w:rsidRDefault="00C40ADD" w:rsidP="00C40ADD">
      <w:pPr>
        <w:bidi/>
        <w:spacing w:line="276" w:lineRule="auto"/>
        <w:jc w:val="both"/>
        <w:rPr>
          <w:rFonts w:ascii="Simplified Arabic" w:hAnsi="Simplified Arabic" w:cs="Simplified Arabic"/>
          <w:b/>
          <w:bCs/>
          <w:sz w:val="26"/>
          <w:szCs w:val="26"/>
          <w:rtl/>
          <w:lang w:bidi="ar-DZ"/>
        </w:rPr>
      </w:pPr>
    </w:p>
    <w:p w:rsidR="00C40ADD" w:rsidRDefault="00C40ADD" w:rsidP="00C40ADD">
      <w:pPr>
        <w:bidi/>
        <w:spacing w:line="276" w:lineRule="auto"/>
        <w:jc w:val="both"/>
        <w:rPr>
          <w:rFonts w:ascii="Simplified Arabic" w:hAnsi="Simplified Arabic" w:cs="Simplified Arabic"/>
          <w:b/>
          <w:bCs/>
          <w:sz w:val="26"/>
          <w:szCs w:val="26"/>
          <w:rtl/>
          <w:lang w:bidi="ar-DZ"/>
        </w:rPr>
      </w:pPr>
    </w:p>
    <w:p w:rsidR="00C40ADD" w:rsidRDefault="00C40ADD" w:rsidP="00C40ADD">
      <w:pPr>
        <w:bidi/>
        <w:spacing w:line="276" w:lineRule="auto"/>
        <w:jc w:val="both"/>
        <w:rPr>
          <w:rFonts w:ascii="Simplified Arabic" w:hAnsi="Simplified Arabic" w:cs="Simplified Arabic"/>
          <w:b/>
          <w:bCs/>
          <w:sz w:val="26"/>
          <w:szCs w:val="26"/>
          <w:rtl/>
          <w:lang w:bidi="ar-DZ"/>
        </w:rPr>
      </w:pPr>
    </w:p>
    <w:p w:rsidR="00C40ADD" w:rsidRDefault="00C40ADD" w:rsidP="00C40ADD">
      <w:pPr>
        <w:bidi/>
        <w:spacing w:line="276" w:lineRule="auto"/>
        <w:jc w:val="both"/>
        <w:rPr>
          <w:rFonts w:ascii="Simplified Arabic" w:hAnsi="Simplified Arabic" w:cs="Simplified Arabic"/>
          <w:b/>
          <w:bCs/>
          <w:sz w:val="26"/>
          <w:szCs w:val="26"/>
          <w:rtl/>
          <w:lang w:bidi="ar-DZ"/>
        </w:rPr>
      </w:pPr>
    </w:p>
    <w:p w:rsidR="00C40ADD" w:rsidRDefault="00C40ADD" w:rsidP="00C40ADD">
      <w:pPr>
        <w:bidi/>
        <w:spacing w:line="276" w:lineRule="auto"/>
        <w:jc w:val="both"/>
        <w:rPr>
          <w:rFonts w:ascii="Simplified Arabic" w:hAnsi="Simplified Arabic" w:cs="Simplified Arabic"/>
          <w:b/>
          <w:bCs/>
          <w:sz w:val="26"/>
          <w:szCs w:val="26"/>
          <w:rtl/>
          <w:lang w:bidi="ar-DZ"/>
        </w:rPr>
      </w:pPr>
    </w:p>
    <w:p w:rsidR="00C40ADD" w:rsidRDefault="00C40ADD" w:rsidP="00C40ADD">
      <w:pPr>
        <w:bidi/>
        <w:spacing w:line="276" w:lineRule="auto"/>
        <w:jc w:val="both"/>
        <w:rPr>
          <w:rFonts w:ascii="Simplified Arabic" w:hAnsi="Simplified Arabic" w:cs="Simplified Arabic"/>
          <w:b/>
          <w:bCs/>
          <w:sz w:val="26"/>
          <w:szCs w:val="26"/>
          <w:rtl/>
          <w:lang w:bidi="ar-DZ"/>
        </w:rPr>
      </w:pPr>
    </w:p>
    <w:p w:rsidR="00C40ADD" w:rsidRDefault="00C40ADD" w:rsidP="00C40ADD">
      <w:pPr>
        <w:bidi/>
        <w:spacing w:line="276" w:lineRule="auto"/>
        <w:jc w:val="both"/>
        <w:rPr>
          <w:rFonts w:ascii="Simplified Arabic" w:hAnsi="Simplified Arabic" w:cs="Simplified Arabic"/>
          <w:b/>
          <w:bCs/>
          <w:sz w:val="26"/>
          <w:szCs w:val="26"/>
          <w:rtl/>
          <w:lang w:bidi="ar-DZ"/>
        </w:rPr>
      </w:pPr>
    </w:p>
    <w:p w:rsidR="00C40ADD" w:rsidRDefault="00C40ADD" w:rsidP="00C40ADD">
      <w:pPr>
        <w:bidi/>
        <w:spacing w:line="276" w:lineRule="auto"/>
        <w:jc w:val="both"/>
        <w:rPr>
          <w:rFonts w:ascii="Simplified Arabic" w:hAnsi="Simplified Arabic" w:cs="Simplified Arabic"/>
          <w:b/>
          <w:bCs/>
          <w:sz w:val="26"/>
          <w:szCs w:val="26"/>
          <w:rtl/>
          <w:lang w:bidi="ar-DZ"/>
        </w:rPr>
      </w:pPr>
    </w:p>
    <w:p w:rsidR="00053D94" w:rsidRPr="00C40ADD" w:rsidRDefault="00053D94" w:rsidP="00C40ADD">
      <w:pPr>
        <w:bidi/>
        <w:spacing w:line="276" w:lineRule="auto"/>
        <w:jc w:val="both"/>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rtl/>
          <w:lang w:bidi="ar-DZ"/>
        </w:rPr>
        <w:t>مقدمة</w:t>
      </w:r>
    </w:p>
    <w:p w:rsidR="00C614A0" w:rsidRPr="00C40ADD" w:rsidRDefault="00C614A0" w:rsidP="00C614A0">
      <w:pPr>
        <w:bidi/>
        <w:jc w:val="both"/>
        <w:rPr>
          <w:rFonts w:ascii="Simplified Arabic" w:hAnsi="Simplified Arabic" w:cs="Simplified Arabic"/>
          <w:sz w:val="26"/>
          <w:szCs w:val="26"/>
          <w:rtl/>
          <w:lang w:bidi="ar-DZ"/>
        </w:rPr>
      </w:pPr>
      <w:r w:rsidRPr="00C40ADD">
        <w:rPr>
          <w:rFonts w:ascii="Simplified Arabic" w:hAnsi="Simplified Arabic" w:cs="Simplified Arabic"/>
          <w:sz w:val="26"/>
          <w:szCs w:val="26"/>
          <w:rtl/>
          <w:lang w:bidi="ar-DZ"/>
        </w:rPr>
        <w:t>نظرا لقلة التعامل مع البنوك التقليدية وضعف جذب الأموال التي اتجهت إلى القطاع غير الرسمي كان لابد من البحث عن السبيل الذي يشجع المتعاملين على توظيف أموالهم مع البنك، وكذلك تشجيع المتعاملين على طلب التمويل البنكي لهذا تبنت الجزائر التوجه نحو المصرفية الإسلامية، ورغم أن التجربة بدأت منذ 1991 من خلال منح الاعتماد لبنك البركة الجزائري إلا أن توسيع هذا النشاط تأخر لغاية سنة 2008 بإضافة بنك آخر هو بنك السلام ومنذ ذلك الحين والصناعة المالية الإسلامية في الجزائر تعتمد على هذين البنكين فقط، وتم التوجه لفتح النوافذ الإسلامية سنة 2020 من خلال النظام 20/02.</w:t>
      </w:r>
    </w:p>
    <w:p w:rsidR="00C614A0" w:rsidRPr="00C40ADD" w:rsidRDefault="00C614A0" w:rsidP="00C614A0">
      <w:pPr>
        <w:bidi/>
        <w:jc w:val="both"/>
        <w:rPr>
          <w:rFonts w:ascii="Simplified Arabic" w:hAnsi="Simplified Arabic" w:cs="Simplified Arabic"/>
          <w:sz w:val="26"/>
          <w:szCs w:val="26"/>
          <w:rtl/>
          <w:lang w:bidi="ar-DZ"/>
        </w:rPr>
      </w:pPr>
      <w:r w:rsidRPr="00C40ADD">
        <w:rPr>
          <w:rFonts w:ascii="Simplified Arabic" w:hAnsi="Simplified Arabic" w:cs="Simplified Arabic"/>
          <w:sz w:val="26"/>
          <w:szCs w:val="26"/>
          <w:rtl/>
          <w:lang w:bidi="ar-DZ"/>
        </w:rPr>
        <w:t xml:space="preserve">من خلال ما سبق تبرز </w:t>
      </w:r>
      <w:proofErr w:type="gramStart"/>
      <w:r w:rsidRPr="00C40ADD">
        <w:rPr>
          <w:rFonts w:ascii="Simplified Arabic" w:hAnsi="Simplified Arabic" w:cs="Simplified Arabic"/>
          <w:sz w:val="26"/>
          <w:szCs w:val="26"/>
          <w:rtl/>
          <w:lang w:bidi="ar-DZ"/>
        </w:rPr>
        <w:t>إشكالية</w:t>
      </w:r>
      <w:proofErr w:type="gramEnd"/>
      <w:r w:rsidRPr="00C40ADD">
        <w:rPr>
          <w:rFonts w:ascii="Simplified Arabic" w:hAnsi="Simplified Arabic" w:cs="Simplified Arabic"/>
          <w:sz w:val="26"/>
          <w:szCs w:val="26"/>
          <w:rtl/>
          <w:lang w:bidi="ar-DZ"/>
        </w:rPr>
        <w:t xml:space="preserve"> الدراسة والمتمثلة في:</w:t>
      </w:r>
    </w:p>
    <w:p w:rsidR="00C614A0" w:rsidRPr="00C40ADD" w:rsidRDefault="00C614A0" w:rsidP="00C614A0">
      <w:pPr>
        <w:bidi/>
        <w:jc w:val="both"/>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rtl/>
          <w:lang w:bidi="ar-DZ"/>
        </w:rPr>
        <w:t xml:space="preserve">ما مدى مساهمة المصرفية الإسلامية في تمويل المؤسسات المصغرة </w:t>
      </w:r>
      <w:proofErr w:type="gramStart"/>
      <w:r w:rsidRPr="00C40ADD">
        <w:rPr>
          <w:rFonts w:ascii="Simplified Arabic" w:hAnsi="Simplified Arabic" w:cs="Simplified Arabic"/>
          <w:b/>
          <w:bCs/>
          <w:sz w:val="26"/>
          <w:szCs w:val="26"/>
          <w:rtl/>
          <w:lang w:bidi="ar-DZ"/>
        </w:rPr>
        <w:t>والناشئة</w:t>
      </w:r>
      <w:proofErr w:type="gramEnd"/>
      <w:r w:rsidRPr="00C40ADD">
        <w:rPr>
          <w:rFonts w:ascii="Simplified Arabic" w:hAnsi="Simplified Arabic" w:cs="Simplified Arabic"/>
          <w:b/>
          <w:bCs/>
          <w:sz w:val="26"/>
          <w:szCs w:val="26"/>
          <w:rtl/>
          <w:lang w:bidi="ar-DZ"/>
        </w:rPr>
        <w:t>؟ وما وضعية بنك البركة حيال ذلك؟</w:t>
      </w:r>
    </w:p>
    <w:p w:rsidR="000C21BF" w:rsidRPr="00C40ADD" w:rsidRDefault="000C21BF" w:rsidP="00BF75C1">
      <w:pPr>
        <w:bidi/>
        <w:jc w:val="both"/>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rtl/>
          <w:lang w:bidi="ar-DZ"/>
        </w:rPr>
        <w:t xml:space="preserve">1. </w:t>
      </w:r>
      <w:r w:rsidR="00BF75C1" w:rsidRPr="00C40ADD">
        <w:rPr>
          <w:rFonts w:ascii="Simplified Arabic" w:hAnsi="Simplified Arabic" w:cs="Simplified Arabic"/>
          <w:b/>
          <w:bCs/>
          <w:sz w:val="26"/>
          <w:szCs w:val="26"/>
          <w:rtl/>
          <w:lang w:bidi="ar-DZ"/>
        </w:rPr>
        <w:t>أشكال المصرفية</w:t>
      </w:r>
      <w:r w:rsidRPr="00C40ADD">
        <w:rPr>
          <w:rFonts w:ascii="Simplified Arabic" w:hAnsi="Simplified Arabic" w:cs="Simplified Arabic"/>
          <w:b/>
          <w:bCs/>
          <w:sz w:val="26"/>
          <w:szCs w:val="26"/>
          <w:rtl/>
          <w:lang w:bidi="ar-DZ"/>
        </w:rPr>
        <w:t xml:space="preserve"> الإسلامي</w:t>
      </w:r>
      <w:r w:rsidR="00BF75C1" w:rsidRPr="00C40ADD">
        <w:rPr>
          <w:rFonts w:ascii="Simplified Arabic" w:hAnsi="Simplified Arabic" w:cs="Simplified Arabic"/>
          <w:b/>
          <w:bCs/>
          <w:sz w:val="26"/>
          <w:szCs w:val="26"/>
          <w:rtl/>
          <w:lang w:bidi="ar-DZ"/>
        </w:rPr>
        <w:t>ة</w:t>
      </w:r>
      <w:r w:rsidRPr="00C40ADD">
        <w:rPr>
          <w:rFonts w:ascii="Simplified Arabic" w:hAnsi="Simplified Arabic" w:cs="Simplified Arabic"/>
          <w:b/>
          <w:bCs/>
          <w:sz w:val="26"/>
          <w:szCs w:val="26"/>
          <w:rtl/>
          <w:lang w:bidi="ar-DZ"/>
        </w:rPr>
        <w:t xml:space="preserve"> في الجزائر</w:t>
      </w:r>
    </w:p>
    <w:p w:rsidR="00BF75C1" w:rsidRPr="00C40ADD" w:rsidRDefault="00BF75C1" w:rsidP="00BF75C1">
      <w:pPr>
        <w:bidi/>
        <w:ind w:firstLine="567"/>
        <w:jc w:val="both"/>
        <w:rPr>
          <w:rFonts w:ascii="Simplified Arabic" w:hAnsi="Simplified Arabic" w:cs="Simplified Arabic"/>
          <w:sz w:val="26"/>
          <w:szCs w:val="26"/>
          <w:rtl/>
          <w:lang w:bidi="ar-DZ"/>
        </w:rPr>
      </w:pPr>
      <w:proofErr w:type="gramStart"/>
      <w:r w:rsidRPr="00C40ADD">
        <w:rPr>
          <w:rFonts w:ascii="Simplified Arabic" w:hAnsi="Simplified Arabic" w:cs="Simplified Arabic"/>
          <w:sz w:val="26"/>
          <w:szCs w:val="26"/>
          <w:rtl/>
          <w:lang w:bidi="ar-DZ"/>
        </w:rPr>
        <w:t>الجزائر</w:t>
      </w:r>
      <w:proofErr w:type="gramEnd"/>
      <w:r w:rsidRPr="00C40ADD">
        <w:rPr>
          <w:rFonts w:ascii="Simplified Arabic" w:hAnsi="Simplified Arabic" w:cs="Simplified Arabic"/>
          <w:sz w:val="26"/>
          <w:szCs w:val="26"/>
          <w:rtl/>
          <w:lang w:bidi="ar-DZ"/>
        </w:rPr>
        <w:t xml:space="preserve"> كغالبية الدول الإسلامية والعربية وحتى الغربية قامت بفتح المجال للمصرفية الإسلامية، لتكون جزءا من نظامها المصرفي منذ سنة صدور قانون النقد والقرض 90-10، الذي فتح المجال للقطاع الخاص والأجنبي لإنشاء البنوك ومنها البنوك الإسلامية في الجزائر.</w:t>
      </w:r>
      <w:r w:rsidRPr="00C40ADD">
        <w:rPr>
          <w:rFonts w:ascii="Simplified Arabic" w:hAnsi="Simplified Arabic" w:cs="Simplified Arabic"/>
          <w:b/>
          <w:bCs/>
          <w:sz w:val="26"/>
          <w:szCs w:val="26"/>
          <w:rtl/>
          <w:lang w:bidi="ar-DZ"/>
        </w:rPr>
        <w:t xml:space="preserve"> </w:t>
      </w:r>
      <w:proofErr w:type="gramStart"/>
      <w:r w:rsidRPr="00C40ADD">
        <w:rPr>
          <w:rFonts w:ascii="Simplified Arabic" w:hAnsi="Simplified Arabic" w:cs="Simplified Arabic"/>
          <w:sz w:val="26"/>
          <w:szCs w:val="26"/>
          <w:rtl/>
          <w:lang w:bidi="ar-DZ"/>
        </w:rPr>
        <w:t>أين</w:t>
      </w:r>
      <w:proofErr w:type="gramEnd"/>
      <w:r w:rsidRPr="00C40ADD">
        <w:rPr>
          <w:rFonts w:ascii="Simplified Arabic" w:hAnsi="Simplified Arabic" w:cs="Simplified Arabic"/>
          <w:sz w:val="26"/>
          <w:szCs w:val="26"/>
          <w:rtl/>
          <w:lang w:bidi="ar-DZ"/>
        </w:rPr>
        <w:t xml:space="preserve"> اعتبرت الجزائر من الدول السباقة إلى اعتماد هذا النوع من المؤسسات مقارنة بدول الجوار وبعض الدول العربية الأخرى.</w:t>
      </w:r>
    </w:p>
    <w:p w:rsidR="00BF75C1" w:rsidRPr="00C40ADD" w:rsidRDefault="00BF75C1" w:rsidP="00BF75C1">
      <w:pPr>
        <w:bidi/>
        <w:ind w:firstLine="567"/>
        <w:jc w:val="both"/>
        <w:rPr>
          <w:rFonts w:ascii="Simplified Arabic" w:hAnsi="Simplified Arabic" w:cs="Simplified Arabic"/>
          <w:sz w:val="26"/>
          <w:szCs w:val="26"/>
          <w:rtl/>
          <w:lang w:bidi="ar-DZ"/>
        </w:rPr>
      </w:pPr>
      <w:r w:rsidRPr="00C40ADD">
        <w:rPr>
          <w:rFonts w:ascii="Simplified Arabic" w:hAnsi="Simplified Arabic" w:cs="Simplified Arabic"/>
          <w:sz w:val="26"/>
          <w:szCs w:val="26"/>
          <w:rtl/>
          <w:lang w:bidi="ar-DZ"/>
        </w:rPr>
        <w:t>ولكن ذلك لم ينعكس على حجم هذا النوع من النشاط حيث لم يتم اعتماد سوى بنكين إسلاميين آخرهما حصل على الاعتماد سنة 2008</w:t>
      </w:r>
      <w:r w:rsidRPr="00C40ADD">
        <w:rPr>
          <w:rFonts w:ascii="Simplified Arabic" w:hAnsi="Simplified Arabic" w:cs="Simplified Arabic"/>
          <w:b/>
          <w:bCs/>
          <w:sz w:val="26"/>
          <w:szCs w:val="26"/>
          <w:rtl/>
          <w:lang w:bidi="ar-DZ"/>
        </w:rPr>
        <w:t>، و</w:t>
      </w:r>
      <w:r w:rsidRPr="00C40ADD">
        <w:rPr>
          <w:rFonts w:ascii="Simplified Arabic" w:hAnsi="Simplified Arabic" w:cs="Simplified Arabic"/>
          <w:sz w:val="26"/>
          <w:szCs w:val="26"/>
          <w:rtl/>
          <w:lang w:bidi="ar-DZ"/>
        </w:rPr>
        <w:t xml:space="preserve">يتعلق الأمر هنا بكل من بنك البركة الجزائري وهو أول بنك برأس مال مختلط (عام، خاص)، وبدأ بمزاولة نشاطه بصفة فعلية خلال شهر سبتمبر 1991، فلبنك البركة الحق في مزاولة جميع العمليات المصرفية من تمويلات واستثمارات وذلك بموافقة مع مبادئ أحكام الشريعة الإسلامية، ثم بعد ذلك بسنوات تم تسجيل إنشاء بنك جديد في هذا المجال وهو مصرف السلام الجزائر، والذي باشر عمله حديثا من خلال تقديم مجموعة من الخدمات المالية وفقا لأحكام الشريعة الإسلامية، ليكون بذلك ثاني مصرف إسلامي ينضم للسوق المصرفية الجزائرية تم افتتاحه بتاريخ 20 أكتوبر 2008، حيث لم يقم بنك الجزائر باعتماد البنوك إسلامية أخرى رغم الطلبات التي تم إيداعها منذ سنوات. </w:t>
      </w:r>
    </w:p>
    <w:p w:rsidR="00BF75C1" w:rsidRPr="00C40ADD" w:rsidRDefault="00BF75C1" w:rsidP="00BF75C1">
      <w:pPr>
        <w:bidi/>
        <w:ind w:firstLine="567"/>
        <w:jc w:val="both"/>
        <w:rPr>
          <w:rFonts w:ascii="Simplified Arabic" w:hAnsi="Simplified Arabic" w:cs="Simplified Arabic"/>
          <w:sz w:val="26"/>
          <w:szCs w:val="26"/>
          <w:rtl/>
          <w:lang w:bidi="ar-DZ"/>
        </w:rPr>
      </w:pPr>
      <w:r w:rsidRPr="00C40ADD">
        <w:rPr>
          <w:rFonts w:ascii="Simplified Arabic" w:hAnsi="Simplified Arabic" w:cs="Simplified Arabic"/>
          <w:sz w:val="26"/>
          <w:szCs w:val="26"/>
          <w:rtl/>
          <w:lang w:bidi="ar-DZ"/>
        </w:rPr>
        <w:t xml:space="preserve">إضافة إلى ذلك سمحت السلطات الرقابية لبعض البنوك التقليدية بتقديم الخدمات المصرفية المتوافقة مع الشريعة الإسلامية، في نفس الوقت الذي تقدم فيه خدماتها المصرفية التقليدية، ومن أبرز التجارب في هذا المجال تجربة بنك الخليج </w:t>
      </w:r>
      <w:r w:rsidRPr="00C40ADD">
        <w:rPr>
          <w:rFonts w:ascii="Simplified Arabic" w:hAnsi="Simplified Arabic" w:cs="Simplified Arabic"/>
          <w:sz w:val="26"/>
          <w:szCs w:val="26"/>
          <w:lang w:bidi="ar-DZ"/>
        </w:rPr>
        <w:t>AGB</w:t>
      </w:r>
      <w:r w:rsidRPr="00C40ADD">
        <w:rPr>
          <w:rFonts w:ascii="Simplified Arabic" w:hAnsi="Simplified Arabic" w:cs="Simplified Arabic"/>
          <w:sz w:val="26"/>
          <w:szCs w:val="26"/>
          <w:rtl/>
          <w:lang w:bidi="ar-DZ"/>
        </w:rPr>
        <w:t xml:space="preserve"> التابع لشركة المشاريع الكويت القابضة الذي بدأ نشاطه بالجزائر سنة 2002، حيث يقوم بتقديم خدمات مصرفية متوافقة مع الشريعة الإسلامية من خلال النوافذ الإسلامية المتواجدة بفروعه.</w:t>
      </w:r>
    </w:p>
    <w:p w:rsidR="00BF75C1" w:rsidRPr="00C40ADD" w:rsidRDefault="00BF75C1" w:rsidP="00BF75C1">
      <w:pPr>
        <w:bidi/>
        <w:ind w:firstLine="567"/>
        <w:jc w:val="both"/>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rtl/>
          <w:lang w:bidi="ar-DZ"/>
        </w:rPr>
        <w:t>1.1. البنوك الإسلامية في الجزائر</w:t>
      </w:r>
    </w:p>
    <w:p w:rsidR="00BF75C1" w:rsidRPr="00C40ADD" w:rsidRDefault="00BF75C1" w:rsidP="00BF75C1">
      <w:pPr>
        <w:bidi/>
        <w:ind w:firstLine="567"/>
        <w:jc w:val="both"/>
        <w:rPr>
          <w:rFonts w:ascii="Simplified Arabic" w:hAnsi="Simplified Arabic" w:cs="Simplified Arabic"/>
          <w:b/>
          <w:bCs/>
          <w:sz w:val="26"/>
          <w:szCs w:val="26"/>
          <w:rtl/>
          <w:lang w:bidi="ar-DZ"/>
        </w:rPr>
      </w:pPr>
      <w:r w:rsidRPr="00C40ADD">
        <w:rPr>
          <w:rFonts w:ascii="Simplified Arabic" w:hAnsi="Simplified Arabic" w:cs="Simplified Arabic"/>
          <w:sz w:val="26"/>
          <w:szCs w:val="26"/>
          <w:rtl/>
          <w:lang w:bidi="ar-DZ"/>
        </w:rPr>
        <w:t xml:space="preserve">بالنسبة للجزائر فإن </w:t>
      </w:r>
      <w:proofErr w:type="spellStart"/>
      <w:r w:rsidRPr="00C40ADD">
        <w:rPr>
          <w:rFonts w:ascii="Simplified Arabic" w:hAnsi="Simplified Arabic" w:cs="Simplified Arabic"/>
          <w:sz w:val="26"/>
          <w:szCs w:val="26"/>
          <w:rtl/>
          <w:lang w:bidi="ar-DZ"/>
        </w:rPr>
        <w:t>المصيرفة</w:t>
      </w:r>
      <w:proofErr w:type="spellEnd"/>
      <w:r w:rsidRPr="00C40ADD">
        <w:rPr>
          <w:rFonts w:ascii="Simplified Arabic" w:hAnsi="Simplified Arabic" w:cs="Simplified Arabic"/>
          <w:sz w:val="26"/>
          <w:szCs w:val="26"/>
          <w:rtl/>
          <w:lang w:bidi="ar-DZ"/>
        </w:rPr>
        <w:t xml:space="preserve"> الإسلامية كانت مقتصرة على خدمات بنك البركة الجزائري، ثم بعد ذلك وبسنوات طويلة تم تسجيل بنك جديد وهو بنك السلام وفقا لأحكام الشريعة الإسلامية.</w:t>
      </w:r>
    </w:p>
    <w:p w:rsidR="00BF75C1" w:rsidRPr="00C40ADD" w:rsidRDefault="00BF75C1" w:rsidP="00BF75C1">
      <w:pPr>
        <w:bidi/>
        <w:ind w:firstLine="567"/>
        <w:jc w:val="both"/>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rtl/>
          <w:lang w:bidi="ar-DZ"/>
        </w:rPr>
        <w:t xml:space="preserve">أولا- بنك البركة: </w:t>
      </w:r>
      <w:r w:rsidRPr="00C40ADD">
        <w:rPr>
          <w:rFonts w:ascii="Simplified Arabic" w:hAnsi="Simplified Arabic" w:cs="Simplified Arabic"/>
          <w:sz w:val="26"/>
          <w:szCs w:val="26"/>
          <w:rtl/>
          <w:lang w:bidi="ar-DZ"/>
        </w:rPr>
        <w:t xml:space="preserve">أول بنك إسلامي في الجزائر برأس مال مختلط (عام وخاص) تم إنشائه في 20/05/1991 برأس مال 50 مليون دينار جزائري، وبدأ بمزاولة نشاطاته فعليا خلال شهر سبتمبر 1991، أما فيما يخص المساهمين </w:t>
      </w:r>
      <w:r w:rsidRPr="00C40ADD">
        <w:rPr>
          <w:rFonts w:ascii="Simplified Arabic" w:hAnsi="Simplified Arabic" w:cs="Simplified Arabic"/>
          <w:sz w:val="26"/>
          <w:szCs w:val="26"/>
          <w:rtl/>
          <w:lang w:bidi="ar-DZ"/>
        </w:rPr>
        <w:lastRenderedPageBreak/>
        <w:t>في رأس ماله فهما بنك الفلاحة والتنمية الريفية (الجزائر)، ومجموعة البركة المصرفية (البحرين)، وعند صدور الأمر 03/11 أصبح لبنك البركة الحق في مزاولة جميع العمليات البنكية من تمويلات واستثمارات مع حرصه على أن تكون متوافقة مع مبادئ الشريعة الإسلامية، ويمكن القول أن بنك البركة هو بنك إسلامي بامتياز يحترم كل شروط وإجراءات ممارسة الصيرفة الإسلامية، فمن خلال الاطلاع على موقع البركة نجده يعتمد على المصرفية الإسلامية كأحد أهم أسس البنك، حيث يتضمن الموقع تحت بند الصيرفة الإسلامية الإشارة إلى أعضاء هيئة الرقابة الشرعية لبنك البركة الجزائري، وهم نخبة من المختصين في مجال العلوم الإسلامية.</w:t>
      </w:r>
    </w:p>
    <w:p w:rsidR="00BF75C1" w:rsidRPr="00C40ADD" w:rsidRDefault="00BF75C1" w:rsidP="00BF75C1">
      <w:pPr>
        <w:bidi/>
        <w:ind w:firstLine="567"/>
        <w:jc w:val="both"/>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rtl/>
          <w:lang w:bidi="ar-DZ"/>
        </w:rPr>
        <w:t xml:space="preserve">ثانيا- بنك السلام: </w:t>
      </w:r>
      <w:r w:rsidRPr="00C40ADD">
        <w:rPr>
          <w:rFonts w:ascii="Simplified Arabic" w:hAnsi="Simplified Arabic" w:cs="Simplified Arabic"/>
          <w:sz w:val="26"/>
          <w:szCs w:val="26"/>
          <w:rtl/>
          <w:lang w:bidi="ar-DZ"/>
        </w:rPr>
        <w:t>بنك السلام الجزائر، هو بنك شمولي يعمل طبقا للقوانين الجزائرية جاء كثمرة للتعاون الجزائري الخليجي، تم اعتماد المصرف من قبل بنك الجزائر في سبتمبر 2008، ليبدأ مزاولة نشاطه مستهدفا تقديم خدمات مصرفية مبتكرة، حيث يعمل وفقا لاستراتيجية واضحة تتماشى في جميع المرافق الحيوية بالجزائر من خلال تقديم خدمات مصرفية عصرية تنبع من المبادئ والقيم الأصلية الراسخة لدى الشعب الجزائري، بغية تلبية حاجيات السوق والمتعاملين والمستثمرين وتضبط معاملاته هيئة شرعية تتكون من كبار العلماء في الشريعة والاقتصاد.</w:t>
      </w:r>
    </w:p>
    <w:p w:rsidR="00BF75C1" w:rsidRPr="00C40ADD" w:rsidRDefault="00BF75C1" w:rsidP="00BF75C1">
      <w:pPr>
        <w:bidi/>
        <w:ind w:firstLine="567"/>
        <w:jc w:val="both"/>
        <w:rPr>
          <w:rFonts w:ascii="Simplified Arabic" w:hAnsi="Simplified Arabic" w:cs="Simplified Arabic"/>
          <w:b/>
          <w:bCs/>
          <w:sz w:val="26"/>
          <w:szCs w:val="26"/>
          <w:rtl/>
          <w:lang w:bidi="ar-DZ"/>
        </w:rPr>
      </w:pPr>
      <w:r w:rsidRPr="00C40ADD">
        <w:rPr>
          <w:rFonts w:ascii="Simplified Arabic" w:hAnsi="Simplified Arabic" w:cs="Simplified Arabic"/>
          <w:sz w:val="26"/>
          <w:szCs w:val="26"/>
          <w:rtl/>
          <w:lang w:bidi="ar-DZ"/>
        </w:rPr>
        <w:t xml:space="preserve">يمكن تلخيص الوضعية المالية للأداء العام لبنك </w:t>
      </w:r>
      <w:proofErr w:type="spellStart"/>
      <w:r w:rsidRPr="00C40ADD">
        <w:rPr>
          <w:rFonts w:ascii="Simplified Arabic" w:hAnsi="Simplified Arabic" w:cs="Simplified Arabic"/>
          <w:sz w:val="26"/>
          <w:szCs w:val="26"/>
          <w:rtl/>
          <w:lang w:bidi="ar-DZ"/>
        </w:rPr>
        <w:t>البركو</w:t>
      </w:r>
      <w:proofErr w:type="spellEnd"/>
      <w:r w:rsidRPr="00C40ADD">
        <w:rPr>
          <w:rFonts w:ascii="Simplified Arabic" w:hAnsi="Simplified Arabic" w:cs="Simplified Arabic"/>
          <w:sz w:val="26"/>
          <w:szCs w:val="26"/>
          <w:rtl/>
          <w:lang w:bidi="ar-DZ"/>
        </w:rPr>
        <w:t xml:space="preserve"> وبنك السلام من خلال القوائم المالية للميزانية السنوية، حيث تظهر البيانات الأرقام المبينة في الجدول الموالي:</w:t>
      </w:r>
    </w:p>
    <w:p w:rsidR="00BF75C1" w:rsidRPr="00C40ADD" w:rsidRDefault="00BF75C1" w:rsidP="00BF75C1">
      <w:pPr>
        <w:bidi/>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rtl/>
          <w:lang w:bidi="ar-DZ"/>
        </w:rPr>
        <w:t>الجدول (01): ملخص الوضعية المالية لمصرف السلام وبنك البركة            الوحدة: مليون دج</w:t>
      </w:r>
    </w:p>
    <w:tbl>
      <w:tblPr>
        <w:tblStyle w:val="Grilledutableau"/>
        <w:bidiVisual/>
        <w:tblW w:w="0" w:type="auto"/>
        <w:jc w:val="center"/>
        <w:tblLook w:val="04A0" w:firstRow="1" w:lastRow="0" w:firstColumn="1" w:lastColumn="0" w:noHBand="0" w:noVBand="1"/>
      </w:tblPr>
      <w:tblGrid>
        <w:gridCol w:w="1099"/>
        <w:gridCol w:w="1701"/>
        <w:gridCol w:w="1559"/>
        <w:gridCol w:w="1985"/>
        <w:gridCol w:w="1331"/>
        <w:gridCol w:w="1536"/>
      </w:tblGrid>
      <w:tr w:rsidR="00F87BA0" w:rsidRPr="00C40ADD" w:rsidTr="00EA32BE">
        <w:trPr>
          <w:jc w:val="center"/>
        </w:trPr>
        <w:tc>
          <w:tcPr>
            <w:tcW w:w="1099" w:type="dxa"/>
          </w:tcPr>
          <w:p w:rsidR="00BF75C1" w:rsidRPr="00C40ADD" w:rsidRDefault="00BF75C1" w:rsidP="00EA32BE">
            <w:pPr>
              <w:bidi/>
              <w:spacing w:line="276" w:lineRule="auto"/>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rtl/>
                <w:lang w:bidi="ar-DZ"/>
              </w:rPr>
              <w:t>السنوات</w:t>
            </w:r>
          </w:p>
        </w:tc>
        <w:tc>
          <w:tcPr>
            <w:tcW w:w="1701" w:type="dxa"/>
          </w:tcPr>
          <w:p w:rsidR="00BF75C1" w:rsidRPr="00C40ADD" w:rsidRDefault="00BF75C1" w:rsidP="00EA32BE">
            <w:pPr>
              <w:bidi/>
              <w:spacing w:line="276" w:lineRule="auto"/>
              <w:rPr>
                <w:rFonts w:ascii="Simplified Arabic" w:hAnsi="Simplified Arabic" w:cs="Simplified Arabic"/>
                <w:b/>
                <w:bCs/>
                <w:sz w:val="26"/>
                <w:szCs w:val="26"/>
                <w:rtl/>
                <w:lang w:bidi="ar-DZ"/>
              </w:rPr>
            </w:pPr>
            <w:proofErr w:type="gramStart"/>
            <w:r w:rsidRPr="00C40ADD">
              <w:rPr>
                <w:rFonts w:ascii="Simplified Arabic" w:hAnsi="Simplified Arabic" w:cs="Simplified Arabic"/>
                <w:b/>
                <w:bCs/>
                <w:sz w:val="26"/>
                <w:szCs w:val="26"/>
                <w:rtl/>
                <w:lang w:bidi="ar-DZ"/>
              </w:rPr>
              <w:t>مجموع</w:t>
            </w:r>
            <w:proofErr w:type="gramEnd"/>
            <w:r w:rsidRPr="00C40ADD">
              <w:rPr>
                <w:rFonts w:ascii="Simplified Arabic" w:hAnsi="Simplified Arabic" w:cs="Simplified Arabic"/>
                <w:b/>
                <w:bCs/>
                <w:sz w:val="26"/>
                <w:szCs w:val="26"/>
                <w:rtl/>
                <w:lang w:bidi="ar-DZ"/>
              </w:rPr>
              <w:t xml:space="preserve"> الأصول</w:t>
            </w:r>
          </w:p>
        </w:tc>
        <w:tc>
          <w:tcPr>
            <w:tcW w:w="1559"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proofErr w:type="gramStart"/>
            <w:r w:rsidRPr="00C40ADD">
              <w:rPr>
                <w:rFonts w:ascii="Simplified Arabic" w:hAnsi="Simplified Arabic" w:cs="Simplified Arabic"/>
                <w:b/>
                <w:bCs/>
                <w:sz w:val="26"/>
                <w:szCs w:val="26"/>
                <w:rtl/>
                <w:lang w:bidi="ar-DZ"/>
              </w:rPr>
              <w:t>حقوق</w:t>
            </w:r>
            <w:proofErr w:type="gramEnd"/>
            <w:r w:rsidRPr="00C40ADD">
              <w:rPr>
                <w:rFonts w:ascii="Simplified Arabic" w:hAnsi="Simplified Arabic" w:cs="Simplified Arabic"/>
                <w:b/>
                <w:bCs/>
                <w:sz w:val="26"/>
                <w:szCs w:val="26"/>
                <w:rtl/>
                <w:lang w:bidi="ar-DZ"/>
              </w:rPr>
              <w:t xml:space="preserve"> المساهمين</w:t>
            </w:r>
          </w:p>
        </w:tc>
        <w:tc>
          <w:tcPr>
            <w:tcW w:w="1985" w:type="dxa"/>
          </w:tcPr>
          <w:p w:rsidR="00BF75C1" w:rsidRPr="00C40ADD" w:rsidRDefault="00BF75C1" w:rsidP="00EA32BE">
            <w:pPr>
              <w:bidi/>
              <w:spacing w:line="276" w:lineRule="auto"/>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rtl/>
                <w:lang w:bidi="ar-DZ"/>
              </w:rPr>
              <w:t>التمويلات المباشرة</w:t>
            </w:r>
          </w:p>
        </w:tc>
        <w:tc>
          <w:tcPr>
            <w:tcW w:w="1331" w:type="dxa"/>
          </w:tcPr>
          <w:p w:rsidR="00BF75C1" w:rsidRPr="00C40ADD" w:rsidRDefault="00BF75C1" w:rsidP="00EA32BE">
            <w:pPr>
              <w:bidi/>
              <w:spacing w:line="276" w:lineRule="auto"/>
              <w:rPr>
                <w:rFonts w:ascii="Simplified Arabic" w:hAnsi="Simplified Arabic" w:cs="Simplified Arabic"/>
                <w:b/>
                <w:bCs/>
                <w:sz w:val="26"/>
                <w:szCs w:val="26"/>
                <w:rtl/>
                <w:lang w:bidi="ar-DZ"/>
              </w:rPr>
            </w:pPr>
            <w:proofErr w:type="gramStart"/>
            <w:r w:rsidRPr="00C40ADD">
              <w:rPr>
                <w:rFonts w:ascii="Simplified Arabic" w:hAnsi="Simplified Arabic" w:cs="Simplified Arabic"/>
                <w:b/>
                <w:bCs/>
                <w:sz w:val="26"/>
                <w:szCs w:val="26"/>
                <w:rtl/>
                <w:lang w:bidi="ar-DZ"/>
              </w:rPr>
              <w:t>ودائع</w:t>
            </w:r>
            <w:proofErr w:type="gramEnd"/>
            <w:r w:rsidRPr="00C40ADD">
              <w:rPr>
                <w:rFonts w:ascii="Simplified Arabic" w:hAnsi="Simplified Arabic" w:cs="Simplified Arabic"/>
                <w:b/>
                <w:bCs/>
                <w:sz w:val="26"/>
                <w:szCs w:val="26"/>
                <w:rtl/>
                <w:lang w:bidi="ar-DZ"/>
              </w:rPr>
              <w:t xml:space="preserve"> عملاء</w:t>
            </w:r>
          </w:p>
        </w:tc>
        <w:tc>
          <w:tcPr>
            <w:tcW w:w="1536" w:type="dxa"/>
          </w:tcPr>
          <w:p w:rsidR="00BF75C1" w:rsidRPr="00C40ADD" w:rsidRDefault="00BF75C1" w:rsidP="00EA32BE">
            <w:pPr>
              <w:bidi/>
              <w:spacing w:line="276" w:lineRule="auto"/>
              <w:rPr>
                <w:rFonts w:ascii="Simplified Arabic" w:hAnsi="Simplified Arabic" w:cs="Simplified Arabic"/>
                <w:b/>
                <w:bCs/>
                <w:sz w:val="26"/>
                <w:szCs w:val="26"/>
                <w:rtl/>
                <w:lang w:bidi="ar-DZ"/>
              </w:rPr>
            </w:pPr>
            <w:proofErr w:type="gramStart"/>
            <w:r w:rsidRPr="00C40ADD">
              <w:rPr>
                <w:rFonts w:ascii="Simplified Arabic" w:hAnsi="Simplified Arabic" w:cs="Simplified Arabic"/>
                <w:b/>
                <w:bCs/>
                <w:sz w:val="26"/>
                <w:szCs w:val="26"/>
                <w:rtl/>
                <w:lang w:bidi="ar-DZ"/>
              </w:rPr>
              <w:t>الناتج</w:t>
            </w:r>
            <w:proofErr w:type="gramEnd"/>
            <w:r w:rsidRPr="00C40ADD">
              <w:rPr>
                <w:rFonts w:ascii="Simplified Arabic" w:hAnsi="Simplified Arabic" w:cs="Simplified Arabic"/>
                <w:b/>
                <w:bCs/>
                <w:sz w:val="26"/>
                <w:szCs w:val="26"/>
                <w:rtl/>
                <w:lang w:bidi="ar-DZ"/>
              </w:rPr>
              <w:t xml:space="preserve"> الصافي</w:t>
            </w:r>
          </w:p>
        </w:tc>
      </w:tr>
      <w:tr w:rsidR="00F87BA0" w:rsidRPr="00C40ADD" w:rsidTr="00EA32BE">
        <w:trPr>
          <w:jc w:val="center"/>
        </w:trPr>
        <w:tc>
          <w:tcPr>
            <w:tcW w:w="9211" w:type="dxa"/>
            <w:gridSpan w:val="6"/>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proofErr w:type="gramStart"/>
            <w:r w:rsidRPr="00C40ADD">
              <w:rPr>
                <w:rFonts w:ascii="Simplified Arabic" w:hAnsi="Simplified Arabic" w:cs="Simplified Arabic"/>
                <w:b/>
                <w:bCs/>
                <w:sz w:val="26"/>
                <w:szCs w:val="26"/>
                <w:rtl/>
                <w:lang w:bidi="ar-DZ"/>
              </w:rPr>
              <w:t>مصرف</w:t>
            </w:r>
            <w:proofErr w:type="gramEnd"/>
            <w:r w:rsidRPr="00C40ADD">
              <w:rPr>
                <w:rFonts w:ascii="Simplified Arabic" w:hAnsi="Simplified Arabic" w:cs="Simplified Arabic"/>
                <w:b/>
                <w:bCs/>
                <w:sz w:val="26"/>
                <w:szCs w:val="26"/>
                <w:rtl/>
                <w:lang w:bidi="ar-DZ"/>
              </w:rPr>
              <w:t xml:space="preserve"> السلام – الجزائر</w:t>
            </w:r>
          </w:p>
        </w:tc>
      </w:tr>
      <w:tr w:rsidR="00F87BA0" w:rsidRPr="00C40ADD" w:rsidTr="00EA32BE">
        <w:trPr>
          <w:jc w:val="center"/>
        </w:trPr>
        <w:tc>
          <w:tcPr>
            <w:tcW w:w="1099"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rtl/>
                <w:lang w:bidi="ar-DZ"/>
              </w:rPr>
              <w:t>2016</w:t>
            </w:r>
          </w:p>
        </w:tc>
        <w:tc>
          <w:tcPr>
            <w:tcW w:w="1701" w:type="dxa"/>
          </w:tcPr>
          <w:p w:rsidR="00BF75C1" w:rsidRPr="00C40ADD" w:rsidRDefault="00BF75C1" w:rsidP="00EA32BE">
            <w:pPr>
              <w:tabs>
                <w:tab w:val="left" w:pos="1245"/>
              </w:tabs>
              <w:bidi/>
              <w:spacing w:line="276" w:lineRule="auto"/>
              <w:jc w:val="center"/>
              <w:rPr>
                <w:rFonts w:ascii="Simplified Arabic" w:hAnsi="Simplified Arabic" w:cs="Simplified Arabic"/>
                <w:b/>
                <w:bCs/>
                <w:sz w:val="26"/>
                <w:szCs w:val="26"/>
                <w:lang w:bidi="ar-DZ"/>
              </w:rPr>
            </w:pPr>
            <w:r w:rsidRPr="00C40ADD">
              <w:rPr>
                <w:rFonts w:ascii="Simplified Arabic" w:hAnsi="Simplified Arabic" w:cs="Simplified Arabic"/>
                <w:b/>
                <w:bCs/>
                <w:sz w:val="26"/>
                <w:szCs w:val="26"/>
                <w:lang w:bidi="ar-DZ"/>
              </w:rPr>
              <w:t>53104</w:t>
            </w:r>
          </w:p>
        </w:tc>
        <w:tc>
          <w:tcPr>
            <w:tcW w:w="1559"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15381</w:t>
            </w:r>
          </w:p>
        </w:tc>
        <w:tc>
          <w:tcPr>
            <w:tcW w:w="1985"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29377</w:t>
            </w:r>
          </w:p>
        </w:tc>
        <w:tc>
          <w:tcPr>
            <w:tcW w:w="1331"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34512</w:t>
            </w:r>
          </w:p>
        </w:tc>
        <w:tc>
          <w:tcPr>
            <w:tcW w:w="1536"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1080</w:t>
            </w:r>
          </w:p>
        </w:tc>
      </w:tr>
      <w:tr w:rsidR="00F87BA0" w:rsidRPr="00C40ADD" w:rsidTr="00EA32BE">
        <w:trPr>
          <w:jc w:val="center"/>
        </w:trPr>
        <w:tc>
          <w:tcPr>
            <w:tcW w:w="1099"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rtl/>
                <w:lang w:bidi="ar-DZ"/>
              </w:rPr>
              <w:t>2017</w:t>
            </w:r>
          </w:p>
        </w:tc>
        <w:tc>
          <w:tcPr>
            <w:tcW w:w="1701"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85775</w:t>
            </w:r>
          </w:p>
        </w:tc>
        <w:tc>
          <w:tcPr>
            <w:tcW w:w="1559"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16563</w:t>
            </w:r>
          </w:p>
        </w:tc>
        <w:tc>
          <w:tcPr>
            <w:tcW w:w="1985"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45454</w:t>
            </w:r>
          </w:p>
        </w:tc>
        <w:tc>
          <w:tcPr>
            <w:tcW w:w="1331"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64261</w:t>
            </w:r>
          </w:p>
        </w:tc>
        <w:tc>
          <w:tcPr>
            <w:tcW w:w="1536"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1181</w:t>
            </w:r>
          </w:p>
        </w:tc>
      </w:tr>
      <w:tr w:rsidR="00F87BA0" w:rsidRPr="00C40ADD" w:rsidTr="00EA32BE">
        <w:trPr>
          <w:jc w:val="center"/>
        </w:trPr>
        <w:tc>
          <w:tcPr>
            <w:tcW w:w="1099"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rtl/>
                <w:lang w:bidi="ar-DZ"/>
              </w:rPr>
              <w:t>2018</w:t>
            </w:r>
          </w:p>
        </w:tc>
        <w:tc>
          <w:tcPr>
            <w:tcW w:w="1701"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110109</w:t>
            </w:r>
          </w:p>
        </w:tc>
        <w:tc>
          <w:tcPr>
            <w:tcW w:w="1559"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17305</w:t>
            </w:r>
          </w:p>
        </w:tc>
        <w:tc>
          <w:tcPr>
            <w:tcW w:w="1985"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75340</w:t>
            </w:r>
          </w:p>
        </w:tc>
        <w:tc>
          <w:tcPr>
            <w:tcW w:w="1331"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85431</w:t>
            </w:r>
          </w:p>
        </w:tc>
        <w:tc>
          <w:tcPr>
            <w:tcW w:w="1536"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2418</w:t>
            </w:r>
          </w:p>
        </w:tc>
      </w:tr>
      <w:tr w:rsidR="00F87BA0" w:rsidRPr="00C40ADD" w:rsidTr="00EA32BE">
        <w:trPr>
          <w:jc w:val="center"/>
        </w:trPr>
        <w:tc>
          <w:tcPr>
            <w:tcW w:w="1099"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rtl/>
                <w:lang w:bidi="ar-DZ"/>
              </w:rPr>
              <w:t>2019</w:t>
            </w:r>
          </w:p>
        </w:tc>
        <w:tc>
          <w:tcPr>
            <w:tcW w:w="1701"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131019</w:t>
            </w:r>
          </w:p>
        </w:tc>
        <w:tc>
          <w:tcPr>
            <w:tcW w:w="1559"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19012</w:t>
            </w:r>
          </w:p>
        </w:tc>
        <w:tc>
          <w:tcPr>
            <w:tcW w:w="1985"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95583</w:t>
            </w:r>
          </w:p>
        </w:tc>
        <w:tc>
          <w:tcPr>
            <w:tcW w:w="1331"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103792</w:t>
            </w:r>
          </w:p>
        </w:tc>
        <w:tc>
          <w:tcPr>
            <w:tcW w:w="1536"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4007</w:t>
            </w:r>
          </w:p>
        </w:tc>
      </w:tr>
      <w:tr w:rsidR="00F87BA0" w:rsidRPr="00C40ADD" w:rsidTr="00EA32BE">
        <w:trPr>
          <w:jc w:val="center"/>
        </w:trPr>
        <w:tc>
          <w:tcPr>
            <w:tcW w:w="9211" w:type="dxa"/>
            <w:gridSpan w:val="6"/>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proofErr w:type="gramStart"/>
            <w:r w:rsidRPr="00C40ADD">
              <w:rPr>
                <w:rFonts w:ascii="Simplified Arabic" w:hAnsi="Simplified Arabic" w:cs="Simplified Arabic"/>
                <w:b/>
                <w:bCs/>
                <w:sz w:val="26"/>
                <w:szCs w:val="26"/>
                <w:rtl/>
                <w:lang w:bidi="ar-DZ"/>
              </w:rPr>
              <w:t>بنك</w:t>
            </w:r>
            <w:proofErr w:type="gramEnd"/>
            <w:r w:rsidRPr="00C40ADD">
              <w:rPr>
                <w:rFonts w:ascii="Simplified Arabic" w:hAnsi="Simplified Arabic" w:cs="Simplified Arabic"/>
                <w:b/>
                <w:bCs/>
                <w:sz w:val="26"/>
                <w:szCs w:val="26"/>
                <w:rtl/>
                <w:lang w:bidi="ar-DZ"/>
              </w:rPr>
              <w:t xml:space="preserve"> البركة الجزائري</w:t>
            </w:r>
          </w:p>
        </w:tc>
      </w:tr>
      <w:tr w:rsidR="00F87BA0" w:rsidRPr="00C40ADD" w:rsidTr="00EA32BE">
        <w:trPr>
          <w:jc w:val="center"/>
        </w:trPr>
        <w:tc>
          <w:tcPr>
            <w:tcW w:w="1099"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rtl/>
                <w:lang w:bidi="ar-DZ"/>
              </w:rPr>
              <w:t>2016</w:t>
            </w:r>
          </w:p>
        </w:tc>
        <w:tc>
          <w:tcPr>
            <w:tcW w:w="1701"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210344</w:t>
            </w:r>
          </w:p>
        </w:tc>
        <w:tc>
          <w:tcPr>
            <w:tcW w:w="1559"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24312</w:t>
            </w:r>
          </w:p>
        </w:tc>
        <w:tc>
          <w:tcPr>
            <w:tcW w:w="1985"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110711</w:t>
            </w:r>
          </w:p>
        </w:tc>
        <w:tc>
          <w:tcPr>
            <w:tcW w:w="1331"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170137</w:t>
            </w:r>
          </w:p>
        </w:tc>
        <w:tc>
          <w:tcPr>
            <w:tcW w:w="1536"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3984</w:t>
            </w:r>
          </w:p>
        </w:tc>
      </w:tr>
      <w:tr w:rsidR="00F87BA0" w:rsidRPr="00C40ADD" w:rsidTr="00EA32BE">
        <w:trPr>
          <w:jc w:val="center"/>
        </w:trPr>
        <w:tc>
          <w:tcPr>
            <w:tcW w:w="1099"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rtl/>
                <w:lang w:bidi="ar-DZ"/>
              </w:rPr>
              <w:t>2017</w:t>
            </w:r>
          </w:p>
        </w:tc>
        <w:tc>
          <w:tcPr>
            <w:tcW w:w="1701"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248633</w:t>
            </w:r>
          </w:p>
        </w:tc>
        <w:tc>
          <w:tcPr>
            <w:tcW w:w="1559"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24546</w:t>
            </w:r>
          </w:p>
        </w:tc>
        <w:tc>
          <w:tcPr>
            <w:tcW w:w="1985"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139677</w:t>
            </w:r>
          </w:p>
        </w:tc>
        <w:tc>
          <w:tcPr>
            <w:tcW w:w="1331"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207891</w:t>
            </w:r>
          </w:p>
        </w:tc>
        <w:tc>
          <w:tcPr>
            <w:tcW w:w="1536"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3548</w:t>
            </w:r>
          </w:p>
        </w:tc>
      </w:tr>
      <w:tr w:rsidR="00F87BA0" w:rsidRPr="00C40ADD" w:rsidTr="00EA32BE">
        <w:trPr>
          <w:jc w:val="center"/>
        </w:trPr>
        <w:tc>
          <w:tcPr>
            <w:tcW w:w="1099"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rtl/>
                <w:lang w:bidi="ar-DZ"/>
              </w:rPr>
              <w:t>2018</w:t>
            </w:r>
          </w:p>
        </w:tc>
        <w:tc>
          <w:tcPr>
            <w:tcW w:w="1701"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270996</w:t>
            </w:r>
          </w:p>
        </w:tc>
        <w:tc>
          <w:tcPr>
            <w:tcW w:w="1559"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27429</w:t>
            </w:r>
          </w:p>
        </w:tc>
        <w:tc>
          <w:tcPr>
            <w:tcW w:w="1985"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156460</w:t>
            </w:r>
          </w:p>
        </w:tc>
        <w:tc>
          <w:tcPr>
            <w:tcW w:w="1331"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223995</w:t>
            </w:r>
          </w:p>
        </w:tc>
        <w:tc>
          <w:tcPr>
            <w:tcW w:w="1536"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5167</w:t>
            </w:r>
          </w:p>
        </w:tc>
      </w:tr>
      <w:tr w:rsidR="00F87BA0" w:rsidRPr="00C40ADD" w:rsidTr="00EA32BE">
        <w:trPr>
          <w:jc w:val="center"/>
        </w:trPr>
        <w:tc>
          <w:tcPr>
            <w:tcW w:w="1099"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rtl/>
                <w:lang w:bidi="ar-DZ"/>
              </w:rPr>
              <w:t>2019</w:t>
            </w:r>
          </w:p>
        </w:tc>
        <w:tc>
          <w:tcPr>
            <w:tcW w:w="1701"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261568</w:t>
            </w:r>
          </w:p>
        </w:tc>
        <w:tc>
          <w:tcPr>
            <w:tcW w:w="1559"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30704</w:t>
            </w:r>
          </w:p>
        </w:tc>
        <w:tc>
          <w:tcPr>
            <w:tcW w:w="1985"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154600</w:t>
            </w:r>
          </w:p>
        </w:tc>
        <w:tc>
          <w:tcPr>
            <w:tcW w:w="1331"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213500</w:t>
            </w:r>
          </w:p>
        </w:tc>
        <w:tc>
          <w:tcPr>
            <w:tcW w:w="1536" w:type="dxa"/>
          </w:tcPr>
          <w:p w:rsidR="00BF75C1" w:rsidRPr="00C40ADD" w:rsidRDefault="00BF75C1" w:rsidP="00EA32BE">
            <w:pPr>
              <w:bidi/>
              <w:spacing w:line="276" w:lineRule="auto"/>
              <w:jc w:val="center"/>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lang w:bidi="ar-DZ"/>
              </w:rPr>
              <w:t>6333</w:t>
            </w:r>
          </w:p>
        </w:tc>
      </w:tr>
    </w:tbl>
    <w:p w:rsidR="00BF75C1" w:rsidRPr="00C40ADD" w:rsidRDefault="00BF75C1" w:rsidP="00BF75C1">
      <w:pPr>
        <w:bidi/>
        <w:ind w:firstLine="567"/>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rtl/>
          <w:lang w:bidi="ar-DZ"/>
        </w:rPr>
        <w:t>المصدر: تقارير النشاط السنوي للفترة 2016 – 2019</w:t>
      </w:r>
    </w:p>
    <w:p w:rsidR="00BF75C1" w:rsidRPr="00C40ADD" w:rsidRDefault="00BF75C1" w:rsidP="00BF75C1">
      <w:pPr>
        <w:bidi/>
        <w:ind w:firstLine="567"/>
        <w:jc w:val="both"/>
        <w:rPr>
          <w:rFonts w:ascii="Simplified Arabic" w:hAnsi="Simplified Arabic" w:cs="Simplified Arabic"/>
          <w:b/>
          <w:bCs/>
          <w:sz w:val="26"/>
          <w:szCs w:val="26"/>
          <w:rtl/>
          <w:lang w:bidi="ar-DZ"/>
        </w:rPr>
      </w:pPr>
      <w:r w:rsidRPr="00C40ADD">
        <w:rPr>
          <w:rFonts w:ascii="Simplified Arabic" w:hAnsi="Simplified Arabic" w:cs="Simplified Arabic"/>
          <w:sz w:val="26"/>
          <w:szCs w:val="26"/>
          <w:rtl/>
          <w:lang w:bidi="ar-DZ"/>
        </w:rPr>
        <w:t xml:space="preserve">يتبين من خلال الأرقام أن مصرف السلام الجزائر قد حقق نتائج مبهرة خاصة سنة 2019 أين حقق المصرف قفزة نوعية في مسيرته مقارنة بالسنوات الماضية، والتي تميزت بالأداء الجيد والنمو الشامل لجميع مسارات ومجالات العمل المصرفي وتكللت بالنتائج الإيجابية، حيث حقق نجاحا ملحوظا على صعيد توطيد مكانته ومعززا حضوره وتواجده </w:t>
      </w:r>
      <w:r w:rsidRPr="00C40ADD">
        <w:rPr>
          <w:rFonts w:ascii="Simplified Arabic" w:hAnsi="Simplified Arabic" w:cs="Simplified Arabic"/>
          <w:sz w:val="26"/>
          <w:szCs w:val="26"/>
          <w:rtl/>
          <w:lang w:bidi="ar-DZ"/>
        </w:rPr>
        <w:lastRenderedPageBreak/>
        <w:t>في السوق المصرفي، بينما تظهر بيانات الجدول أن بنك البركة يسير بخطى ثابتة من سنة لأخرى، محققا نتائج مالية متوسطة مقارنة بمصرف السلام بالرغم من أنه يسبق مصرف السلام بعقدين من التأسيس.</w:t>
      </w:r>
    </w:p>
    <w:p w:rsidR="000C21BF" w:rsidRPr="00C40ADD" w:rsidRDefault="00BF75C1" w:rsidP="000C21BF">
      <w:pPr>
        <w:bidi/>
        <w:jc w:val="both"/>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rtl/>
          <w:lang w:bidi="ar-DZ"/>
        </w:rPr>
        <w:t xml:space="preserve">2.1. </w:t>
      </w:r>
      <w:proofErr w:type="gramStart"/>
      <w:r w:rsidRPr="00C40ADD">
        <w:rPr>
          <w:rFonts w:ascii="Simplified Arabic" w:hAnsi="Simplified Arabic" w:cs="Simplified Arabic"/>
          <w:b/>
          <w:bCs/>
          <w:sz w:val="26"/>
          <w:szCs w:val="26"/>
          <w:rtl/>
          <w:lang w:bidi="ar-DZ"/>
        </w:rPr>
        <w:t>النوافذ</w:t>
      </w:r>
      <w:proofErr w:type="gramEnd"/>
      <w:r w:rsidRPr="00C40ADD">
        <w:rPr>
          <w:rFonts w:ascii="Simplified Arabic" w:hAnsi="Simplified Arabic" w:cs="Simplified Arabic"/>
          <w:b/>
          <w:bCs/>
          <w:sz w:val="26"/>
          <w:szCs w:val="26"/>
          <w:rtl/>
          <w:lang w:bidi="ar-DZ"/>
        </w:rPr>
        <w:t xml:space="preserve"> أو الشبابيك الإسلامية </w:t>
      </w:r>
    </w:p>
    <w:p w:rsidR="00BF75C1" w:rsidRPr="00C40ADD" w:rsidRDefault="00BF75C1" w:rsidP="00BF75C1">
      <w:pPr>
        <w:bidi/>
        <w:jc w:val="both"/>
        <w:rPr>
          <w:rFonts w:ascii="Simplified Arabic" w:hAnsi="Simplified Arabic" w:cs="Simplified Arabic"/>
          <w:sz w:val="26"/>
          <w:szCs w:val="26"/>
          <w:rtl/>
          <w:lang w:bidi="ar-DZ"/>
        </w:rPr>
      </w:pPr>
      <w:r w:rsidRPr="00C40ADD">
        <w:rPr>
          <w:rFonts w:ascii="Simplified Arabic" w:hAnsi="Simplified Arabic" w:cs="Simplified Arabic"/>
          <w:sz w:val="26"/>
          <w:szCs w:val="26"/>
          <w:rtl/>
          <w:lang w:bidi="ar-DZ"/>
        </w:rPr>
        <w:t>إن الشبابيك المصرفية الإسلامية تعد أسلوبا تبنته البنوك ال</w:t>
      </w:r>
      <w:r w:rsidR="00337258">
        <w:rPr>
          <w:rFonts w:ascii="Simplified Arabic" w:hAnsi="Simplified Arabic" w:cs="Simplified Arabic"/>
          <w:sz w:val="26"/>
          <w:szCs w:val="26"/>
          <w:rtl/>
          <w:lang w:bidi="ar-DZ"/>
        </w:rPr>
        <w:t>جزائرية لولوج ميدان المصرفية ال</w:t>
      </w:r>
      <w:r w:rsidR="00337258">
        <w:rPr>
          <w:rFonts w:ascii="Simplified Arabic" w:hAnsi="Simplified Arabic" w:cs="Simplified Arabic" w:hint="cs"/>
          <w:sz w:val="26"/>
          <w:szCs w:val="26"/>
          <w:rtl/>
          <w:lang w:bidi="ar-DZ"/>
        </w:rPr>
        <w:t>إ</w:t>
      </w:r>
      <w:r w:rsidRPr="00C40ADD">
        <w:rPr>
          <w:rFonts w:ascii="Simplified Arabic" w:hAnsi="Simplified Arabic" w:cs="Simplified Arabic"/>
          <w:sz w:val="26"/>
          <w:szCs w:val="26"/>
          <w:rtl/>
          <w:lang w:bidi="ar-DZ"/>
        </w:rPr>
        <w:t>سلامية في إطار أحكام النظام 20-0</w:t>
      </w:r>
      <w:r w:rsidR="00337258">
        <w:rPr>
          <w:rFonts w:ascii="Simplified Arabic" w:hAnsi="Simplified Arabic" w:cs="Simplified Arabic"/>
          <w:sz w:val="26"/>
          <w:szCs w:val="26"/>
          <w:rtl/>
          <w:lang w:bidi="ar-DZ"/>
        </w:rPr>
        <w:t xml:space="preserve">2، والذي يندرج ضمن إنشاء نوافذ </w:t>
      </w:r>
      <w:r w:rsidR="00337258">
        <w:rPr>
          <w:rFonts w:ascii="Simplified Arabic" w:hAnsi="Simplified Arabic" w:cs="Simplified Arabic" w:hint="cs"/>
          <w:sz w:val="26"/>
          <w:szCs w:val="26"/>
          <w:rtl/>
          <w:lang w:bidi="ar-DZ"/>
        </w:rPr>
        <w:t>إ</w:t>
      </w:r>
      <w:r w:rsidRPr="00C40ADD">
        <w:rPr>
          <w:rFonts w:ascii="Simplified Arabic" w:hAnsi="Simplified Arabic" w:cs="Simplified Arabic"/>
          <w:sz w:val="26"/>
          <w:szCs w:val="26"/>
          <w:rtl/>
          <w:lang w:bidi="ar-DZ"/>
        </w:rPr>
        <w:t>سلامية داخل فروع ووكالات البنوك التقليدية، حيث تنص المادة 17 من النظام 20 على أن شباك المصرفية الإسلامية مستقل ماليا عن الهياكل الاخرى للبنك أو المؤسسة المالية</w:t>
      </w:r>
      <w:r w:rsidR="004B2313" w:rsidRPr="00C40ADD">
        <w:rPr>
          <w:rFonts w:ascii="Simplified Arabic" w:hAnsi="Simplified Arabic" w:cs="Simplified Arabic"/>
          <w:sz w:val="26"/>
          <w:szCs w:val="26"/>
          <w:rtl/>
          <w:lang w:bidi="ar-DZ"/>
        </w:rPr>
        <w:t>، كما يجب الفصل الكامل بين المحاسبة الخاصة بشباك المصرفية الإسلامية والمحاسبة الخاصة بالهياكل الأخرى للبنك أو المؤسسة المالية، والهدف من هذا الفصل أن يسمح بجمع البيانات المخصصة لنشاط المصرفية الإسلامية وكذلك الاستقلال المالي لها عن باقي أعمال البنك بما في ذلك حسابات الزبائن.(المادة 17 و18 من النظام 20/02)</w:t>
      </w:r>
    </w:p>
    <w:p w:rsidR="004B2313" w:rsidRPr="00C40ADD" w:rsidRDefault="004B2313" w:rsidP="004B2313">
      <w:pPr>
        <w:bidi/>
        <w:jc w:val="both"/>
        <w:rPr>
          <w:rFonts w:ascii="Simplified Arabic" w:hAnsi="Simplified Arabic" w:cs="Simplified Arabic"/>
          <w:b/>
          <w:bCs/>
          <w:sz w:val="26"/>
          <w:szCs w:val="26"/>
          <w:rtl/>
          <w:lang w:bidi="ar-DZ"/>
        </w:rPr>
      </w:pPr>
      <w:r w:rsidRPr="00C40ADD">
        <w:rPr>
          <w:rFonts w:ascii="Simplified Arabic" w:hAnsi="Simplified Arabic" w:cs="Simplified Arabic"/>
          <w:b/>
          <w:bCs/>
          <w:sz w:val="26"/>
          <w:szCs w:val="26"/>
          <w:rtl/>
          <w:lang w:bidi="ar-DZ"/>
        </w:rPr>
        <w:t>2. شروط ممارسة نشاط المصرفية الإسلامية في الجزائر</w:t>
      </w:r>
    </w:p>
    <w:p w:rsidR="004B2313" w:rsidRPr="00C40ADD" w:rsidRDefault="004B2313" w:rsidP="004B2313">
      <w:pPr>
        <w:bidi/>
        <w:jc w:val="both"/>
        <w:rPr>
          <w:rFonts w:ascii="Simplified Arabic" w:eastAsia="Times New Roman" w:hAnsi="Simplified Arabic" w:cs="Simplified Arabic"/>
          <w:sz w:val="26"/>
          <w:szCs w:val="26"/>
          <w:lang w:eastAsia="fr-FR"/>
        </w:rPr>
      </w:pPr>
      <w:r w:rsidRPr="00C40ADD">
        <w:rPr>
          <w:rFonts w:ascii="Simplified Arabic" w:eastAsia="Times New Roman" w:hAnsi="Simplified Arabic" w:cs="Simplified Arabic"/>
          <w:sz w:val="26"/>
          <w:szCs w:val="26"/>
          <w:rtl/>
          <w:lang w:eastAsia="fr-FR"/>
        </w:rPr>
        <w:t xml:space="preserve">في النظام 20/02، تعد عملية بنكية متعلقة بالصيرفة الإسلامية كل عملية بنكية لا يترتب عنها تحصيل أو تسديد الفوائد. (المادة 02 من النظام 20/02) </w:t>
      </w:r>
    </w:p>
    <w:p w:rsidR="004B2313" w:rsidRPr="00C40ADD" w:rsidRDefault="004B2313" w:rsidP="00B51FE7">
      <w:pPr>
        <w:bidi/>
        <w:jc w:val="both"/>
        <w:rPr>
          <w:rFonts w:ascii="Simplified Arabic" w:eastAsia="Times New Roman" w:hAnsi="Simplified Arabic" w:cs="Simplified Arabic"/>
          <w:sz w:val="26"/>
          <w:szCs w:val="26"/>
          <w:lang w:eastAsia="fr-FR"/>
        </w:rPr>
      </w:pPr>
      <w:r w:rsidRPr="00C40ADD">
        <w:rPr>
          <w:rFonts w:ascii="Simplified Arabic" w:eastAsia="Times New Roman" w:hAnsi="Simplified Arabic" w:cs="Simplified Arabic"/>
          <w:b/>
          <w:bCs/>
          <w:sz w:val="26"/>
          <w:szCs w:val="26"/>
          <w:rtl/>
          <w:lang w:eastAsia="fr-FR"/>
        </w:rPr>
        <w:t>و</w:t>
      </w:r>
      <w:r w:rsidRPr="00C40ADD">
        <w:rPr>
          <w:rFonts w:ascii="Simplified Arabic" w:eastAsia="Times New Roman" w:hAnsi="Simplified Arabic" w:cs="Simplified Arabic"/>
          <w:sz w:val="26"/>
          <w:szCs w:val="26"/>
          <w:rtl/>
          <w:lang w:eastAsia="fr-FR"/>
        </w:rPr>
        <w:t>يجب على البنوك والمؤسسات المالية التي ترغب في تقديم منتجات الصيرفة الاسلامية أن تحوز، على وجه الخصوص، على نسب احترازية مطابقة للمعايير التنظيمية وأن تمتثل بصرامة للشروط المتعلقة بإعداد وآجال إرسال التقارير التنظيمية</w:t>
      </w:r>
      <w:r w:rsidRPr="00C40ADD">
        <w:rPr>
          <w:rFonts w:ascii="Simplified Arabic" w:eastAsia="Times New Roman" w:hAnsi="Simplified Arabic" w:cs="Simplified Arabic"/>
          <w:sz w:val="26"/>
          <w:szCs w:val="26"/>
          <w:lang w:eastAsia="fr-FR"/>
        </w:rPr>
        <w:t>.</w:t>
      </w:r>
    </w:p>
    <w:p w:rsidR="004B2313" w:rsidRPr="00C40ADD" w:rsidRDefault="004B2313" w:rsidP="00B51FE7">
      <w:pPr>
        <w:bidi/>
        <w:jc w:val="both"/>
        <w:rPr>
          <w:rFonts w:ascii="Simplified Arabic" w:eastAsia="Times New Roman" w:hAnsi="Simplified Arabic" w:cs="Simplified Arabic"/>
          <w:sz w:val="26"/>
          <w:szCs w:val="26"/>
          <w:rtl/>
          <w:lang w:eastAsia="fr-FR"/>
        </w:rPr>
      </w:pPr>
      <w:r w:rsidRPr="00C40ADD">
        <w:rPr>
          <w:rFonts w:ascii="Simplified Arabic" w:eastAsia="Times New Roman" w:hAnsi="Simplified Arabic" w:cs="Simplified Arabic"/>
          <w:sz w:val="26"/>
          <w:szCs w:val="26"/>
          <w:rtl/>
          <w:lang w:eastAsia="fr-FR"/>
        </w:rPr>
        <w:t>تخص العمليات البنكي</w:t>
      </w:r>
      <w:r w:rsidR="00337258">
        <w:rPr>
          <w:rFonts w:ascii="Simplified Arabic" w:eastAsia="Times New Roman" w:hAnsi="Simplified Arabic" w:cs="Simplified Arabic"/>
          <w:sz w:val="26"/>
          <w:szCs w:val="26"/>
          <w:rtl/>
          <w:lang w:eastAsia="fr-FR"/>
        </w:rPr>
        <w:t>ة المتعلقة بالصيرفة الإسلامية</w:t>
      </w:r>
      <w:r w:rsidRPr="00C40ADD">
        <w:rPr>
          <w:rFonts w:ascii="Simplified Arabic" w:eastAsia="Times New Roman" w:hAnsi="Simplified Arabic" w:cs="Simplified Arabic"/>
          <w:sz w:val="26"/>
          <w:szCs w:val="26"/>
          <w:rtl/>
          <w:lang w:eastAsia="fr-FR"/>
        </w:rPr>
        <w:t>، المنتجات الآتية</w:t>
      </w:r>
      <w:r w:rsidRPr="00C40ADD">
        <w:rPr>
          <w:rFonts w:ascii="Simplified Arabic" w:eastAsia="Times New Roman" w:hAnsi="Simplified Arabic" w:cs="Simplified Arabic"/>
          <w:sz w:val="26"/>
          <w:szCs w:val="26"/>
          <w:lang w:eastAsia="fr-FR"/>
        </w:rPr>
        <w:t xml:space="preserve"> :</w:t>
      </w:r>
      <w:r w:rsidRPr="00C40ADD">
        <w:rPr>
          <w:rFonts w:ascii="Simplified Arabic" w:eastAsia="Times New Roman" w:hAnsi="Simplified Arabic" w:cs="Simplified Arabic"/>
          <w:sz w:val="26"/>
          <w:szCs w:val="26"/>
          <w:rtl/>
          <w:lang w:eastAsia="fr-FR"/>
        </w:rPr>
        <w:t>المرابحة، المشاركة، المضاربة</w:t>
      </w:r>
      <w:r w:rsidR="00B51FE7" w:rsidRPr="00C40ADD">
        <w:rPr>
          <w:rFonts w:ascii="Simplified Arabic" w:eastAsia="Times New Roman" w:hAnsi="Simplified Arabic" w:cs="Simplified Arabic"/>
          <w:sz w:val="26"/>
          <w:szCs w:val="26"/>
          <w:rtl/>
          <w:lang w:eastAsia="fr-FR"/>
        </w:rPr>
        <w:t xml:space="preserve">، </w:t>
      </w:r>
      <w:proofErr w:type="spellStart"/>
      <w:r w:rsidR="00B51FE7" w:rsidRPr="00C40ADD">
        <w:rPr>
          <w:rFonts w:ascii="Simplified Arabic" w:eastAsia="Times New Roman" w:hAnsi="Simplified Arabic" w:cs="Simplified Arabic"/>
          <w:sz w:val="26"/>
          <w:szCs w:val="26"/>
          <w:rtl/>
          <w:lang w:eastAsia="fr-FR"/>
        </w:rPr>
        <w:t>الاستصناع</w:t>
      </w:r>
      <w:proofErr w:type="spellEnd"/>
      <w:r w:rsidR="00B51FE7" w:rsidRPr="00C40ADD">
        <w:rPr>
          <w:rFonts w:ascii="Simplified Arabic" w:eastAsia="Times New Roman" w:hAnsi="Simplified Arabic" w:cs="Simplified Arabic"/>
          <w:sz w:val="26"/>
          <w:szCs w:val="26"/>
          <w:rtl/>
          <w:lang w:eastAsia="fr-FR"/>
        </w:rPr>
        <w:t>، الإجارة، السلم، حسابات الودائع، الودائع في حسابات الاستثمار (المادة 03 من النظام 20/02)</w:t>
      </w:r>
    </w:p>
    <w:p w:rsidR="00B51FE7" w:rsidRPr="00C40ADD" w:rsidRDefault="00B51FE7" w:rsidP="00B51FE7">
      <w:pPr>
        <w:bidi/>
        <w:jc w:val="both"/>
        <w:rPr>
          <w:rFonts w:ascii="Simplified Arabic" w:eastAsia="Times New Roman" w:hAnsi="Simplified Arabic" w:cs="Simplified Arabic"/>
          <w:sz w:val="26"/>
          <w:szCs w:val="26"/>
          <w:lang w:eastAsia="fr-FR"/>
        </w:rPr>
      </w:pPr>
      <w:proofErr w:type="gramStart"/>
      <w:r w:rsidRPr="00C40ADD">
        <w:rPr>
          <w:rFonts w:ascii="Simplified Arabic" w:eastAsia="Times New Roman" w:hAnsi="Simplified Arabic" w:cs="Simplified Arabic"/>
          <w:sz w:val="26"/>
          <w:szCs w:val="26"/>
          <w:rtl/>
          <w:lang w:eastAsia="fr-FR"/>
        </w:rPr>
        <w:t>وحتى</w:t>
      </w:r>
      <w:proofErr w:type="gramEnd"/>
      <w:r w:rsidRPr="00C40ADD">
        <w:rPr>
          <w:rFonts w:ascii="Simplified Arabic" w:eastAsia="Times New Roman" w:hAnsi="Simplified Arabic" w:cs="Simplified Arabic"/>
          <w:sz w:val="26"/>
          <w:szCs w:val="26"/>
          <w:rtl/>
          <w:lang w:eastAsia="fr-FR"/>
        </w:rPr>
        <w:t xml:space="preserve"> تتمكن البنوك من تقديم المنتجات السابقة لابد لها من أن تمتثل للشروط التالية:</w:t>
      </w:r>
    </w:p>
    <w:p w:rsidR="004B2313" w:rsidRPr="00C40ADD" w:rsidRDefault="00B51FE7" w:rsidP="004B2313">
      <w:pPr>
        <w:bidi/>
        <w:jc w:val="both"/>
        <w:rPr>
          <w:rStyle w:val="fontstyle01"/>
          <w:rFonts w:ascii="Simplified Arabic" w:hAnsi="Simplified Arabic" w:cs="Simplified Arabic"/>
          <w:color w:val="auto"/>
          <w:sz w:val="26"/>
          <w:szCs w:val="26"/>
          <w:rtl/>
        </w:rPr>
      </w:pPr>
      <w:r w:rsidRPr="00C40ADD">
        <w:rPr>
          <w:rStyle w:val="fontstyle01"/>
          <w:rFonts w:ascii="Simplified Arabic" w:hAnsi="Simplified Arabic" w:cs="Simplified Arabic"/>
          <w:color w:val="auto"/>
          <w:sz w:val="26"/>
          <w:szCs w:val="26"/>
          <w:rtl/>
        </w:rPr>
        <w:t xml:space="preserve">- </w:t>
      </w:r>
      <w:r w:rsidR="004B2313" w:rsidRPr="00C40ADD">
        <w:rPr>
          <w:rStyle w:val="fontstyle01"/>
          <w:rFonts w:ascii="Simplified Arabic" w:hAnsi="Simplified Arabic" w:cs="Simplified Arabic"/>
          <w:color w:val="auto"/>
          <w:sz w:val="26"/>
          <w:szCs w:val="26"/>
          <w:rtl/>
        </w:rPr>
        <w:t>تخضع منتجات الصيرفة الإسلامية، المذكورة أعلاه، إلى طلب ترخيص مسبق لدى بنك الجزائر</w:t>
      </w:r>
      <w:r w:rsidRPr="00C40ADD">
        <w:rPr>
          <w:rStyle w:val="fontstyle01"/>
          <w:rFonts w:ascii="Simplified Arabic" w:hAnsi="Simplified Arabic" w:cs="Simplified Arabic"/>
          <w:color w:val="auto"/>
          <w:sz w:val="26"/>
          <w:szCs w:val="26"/>
          <w:rtl/>
        </w:rPr>
        <w:t>؛</w:t>
      </w:r>
    </w:p>
    <w:p w:rsidR="00B51FE7" w:rsidRPr="00C40ADD" w:rsidRDefault="00B51FE7" w:rsidP="00B51FE7">
      <w:pPr>
        <w:bidi/>
        <w:jc w:val="both"/>
        <w:rPr>
          <w:rFonts w:ascii="Simplified Arabic" w:eastAsia="Times New Roman" w:hAnsi="Simplified Arabic" w:cs="Simplified Arabic"/>
          <w:sz w:val="26"/>
          <w:szCs w:val="26"/>
          <w:lang w:eastAsia="fr-FR"/>
        </w:rPr>
      </w:pPr>
      <w:r w:rsidRPr="00C40ADD">
        <w:rPr>
          <w:rStyle w:val="fontstyle01"/>
          <w:rFonts w:ascii="Simplified Arabic" w:hAnsi="Simplified Arabic" w:cs="Simplified Arabic"/>
          <w:color w:val="auto"/>
          <w:sz w:val="26"/>
          <w:szCs w:val="26"/>
          <w:rtl/>
        </w:rPr>
        <w:t xml:space="preserve">- </w:t>
      </w:r>
      <w:r w:rsidRPr="00C40ADD">
        <w:rPr>
          <w:rFonts w:ascii="Simplified Arabic" w:eastAsia="Times New Roman" w:hAnsi="Simplified Arabic" w:cs="Simplified Arabic"/>
          <w:sz w:val="26"/>
          <w:szCs w:val="26"/>
          <w:rtl/>
          <w:lang w:eastAsia="fr-FR"/>
        </w:rPr>
        <w:t>قبل تقديم طلب الترخيص لدى بنك الجزائر لتسويق منتجات الصيرفة الإسلامية، يجب على البنك أو المؤسسة المالية أن يحصل على شهادة المطابقة لأحكام الشريعة، تسلم له من طرف الهيئة الشرعية الوطنية للإفتاء للصناعة المالية الإسلامية؛</w:t>
      </w:r>
    </w:p>
    <w:p w:rsidR="00B51FE7" w:rsidRPr="00C40ADD" w:rsidRDefault="00B51FE7" w:rsidP="00B51FE7">
      <w:pPr>
        <w:bidi/>
        <w:jc w:val="both"/>
        <w:rPr>
          <w:rFonts w:ascii="Simplified Arabic" w:eastAsia="Times New Roman" w:hAnsi="Simplified Arabic" w:cs="Simplified Arabic"/>
          <w:sz w:val="26"/>
          <w:szCs w:val="26"/>
          <w:lang w:eastAsia="fr-FR"/>
        </w:rPr>
      </w:pPr>
      <w:r w:rsidRPr="00C40ADD">
        <w:rPr>
          <w:rFonts w:ascii="Simplified Arabic" w:eastAsia="Times New Roman" w:hAnsi="Simplified Arabic" w:cs="Simplified Arabic"/>
          <w:b/>
          <w:bCs/>
          <w:sz w:val="26"/>
          <w:szCs w:val="26"/>
          <w:rtl/>
          <w:lang w:eastAsia="fr-FR"/>
        </w:rPr>
        <w:t xml:space="preserve">- </w:t>
      </w:r>
      <w:r w:rsidRPr="00C40ADD">
        <w:rPr>
          <w:rFonts w:ascii="Simplified Arabic" w:eastAsia="Times New Roman" w:hAnsi="Simplified Arabic" w:cs="Simplified Arabic"/>
          <w:sz w:val="26"/>
          <w:szCs w:val="26"/>
          <w:rtl/>
          <w:lang w:eastAsia="fr-FR"/>
        </w:rPr>
        <w:t>في إطار ممارسة العمليات المتعلقة بالصيرفة الإسلامية، يتعين على البنك أو المؤسسة المالية إنشاء هيئة الرقابة الشرعية، تتكون هذه الهيئة من ثلاثة أعضاء على الأقل، يتم تعيينهم من طرف الجمعية العامة؛</w:t>
      </w:r>
    </w:p>
    <w:p w:rsidR="00B51FE7" w:rsidRPr="00C40ADD" w:rsidRDefault="00B51FE7" w:rsidP="00B51FE7">
      <w:pPr>
        <w:bidi/>
        <w:jc w:val="both"/>
        <w:rPr>
          <w:rFonts w:ascii="Simplified Arabic" w:eastAsia="Times New Roman" w:hAnsi="Simplified Arabic" w:cs="Simplified Arabic"/>
          <w:sz w:val="26"/>
          <w:szCs w:val="26"/>
          <w:lang w:eastAsia="fr-FR"/>
        </w:rPr>
      </w:pPr>
      <w:r w:rsidRPr="00C40ADD">
        <w:rPr>
          <w:rFonts w:ascii="Simplified Arabic" w:eastAsia="Times New Roman" w:hAnsi="Simplified Arabic" w:cs="Simplified Arabic"/>
          <w:sz w:val="26"/>
          <w:szCs w:val="26"/>
          <w:rtl/>
          <w:lang w:eastAsia="fr-FR"/>
        </w:rPr>
        <w:t>- تكمن مهام هيئة الرقابة الشرعية على وجه الخصوص و في إطار مطابقة المنتجات للشريعة، في رقابة نشاطات البنك أو المؤسسة المالية المتعلقة بالصيرفة الإسلامية. (المواد 13-15 من النظام 20/02)</w:t>
      </w:r>
    </w:p>
    <w:p w:rsidR="00B51FE7" w:rsidRPr="00C40ADD" w:rsidRDefault="00B51FE7" w:rsidP="00B51FE7">
      <w:pPr>
        <w:bidi/>
        <w:jc w:val="both"/>
        <w:rPr>
          <w:rFonts w:ascii="Simplified Arabic" w:eastAsia="Times New Roman" w:hAnsi="Simplified Arabic" w:cs="Simplified Arabic"/>
          <w:sz w:val="26"/>
          <w:szCs w:val="26"/>
          <w:lang w:eastAsia="fr-FR"/>
        </w:rPr>
      </w:pPr>
      <w:r w:rsidRPr="00C40ADD">
        <w:rPr>
          <w:rFonts w:ascii="Simplified Arabic" w:eastAsia="Times New Roman" w:hAnsi="Simplified Arabic" w:cs="Simplified Arabic"/>
          <w:sz w:val="26"/>
          <w:szCs w:val="26"/>
          <w:rtl/>
          <w:lang w:eastAsia="fr-FR"/>
        </w:rPr>
        <w:t>- يجب أن تكون حسابات زبائن (شباك الصيرفة الإسلامية) مستقلة عن باقي الحسابات الأخرى للزبائن؛</w:t>
      </w:r>
    </w:p>
    <w:p w:rsidR="00B51FE7" w:rsidRPr="00C40ADD" w:rsidRDefault="00B51FE7" w:rsidP="00B51FE7">
      <w:pPr>
        <w:bidi/>
        <w:jc w:val="both"/>
        <w:rPr>
          <w:rFonts w:ascii="Simplified Arabic" w:eastAsia="Times New Roman" w:hAnsi="Simplified Arabic" w:cs="Simplified Arabic"/>
          <w:sz w:val="26"/>
          <w:szCs w:val="26"/>
          <w:lang w:eastAsia="fr-FR"/>
        </w:rPr>
      </w:pPr>
      <w:r w:rsidRPr="00C40ADD">
        <w:rPr>
          <w:rFonts w:ascii="Simplified Arabic" w:eastAsia="Times New Roman" w:hAnsi="Simplified Arabic" w:cs="Simplified Arabic"/>
          <w:sz w:val="26"/>
          <w:szCs w:val="26"/>
          <w:rtl/>
          <w:lang w:eastAsia="fr-FR"/>
        </w:rPr>
        <w:t>- يجب على البنوك والمؤسسات المالية الذين تحصلوا على الترخيص المسبق لتسويق منتجات الصيرفة الإسلامية، أن تعلم زبائنها بجداول التسعيرات والشروط الدنيا والقصوى التي تطبق عليهم؛</w:t>
      </w:r>
    </w:p>
    <w:p w:rsidR="00BF75C1" w:rsidRPr="00C40ADD" w:rsidRDefault="00B51FE7" w:rsidP="001B623F">
      <w:pPr>
        <w:bidi/>
        <w:jc w:val="both"/>
        <w:rPr>
          <w:rFonts w:ascii="Simplified Arabic" w:eastAsia="Times New Roman" w:hAnsi="Simplified Arabic" w:cs="Simplified Arabic"/>
          <w:sz w:val="26"/>
          <w:szCs w:val="26"/>
          <w:rtl/>
          <w:lang w:eastAsia="fr-FR"/>
        </w:rPr>
      </w:pPr>
      <w:r w:rsidRPr="00C40ADD">
        <w:rPr>
          <w:rFonts w:ascii="Simplified Arabic" w:eastAsia="Times New Roman" w:hAnsi="Simplified Arabic" w:cs="Simplified Arabic"/>
          <w:sz w:val="26"/>
          <w:szCs w:val="26"/>
          <w:rtl/>
          <w:lang w:eastAsia="fr-FR"/>
        </w:rPr>
        <w:t>- كما يجب على البنوك إعلام المودعين، خاصة أصحاب حسابات الاستثمار، حول الخصائص ذات الصلة بطبيعة حساباتهم، كما يحق لصاحب حساب ودائع الاستثمار الحصول</w:t>
      </w:r>
      <w:r w:rsidR="001B623F" w:rsidRPr="00C40ADD">
        <w:rPr>
          <w:rFonts w:ascii="Simplified Arabic" w:eastAsia="Times New Roman" w:hAnsi="Simplified Arabic" w:cs="Simplified Arabic"/>
          <w:sz w:val="26"/>
          <w:szCs w:val="26"/>
          <w:rtl/>
          <w:lang w:eastAsia="fr-FR"/>
        </w:rPr>
        <w:t xml:space="preserve"> على حصة من الأرباح الناجمة عن (شباك الصيرفة الإسلامية) ويت</w:t>
      </w:r>
      <w:r w:rsidRPr="00C40ADD">
        <w:rPr>
          <w:rFonts w:ascii="Simplified Arabic" w:eastAsia="Times New Roman" w:hAnsi="Simplified Arabic" w:cs="Simplified Arabic"/>
          <w:sz w:val="26"/>
          <w:szCs w:val="26"/>
          <w:rtl/>
          <w:lang w:eastAsia="fr-FR"/>
        </w:rPr>
        <w:t>حمل</w:t>
      </w:r>
      <w:r w:rsidR="001B623F" w:rsidRPr="00C40ADD">
        <w:rPr>
          <w:rFonts w:ascii="Simplified Arabic" w:eastAsia="Times New Roman" w:hAnsi="Simplified Arabic" w:cs="Simplified Arabic"/>
          <w:sz w:val="26"/>
          <w:szCs w:val="26"/>
          <w:rtl/>
          <w:lang w:eastAsia="fr-FR" w:bidi="ar-DZ"/>
        </w:rPr>
        <w:t xml:space="preserve"> </w:t>
      </w:r>
      <w:r w:rsidRPr="00C40ADD">
        <w:rPr>
          <w:rFonts w:ascii="Simplified Arabic" w:eastAsia="Times New Roman" w:hAnsi="Simplified Arabic" w:cs="Simplified Arabic"/>
          <w:sz w:val="26"/>
          <w:szCs w:val="26"/>
          <w:rtl/>
          <w:lang w:eastAsia="fr-FR"/>
        </w:rPr>
        <w:t>حصة م</w:t>
      </w:r>
      <w:r w:rsidR="001B623F" w:rsidRPr="00C40ADD">
        <w:rPr>
          <w:rFonts w:ascii="Simplified Arabic" w:eastAsia="Times New Roman" w:hAnsi="Simplified Arabic" w:cs="Simplified Arabic"/>
          <w:sz w:val="26"/>
          <w:szCs w:val="26"/>
          <w:rtl/>
          <w:lang w:eastAsia="fr-FR"/>
        </w:rPr>
        <w:t xml:space="preserve">ن الخسائر المحتملة التي يسجلها (شباك الصيرفة الإسلامية) </w:t>
      </w:r>
      <w:r w:rsidRPr="00C40ADD">
        <w:rPr>
          <w:rFonts w:ascii="Simplified Arabic" w:eastAsia="Times New Roman" w:hAnsi="Simplified Arabic" w:cs="Simplified Arabic"/>
          <w:sz w:val="26"/>
          <w:szCs w:val="26"/>
          <w:rtl/>
          <w:lang w:eastAsia="fr-FR"/>
        </w:rPr>
        <w:t>في التمويلات التي يقوم بها</w:t>
      </w:r>
      <w:r w:rsidRPr="00C40ADD">
        <w:rPr>
          <w:rFonts w:ascii="Simplified Arabic" w:eastAsia="Times New Roman" w:hAnsi="Simplified Arabic" w:cs="Simplified Arabic"/>
          <w:sz w:val="26"/>
          <w:szCs w:val="26"/>
          <w:lang w:eastAsia="fr-FR"/>
        </w:rPr>
        <w:t>.</w:t>
      </w:r>
      <w:r w:rsidR="001B623F" w:rsidRPr="00C40ADD">
        <w:rPr>
          <w:rFonts w:ascii="Simplified Arabic" w:eastAsia="Times New Roman" w:hAnsi="Simplified Arabic" w:cs="Simplified Arabic"/>
          <w:sz w:val="26"/>
          <w:szCs w:val="26"/>
          <w:rtl/>
          <w:lang w:eastAsia="fr-FR"/>
        </w:rPr>
        <w:t xml:space="preserve"> (المواد 16-19 من النظام 20-02)</w:t>
      </w:r>
    </w:p>
    <w:p w:rsidR="001B623F" w:rsidRPr="00C40ADD" w:rsidRDefault="001B623F" w:rsidP="001B623F">
      <w:pPr>
        <w:bidi/>
        <w:jc w:val="both"/>
        <w:rPr>
          <w:rFonts w:ascii="Simplified Arabic" w:eastAsia="Times New Roman" w:hAnsi="Simplified Arabic" w:cs="Simplified Arabic"/>
          <w:b/>
          <w:bCs/>
          <w:sz w:val="26"/>
          <w:szCs w:val="26"/>
          <w:rtl/>
          <w:lang w:eastAsia="fr-FR"/>
        </w:rPr>
      </w:pPr>
      <w:r w:rsidRPr="00C40ADD">
        <w:rPr>
          <w:rFonts w:ascii="Simplified Arabic" w:eastAsia="Times New Roman" w:hAnsi="Simplified Arabic" w:cs="Simplified Arabic"/>
          <w:b/>
          <w:bCs/>
          <w:sz w:val="26"/>
          <w:szCs w:val="26"/>
          <w:rtl/>
          <w:lang w:eastAsia="fr-FR"/>
        </w:rPr>
        <w:lastRenderedPageBreak/>
        <w:t xml:space="preserve">3. </w:t>
      </w:r>
      <w:proofErr w:type="gramStart"/>
      <w:r w:rsidRPr="00C40ADD">
        <w:rPr>
          <w:rFonts w:ascii="Simplified Arabic" w:eastAsia="Times New Roman" w:hAnsi="Simplified Arabic" w:cs="Simplified Arabic"/>
          <w:b/>
          <w:bCs/>
          <w:sz w:val="26"/>
          <w:szCs w:val="26"/>
          <w:rtl/>
          <w:lang w:eastAsia="fr-FR"/>
        </w:rPr>
        <w:t>مدى</w:t>
      </w:r>
      <w:proofErr w:type="gramEnd"/>
      <w:r w:rsidRPr="00C40ADD">
        <w:rPr>
          <w:rFonts w:ascii="Simplified Arabic" w:eastAsia="Times New Roman" w:hAnsi="Simplified Arabic" w:cs="Simplified Arabic"/>
          <w:b/>
          <w:bCs/>
          <w:sz w:val="26"/>
          <w:szCs w:val="26"/>
          <w:rtl/>
          <w:lang w:eastAsia="fr-FR"/>
        </w:rPr>
        <w:t xml:space="preserve"> انتشار وتطور المصرفية الإسلامية في الجزائر</w:t>
      </w:r>
    </w:p>
    <w:p w:rsidR="007C44C1" w:rsidRPr="00C40ADD" w:rsidRDefault="007C44C1" w:rsidP="007C44C1">
      <w:pPr>
        <w:bidi/>
        <w:jc w:val="both"/>
        <w:rPr>
          <w:rFonts w:ascii="Simplified Arabic" w:eastAsia="Times New Roman" w:hAnsi="Simplified Arabic" w:cs="Simplified Arabic"/>
          <w:b/>
          <w:bCs/>
          <w:sz w:val="26"/>
          <w:szCs w:val="26"/>
          <w:rtl/>
          <w:lang w:eastAsia="fr-FR"/>
        </w:rPr>
      </w:pPr>
      <w:r w:rsidRPr="00C40ADD">
        <w:rPr>
          <w:rFonts w:ascii="Simplified Arabic" w:eastAsia="Times New Roman" w:hAnsi="Simplified Arabic" w:cs="Simplified Arabic"/>
          <w:b/>
          <w:bCs/>
          <w:sz w:val="26"/>
          <w:szCs w:val="26"/>
          <w:rtl/>
          <w:lang w:eastAsia="fr-FR"/>
        </w:rPr>
        <w:t>1.3. الحصة السوقية للمصرفية الإسلامية في الجزائر</w:t>
      </w:r>
    </w:p>
    <w:p w:rsidR="0003669C" w:rsidRPr="00C40ADD" w:rsidRDefault="0003669C" w:rsidP="007C44C1">
      <w:pPr>
        <w:bidi/>
        <w:spacing w:before="100" w:beforeAutospacing="1" w:after="100" w:afterAutospacing="1"/>
        <w:jc w:val="both"/>
        <w:rPr>
          <w:rFonts w:ascii="Simplified Arabic" w:eastAsia="Times New Roman" w:hAnsi="Simplified Arabic" w:cs="Simplified Arabic"/>
          <w:sz w:val="26"/>
          <w:szCs w:val="26"/>
          <w:lang w:eastAsia="fr-FR"/>
        </w:rPr>
      </w:pPr>
      <w:r w:rsidRPr="00C40ADD">
        <w:rPr>
          <w:rFonts w:ascii="Simplified Arabic" w:eastAsia="Times New Roman" w:hAnsi="Simplified Arabic" w:cs="Simplified Arabic"/>
          <w:sz w:val="26"/>
          <w:szCs w:val="26"/>
          <w:rtl/>
          <w:lang w:eastAsia="fr-FR"/>
        </w:rPr>
        <w:t xml:space="preserve">منذ 2020 </w:t>
      </w:r>
      <w:r w:rsidR="007C44C1" w:rsidRPr="00C40ADD">
        <w:rPr>
          <w:rFonts w:ascii="Simplified Arabic" w:eastAsia="Times New Roman" w:hAnsi="Simplified Arabic" w:cs="Simplified Arabic"/>
          <w:sz w:val="26"/>
          <w:szCs w:val="26"/>
          <w:rtl/>
          <w:lang w:eastAsia="fr-FR"/>
        </w:rPr>
        <w:t xml:space="preserve">والدولة الجزائرية تسعى لتفعيل </w:t>
      </w:r>
      <w:r w:rsidRPr="00C40ADD">
        <w:rPr>
          <w:rFonts w:ascii="Simplified Arabic" w:eastAsia="Times New Roman" w:hAnsi="Simplified Arabic" w:cs="Simplified Arabic"/>
          <w:sz w:val="26"/>
          <w:szCs w:val="26"/>
          <w:rtl/>
          <w:lang w:eastAsia="fr-FR"/>
        </w:rPr>
        <w:t>قطاع الصيرفة الإسلامية للمساهمة في احتواء السوق الموازية، وبحثا عن مصادر تمويل بنكية جديدة لتعزيز مو</w:t>
      </w:r>
      <w:r w:rsidR="007C44C1" w:rsidRPr="00C40ADD">
        <w:rPr>
          <w:rFonts w:ascii="Simplified Arabic" w:eastAsia="Times New Roman" w:hAnsi="Simplified Arabic" w:cs="Simplified Arabic"/>
          <w:sz w:val="26"/>
          <w:szCs w:val="26"/>
          <w:rtl/>
          <w:lang w:eastAsia="fr-FR"/>
        </w:rPr>
        <w:t>ارد الخزينة العمومية، في ظل تراجع أسعار النفط</w:t>
      </w:r>
      <w:r w:rsidRPr="00C40ADD">
        <w:rPr>
          <w:rFonts w:ascii="Simplified Arabic" w:eastAsia="Times New Roman" w:hAnsi="Simplified Arabic" w:cs="Simplified Arabic"/>
          <w:sz w:val="26"/>
          <w:szCs w:val="26"/>
          <w:rtl/>
          <w:lang w:eastAsia="fr-FR"/>
        </w:rPr>
        <w:t>، إضافة إلى آثار الانكماش الاقتصادي لجائحة كورونا</w:t>
      </w:r>
      <w:r w:rsidRPr="00C40ADD">
        <w:rPr>
          <w:rFonts w:ascii="Simplified Arabic" w:eastAsia="Times New Roman" w:hAnsi="Simplified Arabic" w:cs="Simplified Arabic"/>
          <w:sz w:val="26"/>
          <w:szCs w:val="26"/>
          <w:lang w:eastAsia="fr-FR"/>
        </w:rPr>
        <w:t>.</w:t>
      </w:r>
    </w:p>
    <w:p w:rsidR="0003669C" w:rsidRPr="00C40ADD" w:rsidRDefault="0003669C" w:rsidP="007C44C1">
      <w:pPr>
        <w:bidi/>
        <w:spacing w:before="100" w:beforeAutospacing="1" w:after="100" w:afterAutospacing="1"/>
        <w:jc w:val="both"/>
        <w:rPr>
          <w:rFonts w:ascii="Simplified Arabic" w:eastAsia="Times New Roman" w:hAnsi="Simplified Arabic" w:cs="Simplified Arabic"/>
          <w:sz w:val="26"/>
          <w:szCs w:val="26"/>
          <w:lang w:eastAsia="fr-FR"/>
        </w:rPr>
      </w:pPr>
      <w:r w:rsidRPr="00C40ADD">
        <w:rPr>
          <w:rFonts w:ascii="Simplified Arabic" w:eastAsia="Times New Roman" w:hAnsi="Simplified Arabic" w:cs="Simplified Arabic"/>
          <w:sz w:val="26"/>
          <w:szCs w:val="26"/>
          <w:rtl/>
          <w:lang w:eastAsia="fr-FR"/>
        </w:rPr>
        <w:t>وفي غضون 30 شهرا</w:t>
      </w:r>
      <w:r w:rsidR="007C44C1" w:rsidRPr="00C40ADD">
        <w:rPr>
          <w:rFonts w:ascii="Simplified Arabic" w:eastAsia="Times New Roman" w:hAnsi="Simplified Arabic" w:cs="Simplified Arabic"/>
          <w:sz w:val="26"/>
          <w:szCs w:val="26"/>
          <w:rtl/>
          <w:lang w:eastAsia="fr-FR"/>
        </w:rPr>
        <w:t xml:space="preserve"> فقط، أظهرت النتائج حصيلة إيجابية، </w:t>
      </w:r>
      <w:r w:rsidRPr="00C40ADD">
        <w:rPr>
          <w:rFonts w:ascii="Simplified Arabic" w:eastAsia="Times New Roman" w:hAnsi="Simplified Arabic" w:cs="Simplified Arabic"/>
          <w:sz w:val="26"/>
          <w:szCs w:val="26"/>
          <w:rtl/>
          <w:lang w:eastAsia="fr-FR"/>
        </w:rPr>
        <w:t>حيث بلغت قيمة ودائع الصيرفة الإسلامية بالبنوك والمؤسسات المالية العمومية والخاصة 500 مليار دينار جزائري، (3.7 مليارات د</w:t>
      </w:r>
      <w:r w:rsidR="007C44C1" w:rsidRPr="00C40ADD">
        <w:rPr>
          <w:rFonts w:ascii="Simplified Arabic" w:eastAsia="Times New Roman" w:hAnsi="Simplified Arabic" w:cs="Simplified Arabic"/>
          <w:sz w:val="26"/>
          <w:szCs w:val="26"/>
          <w:rtl/>
          <w:lang w:eastAsia="fr-FR"/>
        </w:rPr>
        <w:t xml:space="preserve">ولار) منذ إطلاقها في </w:t>
      </w:r>
      <w:proofErr w:type="spellStart"/>
      <w:r w:rsidR="007C44C1" w:rsidRPr="00C40ADD">
        <w:rPr>
          <w:rFonts w:ascii="Simplified Arabic" w:eastAsia="Times New Roman" w:hAnsi="Simplified Arabic" w:cs="Simplified Arabic"/>
          <w:sz w:val="26"/>
          <w:szCs w:val="26"/>
          <w:rtl/>
          <w:lang w:eastAsia="fr-FR"/>
        </w:rPr>
        <w:t>أفريل</w:t>
      </w:r>
      <w:proofErr w:type="spellEnd"/>
      <w:r w:rsidRPr="00C40ADD">
        <w:rPr>
          <w:rFonts w:ascii="Simplified Arabic" w:eastAsia="Times New Roman" w:hAnsi="Simplified Arabic" w:cs="Simplified Arabic"/>
          <w:sz w:val="26"/>
          <w:szCs w:val="26"/>
          <w:rtl/>
          <w:lang w:eastAsia="fr-FR"/>
        </w:rPr>
        <w:t xml:space="preserve"> 2020 إلى نهاية </w:t>
      </w:r>
      <w:r w:rsidR="007C44C1" w:rsidRPr="00C40ADD">
        <w:rPr>
          <w:rFonts w:ascii="Simplified Arabic" w:eastAsia="Times New Roman" w:hAnsi="Simplified Arabic" w:cs="Simplified Arabic"/>
          <w:sz w:val="26"/>
          <w:szCs w:val="26"/>
          <w:rtl/>
          <w:lang w:eastAsia="fr-FR"/>
        </w:rPr>
        <w:t>أوت 2022 (</w:t>
      </w:r>
      <w:hyperlink r:id="rId6" w:history="1">
        <w:r w:rsidR="007C44C1" w:rsidRPr="00C40ADD">
          <w:rPr>
            <w:rStyle w:val="Lienhypertexte"/>
            <w:rFonts w:ascii="Simplified Arabic" w:eastAsia="Times New Roman" w:hAnsi="Simplified Arabic" w:cs="Simplified Arabic"/>
            <w:color w:val="auto"/>
            <w:sz w:val="26"/>
            <w:szCs w:val="26"/>
            <w:lang w:eastAsia="fr-FR"/>
          </w:rPr>
          <w:t>https://www.aljazeera.net/ebusiness</w:t>
        </w:r>
      </w:hyperlink>
      <w:r w:rsidR="007C44C1" w:rsidRPr="00C40ADD">
        <w:rPr>
          <w:rFonts w:ascii="Simplified Arabic" w:eastAsia="Times New Roman" w:hAnsi="Simplified Arabic" w:cs="Simplified Arabic"/>
          <w:sz w:val="26"/>
          <w:szCs w:val="26"/>
          <w:lang w:eastAsia="fr-FR"/>
        </w:rPr>
        <w:t xml:space="preserve">  18 /11/2023(</w:t>
      </w:r>
    </w:p>
    <w:p w:rsidR="0003669C" w:rsidRPr="00C40ADD" w:rsidRDefault="0003669C" w:rsidP="007C44C1">
      <w:pPr>
        <w:bidi/>
        <w:spacing w:before="100" w:beforeAutospacing="1" w:after="100" w:afterAutospacing="1"/>
        <w:jc w:val="both"/>
        <w:rPr>
          <w:rFonts w:ascii="Simplified Arabic" w:eastAsia="Times New Roman" w:hAnsi="Simplified Arabic" w:cs="Simplified Arabic"/>
          <w:sz w:val="26"/>
          <w:szCs w:val="26"/>
          <w:lang w:eastAsia="fr-FR"/>
        </w:rPr>
      </w:pPr>
      <w:r w:rsidRPr="00C40ADD">
        <w:rPr>
          <w:rFonts w:ascii="Simplified Arabic" w:eastAsia="Times New Roman" w:hAnsi="Simplified Arabic" w:cs="Simplified Arabic"/>
          <w:sz w:val="26"/>
          <w:szCs w:val="26"/>
          <w:rtl/>
          <w:lang w:eastAsia="fr-FR"/>
        </w:rPr>
        <w:t>وتغطي هذه الحصيلة نشاط 6 بنوك عمومية وبنوك خاصة ومصارف متخصصة في الخدمات الإسلامية، عبر503 نوافذ إسلامية و64 وكالة مخصصة حصريا للمعاملات المالية الشرعية، بأكثر من 60</w:t>
      </w:r>
      <w:r w:rsidR="007C44C1" w:rsidRPr="00C40ADD">
        <w:rPr>
          <w:rFonts w:ascii="Simplified Arabic" w:eastAsia="Times New Roman" w:hAnsi="Simplified Arabic" w:cs="Simplified Arabic"/>
          <w:sz w:val="26"/>
          <w:szCs w:val="26"/>
          <w:rtl/>
          <w:lang w:eastAsia="fr-FR"/>
        </w:rPr>
        <w:t>0 ألف حساب بنكي، وقد كشف بنك الجزائر عن تلقيه 20 طلبا جديدا من 11 بنكا (الرقم مرشح للارتفاع) للترخيص بعرض المنتجات المالية الإسلامية</w:t>
      </w:r>
      <w:r w:rsidR="007C44C1" w:rsidRPr="00C40ADD">
        <w:rPr>
          <w:rFonts w:ascii="Simplified Arabic" w:eastAsia="Times New Roman" w:hAnsi="Simplified Arabic" w:cs="Simplified Arabic"/>
          <w:sz w:val="26"/>
          <w:szCs w:val="26"/>
          <w:lang w:eastAsia="fr-FR"/>
        </w:rPr>
        <w:t>.</w:t>
      </w:r>
      <w:r w:rsidR="007C44C1" w:rsidRPr="00C40ADD">
        <w:rPr>
          <w:rFonts w:ascii="Simplified Arabic" w:eastAsia="Times New Roman" w:hAnsi="Simplified Arabic" w:cs="Simplified Arabic"/>
          <w:sz w:val="26"/>
          <w:szCs w:val="26"/>
          <w:rtl/>
          <w:lang w:eastAsia="fr-FR"/>
        </w:rPr>
        <w:t xml:space="preserve"> (</w:t>
      </w:r>
      <w:r w:rsidR="007C44C1" w:rsidRPr="00C40ADD">
        <w:rPr>
          <w:rFonts w:ascii="Simplified Arabic" w:hAnsi="Simplified Arabic" w:cs="Simplified Arabic"/>
          <w:sz w:val="26"/>
          <w:szCs w:val="26"/>
        </w:rPr>
        <w:t xml:space="preserve"> </w:t>
      </w:r>
      <w:r w:rsidR="007C44C1" w:rsidRPr="00C40ADD">
        <w:rPr>
          <w:rFonts w:ascii="Simplified Arabic" w:eastAsia="Times New Roman" w:hAnsi="Simplified Arabic" w:cs="Simplified Arabic"/>
          <w:sz w:val="26"/>
          <w:szCs w:val="26"/>
          <w:lang w:eastAsia="fr-FR"/>
        </w:rPr>
        <w:t>https://www.aljazeera.net/ebusiness</w:t>
      </w:r>
      <w:r w:rsidR="007C44C1" w:rsidRPr="00C40ADD">
        <w:rPr>
          <w:rFonts w:ascii="Simplified Arabic" w:eastAsia="Times New Roman" w:hAnsi="Simplified Arabic" w:cs="Simplified Arabic"/>
          <w:sz w:val="26"/>
          <w:szCs w:val="26"/>
          <w:rtl/>
          <w:lang w:eastAsia="fr-FR"/>
        </w:rPr>
        <w:t>)</w:t>
      </w:r>
    </w:p>
    <w:p w:rsidR="0003669C" w:rsidRPr="00C40ADD" w:rsidRDefault="007C44C1" w:rsidP="007C44C1">
      <w:pPr>
        <w:bidi/>
        <w:spacing w:before="100" w:beforeAutospacing="1" w:after="100" w:afterAutospacing="1"/>
        <w:jc w:val="both"/>
        <w:outlineLvl w:val="1"/>
        <w:rPr>
          <w:rFonts w:ascii="Simplified Arabic" w:eastAsia="Times New Roman" w:hAnsi="Simplified Arabic" w:cs="Simplified Arabic"/>
          <w:b/>
          <w:bCs/>
          <w:sz w:val="26"/>
          <w:szCs w:val="26"/>
          <w:lang w:eastAsia="fr-FR"/>
        </w:rPr>
      </w:pPr>
      <w:r w:rsidRPr="00C40ADD">
        <w:rPr>
          <w:rFonts w:ascii="Simplified Arabic" w:eastAsia="Times New Roman" w:hAnsi="Simplified Arabic" w:cs="Simplified Arabic"/>
          <w:sz w:val="26"/>
          <w:szCs w:val="26"/>
          <w:rtl/>
          <w:lang w:eastAsia="fr-FR"/>
        </w:rPr>
        <w:t xml:space="preserve">إن </w:t>
      </w:r>
      <w:r w:rsidR="0003669C" w:rsidRPr="00C40ADD">
        <w:rPr>
          <w:rFonts w:ascii="Simplified Arabic" w:hAnsi="Simplified Arabic" w:cs="Simplified Arabic"/>
          <w:sz w:val="26"/>
          <w:szCs w:val="26"/>
          <w:rtl/>
        </w:rPr>
        <w:t>فتح النوافذ الإسلامية فرضتها ظروف اقتصادية متعلقة بعسر حركية الأموال في الجزائر، الناتج عن طبيعة النظام المصرفي، وتسرب الأموال خارج الجهاز البنكي للسوق الموازية، وما صاحب ذلك من مشاكل توفر السيولة</w:t>
      </w:r>
      <w:r w:rsidR="0003669C" w:rsidRPr="00C40ADD">
        <w:rPr>
          <w:rFonts w:ascii="Simplified Arabic" w:hAnsi="Simplified Arabic" w:cs="Simplified Arabic"/>
          <w:sz w:val="26"/>
          <w:szCs w:val="26"/>
        </w:rPr>
        <w:t>.</w:t>
      </w:r>
    </w:p>
    <w:p w:rsidR="0003669C" w:rsidRPr="00C40ADD" w:rsidRDefault="007C44C1" w:rsidP="007C44C1">
      <w:pPr>
        <w:pStyle w:val="NormalWeb"/>
        <w:bidi/>
        <w:jc w:val="both"/>
        <w:rPr>
          <w:rFonts w:ascii="Simplified Arabic" w:hAnsi="Simplified Arabic" w:cs="Simplified Arabic"/>
          <w:sz w:val="26"/>
          <w:szCs w:val="26"/>
        </w:rPr>
      </w:pPr>
      <w:r w:rsidRPr="00C40ADD">
        <w:rPr>
          <w:rFonts w:ascii="Simplified Arabic" w:hAnsi="Simplified Arabic" w:cs="Simplified Arabic"/>
          <w:sz w:val="26"/>
          <w:szCs w:val="26"/>
          <w:rtl/>
        </w:rPr>
        <w:t>وحسب تصريح</w:t>
      </w:r>
      <w:r w:rsidR="0003669C" w:rsidRPr="00C40ADD">
        <w:rPr>
          <w:rFonts w:ascii="Simplified Arabic" w:hAnsi="Simplified Arabic" w:cs="Simplified Arabic"/>
          <w:sz w:val="26"/>
          <w:szCs w:val="26"/>
          <w:rtl/>
        </w:rPr>
        <w:t xml:space="preserve"> أحمد شريفي، أستاذ الاقتصاد بجامعة "الجزائر 3</w:t>
      </w:r>
      <w:r w:rsidR="0003669C" w:rsidRPr="00C40ADD">
        <w:rPr>
          <w:rFonts w:hint="cs"/>
          <w:sz w:val="26"/>
          <w:szCs w:val="26"/>
          <w:rtl/>
        </w:rPr>
        <w:t>″</w:t>
      </w:r>
      <w:r w:rsidR="0003669C" w:rsidRPr="00C40ADD">
        <w:rPr>
          <w:rFonts w:ascii="Simplified Arabic" w:hAnsi="Simplified Arabic" w:cs="Simplified Arabic"/>
          <w:sz w:val="26"/>
          <w:szCs w:val="26"/>
          <w:rtl/>
        </w:rPr>
        <w:t xml:space="preserve">، </w:t>
      </w:r>
      <w:r w:rsidRPr="00C40ADD">
        <w:rPr>
          <w:rFonts w:ascii="Simplified Arabic" w:hAnsi="Simplified Arabic" w:cs="Simplified Arabic"/>
          <w:sz w:val="26"/>
          <w:szCs w:val="26"/>
          <w:rtl/>
        </w:rPr>
        <w:t>ف</w:t>
      </w:r>
      <w:r w:rsidR="0003669C" w:rsidRPr="00C40ADD">
        <w:rPr>
          <w:rFonts w:ascii="Simplified Arabic" w:hAnsi="Simplified Arabic" w:cs="Simplified Arabic"/>
          <w:sz w:val="26"/>
          <w:szCs w:val="26"/>
          <w:rtl/>
        </w:rPr>
        <w:t>إن المنتجات الإسلامية تمكنت من الاستحواذ على 16% من الحصة السوقية، والمتمثلة في المرابحة العقارية، والمرابحة للسيارات والمرابحة للتجهيزات والإيجار المنتهي بالتمليك، وهي معاملات توفرها مختلف البنوك الجزائرية العمومية منذ إطلاق خدمات الصيرفة الإسلامية في الجزائر</w:t>
      </w:r>
      <w:r w:rsidR="0003669C" w:rsidRPr="00C40ADD">
        <w:rPr>
          <w:rFonts w:ascii="Simplified Arabic" w:hAnsi="Simplified Arabic" w:cs="Simplified Arabic"/>
          <w:sz w:val="26"/>
          <w:szCs w:val="26"/>
        </w:rPr>
        <w:t>.</w:t>
      </w:r>
    </w:p>
    <w:p w:rsidR="0003669C" w:rsidRPr="00E13A5C" w:rsidRDefault="0003669C" w:rsidP="00E13A5C">
      <w:pPr>
        <w:bidi/>
        <w:spacing w:before="100" w:beforeAutospacing="1" w:after="100" w:afterAutospacing="1"/>
        <w:jc w:val="both"/>
        <w:rPr>
          <w:rFonts w:ascii="Simplified Arabic" w:eastAsia="Times New Roman" w:hAnsi="Simplified Arabic" w:cs="Simplified Arabic"/>
          <w:sz w:val="26"/>
          <w:szCs w:val="26"/>
          <w:rtl/>
          <w:lang w:eastAsia="fr-FR"/>
        </w:rPr>
      </w:pPr>
      <w:r w:rsidRPr="00C40ADD">
        <w:rPr>
          <w:rFonts w:ascii="Simplified Arabic" w:hAnsi="Simplified Arabic" w:cs="Simplified Arabic"/>
          <w:sz w:val="26"/>
          <w:szCs w:val="26"/>
          <w:rtl/>
        </w:rPr>
        <w:t>غير أن الصيرفة الإسلامية في الجزائر لا تزال فتية، وتحتاج إلى تطوير بيئتها التشريعية على مستوى قانون القرض والنقد، فيما يتعلق بالاحتياطي الإلزامي المدر للفائدة، وإلزام شركات التأمين بدفع أقساط احتياطية بفائدة، وكذا القانون التجاري و</w:t>
      </w:r>
      <w:r w:rsidR="007C44C1" w:rsidRPr="00C40ADD">
        <w:rPr>
          <w:rFonts w:ascii="Simplified Arabic" w:hAnsi="Simplified Arabic" w:cs="Simplified Arabic"/>
          <w:sz w:val="26"/>
          <w:szCs w:val="26"/>
          <w:rtl/>
        </w:rPr>
        <w:t>قانون الضرائب</w:t>
      </w:r>
      <w:r w:rsidR="000550EA" w:rsidRPr="00C40ADD">
        <w:rPr>
          <w:rFonts w:ascii="Simplified Arabic" w:eastAsia="Times New Roman" w:hAnsi="Simplified Arabic" w:cs="Simplified Arabic"/>
          <w:sz w:val="26"/>
          <w:szCs w:val="26"/>
          <w:rtl/>
          <w:lang w:eastAsia="fr-FR"/>
        </w:rPr>
        <w:t xml:space="preserve"> </w:t>
      </w:r>
      <w:bookmarkStart w:id="0" w:name="OLE_LINK1"/>
      <w:r w:rsidR="000550EA" w:rsidRPr="00C40ADD">
        <w:rPr>
          <w:rFonts w:ascii="Simplified Arabic" w:eastAsia="Times New Roman" w:hAnsi="Simplified Arabic" w:cs="Simplified Arabic"/>
          <w:sz w:val="26"/>
          <w:szCs w:val="26"/>
          <w:rtl/>
          <w:lang w:eastAsia="fr-FR"/>
        </w:rPr>
        <w:t>(</w:t>
      </w:r>
      <w:r w:rsidR="000550EA" w:rsidRPr="00C40ADD">
        <w:rPr>
          <w:rFonts w:ascii="Simplified Arabic" w:hAnsi="Simplified Arabic" w:cs="Simplified Arabic"/>
          <w:sz w:val="26"/>
          <w:szCs w:val="26"/>
        </w:rPr>
        <w:t xml:space="preserve"> </w:t>
      </w:r>
      <w:r w:rsidR="000550EA" w:rsidRPr="00C40ADD">
        <w:rPr>
          <w:rFonts w:ascii="Simplified Arabic" w:eastAsia="Times New Roman" w:hAnsi="Simplified Arabic" w:cs="Simplified Arabic"/>
          <w:sz w:val="26"/>
          <w:szCs w:val="26"/>
          <w:lang w:eastAsia="fr-FR"/>
        </w:rPr>
        <w:t>https://www.aljazeera.net/ebusiness</w:t>
      </w:r>
      <w:r w:rsidR="000550EA" w:rsidRPr="00C40ADD">
        <w:rPr>
          <w:rFonts w:ascii="Simplified Arabic" w:eastAsia="Times New Roman" w:hAnsi="Simplified Arabic" w:cs="Simplified Arabic"/>
          <w:sz w:val="26"/>
          <w:szCs w:val="26"/>
          <w:rtl/>
          <w:lang w:eastAsia="fr-FR"/>
        </w:rPr>
        <w:t>)</w:t>
      </w:r>
      <w:bookmarkEnd w:id="0"/>
    </w:p>
    <w:p w:rsidR="007C44C1" w:rsidRPr="00C40ADD" w:rsidRDefault="007C44C1" w:rsidP="007C44C1">
      <w:pPr>
        <w:pStyle w:val="NormalWeb"/>
        <w:bidi/>
        <w:jc w:val="both"/>
        <w:rPr>
          <w:rFonts w:ascii="Simplified Arabic" w:hAnsi="Simplified Arabic" w:cs="Simplified Arabic"/>
          <w:b/>
          <w:bCs/>
          <w:sz w:val="26"/>
          <w:szCs w:val="26"/>
          <w:rtl/>
        </w:rPr>
      </w:pPr>
      <w:r w:rsidRPr="00C40ADD">
        <w:rPr>
          <w:rFonts w:ascii="Simplified Arabic" w:hAnsi="Simplified Arabic" w:cs="Simplified Arabic"/>
          <w:b/>
          <w:bCs/>
          <w:sz w:val="26"/>
          <w:szCs w:val="26"/>
          <w:rtl/>
        </w:rPr>
        <w:t>2.3. أهداف المصرفية الإسلامية في الجزائر</w:t>
      </w:r>
    </w:p>
    <w:p w:rsidR="002047F8" w:rsidRPr="00C40ADD" w:rsidRDefault="002047F8" w:rsidP="007C44C1">
      <w:pPr>
        <w:pStyle w:val="NormalWeb"/>
        <w:bidi/>
        <w:jc w:val="both"/>
        <w:rPr>
          <w:rFonts w:ascii="Simplified Arabic" w:hAnsi="Simplified Arabic" w:cs="Simplified Arabic"/>
          <w:sz w:val="26"/>
          <w:szCs w:val="26"/>
        </w:rPr>
      </w:pPr>
      <w:r w:rsidRPr="00C40ADD">
        <w:rPr>
          <w:rFonts w:ascii="Simplified Arabic" w:hAnsi="Simplified Arabic" w:cs="Simplified Arabic"/>
          <w:sz w:val="26"/>
          <w:szCs w:val="26"/>
          <w:rtl/>
        </w:rPr>
        <w:t xml:space="preserve">تتمثل </w:t>
      </w:r>
      <w:proofErr w:type="gramStart"/>
      <w:r w:rsidRPr="00C40ADD">
        <w:rPr>
          <w:rFonts w:ascii="Simplified Arabic" w:hAnsi="Simplified Arabic" w:cs="Simplified Arabic"/>
          <w:sz w:val="26"/>
          <w:szCs w:val="26"/>
          <w:rtl/>
        </w:rPr>
        <w:t>أهم</w:t>
      </w:r>
      <w:proofErr w:type="gramEnd"/>
      <w:r w:rsidRPr="00C40ADD">
        <w:rPr>
          <w:rFonts w:ascii="Simplified Arabic" w:hAnsi="Simplified Arabic" w:cs="Simplified Arabic"/>
          <w:sz w:val="26"/>
          <w:szCs w:val="26"/>
          <w:rtl/>
        </w:rPr>
        <w:t xml:space="preserve"> أهداف الاعتماد على المصرفية الإسلامية في الجزائر في:</w:t>
      </w:r>
    </w:p>
    <w:p w:rsidR="0003669C" w:rsidRPr="00C40ADD" w:rsidRDefault="002047F8" w:rsidP="005558CD">
      <w:pPr>
        <w:bidi/>
        <w:spacing w:before="100" w:beforeAutospacing="1" w:after="100" w:afterAutospacing="1"/>
        <w:jc w:val="both"/>
        <w:outlineLvl w:val="1"/>
        <w:rPr>
          <w:rFonts w:ascii="Simplified Arabic" w:eastAsia="Times New Roman" w:hAnsi="Simplified Arabic" w:cs="Simplified Arabic"/>
          <w:b/>
          <w:bCs/>
          <w:sz w:val="26"/>
          <w:szCs w:val="26"/>
          <w:lang w:eastAsia="fr-FR"/>
        </w:rPr>
      </w:pPr>
      <w:r w:rsidRPr="00C40ADD">
        <w:rPr>
          <w:rFonts w:ascii="Simplified Arabic" w:eastAsia="Times New Roman" w:hAnsi="Simplified Arabic" w:cs="Simplified Arabic"/>
          <w:b/>
          <w:bCs/>
          <w:sz w:val="26"/>
          <w:szCs w:val="26"/>
          <w:rtl/>
          <w:lang w:eastAsia="fr-FR"/>
        </w:rPr>
        <w:t xml:space="preserve">- </w:t>
      </w:r>
      <w:proofErr w:type="gramStart"/>
      <w:r w:rsidR="0003669C" w:rsidRPr="00C40ADD">
        <w:rPr>
          <w:rFonts w:ascii="Simplified Arabic" w:eastAsia="Times New Roman" w:hAnsi="Simplified Arabic" w:cs="Simplified Arabic"/>
          <w:b/>
          <w:bCs/>
          <w:sz w:val="26"/>
          <w:szCs w:val="26"/>
          <w:rtl/>
          <w:lang w:eastAsia="fr-FR"/>
        </w:rPr>
        <w:t>الامتصاص</w:t>
      </w:r>
      <w:proofErr w:type="gramEnd"/>
      <w:r w:rsidR="0003669C" w:rsidRPr="00C40ADD">
        <w:rPr>
          <w:rFonts w:ascii="Simplified Arabic" w:eastAsia="Times New Roman" w:hAnsi="Simplified Arabic" w:cs="Simplified Arabic"/>
          <w:b/>
          <w:bCs/>
          <w:sz w:val="26"/>
          <w:szCs w:val="26"/>
          <w:rtl/>
          <w:lang w:eastAsia="fr-FR"/>
        </w:rPr>
        <w:t xml:space="preserve"> التدريجي للسوق الموازية</w:t>
      </w:r>
      <w:r w:rsidRPr="00C40ADD">
        <w:rPr>
          <w:rFonts w:ascii="Simplified Arabic" w:eastAsia="Times New Roman" w:hAnsi="Simplified Arabic" w:cs="Simplified Arabic"/>
          <w:b/>
          <w:bCs/>
          <w:sz w:val="26"/>
          <w:szCs w:val="26"/>
          <w:rtl/>
          <w:lang w:eastAsia="fr-FR" w:bidi="ar-DZ"/>
        </w:rPr>
        <w:t>:</w:t>
      </w:r>
      <w:r w:rsidRPr="00C40ADD">
        <w:rPr>
          <w:rFonts w:ascii="Simplified Arabic" w:eastAsia="Times New Roman" w:hAnsi="Simplified Arabic" w:cs="Simplified Arabic"/>
          <w:sz w:val="26"/>
          <w:szCs w:val="26"/>
          <w:rtl/>
          <w:lang w:eastAsia="fr-FR" w:bidi="ar-DZ"/>
        </w:rPr>
        <w:t xml:space="preserve"> إن ح</w:t>
      </w:r>
      <w:r w:rsidR="0003669C" w:rsidRPr="00C40ADD">
        <w:rPr>
          <w:rFonts w:ascii="Simplified Arabic" w:eastAsia="Times New Roman" w:hAnsi="Simplified Arabic" w:cs="Simplified Arabic"/>
          <w:sz w:val="26"/>
          <w:szCs w:val="26"/>
          <w:rtl/>
          <w:lang w:eastAsia="fr-FR"/>
        </w:rPr>
        <w:t xml:space="preserve">جم المدخرات المالية المحققة في النوافذ والمصارف الإسلامية </w:t>
      </w:r>
      <w:r w:rsidRPr="00C40ADD">
        <w:rPr>
          <w:rFonts w:ascii="Simplified Arabic" w:eastAsia="Times New Roman" w:hAnsi="Simplified Arabic" w:cs="Simplified Arabic"/>
          <w:sz w:val="26"/>
          <w:szCs w:val="26"/>
          <w:rtl/>
          <w:lang w:eastAsia="fr-FR"/>
        </w:rPr>
        <w:t>والمتراكمة</w:t>
      </w:r>
      <w:r w:rsidR="0003669C" w:rsidRPr="00C40ADD">
        <w:rPr>
          <w:rFonts w:ascii="Simplified Arabic" w:eastAsia="Times New Roman" w:hAnsi="Simplified Arabic" w:cs="Simplified Arabic"/>
          <w:sz w:val="26"/>
          <w:szCs w:val="26"/>
          <w:rtl/>
          <w:lang w:eastAsia="fr-FR"/>
        </w:rPr>
        <w:t xml:space="preserve"> خلال </w:t>
      </w:r>
      <w:r w:rsidRPr="00C40ADD">
        <w:rPr>
          <w:rFonts w:ascii="Simplified Arabic" w:eastAsia="Times New Roman" w:hAnsi="Simplified Arabic" w:cs="Simplified Arabic"/>
          <w:sz w:val="26"/>
          <w:szCs w:val="26"/>
          <w:rtl/>
          <w:lang w:eastAsia="fr-FR"/>
        </w:rPr>
        <w:t>ثلاث سنوات، ت</w:t>
      </w:r>
      <w:r w:rsidR="0003669C" w:rsidRPr="00C40ADD">
        <w:rPr>
          <w:rFonts w:ascii="Simplified Arabic" w:eastAsia="Times New Roman" w:hAnsi="Simplified Arabic" w:cs="Simplified Arabic"/>
          <w:sz w:val="26"/>
          <w:szCs w:val="26"/>
          <w:rtl/>
          <w:lang w:eastAsia="fr-FR"/>
        </w:rPr>
        <w:t>عكس أثرها الإيجابي، من خلال الامتصاص التدريجي للأموال النقدية الموظفة في السوق الموازية</w:t>
      </w:r>
      <w:r w:rsidR="0003669C" w:rsidRPr="00C40ADD">
        <w:rPr>
          <w:rFonts w:ascii="Simplified Arabic" w:eastAsia="Times New Roman" w:hAnsi="Simplified Arabic" w:cs="Simplified Arabic"/>
          <w:sz w:val="26"/>
          <w:szCs w:val="26"/>
          <w:lang w:eastAsia="fr-FR"/>
        </w:rPr>
        <w:t>.</w:t>
      </w:r>
      <w:r w:rsidRPr="00C40ADD">
        <w:rPr>
          <w:rFonts w:ascii="Simplified Arabic" w:eastAsia="Times New Roman" w:hAnsi="Simplified Arabic" w:cs="Simplified Arabic"/>
          <w:sz w:val="26"/>
          <w:szCs w:val="26"/>
          <w:rtl/>
          <w:lang w:eastAsia="fr-FR" w:bidi="ar-DZ"/>
        </w:rPr>
        <w:t xml:space="preserve"> </w:t>
      </w:r>
      <w:r w:rsidRPr="00C40ADD">
        <w:rPr>
          <w:rFonts w:ascii="Simplified Arabic" w:hAnsi="Simplified Arabic" w:cs="Simplified Arabic"/>
          <w:sz w:val="26"/>
          <w:szCs w:val="26"/>
          <w:rtl/>
        </w:rPr>
        <w:t xml:space="preserve">حيث </w:t>
      </w:r>
      <w:r w:rsidR="0003669C" w:rsidRPr="00C40ADD">
        <w:rPr>
          <w:rFonts w:ascii="Simplified Arabic" w:hAnsi="Simplified Arabic" w:cs="Simplified Arabic"/>
          <w:sz w:val="26"/>
          <w:szCs w:val="26"/>
          <w:rtl/>
        </w:rPr>
        <w:t xml:space="preserve">تشير تقديرات حجم الأموال خارج الجهاز المصرفي، إلى تداول 70 مليار دولار، مما يشكل 42.93% </w:t>
      </w:r>
      <w:proofErr w:type="gramStart"/>
      <w:r w:rsidR="0003669C" w:rsidRPr="00C40ADD">
        <w:rPr>
          <w:rFonts w:ascii="Simplified Arabic" w:hAnsi="Simplified Arabic" w:cs="Simplified Arabic"/>
          <w:sz w:val="26"/>
          <w:szCs w:val="26"/>
          <w:rtl/>
        </w:rPr>
        <w:t>من</w:t>
      </w:r>
      <w:proofErr w:type="gramEnd"/>
      <w:r w:rsidR="0003669C" w:rsidRPr="00C40ADD">
        <w:rPr>
          <w:rFonts w:ascii="Simplified Arabic" w:hAnsi="Simplified Arabic" w:cs="Simplified Arabic"/>
          <w:sz w:val="26"/>
          <w:szCs w:val="26"/>
          <w:rtl/>
        </w:rPr>
        <w:t xml:space="preserve"> حجم إجما</w:t>
      </w:r>
      <w:r w:rsidRPr="00C40ADD">
        <w:rPr>
          <w:rFonts w:ascii="Simplified Arabic" w:hAnsi="Simplified Arabic" w:cs="Simplified Arabic"/>
          <w:sz w:val="26"/>
          <w:szCs w:val="26"/>
          <w:rtl/>
        </w:rPr>
        <w:t>لي الناتج المحلي لسنة 2021</w:t>
      </w:r>
      <w:r w:rsidR="0003669C" w:rsidRPr="00C40ADD">
        <w:rPr>
          <w:rFonts w:ascii="Simplified Arabic" w:hAnsi="Simplified Arabic" w:cs="Simplified Arabic"/>
          <w:sz w:val="26"/>
          <w:szCs w:val="26"/>
        </w:rPr>
        <w:t>.</w:t>
      </w:r>
    </w:p>
    <w:p w:rsidR="0003669C" w:rsidRPr="00C40ADD" w:rsidRDefault="0003669C" w:rsidP="002047F8">
      <w:pPr>
        <w:pStyle w:val="NormalWeb"/>
        <w:bidi/>
        <w:jc w:val="both"/>
        <w:rPr>
          <w:rFonts w:ascii="Simplified Arabic" w:hAnsi="Simplified Arabic" w:cs="Simplified Arabic"/>
          <w:sz w:val="26"/>
          <w:szCs w:val="26"/>
        </w:rPr>
      </w:pPr>
      <w:r w:rsidRPr="00C40ADD">
        <w:rPr>
          <w:rFonts w:ascii="Simplified Arabic" w:hAnsi="Simplified Arabic" w:cs="Simplified Arabic"/>
          <w:sz w:val="26"/>
          <w:szCs w:val="26"/>
          <w:rtl/>
        </w:rPr>
        <w:lastRenderedPageBreak/>
        <w:t>ومع اعتماد فروع مصارف إسلامية متخص</w:t>
      </w:r>
      <w:r w:rsidR="002047F8" w:rsidRPr="00C40ADD">
        <w:rPr>
          <w:rFonts w:ascii="Simplified Arabic" w:hAnsi="Simplified Arabic" w:cs="Simplified Arabic"/>
          <w:sz w:val="26"/>
          <w:szCs w:val="26"/>
          <w:rtl/>
        </w:rPr>
        <w:t>صة بوتيرة تصاعدية، يتوقع تزايد</w:t>
      </w:r>
      <w:r w:rsidRPr="00C40ADD">
        <w:rPr>
          <w:rFonts w:ascii="Simplified Arabic" w:hAnsi="Simplified Arabic" w:cs="Simplified Arabic"/>
          <w:sz w:val="26"/>
          <w:szCs w:val="26"/>
          <w:rtl/>
        </w:rPr>
        <w:t xml:space="preserve"> للمدخرات المالية من خارج الجهاز المصرفي إلى حسابات المنتجات المصرفية الإسلامية</w:t>
      </w:r>
      <w:r w:rsidR="002047F8" w:rsidRPr="00C40ADD">
        <w:rPr>
          <w:rFonts w:ascii="Simplified Arabic" w:hAnsi="Simplified Arabic" w:cs="Simplified Arabic"/>
          <w:sz w:val="26"/>
          <w:szCs w:val="26"/>
          <w:rtl/>
        </w:rPr>
        <w:t>، ف</w:t>
      </w:r>
      <w:r w:rsidRPr="00C40ADD">
        <w:rPr>
          <w:rFonts w:ascii="Simplified Arabic" w:hAnsi="Simplified Arabic" w:cs="Simplified Arabic"/>
          <w:sz w:val="26"/>
          <w:szCs w:val="26"/>
          <w:rtl/>
        </w:rPr>
        <w:t>قدرة النوافذ والمصارف الإسلامية على حسن توظيف المدخرات، وتحدي منافسة المنتجات البنكية التقليدية، لا سيما ما تعلق بهوامش الأرباح على تمويلات البيوع المختلفة، والإج</w:t>
      </w:r>
      <w:r w:rsidR="002047F8" w:rsidRPr="00C40ADD">
        <w:rPr>
          <w:rFonts w:ascii="Simplified Arabic" w:hAnsi="Simplified Arabic" w:cs="Simplified Arabic"/>
          <w:sz w:val="26"/>
          <w:szCs w:val="26"/>
          <w:rtl/>
        </w:rPr>
        <w:t>ارة التشغيلية والمنتهية بالتمليك، تشجع على وضع المدخرين وتوظيف اموالهم بالصيغ الإسلامية خاصة في حسابات الاستثمار</w:t>
      </w:r>
      <w:r w:rsidRPr="00C40ADD">
        <w:rPr>
          <w:rFonts w:ascii="Simplified Arabic" w:hAnsi="Simplified Arabic" w:cs="Simplified Arabic"/>
          <w:sz w:val="26"/>
          <w:szCs w:val="26"/>
        </w:rPr>
        <w:t>.</w:t>
      </w:r>
    </w:p>
    <w:p w:rsidR="0003669C" w:rsidRPr="00C40ADD" w:rsidRDefault="0003669C" w:rsidP="002047F8">
      <w:pPr>
        <w:pStyle w:val="NormalWeb"/>
        <w:bidi/>
        <w:jc w:val="both"/>
        <w:rPr>
          <w:rFonts w:ascii="Simplified Arabic" w:hAnsi="Simplified Arabic" w:cs="Simplified Arabic"/>
          <w:sz w:val="26"/>
          <w:szCs w:val="26"/>
        </w:rPr>
      </w:pPr>
      <w:r w:rsidRPr="00C40ADD">
        <w:rPr>
          <w:rFonts w:ascii="Simplified Arabic" w:hAnsi="Simplified Arabic" w:cs="Simplified Arabic"/>
          <w:sz w:val="26"/>
          <w:szCs w:val="26"/>
          <w:rtl/>
        </w:rPr>
        <w:t xml:space="preserve">وحتى يظهر الأثر الاقتصادي الإيجابي في المؤشرات والمتغيرات الاقتصادية الكلية للاقتصاد الجزائري الناتج عن فعالية وكفاءة منتجات الصيرفة الإسلامية، فإن الجهاز المصرفي الجزائري يحتاج إلى عصرنة أكثر وفق مفاهيم الشمول المالي، </w:t>
      </w:r>
      <w:r w:rsidR="002047F8" w:rsidRPr="00C40ADD">
        <w:rPr>
          <w:rFonts w:ascii="Simplified Arabic" w:hAnsi="Simplified Arabic" w:cs="Simplified Arabic"/>
          <w:sz w:val="26"/>
          <w:szCs w:val="26"/>
          <w:rtl/>
        </w:rPr>
        <w:t>مع</w:t>
      </w:r>
      <w:r w:rsidR="002047F8" w:rsidRPr="00C40ADD">
        <w:rPr>
          <w:rFonts w:ascii="Simplified Arabic" w:hAnsi="Simplified Arabic" w:cs="Simplified Arabic"/>
          <w:sz w:val="26"/>
          <w:szCs w:val="26"/>
          <w:rtl/>
          <w:lang w:bidi="ar-DZ"/>
        </w:rPr>
        <w:t xml:space="preserve"> </w:t>
      </w:r>
      <w:r w:rsidRPr="00C40ADD">
        <w:rPr>
          <w:rFonts w:ascii="Simplified Arabic" w:hAnsi="Simplified Arabic" w:cs="Simplified Arabic"/>
          <w:sz w:val="26"/>
          <w:szCs w:val="26"/>
          <w:rtl/>
        </w:rPr>
        <w:t xml:space="preserve">ضرورة اعتماد جودة الخدمات الشاملة، وصولا إلى آليات للدفع الإلكتروني عبر الموزعات والمنصات الرقمية، وإلا ستكون </w:t>
      </w:r>
      <w:r w:rsidR="002047F8" w:rsidRPr="00C40ADD">
        <w:rPr>
          <w:rFonts w:ascii="Simplified Arabic" w:hAnsi="Simplified Arabic" w:cs="Simplified Arabic"/>
          <w:sz w:val="26"/>
          <w:szCs w:val="26"/>
          <w:rtl/>
        </w:rPr>
        <w:t xml:space="preserve">نهاية </w:t>
      </w:r>
      <w:r w:rsidRPr="00C40ADD">
        <w:rPr>
          <w:rFonts w:ascii="Simplified Arabic" w:hAnsi="Simplified Arabic" w:cs="Simplified Arabic"/>
          <w:sz w:val="26"/>
          <w:szCs w:val="26"/>
          <w:rtl/>
        </w:rPr>
        <w:t xml:space="preserve">منتجات الصيرفة الإسلامية </w:t>
      </w:r>
      <w:r w:rsidR="000550EA" w:rsidRPr="00C40ADD">
        <w:rPr>
          <w:rFonts w:ascii="Simplified Arabic" w:hAnsi="Simplified Arabic" w:cs="Simplified Arabic"/>
          <w:sz w:val="26"/>
          <w:szCs w:val="26"/>
          <w:rtl/>
        </w:rPr>
        <w:t>كمنتجات الصيرفة التقليدية؛</w:t>
      </w:r>
    </w:p>
    <w:p w:rsidR="0003669C" w:rsidRPr="00C40ADD" w:rsidRDefault="002047F8" w:rsidP="002047F8">
      <w:pPr>
        <w:bidi/>
        <w:spacing w:before="100" w:beforeAutospacing="1" w:after="100" w:afterAutospacing="1"/>
        <w:jc w:val="both"/>
        <w:outlineLvl w:val="1"/>
        <w:rPr>
          <w:rFonts w:ascii="Simplified Arabic" w:eastAsia="Times New Roman" w:hAnsi="Simplified Arabic" w:cs="Simplified Arabic"/>
          <w:b/>
          <w:bCs/>
          <w:sz w:val="26"/>
          <w:szCs w:val="26"/>
          <w:lang w:eastAsia="fr-FR"/>
        </w:rPr>
      </w:pPr>
      <w:r w:rsidRPr="00C40ADD">
        <w:rPr>
          <w:rFonts w:ascii="Simplified Arabic" w:eastAsia="Times New Roman" w:hAnsi="Simplified Arabic" w:cs="Simplified Arabic"/>
          <w:b/>
          <w:bCs/>
          <w:sz w:val="26"/>
          <w:szCs w:val="26"/>
          <w:rtl/>
          <w:lang w:eastAsia="fr-FR"/>
        </w:rPr>
        <w:t xml:space="preserve">- </w:t>
      </w:r>
      <w:r w:rsidR="0003669C" w:rsidRPr="00C40ADD">
        <w:rPr>
          <w:rFonts w:ascii="Simplified Arabic" w:eastAsia="Times New Roman" w:hAnsi="Simplified Arabic" w:cs="Simplified Arabic"/>
          <w:b/>
          <w:bCs/>
          <w:sz w:val="26"/>
          <w:szCs w:val="26"/>
          <w:rtl/>
          <w:lang w:eastAsia="fr-FR"/>
        </w:rPr>
        <w:t xml:space="preserve">استقطاب </w:t>
      </w:r>
      <w:r w:rsidRPr="00C40ADD">
        <w:rPr>
          <w:rFonts w:ascii="Simplified Arabic" w:eastAsia="Times New Roman" w:hAnsi="Simplified Arabic" w:cs="Simplified Arabic"/>
          <w:b/>
          <w:bCs/>
          <w:sz w:val="26"/>
          <w:szCs w:val="26"/>
          <w:rtl/>
          <w:lang w:eastAsia="fr-FR"/>
        </w:rPr>
        <w:t>الزبائن</w:t>
      </w:r>
      <w:r w:rsidRPr="00C40ADD">
        <w:rPr>
          <w:rFonts w:ascii="Simplified Arabic" w:eastAsia="Times New Roman" w:hAnsi="Simplified Arabic" w:cs="Simplified Arabic"/>
          <w:b/>
          <w:bCs/>
          <w:sz w:val="26"/>
          <w:szCs w:val="26"/>
          <w:rtl/>
          <w:lang w:eastAsia="fr-FR" w:bidi="ar-DZ"/>
        </w:rPr>
        <w:t xml:space="preserve">: </w:t>
      </w:r>
      <w:r w:rsidRPr="00C40ADD">
        <w:rPr>
          <w:rFonts w:ascii="Simplified Arabic" w:eastAsia="Times New Roman" w:hAnsi="Simplified Arabic" w:cs="Simplified Arabic"/>
          <w:sz w:val="26"/>
          <w:szCs w:val="26"/>
          <w:rtl/>
          <w:lang w:eastAsia="fr-FR" w:bidi="ar-DZ"/>
        </w:rPr>
        <w:t>إن</w:t>
      </w:r>
      <w:r w:rsidRPr="00C40ADD">
        <w:rPr>
          <w:rFonts w:ascii="Simplified Arabic" w:eastAsia="Times New Roman" w:hAnsi="Simplified Arabic" w:cs="Simplified Arabic"/>
          <w:sz w:val="26"/>
          <w:szCs w:val="26"/>
          <w:rtl/>
          <w:lang w:eastAsia="fr-FR"/>
        </w:rPr>
        <w:t xml:space="preserve"> دور</w:t>
      </w:r>
      <w:r w:rsidR="0003669C" w:rsidRPr="00C40ADD">
        <w:rPr>
          <w:rFonts w:ascii="Simplified Arabic" w:eastAsia="Times New Roman" w:hAnsi="Simplified Arabic" w:cs="Simplified Arabic"/>
          <w:sz w:val="26"/>
          <w:szCs w:val="26"/>
          <w:rtl/>
          <w:lang w:eastAsia="fr-FR"/>
        </w:rPr>
        <w:t xml:space="preserve"> المصارف الإسلامية يتعزز </w:t>
      </w:r>
      <w:r w:rsidRPr="00C40ADD">
        <w:rPr>
          <w:rFonts w:ascii="Simplified Arabic" w:eastAsia="Times New Roman" w:hAnsi="Simplified Arabic" w:cs="Simplified Arabic"/>
          <w:sz w:val="26"/>
          <w:szCs w:val="26"/>
          <w:rtl/>
          <w:lang w:eastAsia="fr-FR"/>
        </w:rPr>
        <w:t>من خلال</w:t>
      </w:r>
      <w:r w:rsidR="0003669C" w:rsidRPr="00C40ADD">
        <w:rPr>
          <w:rFonts w:ascii="Simplified Arabic" w:eastAsia="Times New Roman" w:hAnsi="Simplified Arabic" w:cs="Simplified Arabic"/>
          <w:sz w:val="26"/>
          <w:szCs w:val="26"/>
          <w:rtl/>
          <w:lang w:eastAsia="fr-FR"/>
        </w:rPr>
        <w:t xml:space="preserve"> بيئة مالية متجانسة للتمويل الإسلامي، يرافقها التأمين التكافلي (الإسلامي) للتوسع في منح التمويلات وإقبال الزبائن الذين يرفضون التعامل مع التأمين التجاري، وسوق مالي (بورصة) للصكوك الإسلامية، مع تفعيل الدور المؤسسي للأوقاف والزكاة</w:t>
      </w:r>
      <w:r w:rsidR="0003669C" w:rsidRPr="00C40ADD">
        <w:rPr>
          <w:rFonts w:ascii="Simplified Arabic" w:eastAsia="Times New Roman" w:hAnsi="Simplified Arabic" w:cs="Simplified Arabic"/>
          <w:sz w:val="26"/>
          <w:szCs w:val="26"/>
          <w:lang w:eastAsia="fr-FR"/>
        </w:rPr>
        <w:t>.</w:t>
      </w:r>
    </w:p>
    <w:p w:rsidR="0003669C" w:rsidRPr="00C40ADD" w:rsidRDefault="0003669C" w:rsidP="002047F8">
      <w:pPr>
        <w:bidi/>
        <w:spacing w:before="100" w:beforeAutospacing="1" w:after="100" w:afterAutospacing="1"/>
        <w:jc w:val="both"/>
        <w:rPr>
          <w:rFonts w:ascii="Simplified Arabic" w:eastAsia="Times New Roman" w:hAnsi="Simplified Arabic" w:cs="Simplified Arabic"/>
          <w:sz w:val="26"/>
          <w:szCs w:val="26"/>
          <w:lang w:eastAsia="fr-FR"/>
        </w:rPr>
      </w:pPr>
      <w:proofErr w:type="gramStart"/>
      <w:r w:rsidRPr="00C40ADD">
        <w:rPr>
          <w:rFonts w:ascii="Simplified Arabic" w:eastAsia="Times New Roman" w:hAnsi="Simplified Arabic" w:cs="Simplified Arabic"/>
          <w:sz w:val="26"/>
          <w:szCs w:val="26"/>
          <w:rtl/>
          <w:lang w:eastAsia="fr-FR"/>
        </w:rPr>
        <w:t>وبهذا</w:t>
      </w:r>
      <w:proofErr w:type="gramEnd"/>
      <w:r w:rsidRPr="00C40ADD">
        <w:rPr>
          <w:rFonts w:ascii="Simplified Arabic" w:eastAsia="Times New Roman" w:hAnsi="Simplified Arabic" w:cs="Simplified Arabic"/>
          <w:sz w:val="26"/>
          <w:szCs w:val="26"/>
          <w:rtl/>
          <w:lang w:eastAsia="fr-FR"/>
        </w:rPr>
        <w:t xml:space="preserve"> الصدد، </w:t>
      </w:r>
      <w:r w:rsidR="002047F8" w:rsidRPr="00C40ADD">
        <w:rPr>
          <w:rFonts w:ascii="Simplified Arabic" w:eastAsia="Times New Roman" w:hAnsi="Simplified Arabic" w:cs="Simplified Arabic"/>
          <w:sz w:val="26"/>
          <w:szCs w:val="26"/>
          <w:rtl/>
          <w:lang w:eastAsia="fr-FR"/>
        </w:rPr>
        <w:t>صدر</w:t>
      </w:r>
      <w:r w:rsidRPr="00C40ADD">
        <w:rPr>
          <w:rFonts w:ascii="Simplified Arabic" w:eastAsia="Times New Roman" w:hAnsi="Simplified Arabic" w:cs="Simplified Arabic"/>
          <w:sz w:val="26"/>
          <w:szCs w:val="26"/>
          <w:rtl/>
          <w:lang w:eastAsia="fr-FR"/>
        </w:rPr>
        <w:t xml:space="preserve"> </w:t>
      </w:r>
      <w:r w:rsidR="002047F8" w:rsidRPr="00C40ADD">
        <w:rPr>
          <w:rFonts w:ascii="Simplified Arabic" w:eastAsia="Times New Roman" w:hAnsi="Simplified Arabic" w:cs="Simplified Arabic"/>
          <w:sz w:val="26"/>
          <w:szCs w:val="26"/>
          <w:rtl/>
          <w:lang w:eastAsia="fr-FR"/>
        </w:rPr>
        <w:t>ال</w:t>
      </w:r>
      <w:r w:rsidRPr="00C40ADD">
        <w:rPr>
          <w:rFonts w:ascii="Simplified Arabic" w:eastAsia="Times New Roman" w:hAnsi="Simplified Arabic" w:cs="Simplified Arabic"/>
          <w:sz w:val="26"/>
          <w:szCs w:val="26"/>
          <w:rtl/>
          <w:lang w:eastAsia="fr-FR"/>
        </w:rPr>
        <w:t xml:space="preserve">مرسوم </w:t>
      </w:r>
      <w:r w:rsidR="002047F8" w:rsidRPr="00C40ADD">
        <w:rPr>
          <w:rFonts w:ascii="Simplified Arabic" w:eastAsia="Times New Roman" w:hAnsi="Simplified Arabic" w:cs="Simplified Arabic"/>
          <w:sz w:val="26"/>
          <w:szCs w:val="26"/>
          <w:rtl/>
          <w:lang w:eastAsia="fr-FR"/>
        </w:rPr>
        <w:t>ال</w:t>
      </w:r>
      <w:r w:rsidRPr="00C40ADD">
        <w:rPr>
          <w:rFonts w:ascii="Simplified Arabic" w:eastAsia="Times New Roman" w:hAnsi="Simplified Arabic" w:cs="Simplified Arabic"/>
          <w:sz w:val="26"/>
          <w:szCs w:val="26"/>
          <w:rtl/>
          <w:lang w:eastAsia="fr-FR"/>
        </w:rPr>
        <w:t>تنفيذي بتاريخ 23 فبراير/شباط 2021 يحدد شروط وكيفية ممارسة التأمين التكافلي بالجزائر، وفي ضوئه اعتمدت وزارة المالية شركتين عموميتين لأول مرة، بينما بلغ عدد شركات التأمين التقليدي بالجزائر 26 شركة تقليدية عامة وخاصة، يستحوذ فيها القطاع العمومي على 74</w:t>
      </w:r>
      <w:r w:rsidR="002047F8" w:rsidRPr="00C40ADD">
        <w:rPr>
          <w:rFonts w:ascii="Simplified Arabic" w:eastAsia="Times New Roman" w:hAnsi="Simplified Arabic" w:cs="Simplified Arabic"/>
          <w:sz w:val="26"/>
          <w:szCs w:val="26"/>
          <w:lang w:eastAsia="fr-FR"/>
        </w:rPr>
        <w:t>%</w:t>
      </w:r>
      <w:r w:rsidR="002047F8" w:rsidRPr="00C40ADD">
        <w:rPr>
          <w:rFonts w:ascii="Simplified Arabic" w:eastAsia="Times New Roman" w:hAnsi="Simplified Arabic" w:cs="Simplified Arabic"/>
          <w:sz w:val="26"/>
          <w:szCs w:val="26"/>
          <w:rtl/>
          <w:lang w:eastAsia="fr-FR"/>
        </w:rPr>
        <w:t>.</w:t>
      </w:r>
    </w:p>
    <w:p w:rsidR="0003669C" w:rsidRPr="00C40ADD" w:rsidRDefault="0003669C" w:rsidP="000550EA">
      <w:pPr>
        <w:bidi/>
        <w:spacing w:before="100" w:beforeAutospacing="1" w:after="100" w:afterAutospacing="1"/>
        <w:jc w:val="both"/>
        <w:rPr>
          <w:rFonts w:ascii="Simplified Arabic" w:eastAsia="Times New Roman" w:hAnsi="Simplified Arabic" w:cs="Simplified Arabic"/>
          <w:sz w:val="26"/>
          <w:szCs w:val="26"/>
          <w:rtl/>
          <w:lang w:eastAsia="fr-FR"/>
        </w:rPr>
      </w:pPr>
      <w:r w:rsidRPr="00C40ADD">
        <w:rPr>
          <w:rFonts w:ascii="Simplified Arabic" w:eastAsia="Times New Roman" w:hAnsi="Simplified Arabic" w:cs="Simplified Arabic"/>
          <w:sz w:val="26"/>
          <w:szCs w:val="26"/>
          <w:rtl/>
          <w:lang w:eastAsia="fr-FR"/>
        </w:rPr>
        <w:t xml:space="preserve">وبخصوص "بورصة الجزائر" فيرى أنها لا تؤدي دورها التمويلي غير المباشر للنشاط الاقتصادي، لأسباب تتعلق بالنظام المالي، لا سيما الجبائي والضريبي، وأخرى تتصل </w:t>
      </w:r>
      <w:proofErr w:type="spellStart"/>
      <w:r w:rsidRPr="00C40ADD">
        <w:rPr>
          <w:rFonts w:ascii="Simplified Arabic" w:eastAsia="Times New Roman" w:hAnsi="Simplified Arabic" w:cs="Simplified Arabic"/>
          <w:sz w:val="26"/>
          <w:szCs w:val="26"/>
          <w:rtl/>
          <w:lang w:eastAsia="fr-FR"/>
        </w:rPr>
        <w:t>بحوكمة</w:t>
      </w:r>
      <w:proofErr w:type="spellEnd"/>
      <w:r w:rsidRPr="00C40ADD">
        <w:rPr>
          <w:rFonts w:ascii="Simplified Arabic" w:eastAsia="Times New Roman" w:hAnsi="Simplified Arabic" w:cs="Simplified Arabic"/>
          <w:sz w:val="26"/>
          <w:szCs w:val="26"/>
          <w:rtl/>
          <w:lang w:eastAsia="fr-FR"/>
        </w:rPr>
        <w:t xml:space="preserve"> المؤسسات والشفافية في إعداد القوائم المالية، إلا أن اعتماد الصكوك وتوسعها يمكن أن يحرك عمليات الاكتتاب والتداول لصكوك المصارف الم</w:t>
      </w:r>
      <w:r w:rsidR="002047F8" w:rsidRPr="00C40ADD">
        <w:rPr>
          <w:rFonts w:ascii="Simplified Arabic" w:eastAsia="Times New Roman" w:hAnsi="Simplified Arabic" w:cs="Simplified Arabic"/>
          <w:sz w:val="26"/>
          <w:szCs w:val="26"/>
          <w:rtl/>
          <w:lang w:eastAsia="fr-FR"/>
        </w:rPr>
        <w:t>الية الإسلامية</w:t>
      </w:r>
      <w:r w:rsidR="000550EA" w:rsidRPr="00C40ADD">
        <w:rPr>
          <w:rFonts w:ascii="Simplified Arabic" w:eastAsia="Times New Roman" w:hAnsi="Simplified Arabic" w:cs="Simplified Arabic"/>
          <w:sz w:val="26"/>
          <w:szCs w:val="26"/>
          <w:rtl/>
          <w:lang w:eastAsia="fr-FR"/>
        </w:rPr>
        <w:t xml:space="preserve"> (</w:t>
      </w:r>
      <w:r w:rsidR="000550EA" w:rsidRPr="00C40ADD">
        <w:rPr>
          <w:rFonts w:ascii="Simplified Arabic" w:hAnsi="Simplified Arabic" w:cs="Simplified Arabic"/>
          <w:sz w:val="26"/>
          <w:szCs w:val="26"/>
        </w:rPr>
        <w:t xml:space="preserve"> </w:t>
      </w:r>
      <w:r w:rsidR="000550EA" w:rsidRPr="00C40ADD">
        <w:rPr>
          <w:rFonts w:ascii="Simplified Arabic" w:eastAsia="Times New Roman" w:hAnsi="Simplified Arabic" w:cs="Simplified Arabic"/>
          <w:sz w:val="26"/>
          <w:szCs w:val="26"/>
          <w:lang w:eastAsia="fr-FR"/>
        </w:rPr>
        <w:t>https://www.aljazeera.net/ebusiness</w:t>
      </w:r>
      <w:r w:rsidR="000550EA" w:rsidRPr="00C40ADD">
        <w:rPr>
          <w:rFonts w:ascii="Simplified Arabic" w:eastAsia="Times New Roman" w:hAnsi="Simplified Arabic" w:cs="Simplified Arabic"/>
          <w:sz w:val="26"/>
          <w:szCs w:val="26"/>
          <w:rtl/>
          <w:lang w:eastAsia="fr-FR"/>
        </w:rPr>
        <w:t>)</w:t>
      </w:r>
      <w:r w:rsidR="002047F8" w:rsidRPr="00C40ADD">
        <w:rPr>
          <w:rFonts w:ascii="Simplified Arabic" w:eastAsia="Times New Roman" w:hAnsi="Simplified Arabic" w:cs="Simplified Arabic"/>
          <w:sz w:val="26"/>
          <w:szCs w:val="26"/>
          <w:rtl/>
          <w:lang w:eastAsia="fr-FR"/>
        </w:rPr>
        <w:t>.</w:t>
      </w:r>
    </w:p>
    <w:p w:rsidR="00E12620" w:rsidRPr="00C40ADD" w:rsidRDefault="00E12620" w:rsidP="000550EA">
      <w:pPr>
        <w:bidi/>
        <w:spacing w:before="100" w:beforeAutospacing="1" w:after="100" w:afterAutospacing="1"/>
        <w:jc w:val="both"/>
        <w:rPr>
          <w:rFonts w:ascii="Simplified Arabic" w:eastAsia="Times New Roman" w:hAnsi="Simplified Arabic" w:cs="Simplified Arabic"/>
          <w:b/>
          <w:bCs/>
          <w:sz w:val="26"/>
          <w:szCs w:val="26"/>
          <w:rtl/>
          <w:lang w:eastAsia="fr-FR"/>
        </w:rPr>
      </w:pPr>
      <w:r w:rsidRPr="00C40ADD">
        <w:rPr>
          <w:rFonts w:ascii="Simplified Arabic" w:eastAsia="Times New Roman" w:hAnsi="Simplified Arabic" w:cs="Simplified Arabic"/>
          <w:b/>
          <w:bCs/>
          <w:sz w:val="26"/>
          <w:szCs w:val="26"/>
          <w:rtl/>
          <w:lang w:eastAsia="fr-FR"/>
        </w:rPr>
        <w:t xml:space="preserve">4. مساهمة بنك البركة </w:t>
      </w:r>
      <w:r w:rsidR="00CB2D7F" w:rsidRPr="00C40ADD">
        <w:rPr>
          <w:rFonts w:ascii="Simplified Arabic" w:eastAsia="Times New Roman" w:hAnsi="Simplified Arabic" w:cs="Simplified Arabic"/>
          <w:b/>
          <w:bCs/>
          <w:sz w:val="26"/>
          <w:szCs w:val="26"/>
          <w:rtl/>
          <w:lang w:eastAsia="fr-FR"/>
        </w:rPr>
        <w:t xml:space="preserve">في توفير التمويل للمشاريع المصغرة </w:t>
      </w:r>
      <w:proofErr w:type="gramStart"/>
      <w:r w:rsidR="00CB2D7F" w:rsidRPr="00C40ADD">
        <w:rPr>
          <w:rFonts w:ascii="Simplified Arabic" w:eastAsia="Times New Roman" w:hAnsi="Simplified Arabic" w:cs="Simplified Arabic"/>
          <w:b/>
          <w:bCs/>
          <w:sz w:val="26"/>
          <w:szCs w:val="26"/>
          <w:rtl/>
          <w:lang w:eastAsia="fr-FR"/>
        </w:rPr>
        <w:t>والناشئة</w:t>
      </w:r>
      <w:proofErr w:type="gramEnd"/>
    </w:p>
    <w:p w:rsidR="00E12620" w:rsidRPr="00C40ADD" w:rsidRDefault="00E12620" w:rsidP="00E12620">
      <w:pPr>
        <w:bidi/>
        <w:spacing w:before="100" w:beforeAutospacing="1" w:after="100" w:afterAutospacing="1"/>
        <w:jc w:val="both"/>
        <w:rPr>
          <w:rFonts w:ascii="Simplified Arabic" w:eastAsia="Times New Roman" w:hAnsi="Simplified Arabic" w:cs="Simplified Arabic"/>
          <w:b/>
          <w:bCs/>
          <w:sz w:val="26"/>
          <w:szCs w:val="26"/>
          <w:rtl/>
          <w:lang w:eastAsia="fr-FR"/>
        </w:rPr>
      </w:pPr>
      <w:r w:rsidRPr="00C40ADD">
        <w:rPr>
          <w:rFonts w:ascii="Simplified Arabic" w:eastAsia="Times New Roman" w:hAnsi="Simplified Arabic" w:cs="Simplified Arabic"/>
          <w:b/>
          <w:bCs/>
          <w:sz w:val="26"/>
          <w:szCs w:val="26"/>
          <w:rtl/>
          <w:lang w:eastAsia="fr-FR"/>
        </w:rPr>
        <w:t>1.4. التطورات التي عرفها بنك البركة الجزائري</w:t>
      </w:r>
    </w:p>
    <w:p w:rsidR="00E12620" w:rsidRPr="00C40ADD" w:rsidRDefault="00E12620" w:rsidP="00E12620">
      <w:pPr>
        <w:bidi/>
        <w:spacing w:before="100" w:beforeAutospacing="1" w:after="100" w:afterAutospacing="1"/>
        <w:jc w:val="both"/>
        <w:rPr>
          <w:rFonts w:ascii="Simplified Arabic" w:eastAsia="Times New Roman" w:hAnsi="Simplified Arabic" w:cs="Simplified Arabic"/>
          <w:sz w:val="26"/>
          <w:szCs w:val="26"/>
          <w:rtl/>
          <w:lang w:eastAsia="fr-FR"/>
        </w:rPr>
      </w:pPr>
      <w:r w:rsidRPr="00C40ADD">
        <w:rPr>
          <w:rFonts w:ascii="Simplified Arabic" w:eastAsia="Times New Roman" w:hAnsi="Simplified Arabic" w:cs="Simplified Arabic"/>
          <w:sz w:val="26"/>
          <w:szCs w:val="26"/>
          <w:rtl/>
          <w:lang w:eastAsia="fr-FR"/>
        </w:rPr>
        <w:t xml:space="preserve">يمكن تلخيص </w:t>
      </w:r>
      <w:proofErr w:type="gramStart"/>
      <w:r w:rsidRPr="00C40ADD">
        <w:rPr>
          <w:rFonts w:ascii="Simplified Arabic" w:eastAsia="Times New Roman" w:hAnsi="Simplified Arabic" w:cs="Simplified Arabic"/>
          <w:sz w:val="26"/>
          <w:szCs w:val="26"/>
          <w:rtl/>
          <w:lang w:eastAsia="fr-FR"/>
        </w:rPr>
        <w:t>أهم</w:t>
      </w:r>
      <w:proofErr w:type="gramEnd"/>
      <w:r w:rsidRPr="00C40ADD">
        <w:rPr>
          <w:rFonts w:ascii="Simplified Arabic" w:eastAsia="Times New Roman" w:hAnsi="Simplified Arabic" w:cs="Simplified Arabic"/>
          <w:sz w:val="26"/>
          <w:szCs w:val="26"/>
          <w:rtl/>
          <w:lang w:eastAsia="fr-FR"/>
        </w:rPr>
        <w:t xml:space="preserve"> المحطات التي مر بها بنك البركة الجزائري فيما يلي: </w:t>
      </w:r>
    </w:p>
    <w:p w:rsidR="00E12620" w:rsidRPr="00C40ADD" w:rsidRDefault="00E12620" w:rsidP="00E12620">
      <w:pPr>
        <w:numPr>
          <w:ilvl w:val="0"/>
          <w:numId w:val="1"/>
        </w:numPr>
        <w:bidi/>
        <w:spacing w:before="100" w:beforeAutospacing="1" w:after="100" w:afterAutospacing="1"/>
        <w:jc w:val="both"/>
        <w:rPr>
          <w:rFonts w:ascii="Simplified Arabic" w:eastAsia="Times New Roman" w:hAnsi="Simplified Arabic" w:cs="Simplified Arabic"/>
          <w:sz w:val="26"/>
          <w:szCs w:val="26"/>
          <w:lang w:eastAsia="fr-FR"/>
        </w:rPr>
      </w:pPr>
      <w:r w:rsidRPr="00C40ADD">
        <w:rPr>
          <w:rFonts w:ascii="Simplified Arabic" w:eastAsia="Times New Roman" w:hAnsi="Simplified Arabic" w:cs="Simplified Arabic"/>
          <w:sz w:val="26"/>
          <w:szCs w:val="26"/>
          <w:lang w:eastAsia="fr-FR"/>
        </w:rPr>
        <w:t xml:space="preserve">1991 </w:t>
      </w:r>
      <w:r w:rsidRPr="00C40ADD">
        <w:rPr>
          <w:rFonts w:ascii="Simplified Arabic" w:eastAsia="Times New Roman" w:hAnsi="Simplified Arabic" w:cs="Simplified Arabic"/>
          <w:sz w:val="26"/>
          <w:szCs w:val="26"/>
          <w:rtl/>
          <w:lang w:eastAsia="fr-FR"/>
        </w:rPr>
        <w:t>إنشاء أول بنك إسلامي في الجزائر "بنك البركة الجزائري" برأس مال مختلط (أي بي جي، بدر) يقدر بـ 500 مليون دينار جزائري</w:t>
      </w:r>
      <w:r w:rsidR="00FF411F" w:rsidRPr="00C40ADD">
        <w:rPr>
          <w:rFonts w:ascii="Simplified Arabic" w:eastAsia="Times New Roman" w:hAnsi="Simplified Arabic" w:cs="Simplified Arabic"/>
          <w:sz w:val="26"/>
          <w:szCs w:val="26"/>
          <w:rtl/>
          <w:lang w:eastAsia="fr-FR"/>
        </w:rPr>
        <w:t>؛</w:t>
      </w:r>
    </w:p>
    <w:p w:rsidR="00E12620" w:rsidRPr="00C40ADD" w:rsidRDefault="00E12620" w:rsidP="00E12620">
      <w:pPr>
        <w:numPr>
          <w:ilvl w:val="0"/>
          <w:numId w:val="1"/>
        </w:numPr>
        <w:bidi/>
        <w:spacing w:before="100" w:beforeAutospacing="1" w:after="100" w:afterAutospacing="1"/>
        <w:jc w:val="both"/>
        <w:rPr>
          <w:rFonts w:ascii="Simplified Arabic" w:eastAsia="Times New Roman" w:hAnsi="Simplified Arabic" w:cs="Simplified Arabic"/>
          <w:sz w:val="26"/>
          <w:szCs w:val="26"/>
          <w:lang w:eastAsia="fr-FR"/>
        </w:rPr>
      </w:pPr>
      <w:r w:rsidRPr="00C40ADD">
        <w:rPr>
          <w:rFonts w:ascii="Simplified Arabic" w:eastAsia="Times New Roman" w:hAnsi="Simplified Arabic" w:cs="Simplified Arabic"/>
          <w:sz w:val="26"/>
          <w:szCs w:val="26"/>
          <w:rtl/>
          <w:lang w:eastAsia="fr-FR"/>
        </w:rPr>
        <w:t xml:space="preserve">سبتمبر 1991، </w:t>
      </w:r>
      <w:proofErr w:type="gramStart"/>
      <w:r w:rsidRPr="00C40ADD">
        <w:rPr>
          <w:rFonts w:ascii="Simplified Arabic" w:eastAsia="Times New Roman" w:hAnsi="Simplified Arabic" w:cs="Simplified Arabic"/>
          <w:sz w:val="26"/>
          <w:szCs w:val="26"/>
          <w:rtl/>
          <w:lang w:eastAsia="fr-FR"/>
        </w:rPr>
        <w:t>بداية</w:t>
      </w:r>
      <w:proofErr w:type="gramEnd"/>
      <w:r w:rsidRPr="00C40ADD">
        <w:rPr>
          <w:rFonts w:ascii="Simplified Arabic" w:eastAsia="Times New Roman" w:hAnsi="Simplified Arabic" w:cs="Simplified Arabic"/>
          <w:sz w:val="26"/>
          <w:szCs w:val="26"/>
          <w:rtl/>
          <w:lang w:eastAsia="fr-FR"/>
        </w:rPr>
        <w:t xml:space="preserve"> نشاط بنك البركة الجزائري</w:t>
      </w:r>
      <w:r w:rsidR="00FF411F" w:rsidRPr="00C40ADD">
        <w:rPr>
          <w:rFonts w:ascii="Simplified Arabic" w:eastAsia="Times New Roman" w:hAnsi="Simplified Arabic" w:cs="Simplified Arabic"/>
          <w:sz w:val="26"/>
          <w:szCs w:val="26"/>
          <w:rtl/>
          <w:lang w:eastAsia="fr-FR"/>
        </w:rPr>
        <w:t>؛</w:t>
      </w:r>
    </w:p>
    <w:p w:rsidR="00E12620" w:rsidRPr="00C40ADD" w:rsidRDefault="00E12620" w:rsidP="00E12620">
      <w:pPr>
        <w:numPr>
          <w:ilvl w:val="0"/>
          <w:numId w:val="1"/>
        </w:numPr>
        <w:bidi/>
        <w:spacing w:before="100" w:beforeAutospacing="1" w:after="100" w:afterAutospacing="1"/>
        <w:jc w:val="both"/>
        <w:rPr>
          <w:rFonts w:ascii="Simplified Arabic" w:eastAsia="Times New Roman" w:hAnsi="Simplified Arabic" w:cs="Simplified Arabic"/>
          <w:sz w:val="26"/>
          <w:szCs w:val="26"/>
          <w:lang w:eastAsia="fr-FR"/>
        </w:rPr>
      </w:pPr>
      <w:r w:rsidRPr="00C40ADD">
        <w:rPr>
          <w:rFonts w:ascii="Simplified Arabic" w:eastAsia="Times New Roman" w:hAnsi="Simplified Arabic" w:cs="Simplified Arabic"/>
          <w:sz w:val="26"/>
          <w:szCs w:val="26"/>
          <w:lang w:eastAsia="fr-FR"/>
        </w:rPr>
        <w:t xml:space="preserve">1999 </w:t>
      </w:r>
      <w:r w:rsidR="00FF411F" w:rsidRPr="00C40ADD">
        <w:rPr>
          <w:rFonts w:ascii="Simplified Arabic" w:eastAsia="Times New Roman" w:hAnsi="Simplified Arabic" w:cs="Simplified Arabic"/>
          <w:sz w:val="26"/>
          <w:szCs w:val="26"/>
          <w:rtl/>
          <w:lang w:eastAsia="fr-FR"/>
        </w:rPr>
        <w:t xml:space="preserve"> </w:t>
      </w:r>
      <w:r w:rsidRPr="00C40ADD">
        <w:rPr>
          <w:rFonts w:ascii="Simplified Arabic" w:eastAsia="Times New Roman" w:hAnsi="Simplified Arabic" w:cs="Simplified Arabic"/>
          <w:sz w:val="26"/>
          <w:szCs w:val="26"/>
          <w:rtl/>
          <w:lang w:eastAsia="fr-FR"/>
        </w:rPr>
        <w:t>بنك البركة الجزائري يساهم في تأ</w:t>
      </w:r>
      <w:r w:rsidR="00FF411F" w:rsidRPr="00C40ADD">
        <w:rPr>
          <w:rFonts w:ascii="Simplified Arabic" w:eastAsia="Times New Roman" w:hAnsi="Simplified Arabic" w:cs="Simplified Arabic"/>
          <w:sz w:val="26"/>
          <w:szCs w:val="26"/>
          <w:rtl/>
          <w:lang w:eastAsia="fr-FR"/>
        </w:rPr>
        <w:t>سيس شركة التأمين "البركة والأمان"؛</w:t>
      </w:r>
    </w:p>
    <w:p w:rsidR="00E12620" w:rsidRPr="00C40ADD" w:rsidRDefault="00E12620" w:rsidP="00E12620">
      <w:pPr>
        <w:numPr>
          <w:ilvl w:val="0"/>
          <w:numId w:val="1"/>
        </w:numPr>
        <w:bidi/>
        <w:spacing w:before="100" w:beforeAutospacing="1" w:after="100" w:afterAutospacing="1"/>
        <w:jc w:val="both"/>
        <w:rPr>
          <w:rFonts w:ascii="Simplified Arabic" w:eastAsia="Times New Roman" w:hAnsi="Simplified Arabic" w:cs="Simplified Arabic"/>
          <w:sz w:val="26"/>
          <w:szCs w:val="26"/>
          <w:lang w:eastAsia="fr-FR"/>
        </w:rPr>
      </w:pPr>
      <w:r w:rsidRPr="00C40ADD">
        <w:rPr>
          <w:rFonts w:ascii="Simplified Arabic" w:eastAsia="Times New Roman" w:hAnsi="Simplified Arabic" w:cs="Simplified Arabic"/>
          <w:sz w:val="26"/>
          <w:szCs w:val="26"/>
          <w:lang w:eastAsia="fr-FR"/>
        </w:rPr>
        <w:t xml:space="preserve">2000 </w:t>
      </w:r>
      <w:r w:rsidR="00FF411F" w:rsidRPr="00C40ADD">
        <w:rPr>
          <w:rFonts w:ascii="Simplified Arabic" w:eastAsia="Times New Roman" w:hAnsi="Simplified Arabic" w:cs="Simplified Arabic"/>
          <w:sz w:val="26"/>
          <w:szCs w:val="26"/>
          <w:rtl/>
          <w:lang w:eastAsia="fr-FR"/>
        </w:rPr>
        <w:t xml:space="preserve"> </w:t>
      </w:r>
      <w:r w:rsidRPr="00C40ADD">
        <w:rPr>
          <w:rFonts w:ascii="Simplified Arabic" w:eastAsia="Times New Roman" w:hAnsi="Simplified Arabic" w:cs="Simplified Arabic"/>
          <w:sz w:val="26"/>
          <w:szCs w:val="26"/>
          <w:rtl/>
          <w:lang w:eastAsia="fr-FR"/>
        </w:rPr>
        <w:t>بنك البركة الجزائري يحتل المرتبة الأولى بين البنوك الجزائرية ذات رأس المال الخاص</w:t>
      </w:r>
      <w:r w:rsidR="00FF411F" w:rsidRPr="00C40ADD">
        <w:rPr>
          <w:rFonts w:ascii="Simplified Arabic" w:eastAsia="Times New Roman" w:hAnsi="Simplified Arabic" w:cs="Simplified Arabic"/>
          <w:sz w:val="26"/>
          <w:szCs w:val="26"/>
          <w:rtl/>
          <w:lang w:eastAsia="fr-FR"/>
        </w:rPr>
        <w:t>؛</w:t>
      </w:r>
    </w:p>
    <w:p w:rsidR="00E12620" w:rsidRPr="00C40ADD" w:rsidRDefault="00E12620" w:rsidP="00E12620">
      <w:pPr>
        <w:numPr>
          <w:ilvl w:val="0"/>
          <w:numId w:val="1"/>
        </w:numPr>
        <w:bidi/>
        <w:spacing w:before="100" w:beforeAutospacing="1" w:after="100" w:afterAutospacing="1"/>
        <w:jc w:val="both"/>
        <w:rPr>
          <w:rFonts w:ascii="Simplified Arabic" w:eastAsia="Times New Roman" w:hAnsi="Simplified Arabic" w:cs="Simplified Arabic"/>
          <w:sz w:val="26"/>
          <w:szCs w:val="26"/>
          <w:lang w:eastAsia="fr-FR"/>
        </w:rPr>
      </w:pPr>
      <w:r w:rsidRPr="00C40ADD">
        <w:rPr>
          <w:rFonts w:ascii="Simplified Arabic" w:eastAsia="Times New Roman" w:hAnsi="Simplified Arabic" w:cs="Simplified Arabic"/>
          <w:sz w:val="26"/>
          <w:szCs w:val="26"/>
          <w:lang w:eastAsia="fr-FR"/>
        </w:rPr>
        <w:t xml:space="preserve">2002 </w:t>
      </w:r>
      <w:r w:rsidR="00FF411F" w:rsidRPr="00C40ADD">
        <w:rPr>
          <w:rFonts w:ascii="Simplified Arabic" w:eastAsia="Times New Roman" w:hAnsi="Simplified Arabic" w:cs="Simplified Arabic"/>
          <w:sz w:val="26"/>
          <w:szCs w:val="26"/>
          <w:rtl/>
          <w:lang w:eastAsia="fr-FR"/>
        </w:rPr>
        <w:t xml:space="preserve"> </w:t>
      </w:r>
      <w:r w:rsidRPr="00C40ADD">
        <w:rPr>
          <w:rFonts w:ascii="Simplified Arabic" w:eastAsia="Times New Roman" w:hAnsi="Simplified Arabic" w:cs="Simplified Arabic"/>
          <w:sz w:val="26"/>
          <w:szCs w:val="26"/>
          <w:rtl/>
          <w:lang w:eastAsia="fr-FR"/>
        </w:rPr>
        <w:t>توسيع محفظة عملاء بنك البركة الجزائري من خلال استهداف المهنيين والأفراد على وجه الخصوص</w:t>
      </w:r>
      <w:r w:rsidR="00FF411F" w:rsidRPr="00C40ADD">
        <w:rPr>
          <w:rFonts w:ascii="Simplified Arabic" w:eastAsia="Times New Roman" w:hAnsi="Simplified Arabic" w:cs="Simplified Arabic"/>
          <w:sz w:val="26"/>
          <w:szCs w:val="26"/>
          <w:rtl/>
          <w:lang w:eastAsia="fr-FR"/>
        </w:rPr>
        <w:t>؛</w:t>
      </w:r>
    </w:p>
    <w:p w:rsidR="00E12620" w:rsidRPr="00C40ADD" w:rsidRDefault="00E12620" w:rsidP="00E12620">
      <w:pPr>
        <w:numPr>
          <w:ilvl w:val="0"/>
          <w:numId w:val="1"/>
        </w:numPr>
        <w:bidi/>
        <w:spacing w:before="100" w:beforeAutospacing="1" w:after="100" w:afterAutospacing="1"/>
        <w:jc w:val="both"/>
        <w:rPr>
          <w:rFonts w:ascii="Simplified Arabic" w:eastAsia="Times New Roman" w:hAnsi="Simplified Arabic" w:cs="Simplified Arabic"/>
          <w:sz w:val="26"/>
          <w:szCs w:val="26"/>
          <w:lang w:eastAsia="fr-FR"/>
        </w:rPr>
      </w:pPr>
      <w:r w:rsidRPr="00C40ADD">
        <w:rPr>
          <w:rFonts w:ascii="Simplified Arabic" w:eastAsia="Times New Roman" w:hAnsi="Simplified Arabic" w:cs="Simplified Arabic"/>
          <w:sz w:val="26"/>
          <w:szCs w:val="26"/>
          <w:lang w:eastAsia="fr-FR"/>
        </w:rPr>
        <w:lastRenderedPageBreak/>
        <w:t xml:space="preserve">2003 </w:t>
      </w:r>
      <w:r w:rsidR="00FF411F" w:rsidRPr="00C40ADD">
        <w:rPr>
          <w:rFonts w:ascii="Simplified Arabic" w:eastAsia="Times New Roman" w:hAnsi="Simplified Arabic" w:cs="Simplified Arabic"/>
          <w:sz w:val="26"/>
          <w:szCs w:val="26"/>
          <w:rtl/>
          <w:lang w:eastAsia="fr-FR"/>
        </w:rPr>
        <w:t xml:space="preserve"> </w:t>
      </w:r>
      <w:r w:rsidRPr="00C40ADD">
        <w:rPr>
          <w:rFonts w:ascii="Simplified Arabic" w:eastAsia="Times New Roman" w:hAnsi="Simplified Arabic" w:cs="Simplified Arabic"/>
          <w:sz w:val="26"/>
          <w:szCs w:val="26"/>
          <w:rtl/>
          <w:lang w:eastAsia="fr-FR"/>
        </w:rPr>
        <w:t>إنشاء شركة تطوير عقاري "دار البركة" برأس مال 1</w:t>
      </w:r>
      <w:proofErr w:type="gramStart"/>
      <w:r w:rsidRPr="00C40ADD">
        <w:rPr>
          <w:rFonts w:ascii="Simplified Arabic" w:eastAsia="Times New Roman" w:hAnsi="Simplified Arabic" w:cs="Simplified Arabic"/>
          <w:sz w:val="26"/>
          <w:szCs w:val="26"/>
          <w:rtl/>
          <w:lang w:eastAsia="fr-FR"/>
        </w:rPr>
        <w:t>,550,000,000</w:t>
      </w:r>
      <w:proofErr w:type="gramEnd"/>
      <w:r w:rsidRPr="00C40ADD">
        <w:rPr>
          <w:rFonts w:ascii="Simplified Arabic" w:eastAsia="Times New Roman" w:hAnsi="Simplified Arabic" w:cs="Simplified Arabic"/>
          <w:sz w:val="26"/>
          <w:szCs w:val="26"/>
          <w:rtl/>
          <w:lang w:eastAsia="fr-FR"/>
        </w:rPr>
        <w:t xml:space="preserve"> دينار جزائري</w:t>
      </w:r>
      <w:r w:rsidR="00FF411F" w:rsidRPr="00C40ADD">
        <w:rPr>
          <w:rFonts w:ascii="Simplified Arabic" w:eastAsia="Times New Roman" w:hAnsi="Simplified Arabic" w:cs="Simplified Arabic"/>
          <w:sz w:val="26"/>
          <w:szCs w:val="26"/>
          <w:rtl/>
          <w:lang w:eastAsia="fr-FR"/>
        </w:rPr>
        <w:t>؛</w:t>
      </w:r>
    </w:p>
    <w:p w:rsidR="00E12620" w:rsidRPr="00C40ADD" w:rsidRDefault="00E12620" w:rsidP="00E12620">
      <w:pPr>
        <w:numPr>
          <w:ilvl w:val="0"/>
          <w:numId w:val="1"/>
        </w:numPr>
        <w:bidi/>
        <w:spacing w:before="100" w:beforeAutospacing="1" w:after="100" w:afterAutospacing="1"/>
        <w:jc w:val="both"/>
        <w:rPr>
          <w:rFonts w:ascii="Simplified Arabic" w:eastAsia="Times New Roman" w:hAnsi="Simplified Arabic" w:cs="Simplified Arabic"/>
          <w:sz w:val="26"/>
          <w:szCs w:val="26"/>
          <w:lang w:eastAsia="fr-FR"/>
        </w:rPr>
      </w:pPr>
      <w:r w:rsidRPr="00C40ADD">
        <w:rPr>
          <w:rFonts w:ascii="Simplified Arabic" w:eastAsia="Times New Roman" w:hAnsi="Simplified Arabic" w:cs="Simplified Arabic"/>
          <w:sz w:val="26"/>
          <w:szCs w:val="26"/>
          <w:lang w:eastAsia="fr-FR"/>
        </w:rPr>
        <w:t xml:space="preserve">2006 </w:t>
      </w:r>
      <w:r w:rsidR="00FF411F" w:rsidRPr="00C40ADD">
        <w:rPr>
          <w:rFonts w:ascii="Simplified Arabic" w:eastAsia="Times New Roman" w:hAnsi="Simplified Arabic" w:cs="Simplified Arabic"/>
          <w:sz w:val="26"/>
          <w:szCs w:val="26"/>
          <w:rtl/>
          <w:lang w:eastAsia="fr-FR"/>
        </w:rPr>
        <w:t xml:space="preserve"> </w:t>
      </w:r>
      <w:r w:rsidRPr="00C40ADD">
        <w:rPr>
          <w:rFonts w:ascii="Simplified Arabic" w:eastAsia="Times New Roman" w:hAnsi="Simplified Arabic" w:cs="Simplified Arabic"/>
          <w:sz w:val="26"/>
          <w:szCs w:val="26"/>
          <w:rtl/>
          <w:lang w:eastAsia="fr-FR"/>
        </w:rPr>
        <w:t>زيادة رأس مال بنك البركة الجزائري إلى 2.5 مليار دينار جزائري</w:t>
      </w:r>
      <w:r w:rsidR="00FF411F" w:rsidRPr="00C40ADD">
        <w:rPr>
          <w:rFonts w:ascii="Simplified Arabic" w:eastAsia="Times New Roman" w:hAnsi="Simplified Arabic" w:cs="Simplified Arabic"/>
          <w:sz w:val="26"/>
          <w:szCs w:val="26"/>
          <w:rtl/>
          <w:lang w:eastAsia="fr-FR"/>
        </w:rPr>
        <w:t>؛</w:t>
      </w:r>
    </w:p>
    <w:p w:rsidR="00E12620" w:rsidRPr="00C40ADD" w:rsidRDefault="00E12620" w:rsidP="00E12620">
      <w:pPr>
        <w:numPr>
          <w:ilvl w:val="0"/>
          <w:numId w:val="1"/>
        </w:numPr>
        <w:bidi/>
        <w:spacing w:before="100" w:beforeAutospacing="1" w:after="100" w:afterAutospacing="1"/>
        <w:jc w:val="both"/>
        <w:rPr>
          <w:rFonts w:ascii="Simplified Arabic" w:eastAsia="Times New Roman" w:hAnsi="Simplified Arabic" w:cs="Simplified Arabic"/>
          <w:sz w:val="26"/>
          <w:szCs w:val="26"/>
          <w:lang w:eastAsia="fr-FR"/>
        </w:rPr>
      </w:pPr>
      <w:r w:rsidRPr="00C40ADD">
        <w:rPr>
          <w:rFonts w:ascii="Simplified Arabic" w:eastAsia="Times New Roman" w:hAnsi="Simplified Arabic" w:cs="Simplified Arabic"/>
          <w:sz w:val="26"/>
          <w:szCs w:val="26"/>
          <w:lang w:eastAsia="fr-FR"/>
        </w:rPr>
        <w:t xml:space="preserve">2009 </w:t>
      </w:r>
      <w:r w:rsidR="00FF411F" w:rsidRPr="00C40ADD">
        <w:rPr>
          <w:rFonts w:ascii="Simplified Arabic" w:eastAsia="Times New Roman" w:hAnsi="Simplified Arabic" w:cs="Simplified Arabic"/>
          <w:sz w:val="26"/>
          <w:szCs w:val="26"/>
          <w:rtl/>
          <w:lang w:eastAsia="fr-FR"/>
        </w:rPr>
        <w:t xml:space="preserve"> </w:t>
      </w:r>
      <w:r w:rsidRPr="00C40ADD">
        <w:rPr>
          <w:rFonts w:ascii="Simplified Arabic" w:eastAsia="Times New Roman" w:hAnsi="Simplified Arabic" w:cs="Simplified Arabic"/>
          <w:sz w:val="26"/>
          <w:szCs w:val="26"/>
          <w:rtl/>
          <w:lang w:eastAsia="fr-FR"/>
        </w:rPr>
        <w:t>ثاني زيادة رأسمالية لبنك البركة الجزائري إلى 10 مليارات دينار جزائري</w:t>
      </w:r>
      <w:r w:rsidR="00FF411F" w:rsidRPr="00C40ADD">
        <w:rPr>
          <w:rFonts w:ascii="Simplified Arabic" w:eastAsia="Times New Roman" w:hAnsi="Simplified Arabic" w:cs="Simplified Arabic"/>
          <w:sz w:val="26"/>
          <w:szCs w:val="26"/>
          <w:rtl/>
          <w:lang w:eastAsia="fr-FR"/>
        </w:rPr>
        <w:t>؛</w:t>
      </w:r>
    </w:p>
    <w:p w:rsidR="00E12620" w:rsidRPr="00C40ADD" w:rsidRDefault="00E12620" w:rsidP="00E12620">
      <w:pPr>
        <w:numPr>
          <w:ilvl w:val="0"/>
          <w:numId w:val="1"/>
        </w:numPr>
        <w:bidi/>
        <w:spacing w:before="100" w:beforeAutospacing="1" w:after="100" w:afterAutospacing="1"/>
        <w:jc w:val="both"/>
        <w:rPr>
          <w:rFonts w:ascii="Simplified Arabic" w:eastAsia="Times New Roman" w:hAnsi="Simplified Arabic" w:cs="Simplified Arabic"/>
          <w:sz w:val="26"/>
          <w:szCs w:val="26"/>
          <w:lang w:eastAsia="fr-FR"/>
        </w:rPr>
      </w:pPr>
      <w:r w:rsidRPr="00C40ADD">
        <w:rPr>
          <w:rFonts w:ascii="Simplified Arabic" w:eastAsia="Times New Roman" w:hAnsi="Simplified Arabic" w:cs="Simplified Arabic"/>
          <w:sz w:val="26"/>
          <w:szCs w:val="26"/>
          <w:lang w:eastAsia="fr-FR"/>
        </w:rPr>
        <w:t xml:space="preserve">2015 </w:t>
      </w:r>
      <w:r w:rsidR="00FF411F" w:rsidRPr="00C40ADD">
        <w:rPr>
          <w:rFonts w:ascii="Simplified Arabic" w:eastAsia="Times New Roman" w:hAnsi="Simplified Arabic" w:cs="Simplified Arabic"/>
          <w:sz w:val="26"/>
          <w:szCs w:val="26"/>
          <w:rtl/>
          <w:lang w:eastAsia="fr-FR"/>
        </w:rPr>
        <w:t xml:space="preserve"> </w:t>
      </w:r>
      <w:r w:rsidRPr="00C40ADD">
        <w:rPr>
          <w:rFonts w:ascii="Simplified Arabic" w:eastAsia="Times New Roman" w:hAnsi="Simplified Arabic" w:cs="Simplified Arabic"/>
          <w:sz w:val="26"/>
          <w:szCs w:val="26"/>
          <w:rtl/>
          <w:lang w:eastAsia="fr-FR"/>
        </w:rPr>
        <w:t>إنشاء معهد "</w:t>
      </w:r>
      <w:proofErr w:type="spellStart"/>
      <w:r w:rsidRPr="00C40ADD">
        <w:rPr>
          <w:rFonts w:ascii="Simplified Arabic" w:eastAsia="Times New Roman" w:hAnsi="Simplified Arabic" w:cs="Simplified Arabic"/>
          <w:sz w:val="26"/>
          <w:szCs w:val="26"/>
          <w:rtl/>
          <w:lang w:eastAsia="fr-FR"/>
        </w:rPr>
        <w:t>ايرفي</w:t>
      </w:r>
      <w:proofErr w:type="spellEnd"/>
      <w:r w:rsidRPr="00C40ADD">
        <w:rPr>
          <w:rFonts w:ascii="Simplified Arabic" w:eastAsia="Times New Roman" w:hAnsi="Simplified Arabic" w:cs="Simplified Arabic"/>
          <w:sz w:val="26"/>
          <w:szCs w:val="26"/>
          <w:lang w:eastAsia="fr-FR"/>
        </w:rPr>
        <w:t xml:space="preserve">"I </w:t>
      </w:r>
      <w:r w:rsidRPr="00C40ADD">
        <w:rPr>
          <w:rFonts w:ascii="Simplified Arabic" w:eastAsia="Times New Roman" w:hAnsi="Simplified Arabic" w:cs="Simplified Arabic"/>
          <w:sz w:val="26"/>
          <w:szCs w:val="26"/>
          <w:rtl/>
          <w:lang w:eastAsia="fr-FR"/>
        </w:rPr>
        <w:t>للبحوث والتدريب المصرفي الإسلامي</w:t>
      </w:r>
      <w:r w:rsidR="00FF411F" w:rsidRPr="00C40ADD">
        <w:rPr>
          <w:rFonts w:ascii="Simplified Arabic" w:eastAsia="Times New Roman" w:hAnsi="Simplified Arabic" w:cs="Simplified Arabic"/>
          <w:sz w:val="26"/>
          <w:szCs w:val="26"/>
          <w:rtl/>
          <w:lang w:eastAsia="fr-FR"/>
        </w:rPr>
        <w:t>؛</w:t>
      </w:r>
    </w:p>
    <w:p w:rsidR="00E12620" w:rsidRPr="00C40ADD" w:rsidRDefault="00E12620" w:rsidP="00E12620">
      <w:pPr>
        <w:numPr>
          <w:ilvl w:val="0"/>
          <w:numId w:val="1"/>
        </w:numPr>
        <w:bidi/>
        <w:spacing w:before="100" w:beforeAutospacing="1" w:after="100" w:afterAutospacing="1"/>
        <w:jc w:val="both"/>
        <w:rPr>
          <w:rFonts w:ascii="Simplified Arabic" w:eastAsia="Times New Roman" w:hAnsi="Simplified Arabic" w:cs="Simplified Arabic"/>
          <w:sz w:val="26"/>
          <w:szCs w:val="26"/>
          <w:lang w:eastAsia="fr-FR"/>
        </w:rPr>
      </w:pPr>
      <w:r w:rsidRPr="00C40ADD">
        <w:rPr>
          <w:rFonts w:ascii="Simplified Arabic" w:eastAsia="Times New Roman" w:hAnsi="Simplified Arabic" w:cs="Simplified Arabic"/>
          <w:sz w:val="26"/>
          <w:szCs w:val="26"/>
          <w:lang w:eastAsia="fr-FR"/>
        </w:rPr>
        <w:t xml:space="preserve">2015 </w:t>
      </w:r>
      <w:r w:rsidR="00FF411F" w:rsidRPr="00C40ADD">
        <w:rPr>
          <w:rFonts w:ascii="Simplified Arabic" w:eastAsia="Times New Roman" w:hAnsi="Simplified Arabic" w:cs="Simplified Arabic"/>
          <w:sz w:val="26"/>
          <w:szCs w:val="26"/>
          <w:rtl/>
          <w:lang w:eastAsia="fr-FR"/>
        </w:rPr>
        <w:t xml:space="preserve"> </w:t>
      </w:r>
      <w:r w:rsidRPr="00C40ADD">
        <w:rPr>
          <w:rFonts w:ascii="Simplified Arabic" w:eastAsia="Times New Roman" w:hAnsi="Simplified Arabic" w:cs="Simplified Arabic"/>
          <w:sz w:val="26"/>
          <w:szCs w:val="26"/>
          <w:rtl/>
          <w:lang w:eastAsia="fr-FR"/>
        </w:rPr>
        <w:t>إنشاء شركة خبرة عقارية "</w:t>
      </w:r>
      <w:proofErr w:type="spellStart"/>
      <w:r w:rsidRPr="00C40ADD">
        <w:rPr>
          <w:rFonts w:ascii="Simplified Arabic" w:eastAsia="Times New Roman" w:hAnsi="Simplified Arabic" w:cs="Simplified Arabic"/>
          <w:sz w:val="26"/>
          <w:szCs w:val="26"/>
          <w:rtl/>
          <w:lang w:eastAsia="fr-FR"/>
        </w:rPr>
        <w:t>ساتيك</w:t>
      </w:r>
      <w:proofErr w:type="spellEnd"/>
      <w:r w:rsidRPr="00C40ADD">
        <w:rPr>
          <w:rFonts w:ascii="Simplified Arabic" w:eastAsia="Times New Roman" w:hAnsi="Simplified Arabic" w:cs="Simplified Arabic"/>
          <w:sz w:val="26"/>
          <w:szCs w:val="26"/>
          <w:rtl/>
          <w:lang w:eastAsia="fr-FR"/>
        </w:rPr>
        <w:t xml:space="preserve"> </w:t>
      </w:r>
      <w:proofErr w:type="spellStart"/>
      <w:r w:rsidRPr="00C40ADD">
        <w:rPr>
          <w:rFonts w:ascii="Simplified Arabic" w:eastAsia="Times New Roman" w:hAnsi="Simplified Arabic" w:cs="Simplified Arabic"/>
          <w:sz w:val="26"/>
          <w:szCs w:val="26"/>
          <w:rtl/>
          <w:lang w:eastAsia="fr-FR"/>
        </w:rPr>
        <w:t>إيمو</w:t>
      </w:r>
      <w:proofErr w:type="spellEnd"/>
      <w:r w:rsidRPr="00C40ADD">
        <w:rPr>
          <w:rFonts w:ascii="Simplified Arabic" w:eastAsia="Times New Roman" w:hAnsi="Simplified Arabic" w:cs="Simplified Arabic"/>
          <w:sz w:val="26"/>
          <w:szCs w:val="26"/>
          <w:rtl/>
          <w:lang w:eastAsia="fr-FR"/>
        </w:rPr>
        <w:t>" برأس مال 15</w:t>
      </w:r>
      <w:proofErr w:type="gramStart"/>
      <w:r w:rsidRPr="00C40ADD">
        <w:rPr>
          <w:rFonts w:ascii="Simplified Arabic" w:eastAsia="Times New Roman" w:hAnsi="Simplified Arabic" w:cs="Simplified Arabic"/>
          <w:sz w:val="26"/>
          <w:szCs w:val="26"/>
          <w:rtl/>
          <w:lang w:eastAsia="fr-FR"/>
        </w:rPr>
        <w:t>,000,000</w:t>
      </w:r>
      <w:proofErr w:type="gramEnd"/>
      <w:r w:rsidRPr="00C40ADD">
        <w:rPr>
          <w:rFonts w:ascii="Simplified Arabic" w:eastAsia="Times New Roman" w:hAnsi="Simplified Arabic" w:cs="Simplified Arabic"/>
          <w:sz w:val="26"/>
          <w:szCs w:val="26"/>
          <w:rtl/>
          <w:lang w:eastAsia="fr-FR"/>
        </w:rPr>
        <w:t xml:space="preserve"> دينار جزائري</w:t>
      </w:r>
      <w:r w:rsidR="00FF411F" w:rsidRPr="00C40ADD">
        <w:rPr>
          <w:rFonts w:ascii="Simplified Arabic" w:eastAsia="Times New Roman" w:hAnsi="Simplified Arabic" w:cs="Simplified Arabic"/>
          <w:sz w:val="26"/>
          <w:szCs w:val="26"/>
          <w:rtl/>
          <w:lang w:eastAsia="fr-FR"/>
        </w:rPr>
        <w:t>؛</w:t>
      </w:r>
    </w:p>
    <w:p w:rsidR="00E12620" w:rsidRPr="00C40ADD" w:rsidRDefault="00E12620" w:rsidP="00E12620">
      <w:pPr>
        <w:numPr>
          <w:ilvl w:val="0"/>
          <w:numId w:val="1"/>
        </w:numPr>
        <w:bidi/>
        <w:spacing w:before="100" w:beforeAutospacing="1" w:after="100" w:afterAutospacing="1"/>
        <w:jc w:val="both"/>
        <w:rPr>
          <w:rFonts w:ascii="Simplified Arabic" w:eastAsia="Times New Roman" w:hAnsi="Simplified Arabic" w:cs="Simplified Arabic"/>
          <w:sz w:val="26"/>
          <w:szCs w:val="26"/>
          <w:lang w:eastAsia="fr-FR"/>
        </w:rPr>
      </w:pPr>
      <w:r w:rsidRPr="00C40ADD">
        <w:rPr>
          <w:rFonts w:ascii="Simplified Arabic" w:eastAsia="Times New Roman" w:hAnsi="Simplified Arabic" w:cs="Simplified Arabic"/>
          <w:sz w:val="26"/>
          <w:szCs w:val="26"/>
          <w:lang w:eastAsia="fr-FR"/>
        </w:rPr>
        <w:t xml:space="preserve">2017 </w:t>
      </w:r>
      <w:r w:rsidR="00FF411F" w:rsidRPr="00C40ADD">
        <w:rPr>
          <w:rFonts w:ascii="Simplified Arabic" w:eastAsia="Times New Roman" w:hAnsi="Simplified Arabic" w:cs="Simplified Arabic"/>
          <w:sz w:val="26"/>
          <w:szCs w:val="26"/>
          <w:rtl/>
          <w:lang w:eastAsia="fr-FR"/>
        </w:rPr>
        <w:t xml:space="preserve"> </w:t>
      </w:r>
      <w:r w:rsidRPr="00C40ADD">
        <w:rPr>
          <w:rFonts w:ascii="Simplified Arabic" w:eastAsia="Times New Roman" w:hAnsi="Simplified Arabic" w:cs="Simplified Arabic"/>
          <w:sz w:val="26"/>
          <w:szCs w:val="26"/>
          <w:rtl/>
          <w:lang w:eastAsia="fr-FR"/>
        </w:rPr>
        <w:t>ثالث زيادة رأسمالية لبنك البركة الجزائري إلى 15 مليار دينار جزائري</w:t>
      </w:r>
      <w:r w:rsidR="00FF411F" w:rsidRPr="00C40ADD">
        <w:rPr>
          <w:rFonts w:ascii="Simplified Arabic" w:eastAsia="Times New Roman" w:hAnsi="Simplified Arabic" w:cs="Simplified Arabic"/>
          <w:sz w:val="26"/>
          <w:szCs w:val="26"/>
          <w:rtl/>
          <w:lang w:eastAsia="fr-FR"/>
        </w:rPr>
        <w:t>؛</w:t>
      </w:r>
    </w:p>
    <w:p w:rsidR="00E12620" w:rsidRPr="00C40ADD" w:rsidRDefault="00E12620" w:rsidP="00E12620">
      <w:pPr>
        <w:numPr>
          <w:ilvl w:val="0"/>
          <w:numId w:val="1"/>
        </w:numPr>
        <w:bidi/>
        <w:spacing w:before="100" w:beforeAutospacing="1" w:after="100" w:afterAutospacing="1"/>
        <w:jc w:val="both"/>
        <w:rPr>
          <w:rFonts w:ascii="Simplified Arabic" w:eastAsia="Times New Roman" w:hAnsi="Simplified Arabic" w:cs="Simplified Arabic"/>
          <w:sz w:val="26"/>
          <w:szCs w:val="26"/>
          <w:lang w:eastAsia="fr-FR"/>
        </w:rPr>
      </w:pPr>
      <w:r w:rsidRPr="00C40ADD">
        <w:rPr>
          <w:rFonts w:ascii="Simplified Arabic" w:eastAsia="Times New Roman" w:hAnsi="Simplified Arabic" w:cs="Simplified Arabic"/>
          <w:sz w:val="26"/>
          <w:szCs w:val="26"/>
          <w:lang w:eastAsia="fr-FR"/>
        </w:rPr>
        <w:t xml:space="preserve">2018 </w:t>
      </w:r>
      <w:r w:rsidR="00FF411F" w:rsidRPr="00C40ADD">
        <w:rPr>
          <w:rFonts w:ascii="Simplified Arabic" w:eastAsia="Times New Roman" w:hAnsi="Simplified Arabic" w:cs="Simplified Arabic"/>
          <w:sz w:val="26"/>
          <w:szCs w:val="26"/>
          <w:rtl/>
          <w:lang w:eastAsia="fr-FR"/>
        </w:rPr>
        <w:t xml:space="preserve"> </w:t>
      </w:r>
      <w:r w:rsidRPr="00C40ADD">
        <w:rPr>
          <w:rFonts w:ascii="Simplified Arabic" w:eastAsia="Times New Roman" w:hAnsi="Simplified Arabic" w:cs="Simplified Arabic"/>
          <w:sz w:val="26"/>
          <w:szCs w:val="26"/>
          <w:rtl/>
          <w:lang w:eastAsia="fr-FR"/>
        </w:rPr>
        <w:t>يتميز بنك البركة الجزائري كأفضل بنك إسلامي من قبل جلوبال فاينانس للعام السادس على التوالي</w:t>
      </w:r>
      <w:r w:rsidR="00FF411F" w:rsidRPr="00C40ADD">
        <w:rPr>
          <w:rFonts w:ascii="Simplified Arabic" w:eastAsia="Times New Roman" w:hAnsi="Simplified Arabic" w:cs="Simplified Arabic"/>
          <w:sz w:val="26"/>
          <w:szCs w:val="26"/>
          <w:rtl/>
          <w:lang w:eastAsia="fr-FR"/>
        </w:rPr>
        <w:t>؛</w:t>
      </w:r>
    </w:p>
    <w:p w:rsidR="00E12620" w:rsidRPr="00C40ADD" w:rsidRDefault="00E12620" w:rsidP="00E12620">
      <w:pPr>
        <w:numPr>
          <w:ilvl w:val="0"/>
          <w:numId w:val="1"/>
        </w:numPr>
        <w:bidi/>
        <w:spacing w:before="100" w:beforeAutospacing="1" w:after="100" w:afterAutospacing="1"/>
        <w:jc w:val="both"/>
        <w:rPr>
          <w:rFonts w:ascii="Simplified Arabic" w:eastAsia="Times New Roman" w:hAnsi="Simplified Arabic" w:cs="Simplified Arabic"/>
          <w:sz w:val="26"/>
          <w:szCs w:val="26"/>
          <w:lang w:eastAsia="fr-FR"/>
        </w:rPr>
      </w:pPr>
      <w:r w:rsidRPr="00C40ADD">
        <w:rPr>
          <w:rFonts w:ascii="Simplified Arabic" w:eastAsia="Times New Roman" w:hAnsi="Simplified Arabic" w:cs="Simplified Arabic"/>
          <w:sz w:val="26"/>
          <w:szCs w:val="26"/>
          <w:lang w:eastAsia="fr-FR"/>
        </w:rPr>
        <w:t xml:space="preserve">2018 </w:t>
      </w:r>
      <w:r w:rsidR="00FF411F" w:rsidRPr="00C40ADD">
        <w:rPr>
          <w:rFonts w:ascii="Simplified Arabic" w:eastAsia="Times New Roman" w:hAnsi="Simplified Arabic" w:cs="Simplified Arabic"/>
          <w:sz w:val="26"/>
          <w:szCs w:val="26"/>
          <w:rtl/>
          <w:lang w:eastAsia="fr-FR"/>
        </w:rPr>
        <w:t xml:space="preserve"> </w:t>
      </w:r>
      <w:r w:rsidRPr="00C40ADD">
        <w:rPr>
          <w:rFonts w:ascii="Simplified Arabic" w:eastAsia="Times New Roman" w:hAnsi="Simplified Arabic" w:cs="Simplified Arabic"/>
          <w:sz w:val="26"/>
          <w:szCs w:val="26"/>
          <w:rtl/>
          <w:lang w:eastAsia="fr-FR"/>
        </w:rPr>
        <w:t>صنف بنك البركة الجزائري على منصة التتويج لأفضل وحدات مجموعة البركة من حيث الربحية</w:t>
      </w:r>
      <w:r w:rsidR="00FF411F" w:rsidRPr="00C40ADD">
        <w:rPr>
          <w:rFonts w:ascii="Simplified Arabic" w:eastAsia="Times New Roman" w:hAnsi="Simplified Arabic" w:cs="Simplified Arabic"/>
          <w:sz w:val="26"/>
          <w:szCs w:val="26"/>
          <w:rtl/>
          <w:lang w:eastAsia="fr-FR"/>
        </w:rPr>
        <w:t>؛</w:t>
      </w:r>
    </w:p>
    <w:p w:rsidR="00E12620" w:rsidRPr="00C40ADD" w:rsidRDefault="00E12620" w:rsidP="00E12620">
      <w:pPr>
        <w:numPr>
          <w:ilvl w:val="0"/>
          <w:numId w:val="1"/>
        </w:numPr>
        <w:bidi/>
        <w:spacing w:before="100" w:beforeAutospacing="1" w:after="100" w:afterAutospacing="1"/>
        <w:jc w:val="both"/>
        <w:rPr>
          <w:rFonts w:ascii="Simplified Arabic" w:eastAsia="Times New Roman" w:hAnsi="Simplified Arabic" w:cs="Simplified Arabic"/>
          <w:sz w:val="26"/>
          <w:szCs w:val="26"/>
          <w:lang w:eastAsia="fr-FR"/>
        </w:rPr>
      </w:pPr>
      <w:r w:rsidRPr="00C40ADD">
        <w:rPr>
          <w:rFonts w:ascii="Simplified Arabic" w:eastAsia="Times New Roman" w:hAnsi="Simplified Arabic" w:cs="Simplified Arabic"/>
          <w:sz w:val="26"/>
          <w:szCs w:val="26"/>
          <w:lang w:eastAsia="fr-FR"/>
        </w:rPr>
        <w:t xml:space="preserve">2020 </w:t>
      </w:r>
      <w:r w:rsidR="00FF411F" w:rsidRPr="00C40ADD">
        <w:rPr>
          <w:rFonts w:ascii="Simplified Arabic" w:eastAsia="Times New Roman" w:hAnsi="Simplified Arabic" w:cs="Simplified Arabic"/>
          <w:sz w:val="26"/>
          <w:szCs w:val="26"/>
          <w:rtl/>
          <w:lang w:eastAsia="fr-FR"/>
        </w:rPr>
        <w:t xml:space="preserve"> </w:t>
      </w:r>
      <w:r w:rsidRPr="00C40ADD">
        <w:rPr>
          <w:rFonts w:ascii="Simplified Arabic" w:eastAsia="Times New Roman" w:hAnsi="Simplified Arabic" w:cs="Simplified Arabic"/>
          <w:sz w:val="26"/>
          <w:szCs w:val="26"/>
          <w:rtl/>
          <w:lang w:eastAsia="fr-FR"/>
        </w:rPr>
        <w:t>رابع زيادة في رأسمال بنك البركة الجزائري إلى 20 مليار دينار جزائري</w:t>
      </w:r>
      <w:r w:rsidR="00FF411F" w:rsidRPr="00C40ADD">
        <w:rPr>
          <w:rFonts w:ascii="Simplified Arabic" w:eastAsia="Times New Roman" w:hAnsi="Simplified Arabic" w:cs="Simplified Arabic"/>
          <w:sz w:val="26"/>
          <w:szCs w:val="26"/>
          <w:rtl/>
          <w:lang w:eastAsia="fr-FR"/>
        </w:rPr>
        <w:t>؛</w:t>
      </w:r>
    </w:p>
    <w:p w:rsidR="00E12620" w:rsidRPr="00C40ADD" w:rsidRDefault="00E12620" w:rsidP="00E12620">
      <w:pPr>
        <w:numPr>
          <w:ilvl w:val="0"/>
          <w:numId w:val="1"/>
        </w:numPr>
        <w:bidi/>
        <w:spacing w:before="100" w:beforeAutospacing="1" w:after="100" w:afterAutospacing="1"/>
        <w:jc w:val="both"/>
        <w:rPr>
          <w:rFonts w:ascii="Simplified Arabic" w:eastAsia="Times New Roman" w:hAnsi="Simplified Arabic" w:cs="Simplified Arabic"/>
          <w:sz w:val="26"/>
          <w:szCs w:val="26"/>
          <w:lang w:eastAsia="fr-FR"/>
        </w:rPr>
      </w:pPr>
      <w:r w:rsidRPr="00C40ADD">
        <w:rPr>
          <w:rFonts w:ascii="Simplified Arabic" w:eastAsia="Times New Roman" w:hAnsi="Simplified Arabic" w:cs="Simplified Arabic"/>
          <w:sz w:val="26"/>
          <w:szCs w:val="26"/>
          <w:rtl/>
          <w:lang w:eastAsia="fr-FR"/>
        </w:rPr>
        <w:t xml:space="preserve">يوليو 2023، تعيين السيد بن </w:t>
      </w:r>
      <w:proofErr w:type="spellStart"/>
      <w:r w:rsidRPr="00C40ADD">
        <w:rPr>
          <w:rFonts w:ascii="Simplified Arabic" w:eastAsia="Times New Roman" w:hAnsi="Simplified Arabic" w:cs="Simplified Arabic"/>
          <w:sz w:val="26"/>
          <w:szCs w:val="26"/>
          <w:rtl/>
          <w:lang w:eastAsia="fr-FR"/>
        </w:rPr>
        <w:t>فيليسي</w:t>
      </w:r>
      <w:proofErr w:type="spellEnd"/>
      <w:r w:rsidRPr="00C40ADD">
        <w:rPr>
          <w:rFonts w:ascii="Simplified Arabic" w:eastAsia="Times New Roman" w:hAnsi="Simplified Arabic" w:cs="Simplified Arabic"/>
          <w:sz w:val="26"/>
          <w:szCs w:val="26"/>
          <w:rtl/>
          <w:lang w:eastAsia="fr-FR"/>
        </w:rPr>
        <w:t xml:space="preserve"> بدر الدين مديرا عاما لبنك البركة الجزائري، خلفا للسيد محمد صديق حفيظ</w:t>
      </w:r>
      <w:r w:rsidR="00FF411F" w:rsidRPr="00C40ADD">
        <w:rPr>
          <w:rFonts w:ascii="Simplified Arabic" w:eastAsia="Times New Roman" w:hAnsi="Simplified Arabic" w:cs="Simplified Arabic"/>
          <w:sz w:val="26"/>
          <w:szCs w:val="26"/>
          <w:rtl/>
          <w:lang w:eastAsia="fr-FR"/>
        </w:rPr>
        <w:t>؛</w:t>
      </w:r>
    </w:p>
    <w:p w:rsidR="00E12620" w:rsidRPr="00C40ADD" w:rsidRDefault="00E12620" w:rsidP="00FF411F">
      <w:pPr>
        <w:numPr>
          <w:ilvl w:val="0"/>
          <w:numId w:val="1"/>
        </w:numPr>
        <w:bidi/>
        <w:spacing w:before="100" w:beforeAutospacing="1" w:after="100" w:afterAutospacing="1"/>
        <w:jc w:val="both"/>
        <w:rPr>
          <w:rFonts w:ascii="Simplified Arabic" w:eastAsia="Times New Roman" w:hAnsi="Simplified Arabic" w:cs="Simplified Arabic"/>
          <w:sz w:val="26"/>
          <w:szCs w:val="26"/>
          <w:lang w:eastAsia="fr-FR"/>
        </w:rPr>
      </w:pPr>
      <w:r w:rsidRPr="00C40ADD">
        <w:rPr>
          <w:rFonts w:ascii="Simplified Arabic" w:eastAsia="Times New Roman" w:hAnsi="Simplified Arabic" w:cs="Simplified Arabic"/>
          <w:sz w:val="26"/>
          <w:szCs w:val="26"/>
          <w:rtl/>
          <w:lang w:eastAsia="fr-FR"/>
        </w:rPr>
        <w:t>يوليو 2023 الحصول على الاعتماد لكلية الدراسات العليا للتكنولوجيا وإطلاق التسجيلات للعام الدراسي (2023/2024</w:t>
      </w:r>
      <w:r w:rsidR="00FF411F" w:rsidRPr="00C40ADD">
        <w:rPr>
          <w:rFonts w:ascii="Simplified Arabic" w:eastAsia="Times New Roman" w:hAnsi="Simplified Arabic" w:cs="Simplified Arabic"/>
          <w:sz w:val="26"/>
          <w:szCs w:val="26"/>
          <w:rtl/>
          <w:lang w:eastAsia="fr-FR"/>
        </w:rPr>
        <w:t>)</w:t>
      </w:r>
      <w:r w:rsidR="00FF411F" w:rsidRPr="00C40ADD">
        <w:rPr>
          <w:rFonts w:ascii="Simplified Arabic" w:hAnsi="Simplified Arabic" w:cs="Simplified Arabic"/>
          <w:sz w:val="26"/>
          <w:szCs w:val="26"/>
        </w:rPr>
        <w:t xml:space="preserve"> </w:t>
      </w:r>
      <w:r w:rsidR="00FF411F" w:rsidRPr="00C40ADD">
        <w:rPr>
          <w:rFonts w:ascii="Simplified Arabic" w:eastAsia="Times New Roman" w:hAnsi="Simplified Arabic" w:cs="Simplified Arabic"/>
          <w:sz w:val="26"/>
          <w:szCs w:val="26"/>
          <w:lang w:eastAsia="fr-FR"/>
        </w:rPr>
        <w:t>https://www.albaraka-bank.dz</w:t>
      </w:r>
      <w:r w:rsidR="00FF411F" w:rsidRPr="00C40ADD">
        <w:rPr>
          <w:rFonts w:ascii="Simplified Arabic" w:eastAsia="Times New Roman" w:hAnsi="Simplified Arabic" w:cs="Simplified Arabic"/>
          <w:sz w:val="26"/>
          <w:szCs w:val="26"/>
          <w:rtl/>
          <w:lang w:eastAsia="fr-FR"/>
        </w:rPr>
        <w:t>18/11/2023.</w:t>
      </w:r>
    </w:p>
    <w:p w:rsidR="00FF411F" w:rsidRPr="00C40ADD" w:rsidRDefault="00FF411F" w:rsidP="00FF411F">
      <w:pPr>
        <w:bidi/>
        <w:spacing w:before="100" w:beforeAutospacing="1" w:after="100" w:afterAutospacing="1"/>
        <w:ind w:left="720"/>
        <w:jc w:val="both"/>
        <w:rPr>
          <w:rFonts w:ascii="Simplified Arabic" w:eastAsia="Times New Roman" w:hAnsi="Simplified Arabic" w:cs="Simplified Arabic"/>
          <w:sz w:val="26"/>
          <w:szCs w:val="26"/>
          <w:rtl/>
          <w:lang w:eastAsia="fr-FR"/>
        </w:rPr>
      </w:pPr>
      <w:r w:rsidRPr="00C40ADD">
        <w:rPr>
          <w:rFonts w:ascii="Simplified Arabic" w:eastAsia="Times New Roman" w:hAnsi="Simplified Arabic" w:cs="Simplified Arabic"/>
          <w:sz w:val="26"/>
          <w:szCs w:val="26"/>
          <w:rtl/>
          <w:lang w:eastAsia="fr-FR"/>
        </w:rPr>
        <w:t>ما يمكن تسجيله كملاحظات على التطورات التي عرفها بنك البركة الجزائري هي أن البنك عرف عدة زيادات في رأس المال (لأربع مرات) مما يشير إلى نجاح هذا البنك من تأسيسه، وكذلك قدرته على توسيع نطاق تعاملاته من خلال زيادة عدد المتعاملين معه، اهتمامات بنك البركة لم تعد محصورة في المرابحة فقط والدليل استثماره في مجال التأمين وفي إنشاء كلية للدراسات العليا.</w:t>
      </w:r>
    </w:p>
    <w:p w:rsidR="00852BE5" w:rsidRPr="00C40ADD" w:rsidRDefault="00852BE5" w:rsidP="00852BE5">
      <w:pPr>
        <w:bidi/>
        <w:spacing w:before="100" w:beforeAutospacing="1" w:after="100" w:afterAutospacing="1"/>
        <w:ind w:left="720"/>
        <w:jc w:val="both"/>
        <w:rPr>
          <w:rFonts w:ascii="Simplified Arabic" w:eastAsia="Times New Roman" w:hAnsi="Simplified Arabic" w:cs="Simplified Arabic"/>
          <w:b/>
          <w:bCs/>
          <w:sz w:val="26"/>
          <w:szCs w:val="26"/>
          <w:lang w:eastAsia="fr-FR"/>
        </w:rPr>
      </w:pPr>
      <w:r w:rsidRPr="00C40ADD">
        <w:rPr>
          <w:rFonts w:ascii="Simplified Arabic" w:eastAsia="Times New Roman" w:hAnsi="Simplified Arabic" w:cs="Simplified Arabic"/>
          <w:b/>
          <w:bCs/>
          <w:sz w:val="26"/>
          <w:szCs w:val="26"/>
          <w:rtl/>
          <w:lang w:eastAsia="fr-FR"/>
        </w:rPr>
        <w:t xml:space="preserve">2.4. أنواع وحجم </w:t>
      </w:r>
      <w:proofErr w:type="gramStart"/>
      <w:r w:rsidRPr="00C40ADD">
        <w:rPr>
          <w:rFonts w:ascii="Simplified Arabic" w:eastAsia="Times New Roman" w:hAnsi="Simplified Arabic" w:cs="Simplified Arabic"/>
          <w:b/>
          <w:bCs/>
          <w:sz w:val="26"/>
          <w:szCs w:val="26"/>
          <w:rtl/>
          <w:lang w:eastAsia="fr-FR"/>
        </w:rPr>
        <w:t>صيغ</w:t>
      </w:r>
      <w:proofErr w:type="gramEnd"/>
      <w:r w:rsidRPr="00C40ADD">
        <w:rPr>
          <w:rFonts w:ascii="Simplified Arabic" w:eastAsia="Times New Roman" w:hAnsi="Simplified Arabic" w:cs="Simplified Arabic"/>
          <w:b/>
          <w:bCs/>
          <w:sz w:val="26"/>
          <w:szCs w:val="26"/>
          <w:rtl/>
          <w:lang w:eastAsia="fr-FR"/>
        </w:rPr>
        <w:t xml:space="preserve"> التمويل ببنك البركة الجزائري خلال الفترة 2013/2016</w:t>
      </w:r>
    </w:p>
    <w:p w:rsidR="00E12620" w:rsidRPr="00C40ADD" w:rsidRDefault="00E12620" w:rsidP="00852BE5">
      <w:pPr>
        <w:bidi/>
        <w:spacing w:before="100" w:beforeAutospacing="1" w:after="100" w:afterAutospacing="1"/>
        <w:jc w:val="both"/>
        <w:rPr>
          <w:rFonts w:ascii="Simplified Arabic" w:eastAsia="Times New Roman" w:hAnsi="Simplified Arabic" w:cs="Simplified Arabic"/>
          <w:sz w:val="26"/>
          <w:szCs w:val="26"/>
          <w:rtl/>
          <w:lang w:eastAsia="fr-FR"/>
        </w:rPr>
      </w:pPr>
      <w:r w:rsidRPr="00C40ADD">
        <w:rPr>
          <w:rFonts w:ascii="Simplified Arabic" w:eastAsia="Times New Roman" w:hAnsi="Simplified Arabic" w:cs="Simplified Arabic"/>
          <w:sz w:val="26"/>
          <w:szCs w:val="26"/>
          <w:lang w:eastAsia="fr-FR"/>
        </w:rPr>
        <w:t> </w:t>
      </w:r>
      <w:r w:rsidR="00852BE5" w:rsidRPr="00C40ADD">
        <w:rPr>
          <w:rFonts w:ascii="Simplified Arabic" w:eastAsia="Times New Roman" w:hAnsi="Simplified Arabic" w:cs="Simplified Arabic"/>
          <w:sz w:val="26"/>
          <w:szCs w:val="26"/>
          <w:rtl/>
          <w:lang w:eastAsia="fr-FR"/>
        </w:rPr>
        <w:t xml:space="preserve">في الجدول الموالي حجم </w:t>
      </w:r>
      <w:proofErr w:type="gramStart"/>
      <w:r w:rsidR="00852BE5" w:rsidRPr="00C40ADD">
        <w:rPr>
          <w:rFonts w:ascii="Simplified Arabic" w:eastAsia="Times New Roman" w:hAnsi="Simplified Arabic" w:cs="Simplified Arabic"/>
          <w:sz w:val="26"/>
          <w:szCs w:val="26"/>
          <w:rtl/>
          <w:lang w:eastAsia="fr-FR"/>
        </w:rPr>
        <w:t>صيغ</w:t>
      </w:r>
      <w:proofErr w:type="gramEnd"/>
      <w:r w:rsidR="00852BE5" w:rsidRPr="00C40ADD">
        <w:rPr>
          <w:rFonts w:ascii="Simplified Arabic" w:eastAsia="Times New Roman" w:hAnsi="Simplified Arabic" w:cs="Simplified Arabic"/>
          <w:sz w:val="26"/>
          <w:szCs w:val="26"/>
          <w:rtl/>
          <w:lang w:eastAsia="fr-FR"/>
        </w:rPr>
        <w:t xml:space="preserve"> التمويل التي يقدمها بنك البركة الجزائري:</w:t>
      </w:r>
    </w:p>
    <w:p w:rsidR="00852BE5" w:rsidRPr="00C40ADD" w:rsidRDefault="00852BE5" w:rsidP="00852BE5">
      <w:pPr>
        <w:bidi/>
        <w:spacing w:before="100" w:beforeAutospacing="1" w:after="100" w:afterAutospacing="1"/>
        <w:jc w:val="center"/>
        <w:rPr>
          <w:rFonts w:ascii="Simplified Arabic" w:eastAsia="Times New Roman" w:hAnsi="Simplified Arabic" w:cs="Simplified Arabic"/>
          <w:b/>
          <w:bCs/>
          <w:sz w:val="26"/>
          <w:szCs w:val="26"/>
          <w:rtl/>
          <w:lang w:eastAsia="fr-FR"/>
        </w:rPr>
      </w:pPr>
      <w:r w:rsidRPr="00C40ADD">
        <w:rPr>
          <w:rFonts w:ascii="Simplified Arabic" w:eastAsia="Times New Roman" w:hAnsi="Simplified Arabic" w:cs="Simplified Arabic"/>
          <w:b/>
          <w:bCs/>
          <w:sz w:val="26"/>
          <w:szCs w:val="26"/>
          <w:rtl/>
          <w:lang w:eastAsia="fr-FR"/>
        </w:rPr>
        <w:t xml:space="preserve">الجدول (01): أنواع وحجم </w:t>
      </w:r>
      <w:proofErr w:type="gramStart"/>
      <w:r w:rsidRPr="00C40ADD">
        <w:rPr>
          <w:rFonts w:ascii="Simplified Arabic" w:eastAsia="Times New Roman" w:hAnsi="Simplified Arabic" w:cs="Simplified Arabic"/>
          <w:b/>
          <w:bCs/>
          <w:sz w:val="26"/>
          <w:szCs w:val="26"/>
          <w:rtl/>
          <w:lang w:eastAsia="fr-FR"/>
        </w:rPr>
        <w:t>صيغ</w:t>
      </w:r>
      <w:proofErr w:type="gramEnd"/>
      <w:r w:rsidRPr="00C40ADD">
        <w:rPr>
          <w:rFonts w:ascii="Simplified Arabic" w:eastAsia="Times New Roman" w:hAnsi="Simplified Arabic" w:cs="Simplified Arabic"/>
          <w:b/>
          <w:bCs/>
          <w:sz w:val="26"/>
          <w:szCs w:val="26"/>
          <w:rtl/>
          <w:lang w:eastAsia="fr-FR"/>
        </w:rPr>
        <w:t xml:space="preserve"> التمويل ببنك البركة الجزائري خلال الفترة 2013/2016</w:t>
      </w:r>
    </w:p>
    <w:p w:rsidR="00772501" w:rsidRPr="00C40ADD" w:rsidRDefault="00772501" w:rsidP="00772501">
      <w:pPr>
        <w:bidi/>
        <w:spacing w:before="100" w:beforeAutospacing="1" w:after="100" w:afterAutospacing="1"/>
        <w:rPr>
          <w:rFonts w:ascii="Simplified Arabic" w:eastAsia="Times New Roman" w:hAnsi="Simplified Arabic" w:cs="Simplified Arabic"/>
          <w:b/>
          <w:bCs/>
          <w:sz w:val="26"/>
          <w:szCs w:val="26"/>
          <w:lang w:eastAsia="fr-FR"/>
        </w:rPr>
      </w:pPr>
      <w:r w:rsidRPr="00C40ADD">
        <w:rPr>
          <w:rFonts w:ascii="Simplified Arabic" w:eastAsia="Times New Roman" w:hAnsi="Simplified Arabic" w:cs="Simplified Arabic"/>
          <w:b/>
          <w:bCs/>
          <w:sz w:val="26"/>
          <w:szCs w:val="26"/>
          <w:rtl/>
          <w:lang w:eastAsia="fr-FR"/>
        </w:rPr>
        <w:t>الوحدة: مليون دج</w:t>
      </w:r>
    </w:p>
    <w:tbl>
      <w:tblPr>
        <w:tblStyle w:val="Grilledutableau"/>
        <w:bidiVisual/>
        <w:tblW w:w="0" w:type="auto"/>
        <w:tblLook w:val="04A0" w:firstRow="1" w:lastRow="0" w:firstColumn="1" w:lastColumn="0" w:noHBand="0" w:noVBand="1"/>
      </w:tblPr>
      <w:tblGrid>
        <w:gridCol w:w="1101"/>
        <w:gridCol w:w="1092"/>
        <w:gridCol w:w="1091"/>
        <w:gridCol w:w="1092"/>
        <w:gridCol w:w="1091"/>
        <w:gridCol w:w="1092"/>
        <w:gridCol w:w="1091"/>
        <w:gridCol w:w="1092"/>
        <w:gridCol w:w="1091"/>
      </w:tblGrid>
      <w:tr w:rsidR="00F87BA0" w:rsidRPr="00C40ADD" w:rsidTr="002D7229">
        <w:tc>
          <w:tcPr>
            <w:tcW w:w="1023" w:type="dxa"/>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p>
        </w:tc>
        <w:tc>
          <w:tcPr>
            <w:tcW w:w="2046" w:type="dxa"/>
            <w:gridSpan w:val="2"/>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2013</w:t>
            </w:r>
          </w:p>
        </w:tc>
        <w:tc>
          <w:tcPr>
            <w:tcW w:w="2046" w:type="dxa"/>
            <w:gridSpan w:val="2"/>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2014</w:t>
            </w:r>
          </w:p>
        </w:tc>
        <w:tc>
          <w:tcPr>
            <w:tcW w:w="2048" w:type="dxa"/>
            <w:gridSpan w:val="2"/>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2015</w:t>
            </w:r>
          </w:p>
        </w:tc>
        <w:tc>
          <w:tcPr>
            <w:tcW w:w="2048" w:type="dxa"/>
            <w:gridSpan w:val="2"/>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2016</w:t>
            </w:r>
          </w:p>
        </w:tc>
      </w:tr>
      <w:tr w:rsidR="00F87BA0" w:rsidRPr="00C40ADD" w:rsidTr="009824D0">
        <w:tc>
          <w:tcPr>
            <w:tcW w:w="1023" w:type="dxa"/>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المرابحة</w:t>
            </w:r>
          </w:p>
        </w:tc>
        <w:tc>
          <w:tcPr>
            <w:tcW w:w="1023" w:type="dxa"/>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32148</w:t>
            </w:r>
          </w:p>
        </w:tc>
        <w:tc>
          <w:tcPr>
            <w:tcW w:w="1023" w:type="dxa"/>
            <w:shd w:val="clear" w:color="auto" w:fill="D9D9D9" w:themeFill="background1" w:themeFillShade="D9"/>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22.35%</w:t>
            </w:r>
          </w:p>
        </w:tc>
        <w:tc>
          <w:tcPr>
            <w:tcW w:w="1023" w:type="dxa"/>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18302</w:t>
            </w:r>
          </w:p>
        </w:tc>
        <w:tc>
          <w:tcPr>
            <w:tcW w:w="1023" w:type="dxa"/>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6.48%</w:t>
            </w:r>
          </w:p>
        </w:tc>
        <w:tc>
          <w:tcPr>
            <w:tcW w:w="1024" w:type="dxa"/>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177992</w:t>
            </w:r>
          </w:p>
        </w:tc>
        <w:tc>
          <w:tcPr>
            <w:tcW w:w="1024" w:type="dxa"/>
          </w:tcPr>
          <w:p w:rsidR="00852BE5" w:rsidRPr="00C40ADD" w:rsidRDefault="009824D0"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8.16%</w:t>
            </w:r>
          </w:p>
        </w:tc>
        <w:tc>
          <w:tcPr>
            <w:tcW w:w="1024" w:type="dxa"/>
          </w:tcPr>
          <w:p w:rsidR="00852BE5" w:rsidRPr="00C40ADD" w:rsidRDefault="009824D0"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25595</w:t>
            </w:r>
          </w:p>
        </w:tc>
        <w:tc>
          <w:tcPr>
            <w:tcW w:w="1024" w:type="dxa"/>
          </w:tcPr>
          <w:p w:rsidR="00852BE5" w:rsidRPr="00C40ADD" w:rsidRDefault="009824D0"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9.01%</w:t>
            </w:r>
          </w:p>
        </w:tc>
      </w:tr>
      <w:tr w:rsidR="00F87BA0" w:rsidRPr="00C40ADD" w:rsidTr="00852BE5">
        <w:tc>
          <w:tcPr>
            <w:tcW w:w="1023" w:type="dxa"/>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المشاركة</w:t>
            </w:r>
          </w:p>
        </w:tc>
        <w:tc>
          <w:tcPr>
            <w:tcW w:w="1023" w:type="dxa"/>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166</w:t>
            </w:r>
          </w:p>
        </w:tc>
        <w:tc>
          <w:tcPr>
            <w:tcW w:w="1023" w:type="dxa"/>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0.11%</w:t>
            </w:r>
          </w:p>
        </w:tc>
        <w:tc>
          <w:tcPr>
            <w:tcW w:w="1023" w:type="dxa"/>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222</w:t>
            </w:r>
          </w:p>
        </w:tc>
        <w:tc>
          <w:tcPr>
            <w:tcW w:w="1023" w:type="dxa"/>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0.07%</w:t>
            </w:r>
          </w:p>
        </w:tc>
        <w:tc>
          <w:tcPr>
            <w:tcW w:w="1024" w:type="dxa"/>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418</w:t>
            </w:r>
          </w:p>
        </w:tc>
        <w:tc>
          <w:tcPr>
            <w:tcW w:w="1024" w:type="dxa"/>
          </w:tcPr>
          <w:p w:rsidR="00852BE5" w:rsidRPr="00C40ADD" w:rsidRDefault="009824D0"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0.18%</w:t>
            </w:r>
          </w:p>
        </w:tc>
        <w:tc>
          <w:tcPr>
            <w:tcW w:w="1024" w:type="dxa"/>
          </w:tcPr>
          <w:p w:rsidR="00852BE5" w:rsidRPr="00C40ADD" w:rsidRDefault="009824D0"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2480</w:t>
            </w:r>
          </w:p>
        </w:tc>
        <w:tc>
          <w:tcPr>
            <w:tcW w:w="1024" w:type="dxa"/>
          </w:tcPr>
          <w:p w:rsidR="00852BE5" w:rsidRPr="00C40ADD" w:rsidRDefault="009824D0"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0.84%</w:t>
            </w:r>
          </w:p>
        </w:tc>
      </w:tr>
      <w:tr w:rsidR="00F87BA0" w:rsidRPr="00C40ADD" w:rsidTr="009824D0">
        <w:tc>
          <w:tcPr>
            <w:tcW w:w="1023" w:type="dxa"/>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السلم</w:t>
            </w:r>
          </w:p>
        </w:tc>
        <w:tc>
          <w:tcPr>
            <w:tcW w:w="1023" w:type="dxa"/>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24317</w:t>
            </w:r>
          </w:p>
        </w:tc>
        <w:tc>
          <w:tcPr>
            <w:tcW w:w="1023" w:type="dxa"/>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16.90%</w:t>
            </w:r>
          </w:p>
        </w:tc>
        <w:tc>
          <w:tcPr>
            <w:tcW w:w="1023" w:type="dxa"/>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31183</w:t>
            </w:r>
          </w:p>
        </w:tc>
        <w:tc>
          <w:tcPr>
            <w:tcW w:w="1023" w:type="dxa"/>
            <w:shd w:val="clear" w:color="auto" w:fill="D9D9D9" w:themeFill="background1" w:themeFillShade="D9"/>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11.05%</w:t>
            </w:r>
          </w:p>
        </w:tc>
        <w:tc>
          <w:tcPr>
            <w:tcW w:w="1024" w:type="dxa"/>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28000</w:t>
            </w:r>
          </w:p>
        </w:tc>
        <w:tc>
          <w:tcPr>
            <w:tcW w:w="1024" w:type="dxa"/>
            <w:shd w:val="clear" w:color="auto" w:fill="D9D9D9" w:themeFill="background1" w:themeFillShade="D9"/>
          </w:tcPr>
          <w:p w:rsidR="00852BE5" w:rsidRPr="00C40ADD" w:rsidRDefault="009824D0"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12.70%</w:t>
            </w:r>
          </w:p>
        </w:tc>
        <w:tc>
          <w:tcPr>
            <w:tcW w:w="1024" w:type="dxa"/>
          </w:tcPr>
          <w:p w:rsidR="00852BE5" w:rsidRPr="00C40ADD" w:rsidRDefault="009824D0"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39339</w:t>
            </w:r>
          </w:p>
        </w:tc>
        <w:tc>
          <w:tcPr>
            <w:tcW w:w="1024" w:type="dxa"/>
            <w:shd w:val="clear" w:color="auto" w:fill="D9D9D9" w:themeFill="background1" w:themeFillShade="D9"/>
          </w:tcPr>
          <w:p w:rsidR="00852BE5" w:rsidRPr="00C40ADD" w:rsidRDefault="009824D0"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13.84%</w:t>
            </w:r>
          </w:p>
        </w:tc>
      </w:tr>
      <w:tr w:rsidR="00F87BA0" w:rsidRPr="00C40ADD" w:rsidTr="00852BE5">
        <w:tc>
          <w:tcPr>
            <w:tcW w:w="1023" w:type="dxa"/>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proofErr w:type="spellStart"/>
            <w:r w:rsidRPr="00C40ADD">
              <w:rPr>
                <w:rFonts w:ascii="Simplified Arabic" w:eastAsia="Times New Roman" w:hAnsi="Simplified Arabic" w:cs="Simplified Arabic"/>
                <w:b/>
                <w:bCs/>
                <w:sz w:val="26"/>
                <w:szCs w:val="26"/>
                <w:rtl/>
              </w:rPr>
              <w:t>الاستصناع</w:t>
            </w:r>
            <w:proofErr w:type="spellEnd"/>
          </w:p>
        </w:tc>
        <w:tc>
          <w:tcPr>
            <w:tcW w:w="1023" w:type="dxa"/>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3635</w:t>
            </w:r>
          </w:p>
        </w:tc>
        <w:tc>
          <w:tcPr>
            <w:tcW w:w="1023" w:type="dxa"/>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2.52%</w:t>
            </w:r>
          </w:p>
        </w:tc>
        <w:tc>
          <w:tcPr>
            <w:tcW w:w="1023" w:type="dxa"/>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2472</w:t>
            </w:r>
          </w:p>
        </w:tc>
        <w:tc>
          <w:tcPr>
            <w:tcW w:w="1023" w:type="dxa"/>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0.87%</w:t>
            </w:r>
          </w:p>
        </w:tc>
        <w:tc>
          <w:tcPr>
            <w:tcW w:w="1024" w:type="dxa"/>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3020</w:t>
            </w:r>
          </w:p>
        </w:tc>
        <w:tc>
          <w:tcPr>
            <w:tcW w:w="1024" w:type="dxa"/>
          </w:tcPr>
          <w:p w:rsidR="00852BE5" w:rsidRPr="00C40ADD" w:rsidRDefault="009824D0"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1.37%</w:t>
            </w:r>
          </w:p>
        </w:tc>
        <w:tc>
          <w:tcPr>
            <w:tcW w:w="1024" w:type="dxa"/>
          </w:tcPr>
          <w:p w:rsidR="00852BE5" w:rsidRPr="00C40ADD" w:rsidRDefault="009824D0"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3123</w:t>
            </w:r>
          </w:p>
        </w:tc>
        <w:tc>
          <w:tcPr>
            <w:tcW w:w="1024" w:type="dxa"/>
          </w:tcPr>
          <w:p w:rsidR="00852BE5" w:rsidRPr="00C40ADD" w:rsidRDefault="009824D0"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1.10%</w:t>
            </w:r>
          </w:p>
        </w:tc>
      </w:tr>
      <w:tr w:rsidR="00F87BA0" w:rsidRPr="00C40ADD" w:rsidTr="009824D0">
        <w:tc>
          <w:tcPr>
            <w:tcW w:w="1023" w:type="dxa"/>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الاعتماد الايجاري</w:t>
            </w:r>
          </w:p>
        </w:tc>
        <w:tc>
          <w:tcPr>
            <w:tcW w:w="1023" w:type="dxa"/>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83539</w:t>
            </w:r>
          </w:p>
        </w:tc>
        <w:tc>
          <w:tcPr>
            <w:tcW w:w="1023" w:type="dxa"/>
            <w:shd w:val="clear" w:color="auto" w:fill="D9D9D9" w:themeFill="background1" w:themeFillShade="D9"/>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58.09%</w:t>
            </w:r>
          </w:p>
        </w:tc>
        <w:tc>
          <w:tcPr>
            <w:tcW w:w="1023" w:type="dxa"/>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115074</w:t>
            </w:r>
          </w:p>
        </w:tc>
        <w:tc>
          <w:tcPr>
            <w:tcW w:w="1023" w:type="dxa"/>
            <w:shd w:val="clear" w:color="auto" w:fill="D9D9D9" w:themeFill="background1" w:themeFillShade="D9"/>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40.76%</w:t>
            </w:r>
          </w:p>
        </w:tc>
        <w:tc>
          <w:tcPr>
            <w:tcW w:w="1024" w:type="dxa"/>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170951</w:t>
            </w:r>
          </w:p>
        </w:tc>
        <w:tc>
          <w:tcPr>
            <w:tcW w:w="1024" w:type="dxa"/>
            <w:shd w:val="clear" w:color="auto" w:fill="D9D9D9" w:themeFill="background1" w:themeFillShade="D9"/>
          </w:tcPr>
          <w:p w:rsidR="00852BE5" w:rsidRPr="00C40ADD" w:rsidRDefault="009824D0"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77.75%</w:t>
            </w:r>
          </w:p>
        </w:tc>
        <w:tc>
          <w:tcPr>
            <w:tcW w:w="1024" w:type="dxa"/>
          </w:tcPr>
          <w:p w:rsidR="00852BE5" w:rsidRPr="00C40ADD" w:rsidRDefault="009824D0"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213513</w:t>
            </w:r>
          </w:p>
        </w:tc>
        <w:tc>
          <w:tcPr>
            <w:tcW w:w="1024" w:type="dxa"/>
            <w:shd w:val="clear" w:color="auto" w:fill="D9D9D9" w:themeFill="background1" w:themeFillShade="D9"/>
          </w:tcPr>
          <w:p w:rsidR="00852BE5" w:rsidRPr="00C40ADD" w:rsidRDefault="009824D0"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75.16%</w:t>
            </w:r>
          </w:p>
        </w:tc>
      </w:tr>
      <w:tr w:rsidR="00F87BA0" w:rsidRPr="00C40ADD" w:rsidTr="00852BE5">
        <w:tc>
          <w:tcPr>
            <w:tcW w:w="1023" w:type="dxa"/>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المجموع</w:t>
            </w:r>
          </w:p>
        </w:tc>
        <w:tc>
          <w:tcPr>
            <w:tcW w:w="1023" w:type="dxa"/>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143805</w:t>
            </w:r>
          </w:p>
        </w:tc>
        <w:tc>
          <w:tcPr>
            <w:tcW w:w="1023" w:type="dxa"/>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100%</w:t>
            </w:r>
          </w:p>
        </w:tc>
        <w:tc>
          <w:tcPr>
            <w:tcW w:w="1023" w:type="dxa"/>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282327</w:t>
            </w:r>
          </w:p>
        </w:tc>
        <w:tc>
          <w:tcPr>
            <w:tcW w:w="1023" w:type="dxa"/>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100%</w:t>
            </w:r>
          </w:p>
        </w:tc>
        <w:tc>
          <w:tcPr>
            <w:tcW w:w="1024" w:type="dxa"/>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220381</w:t>
            </w:r>
          </w:p>
        </w:tc>
        <w:tc>
          <w:tcPr>
            <w:tcW w:w="1024" w:type="dxa"/>
          </w:tcPr>
          <w:p w:rsidR="00852BE5" w:rsidRPr="00C40ADD" w:rsidRDefault="00852BE5"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100%</w:t>
            </w:r>
          </w:p>
        </w:tc>
        <w:tc>
          <w:tcPr>
            <w:tcW w:w="1024" w:type="dxa"/>
          </w:tcPr>
          <w:p w:rsidR="00852BE5" w:rsidRPr="00C40ADD" w:rsidRDefault="009824D0"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284050</w:t>
            </w:r>
          </w:p>
        </w:tc>
        <w:tc>
          <w:tcPr>
            <w:tcW w:w="1024" w:type="dxa"/>
          </w:tcPr>
          <w:p w:rsidR="00852BE5" w:rsidRPr="00C40ADD" w:rsidRDefault="009824D0" w:rsidP="00E12620">
            <w:pPr>
              <w:bidi/>
              <w:spacing w:before="100" w:beforeAutospacing="1" w:after="100" w:afterAutospacing="1"/>
              <w:jc w:val="both"/>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100%</w:t>
            </w:r>
          </w:p>
        </w:tc>
      </w:tr>
    </w:tbl>
    <w:p w:rsidR="00E12620" w:rsidRPr="00C40ADD" w:rsidRDefault="007C17A6" w:rsidP="00E12620">
      <w:pPr>
        <w:bidi/>
        <w:spacing w:before="100" w:beforeAutospacing="1" w:after="100" w:afterAutospacing="1"/>
        <w:jc w:val="both"/>
        <w:rPr>
          <w:rFonts w:ascii="Simplified Arabic" w:eastAsia="Times New Roman" w:hAnsi="Simplified Arabic" w:cs="Simplified Arabic"/>
          <w:b/>
          <w:bCs/>
          <w:sz w:val="26"/>
          <w:szCs w:val="26"/>
          <w:rtl/>
          <w:lang w:eastAsia="fr-FR"/>
        </w:rPr>
      </w:pPr>
      <w:r w:rsidRPr="00C40ADD">
        <w:rPr>
          <w:rFonts w:ascii="Simplified Arabic" w:eastAsia="Times New Roman" w:hAnsi="Simplified Arabic" w:cs="Simplified Arabic"/>
          <w:b/>
          <w:bCs/>
          <w:sz w:val="26"/>
          <w:szCs w:val="26"/>
          <w:rtl/>
          <w:lang w:eastAsia="fr-FR"/>
        </w:rPr>
        <w:lastRenderedPageBreak/>
        <w:t xml:space="preserve">المصدر: </w:t>
      </w:r>
      <w:proofErr w:type="spellStart"/>
      <w:r w:rsidRPr="00C40ADD">
        <w:rPr>
          <w:rFonts w:ascii="Simplified Arabic" w:eastAsia="Times New Roman" w:hAnsi="Simplified Arabic" w:cs="Simplified Arabic"/>
          <w:b/>
          <w:bCs/>
          <w:sz w:val="26"/>
          <w:szCs w:val="26"/>
          <w:rtl/>
          <w:lang w:eastAsia="fr-FR"/>
        </w:rPr>
        <w:t>دغنوش</w:t>
      </w:r>
      <w:proofErr w:type="spellEnd"/>
      <w:r w:rsidRPr="00C40ADD">
        <w:rPr>
          <w:rFonts w:ascii="Simplified Arabic" w:eastAsia="Times New Roman" w:hAnsi="Simplified Arabic" w:cs="Simplified Arabic"/>
          <w:b/>
          <w:bCs/>
          <w:sz w:val="26"/>
          <w:szCs w:val="26"/>
          <w:rtl/>
          <w:lang w:eastAsia="fr-FR"/>
        </w:rPr>
        <w:t xml:space="preserve"> العطرة، التمويل الإسلامي حافز لتطوير الاقتصاد الجزائري (بنك البركة الإسلامي بين الواقع والمأمول)، مجلة العلوم الإنسانية، العدد 48، جامعة محمد خيضر بسكرة، سبتمبر 2017، ص654</w:t>
      </w:r>
    </w:p>
    <w:p w:rsidR="00A5295E" w:rsidRPr="00C40ADD" w:rsidRDefault="007C17A6" w:rsidP="00A5295E">
      <w:pPr>
        <w:bidi/>
        <w:spacing w:before="100" w:beforeAutospacing="1" w:after="100" w:afterAutospacing="1"/>
        <w:jc w:val="both"/>
        <w:rPr>
          <w:rFonts w:ascii="Simplified Arabic" w:eastAsia="Times New Roman" w:hAnsi="Simplified Arabic" w:cs="Simplified Arabic"/>
          <w:b/>
          <w:bCs/>
          <w:sz w:val="26"/>
          <w:szCs w:val="26"/>
          <w:rtl/>
          <w:lang w:eastAsia="fr-FR"/>
        </w:rPr>
      </w:pPr>
      <w:r w:rsidRPr="00C40ADD">
        <w:rPr>
          <w:rFonts w:ascii="Simplified Arabic" w:eastAsia="Times New Roman" w:hAnsi="Simplified Arabic" w:cs="Simplified Arabic"/>
          <w:sz w:val="26"/>
          <w:szCs w:val="26"/>
          <w:rtl/>
          <w:lang w:eastAsia="fr-FR"/>
        </w:rPr>
        <w:t xml:space="preserve">من خلال الجدول أعلاه يتضح أن أغلب الصيغ التي يعتمد عليها بنك البركة هي الصيغ القائمة على </w:t>
      </w:r>
      <w:proofErr w:type="spellStart"/>
      <w:r w:rsidRPr="00C40ADD">
        <w:rPr>
          <w:rFonts w:ascii="Simplified Arabic" w:eastAsia="Times New Roman" w:hAnsi="Simplified Arabic" w:cs="Simplified Arabic"/>
          <w:sz w:val="26"/>
          <w:szCs w:val="26"/>
          <w:rtl/>
          <w:lang w:eastAsia="fr-FR"/>
        </w:rPr>
        <w:t>المداينات</w:t>
      </w:r>
      <w:proofErr w:type="spellEnd"/>
      <w:r w:rsidRPr="00C40ADD">
        <w:rPr>
          <w:rFonts w:ascii="Simplified Arabic" w:eastAsia="Times New Roman" w:hAnsi="Simplified Arabic" w:cs="Simplified Arabic"/>
          <w:sz w:val="26"/>
          <w:szCs w:val="26"/>
          <w:rtl/>
          <w:lang w:eastAsia="fr-FR"/>
        </w:rPr>
        <w:t xml:space="preserve"> حيث تتصدر صيغة الاعتماد </w:t>
      </w:r>
      <w:r w:rsidR="00CB2D7F" w:rsidRPr="00C40ADD">
        <w:rPr>
          <w:rFonts w:ascii="Simplified Arabic" w:eastAsia="Times New Roman" w:hAnsi="Simplified Arabic" w:cs="Simplified Arabic"/>
          <w:sz w:val="26"/>
          <w:szCs w:val="26"/>
          <w:rtl/>
          <w:lang w:eastAsia="fr-FR"/>
        </w:rPr>
        <w:t>الايجاري المرتبة الأولى، ثم صيغة المرابحة والسلم، وتحتل صيغة المشاركة المرتبة الأخيرة بنسب ضئيلة جدا رغم أن الأساس في قيام البنوك الإسلامية هو المشاركة، وكذلك رغم أن المشاركة أهم الصيغ المشجعة على الاستثمار</w:t>
      </w:r>
      <w:r w:rsidR="00CB2D7F" w:rsidRPr="00C40ADD">
        <w:rPr>
          <w:rFonts w:ascii="Simplified Arabic" w:eastAsia="Times New Roman" w:hAnsi="Simplified Arabic" w:cs="Simplified Arabic"/>
          <w:b/>
          <w:bCs/>
          <w:sz w:val="26"/>
          <w:szCs w:val="26"/>
          <w:rtl/>
          <w:lang w:eastAsia="fr-FR"/>
        </w:rPr>
        <w:t>(زبير عياش، بومعزة آمنة، فطيمة الزهراء فنازي، جوان 2020، ص165).</w:t>
      </w:r>
    </w:p>
    <w:p w:rsidR="008E5B21" w:rsidRPr="00C40ADD" w:rsidRDefault="00CB2D7F" w:rsidP="00CB2D7F">
      <w:pPr>
        <w:bidi/>
        <w:spacing w:before="100" w:beforeAutospacing="1" w:after="100" w:afterAutospacing="1"/>
        <w:jc w:val="both"/>
        <w:rPr>
          <w:rFonts w:ascii="Simplified Arabic" w:eastAsia="Times New Roman" w:hAnsi="Simplified Arabic" w:cs="Simplified Arabic"/>
          <w:b/>
          <w:bCs/>
          <w:sz w:val="26"/>
          <w:szCs w:val="26"/>
          <w:rtl/>
          <w:lang w:eastAsia="fr-FR"/>
        </w:rPr>
      </w:pPr>
      <w:r w:rsidRPr="00C40ADD">
        <w:rPr>
          <w:rFonts w:ascii="Simplified Arabic" w:eastAsia="Times New Roman" w:hAnsi="Simplified Arabic" w:cs="Simplified Arabic"/>
          <w:b/>
          <w:bCs/>
          <w:sz w:val="26"/>
          <w:szCs w:val="26"/>
          <w:rtl/>
          <w:lang w:eastAsia="fr-FR"/>
        </w:rPr>
        <w:t xml:space="preserve">3.4. </w:t>
      </w:r>
      <w:r w:rsidR="008E5B21" w:rsidRPr="00C40ADD">
        <w:rPr>
          <w:rFonts w:ascii="Simplified Arabic" w:eastAsia="Times New Roman" w:hAnsi="Simplified Arabic" w:cs="Simplified Arabic"/>
          <w:b/>
          <w:bCs/>
          <w:sz w:val="26"/>
          <w:szCs w:val="26"/>
          <w:rtl/>
          <w:lang w:eastAsia="fr-FR"/>
        </w:rPr>
        <w:t xml:space="preserve">أساليب تمويل بنك البركة للمشاريع المصغرة </w:t>
      </w:r>
      <w:proofErr w:type="gramStart"/>
      <w:r w:rsidR="008E5B21" w:rsidRPr="00C40ADD">
        <w:rPr>
          <w:rFonts w:ascii="Simplified Arabic" w:eastAsia="Times New Roman" w:hAnsi="Simplified Arabic" w:cs="Simplified Arabic"/>
          <w:b/>
          <w:bCs/>
          <w:sz w:val="26"/>
          <w:szCs w:val="26"/>
          <w:rtl/>
          <w:lang w:eastAsia="fr-FR"/>
        </w:rPr>
        <w:t>والناشئة</w:t>
      </w:r>
      <w:proofErr w:type="gramEnd"/>
    </w:p>
    <w:p w:rsidR="008E5B21" w:rsidRPr="00C40ADD" w:rsidRDefault="008E5B21" w:rsidP="008E5B21">
      <w:pPr>
        <w:bidi/>
        <w:spacing w:before="100" w:beforeAutospacing="1" w:after="100" w:afterAutospacing="1"/>
        <w:jc w:val="both"/>
        <w:rPr>
          <w:rFonts w:ascii="Simplified Arabic" w:eastAsia="Times New Roman" w:hAnsi="Simplified Arabic" w:cs="Simplified Arabic"/>
          <w:b/>
          <w:bCs/>
          <w:sz w:val="26"/>
          <w:szCs w:val="26"/>
          <w:rtl/>
          <w:lang w:eastAsia="fr-FR" w:bidi="ar-DZ"/>
        </w:rPr>
      </w:pPr>
      <w:r w:rsidRPr="00C40ADD">
        <w:rPr>
          <w:rFonts w:ascii="Simplified Arabic" w:eastAsia="Times New Roman" w:hAnsi="Simplified Arabic" w:cs="Simplified Arabic"/>
          <w:sz w:val="26"/>
          <w:szCs w:val="26"/>
          <w:rtl/>
          <w:lang w:eastAsia="fr-FR"/>
        </w:rPr>
        <w:t xml:space="preserve">عمل بنك البركة على تمويل المؤسسات المصغرة والناشئة من خلال اتفاقية الشراكة التي جمعت بين وزارة المؤسسات الصغيرة والمتوسطة والوكالة الألمانية للتعاون التقني </w:t>
      </w:r>
      <w:r w:rsidRPr="00C40ADD">
        <w:rPr>
          <w:rFonts w:ascii="Simplified Arabic" w:eastAsia="Times New Roman" w:hAnsi="Simplified Arabic" w:cs="Simplified Arabic"/>
          <w:sz w:val="26"/>
          <w:szCs w:val="26"/>
          <w:lang w:eastAsia="fr-FR"/>
        </w:rPr>
        <w:t>GTZ</w:t>
      </w:r>
      <w:r w:rsidRPr="00C40ADD">
        <w:rPr>
          <w:rFonts w:ascii="Simplified Arabic" w:eastAsia="Times New Roman" w:hAnsi="Simplified Arabic" w:cs="Simplified Arabic"/>
          <w:sz w:val="26"/>
          <w:szCs w:val="26"/>
          <w:rtl/>
          <w:lang w:eastAsia="fr-FR" w:bidi="ar-DZ"/>
        </w:rPr>
        <w:t xml:space="preserve">، تحت تسمية البرنامج الجزائري الألماني للتنمية الاقتصادية المستدامة </w:t>
      </w:r>
      <w:r w:rsidRPr="00C40ADD">
        <w:rPr>
          <w:rFonts w:ascii="Simplified Arabic" w:eastAsia="Times New Roman" w:hAnsi="Simplified Arabic" w:cs="Simplified Arabic"/>
          <w:sz w:val="26"/>
          <w:szCs w:val="26"/>
          <w:lang w:eastAsia="fr-FR" w:bidi="ar-DZ"/>
        </w:rPr>
        <w:t>DEVED</w:t>
      </w:r>
      <w:r w:rsidRPr="00C40ADD">
        <w:rPr>
          <w:rFonts w:ascii="Simplified Arabic" w:eastAsia="Times New Roman" w:hAnsi="Simplified Arabic" w:cs="Simplified Arabic"/>
          <w:sz w:val="26"/>
          <w:szCs w:val="26"/>
          <w:rtl/>
          <w:lang w:eastAsia="fr-FR" w:bidi="ar-DZ"/>
        </w:rPr>
        <w:t xml:space="preserve">، والذي يسعى لإتاحة التمويل لتنمية المشاريع المصغرة، من أجل تسهيل حصول الحرفيين على التمويل الكافي لممارسة نشاطاتهم الحرفية، وبمشاركة كل من شركة </w:t>
      </w:r>
      <w:r w:rsidR="00783294" w:rsidRPr="00C40ADD">
        <w:rPr>
          <w:rFonts w:ascii="Simplified Arabic" w:eastAsia="Times New Roman" w:hAnsi="Simplified Arabic" w:cs="Simplified Arabic"/>
          <w:sz w:val="26"/>
          <w:szCs w:val="26"/>
          <w:lang w:eastAsia="fr-FR" w:bidi="ar-DZ"/>
        </w:rPr>
        <w:t>FIDES Algérie</w:t>
      </w:r>
      <w:r w:rsidR="00783294" w:rsidRPr="00C40ADD">
        <w:rPr>
          <w:rFonts w:ascii="Simplified Arabic" w:eastAsia="Times New Roman" w:hAnsi="Simplified Arabic" w:cs="Simplified Arabic"/>
          <w:sz w:val="26"/>
          <w:szCs w:val="26"/>
          <w:rtl/>
          <w:lang w:eastAsia="fr-FR" w:bidi="ar-DZ"/>
        </w:rPr>
        <w:t xml:space="preserve"> المختصة في إطلاق ودعم المؤسسات وبرامج التمويل المصغر في البلدان النامية، وبنك البركة الجزائري، أين تم إطلاق هذا البرنامج بولاية غرداية في نهاية سنة 2008، حيث تقوم المؤسسة بدراسة وتقييم مشاريع الحرفيين ومدى قابليتها للحصول على التمويل، حيث بناء على تلك الدراسة ترسل مؤسسة الخدمات المالية تلك الطلبات إلى بنك البركة الجزائري لتقديم التمويل لتلك المشاريع المقبولة، كما تقوم مؤسسة الخدمات المالية بضمان المتابعة للحرفيين المتحصلين على التمويل </w:t>
      </w:r>
      <w:r w:rsidR="00783294" w:rsidRPr="00C40ADD">
        <w:rPr>
          <w:rFonts w:ascii="Simplified Arabic" w:eastAsia="Times New Roman" w:hAnsi="Simplified Arabic" w:cs="Simplified Arabic"/>
          <w:b/>
          <w:bCs/>
          <w:sz w:val="26"/>
          <w:szCs w:val="26"/>
          <w:rtl/>
          <w:lang w:eastAsia="fr-FR" w:bidi="ar-DZ"/>
        </w:rPr>
        <w:t>(بعزيز السعيد، مخلوفي طارق، 2019، 131)</w:t>
      </w:r>
    </w:p>
    <w:p w:rsidR="00783294" w:rsidRPr="00C40ADD" w:rsidRDefault="00783294" w:rsidP="00783294">
      <w:pPr>
        <w:bidi/>
        <w:spacing w:before="100" w:beforeAutospacing="1" w:after="100" w:afterAutospacing="1"/>
        <w:jc w:val="both"/>
        <w:rPr>
          <w:rFonts w:ascii="Simplified Arabic" w:eastAsia="Times New Roman" w:hAnsi="Simplified Arabic" w:cs="Simplified Arabic"/>
          <w:sz w:val="26"/>
          <w:szCs w:val="26"/>
          <w:rtl/>
          <w:lang w:eastAsia="fr-FR" w:bidi="ar-DZ"/>
        </w:rPr>
      </w:pPr>
      <w:r w:rsidRPr="00C40ADD">
        <w:rPr>
          <w:rFonts w:ascii="Simplified Arabic" w:eastAsia="Times New Roman" w:hAnsi="Simplified Arabic" w:cs="Simplified Arabic"/>
          <w:sz w:val="26"/>
          <w:szCs w:val="26"/>
          <w:rtl/>
          <w:lang w:eastAsia="fr-FR" w:bidi="ar-DZ"/>
        </w:rPr>
        <w:t>وفيما يلي جدول يوضح الصيغ التي يعتمدها بنك البركة الجزائري في إتاحة التمويل للمشاريع المصغرة:</w:t>
      </w:r>
    </w:p>
    <w:p w:rsidR="00783294" w:rsidRPr="00C40ADD" w:rsidRDefault="00783294" w:rsidP="00783294">
      <w:pPr>
        <w:bidi/>
        <w:spacing w:before="100" w:beforeAutospacing="1" w:after="100" w:afterAutospacing="1"/>
        <w:jc w:val="center"/>
        <w:rPr>
          <w:rFonts w:ascii="Simplified Arabic" w:eastAsia="Times New Roman" w:hAnsi="Simplified Arabic" w:cs="Simplified Arabic"/>
          <w:b/>
          <w:bCs/>
          <w:sz w:val="26"/>
          <w:szCs w:val="26"/>
          <w:rtl/>
          <w:lang w:eastAsia="fr-FR"/>
        </w:rPr>
      </w:pPr>
      <w:r w:rsidRPr="00C40ADD">
        <w:rPr>
          <w:rFonts w:ascii="Simplified Arabic" w:eastAsia="Times New Roman" w:hAnsi="Simplified Arabic" w:cs="Simplified Arabic"/>
          <w:b/>
          <w:bCs/>
          <w:sz w:val="26"/>
          <w:szCs w:val="26"/>
          <w:rtl/>
          <w:lang w:eastAsia="fr-FR"/>
        </w:rPr>
        <w:t>الجدول (03): حجم التمويل الإسلامي للمشاريع المصغرة والناشئة لدى بنك البركة</w:t>
      </w:r>
    </w:p>
    <w:tbl>
      <w:tblPr>
        <w:tblStyle w:val="Grilledutableau"/>
        <w:bidiVisual/>
        <w:tblW w:w="0" w:type="auto"/>
        <w:tblLook w:val="04A0" w:firstRow="1" w:lastRow="0" w:firstColumn="1" w:lastColumn="0" w:noHBand="0" w:noVBand="1"/>
      </w:tblPr>
      <w:tblGrid>
        <w:gridCol w:w="1241"/>
        <w:gridCol w:w="1842"/>
        <w:gridCol w:w="1985"/>
        <w:gridCol w:w="4143"/>
      </w:tblGrid>
      <w:tr w:rsidR="00F87BA0" w:rsidRPr="00C40ADD" w:rsidTr="006546AF">
        <w:tc>
          <w:tcPr>
            <w:tcW w:w="1241" w:type="dxa"/>
          </w:tcPr>
          <w:p w:rsidR="00783294" w:rsidRPr="00C40ADD" w:rsidRDefault="00783294" w:rsidP="00783294">
            <w:pPr>
              <w:bidi/>
              <w:spacing w:before="100" w:beforeAutospacing="1" w:after="100" w:afterAutospacing="1"/>
              <w:jc w:val="center"/>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الصيغة</w:t>
            </w:r>
          </w:p>
        </w:tc>
        <w:tc>
          <w:tcPr>
            <w:tcW w:w="1842" w:type="dxa"/>
          </w:tcPr>
          <w:p w:rsidR="00783294" w:rsidRPr="00C40ADD" w:rsidRDefault="00783294" w:rsidP="00783294">
            <w:pPr>
              <w:bidi/>
              <w:spacing w:before="100" w:beforeAutospacing="1" w:after="100" w:afterAutospacing="1"/>
              <w:jc w:val="center"/>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 xml:space="preserve">المستفيد </w:t>
            </w:r>
            <w:proofErr w:type="gramStart"/>
            <w:r w:rsidRPr="00C40ADD">
              <w:rPr>
                <w:rFonts w:ascii="Simplified Arabic" w:eastAsia="Times New Roman" w:hAnsi="Simplified Arabic" w:cs="Simplified Arabic"/>
                <w:b/>
                <w:bCs/>
                <w:sz w:val="26"/>
                <w:szCs w:val="26"/>
                <w:rtl/>
              </w:rPr>
              <w:t>والمدة</w:t>
            </w:r>
            <w:proofErr w:type="gramEnd"/>
          </w:p>
        </w:tc>
        <w:tc>
          <w:tcPr>
            <w:tcW w:w="1985" w:type="dxa"/>
          </w:tcPr>
          <w:p w:rsidR="00783294" w:rsidRPr="00C40ADD" w:rsidRDefault="00783294" w:rsidP="00783294">
            <w:pPr>
              <w:bidi/>
              <w:spacing w:before="100" w:beforeAutospacing="1" w:after="100" w:afterAutospacing="1"/>
              <w:jc w:val="center"/>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المبلغ</w:t>
            </w:r>
          </w:p>
        </w:tc>
        <w:tc>
          <w:tcPr>
            <w:tcW w:w="4143" w:type="dxa"/>
          </w:tcPr>
          <w:p w:rsidR="00783294" w:rsidRPr="00C40ADD" w:rsidRDefault="00783294" w:rsidP="00783294">
            <w:pPr>
              <w:bidi/>
              <w:spacing w:before="100" w:beforeAutospacing="1" w:after="100" w:afterAutospacing="1"/>
              <w:jc w:val="center"/>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الشروط</w:t>
            </w:r>
          </w:p>
        </w:tc>
      </w:tr>
      <w:tr w:rsidR="00F87BA0" w:rsidRPr="00C40ADD" w:rsidTr="006546AF">
        <w:tc>
          <w:tcPr>
            <w:tcW w:w="1241" w:type="dxa"/>
          </w:tcPr>
          <w:p w:rsidR="00783294" w:rsidRPr="00C40ADD" w:rsidRDefault="00783294" w:rsidP="00783294">
            <w:pPr>
              <w:bidi/>
              <w:spacing w:before="100" w:beforeAutospacing="1" w:after="100" w:afterAutospacing="1"/>
              <w:jc w:val="center"/>
              <w:rPr>
                <w:rFonts w:ascii="Simplified Arabic" w:eastAsia="Times New Roman" w:hAnsi="Simplified Arabic" w:cs="Simplified Arabic"/>
                <w:sz w:val="26"/>
                <w:szCs w:val="26"/>
                <w:rtl/>
              </w:rPr>
            </w:pPr>
            <w:r w:rsidRPr="00C40ADD">
              <w:rPr>
                <w:rFonts w:ascii="Simplified Arabic" w:eastAsia="Times New Roman" w:hAnsi="Simplified Arabic" w:cs="Simplified Arabic"/>
                <w:sz w:val="26"/>
                <w:szCs w:val="26"/>
                <w:rtl/>
              </w:rPr>
              <w:t>المشاركة</w:t>
            </w:r>
          </w:p>
        </w:tc>
        <w:tc>
          <w:tcPr>
            <w:tcW w:w="1842" w:type="dxa"/>
          </w:tcPr>
          <w:p w:rsidR="00783294" w:rsidRPr="00C40ADD" w:rsidRDefault="00783294" w:rsidP="00783294">
            <w:pPr>
              <w:bidi/>
              <w:spacing w:before="100" w:beforeAutospacing="1" w:after="100" w:afterAutospacing="1"/>
              <w:jc w:val="center"/>
              <w:rPr>
                <w:rFonts w:ascii="Simplified Arabic" w:eastAsia="Times New Roman" w:hAnsi="Simplified Arabic" w:cs="Simplified Arabic"/>
                <w:sz w:val="26"/>
                <w:szCs w:val="26"/>
                <w:rtl/>
              </w:rPr>
            </w:pPr>
            <w:r w:rsidRPr="00C40ADD">
              <w:rPr>
                <w:rFonts w:ascii="Simplified Arabic" w:eastAsia="Times New Roman" w:hAnsi="Simplified Arabic" w:cs="Simplified Arabic"/>
                <w:sz w:val="26"/>
                <w:szCs w:val="26"/>
                <w:rtl/>
              </w:rPr>
              <w:t>12-36 شهر</w:t>
            </w:r>
          </w:p>
          <w:p w:rsidR="00783294" w:rsidRPr="00C40ADD" w:rsidRDefault="00783294" w:rsidP="00783294">
            <w:pPr>
              <w:bidi/>
              <w:spacing w:before="100" w:beforeAutospacing="1" w:after="100" w:afterAutospacing="1"/>
              <w:jc w:val="center"/>
              <w:rPr>
                <w:rFonts w:ascii="Simplified Arabic" w:eastAsia="Times New Roman" w:hAnsi="Simplified Arabic" w:cs="Simplified Arabic"/>
                <w:sz w:val="26"/>
                <w:szCs w:val="26"/>
                <w:rtl/>
              </w:rPr>
            </w:pPr>
            <w:r w:rsidRPr="00C40ADD">
              <w:rPr>
                <w:rFonts w:ascii="Simplified Arabic" w:eastAsia="Times New Roman" w:hAnsi="Simplified Arabic" w:cs="Simplified Arabic"/>
                <w:sz w:val="26"/>
                <w:szCs w:val="26"/>
                <w:rtl/>
              </w:rPr>
              <w:t xml:space="preserve">الحرفيين </w:t>
            </w:r>
          </w:p>
          <w:p w:rsidR="00783294" w:rsidRPr="00C40ADD" w:rsidRDefault="00783294" w:rsidP="00783294">
            <w:pPr>
              <w:bidi/>
              <w:spacing w:before="100" w:beforeAutospacing="1" w:after="100" w:afterAutospacing="1"/>
              <w:jc w:val="center"/>
              <w:rPr>
                <w:rFonts w:ascii="Simplified Arabic" w:eastAsia="Times New Roman" w:hAnsi="Simplified Arabic" w:cs="Simplified Arabic"/>
                <w:sz w:val="26"/>
                <w:szCs w:val="26"/>
                <w:rtl/>
              </w:rPr>
            </w:pPr>
            <w:proofErr w:type="gramStart"/>
            <w:r w:rsidRPr="00C40ADD">
              <w:rPr>
                <w:rFonts w:ascii="Simplified Arabic" w:eastAsia="Times New Roman" w:hAnsi="Simplified Arabic" w:cs="Simplified Arabic"/>
                <w:sz w:val="26"/>
                <w:szCs w:val="26"/>
                <w:rtl/>
              </w:rPr>
              <w:t>والتجار</w:t>
            </w:r>
            <w:proofErr w:type="gramEnd"/>
            <w:r w:rsidRPr="00C40ADD">
              <w:rPr>
                <w:rFonts w:ascii="Simplified Arabic" w:eastAsia="Times New Roman" w:hAnsi="Simplified Arabic" w:cs="Simplified Arabic"/>
                <w:sz w:val="26"/>
                <w:szCs w:val="26"/>
                <w:rtl/>
              </w:rPr>
              <w:t xml:space="preserve"> الصغار</w:t>
            </w:r>
          </w:p>
        </w:tc>
        <w:tc>
          <w:tcPr>
            <w:tcW w:w="1985" w:type="dxa"/>
          </w:tcPr>
          <w:p w:rsidR="00783294" w:rsidRPr="00C40ADD" w:rsidRDefault="00783294" w:rsidP="00783294">
            <w:pPr>
              <w:bidi/>
              <w:spacing w:before="100" w:beforeAutospacing="1" w:after="100" w:afterAutospacing="1"/>
              <w:jc w:val="center"/>
              <w:rPr>
                <w:rFonts w:ascii="Simplified Arabic" w:eastAsia="Times New Roman" w:hAnsi="Simplified Arabic" w:cs="Simplified Arabic"/>
                <w:sz w:val="26"/>
                <w:szCs w:val="26"/>
                <w:rtl/>
              </w:rPr>
            </w:pPr>
            <w:proofErr w:type="gramStart"/>
            <w:r w:rsidRPr="00C40ADD">
              <w:rPr>
                <w:rFonts w:ascii="Simplified Arabic" w:eastAsia="Times New Roman" w:hAnsi="Simplified Arabic" w:cs="Simplified Arabic"/>
                <w:sz w:val="26"/>
                <w:szCs w:val="26"/>
                <w:rtl/>
              </w:rPr>
              <w:t>بالنسبة</w:t>
            </w:r>
            <w:proofErr w:type="gramEnd"/>
            <w:r w:rsidRPr="00C40ADD">
              <w:rPr>
                <w:rFonts w:ascii="Simplified Arabic" w:eastAsia="Times New Roman" w:hAnsi="Simplified Arabic" w:cs="Simplified Arabic"/>
                <w:sz w:val="26"/>
                <w:szCs w:val="26"/>
                <w:rtl/>
              </w:rPr>
              <w:t xml:space="preserve"> للاستغلال: 50.000-300.000دج</w:t>
            </w:r>
          </w:p>
          <w:p w:rsidR="00783294" w:rsidRPr="00C40ADD" w:rsidRDefault="00783294" w:rsidP="00783294">
            <w:pPr>
              <w:bidi/>
              <w:spacing w:before="100" w:beforeAutospacing="1" w:after="100" w:afterAutospacing="1"/>
              <w:jc w:val="center"/>
              <w:rPr>
                <w:rFonts w:ascii="Simplified Arabic" w:eastAsia="Times New Roman" w:hAnsi="Simplified Arabic" w:cs="Simplified Arabic"/>
                <w:sz w:val="26"/>
                <w:szCs w:val="26"/>
                <w:rtl/>
              </w:rPr>
            </w:pPr>
            <w:proofErr w:type="gramStart"/>
            <w:r w:rsidRPr="00C40ADD">
              <w:rPr>
                <w:rFonts w:ascii="Simplified Arabic" w:eastAsia="Times New Roman" w:hAnsi="Simplified Arabic" w:cs="Simplified Arabic"/>
                <w:sz w:val="26"/>
                <w:szCs w:val="26"/>
                <w:rtl/>
              </w:rPr>
              <w:t>بالنسبة</w:t>
            </w:r>
            <w:proofErr w:type="gramEnd"/>
            <w:r w:rsidRPr="00C40ADD">
              <w:rPr>
                <w:rFonts w:ascii="Simplified Arabic" w:eastAsia="Times New Roman" w:hAnsi="Simplified Arabic" w:cs="Simplified Arabic"/>
                <w:sz w:val="26"/>
                <w:szCs w:val="26"/>
                <w:rtl/>
              </w:rPr>
              <w:t xml:space="preserve"> للاستثمار: 200.000-1.000.000دج</w:t>
            </w:r>
          </w:p>
        </w:tc>
        <w:tc>
          <w:tcPr>
            <w:tcW w:w="4143" w:type="dxa"/>
          </w:tcPr>
          <w:p w:rsidR="00783294" w:rsidRPr="00C40ADD" w:rsidRDefault="006546AF" w:rsidP="00783294">
            <w:pPr>
              <w:bidi/>
              <w:spacing w:before="100" w:beforeAutospacing="1" w:after="100" w:afterAutospacing="1"/>
              <w:jc w:val="center"/>
              <w:rPr>
                <w:rFonts w:ascii="Simplified Arabic" w:eastAsia="Times New Roman" w:hAnsi="Simplified Arabic" w:cs="Simplified Arabic"/>
                <w:sz w:val="26"/>
                <w:szCs w:val="26"/>
                <w:rtl/>
              </w:rPr>
            </w:pPr>
            <w:r w:rsidRPr="00C40ADD">
              <w:rPr>
                <w:rFonts w:ascii="Simplified Arabic" w:eastAsia="Times New Roman" w:hAnsi="Simplified Arabic" w:cs="Simplified Arabic"/>
                <w:sz w:val="26"/>
                <w:szCs w:val="26"/>
                <w:rtl/>
              </w:rPr>
              <w:t xml:space="preserve">- </w:t>
            </w:r>
            <w:proofErr w:type="gramStart"/>
            <w:r w:rsidRPr="00C40ADD">
              <w:rPr>
                <w:rFonts w:ascii="Simplified Arabic" w:eastAsia="Times New Roman" w:hAnsi="Simplified Arabic" w:cs="Simplified Arabic"/>
                <w:sz w:val="26"/>
                <w:szCs w:val="26"/>
                <w:rtl/>
              </w:rPr>
              <w:t>تمويل</w:t>
            </w:r>
            <w:proofErr w:type="gramEnd"/>
            <w:r w:rsidRPr="00C40ADD">
              <w:rPr>
                <w:rFonts w:ascii="Simplified Arabic" w:eastAsia="Times New Roman" w:hAnsi="Simplified Arabic" w:cs="Simplified Arabic"/>
                <w:sz w:val="26"/>
                <w:szCs w:val="26"/>
                <w:rtl/>
              </w:rPr>
              <w:t xml:space="preserve"> المشاريع القائمة والمدرة للدخل؛</w:t>
            </w:r>
          </w:p>
          <w:p w:rsidR="006546AF" w:rsidRPr="00C40ADD" w:rsidRDefault="006546AF" w:rsidP="006546AF">
            <w:pPr>
              <w:bidi/>
              <w:spacing w:before="100" w:beforeAutospacing="1" w:after="100" w:afterAutospacing="1"/>
              <w:jc w:val="center"/>
              <w:rPr>
                <w:rFonts w:ascii="Simplified Arabic" w:eastAsia="Times New Roman" w:hAnsi="Simplified Arabic" w:cs="Simplified Arabic"/>
                <w:sz w:val="26"/>
                <w:szCs w:val="26"/>
                <w:rtl/>
              </w:rPr>
            </w:pPr>
            <w:r w:rsidRPr="00C40ADD">
              <w:rPr>
                <w:rFonts w:ascii="Simplified Arabic" w:eastAsia="Times New Roman" w:hAnsi="Simplified Arabic" w:cs="Simplified Arabic"/>
                <w:sz w:val="26"/>
                <w:szCs w:val="26"/>
                <w:rtl/>
              </w:rPr>
              <w:t xml:space="preserve">- توفر كل الوثائق التي تثبت الوضعية السليمة تجاه الهيئات </w:t>
            </w:r>
            <w:proofErr w:type="spellStart"/>
            <w:r w:rsidRPr="00C40ADD">
              <w:rPr>
                <w:rFonts w:ascii="Simplified Arabic" w:eastAsia="Times New Roman" w:hAnsi="Simplified Arabic" w:cs="Simplified Arabic"/>
                <w:sz w:val="26"/>
                <w:szCs w:val="26"/>
                <w:rtl/>
              </w:rPr>
              <w:t>الجبائية</w:t>
            </w:r>
            <w:proofErr w:type="spellEnd"/>
            <w:r w:rsidRPr="00C40ADD">
              <w:rPr>
                <w:rFonts w:ascii="Simplified Arabic" w:eastAsia="Times New Roman" w:hAnsi="Simplified Arabic" w:cs="Simplified Arabic"/>
                <w:sz w:val="26"/>
                <w:szCs w:val="26"/>
                <w:rtl/>
              </w:rPr>
              <w:t xml:space="preserve"> وغير </w:t>
            </w:r>
            <w:proofErr w:type="spellStart"/>
            <w:r w:rsidRPr="00C40ADD">
              <w:rPr>
                <w:rFonts w:ascii="Simplified Arabic" w:eastAsia="Times New Roman" w:hAnsi="Simplified Arabic" w:cs="Simplified Arabic"/>
                <w:sz w:val="26"/>
                <w:szCs w:val="26"/>
                <w:rtl/>
              </w:rPr>
              <w:t>الجبائية</w:t>
            </w:r>
            <w:proofErr w:type="spellEnd"/>
            <w:r w:rsidRPr="00C40ADD">
              <w:rPr>
                <w:rFonts w:ascii="Simplified Arabic" w:eastAsia="Times New Roman" w:hAnsi="Simplified Arabic" w:cs="Simplified Arabic"/>
                <w:sz w:val="26"/>
                <w:szCs w:val="26"/>
                <w:rtl/>
              </w:rPr>
              <w:t>؛</w:t>
            </w:r>
          </w:p>
          <w:p w:rsidR="006546AF" w:rsidRPr="00C40ADD" w:rsidRDefault="006546AF" w:rsidP="006546AF">
            <w:pPr>
              <w:bidi/>
              <w:spacing w:before="100" w:beforeAutospacing="1" w:after="100" w:afterAutospacing="1"/>
              <w:jc w:val="center"/>
              <w:rPr>
                <w:rFonts w:ascii="Simplified Arabic" w:eastAsia="Times New Roman" w:hAnsi="Simplified Arabic" w:cs="Simplified Arabic"/>
                <w:sz w:val="26"/>
                <w:szCs w:val="26"/>
                <w:rtl/>
              </w:rPr>
            </w:pPr>
            <w:r w:rsidRPr="00C40ADD">
              <w:rPr>
                <w:rFonts w:ascii="Simplified Arabic" w:eastAsia="Times New Roman" w:hAnsi="Simplified Arabic" w:cs="Simplified Arabic"/>
                <w:sz w:val="26"/>
                <w:szCs w:val="26"/>
                <w:rtl/>
              </w:rPr>
              <w:t xml:space="preserve">- ألا يتعدى رقم أعمال التجار الصغار ما </w:t>
            </w:r>
            <w:proofErr w:type="gramStart"/>
            <w:r w:rsidRPr="00C40ADD">
              <w:rPr>
                <w:rFonts w:ascii="Simplified Arabic" w:eastAsia="Times New Roman" w:hAnsi="Simplified Arabic" w:cs="Simplified Arabic"/>
                <w:sz w:val="26"/>
                <w:szCs w:val="26"/>
                <w:rtl/>
              </w:rPr>
              <w:t>قيمته</w:t>
            </w:r>
            <w:proofErr w:type="gramEnd"/>
            <w:r w:rsidRPr="00C40ADD">
              <w:rPr>
                <w:rFonts w:ascii="Simplified Arabic" w:eastAsia="Times New Roman" w:hAnsi="Simplified Arabic" w:cs="Simplified Arabic"/>
                <w:sz w:val="26"/>
                <w:szCs w:val="26"/>
                <w:rtl/>
              </w:rPr>
              <w:t xml:space="preserve"> 3.000.000دج؛</w:t>
            </w:r>
          </w:p>
          <w:p w:rsidR="006546AF" w:rsidRPr="00C40ADD" w:rsidRDefault="006546AF" w:rsidP="006546AF">
            <w:pPr>
              <w:bidi/>
              <w:spacing w:before="100" w:beforeAutospacing="1" w:after="100" w:afterAutospacing="1"/>
              <w:jc w:val="center"/>
              <w:rPr>
                <w:rFonts w:ascii="Simplified Arabic" w:eastAsia="Times New Roman" w:hAnsi="Simplified Arabic" w:cs="Simplified Arabic"/>
                <w:sz w:val="26"/>
                <w:szCs w:val="26"/>
                <w:rtl/>
              </w:rPr>
            </w:pPr>
            <w:r w:rsidRPr="00C40ADD">
              <w:rPr>
                <w:rFonts w:ascii="Simplified Arabic" w:eastAsia="Times New Roman" w:hAnsi="Simplified Arabic" w:cs="Simplified Arabic"/>
                <w:sz w:val="26"/>
                <w:szCs w:val="26"/>
                <w:rtl/>
              </w:rPr>
              <w:t xml:space="preserve">- </w:t>
            </w:r>
            <w:proofErr w:type="gramStart"/>
            <w:r w:rsidRPr="00C40ADD">
              <w:rPr>
                <w:rFonts w:ascii="Simplified Arabic" w:eastAsia="Times New Roman" w:hAnsi="Simplified Arabic" w:cs="Simplified Arabic"/>
                <w:sz w:val="26"/>
                <w:szCs w:val="26"/>
                <w:rtl/>
              </w:rPr>
              <w:t>وجود</w:t>
            </w:r>
            <w:proofErr w:type="gramEnd"/>
            <w:r w:rsidRPr="00C40ADD">
              <w:rPr>
                <w:rFonts w:ascii="Simplified Arabic" w:eastAsia="Times New Roman" w:hAnsi="Simplified Arabic" w:cs="Simplified Arabic"/>
                <w:sz w:val="26"/>
                <w:szCs w:val="26"/>
                <w:rtl/>
              </w:rPr>
              <w:t xml:space="preserve"> شخص معنوي كضامن أمام البنك، كما قد يطلب البنك كفالة شخصية في هذا المجال.</w:t>
            </w:r>
          </w:p>
        </w:tc>
      </w:tr>
      <w:tr w:rsidR="00F87BA0" w:rsidRPr="00C40ADD" w:rsidTr="006546AF">
        <w:tc>
          <w:tcPr>
            <w:tcW w:w="1241" w:type="dxa"/>
          </w:tcPr>
          <w:p w:rsidR="00783294" w:rsidRPr="00C40ADD" w:rsidRDefault="00783294" w:rsidP="00783294">
            <w:pPr>
              <w:bidi/>
              <w:spacing w:before="100" w:beforeAutospacing="1" w:after="100" w:afterAutospacing="1"/>
              <w:jc w:val="center"/>
              <w:rPr>
                <w:rFonts w:ascii="Simplified Arabic" w:eastAsia="Times New Roman" w:hAnsi="Simplified Arabic" w:cs="Simplified Arabic"/>
                <w:sz w:val="26"/>
                <w:szCs w:val="26"/>
                <w:rtl/>
              </w:rPr>
            </w:pPr>
            <w:proofErr w:type="gramStart"/>
            <w:r w:rsidRPr="00C40ADD">
              <w:rPr>
                <w:rFonts w:ascii="Simplified Arabic" w:eastAsia="Times New Roman" w:hAnsi="Simplified Arabic" w:cs="Simplified Arabic"/>
                <w:sz w:val="26"/>
                <w:szCs w:val="26"/>
                <w:rtl/>
              </w:rPr>
              <w:t>القرض</w:t>
            </w:r>
            <w:proofErr w:type="gramEnd"/>
            <w:r w:rsidRPr="00C40ADD">
              <w:rPr>
                <w:rFonts w:ascii="Simplified Arabic" w:eastAsia="Times New Roman" w:hAnsi="Simplified Arabic" w:cs="Simplified Arabic"/>
                <w:sz w:val="26"/>
                <w:szCs w:val="26"/>
                <w:rtl/>
              </w:rPr>
              <w:t xml:space="preserve"> </w:t>
            </w:r>
            <w:r w:rsidRPr="00C40ADD">
              <w:rPr>
                <w:rFonts w:ascii="Simplified Arabic" w:eastAsia="Times New Roman" w:hAnsi="Simplified Arabic" w:cs="Simplified Arabic"/>
                <w:sz w:val="26"/>
                <w:szCs w:val="26"/>
                <w:rtl/>
              </w:rPr>
              <w:lastRenderedPageBreak/>
              <w:t>الحسن</w:t>
            </w:r>
          </w:p>
        </w:tc>
        <w:tc>
          <w:tcPr>
            <w:tcW w:w="1842" w:type="dxa"/>
          </w:tcPr>
          <w:p w:rsidR="00783294" w:rsidRPr="00C40ADD" w:rsidRDefault="00783294" w:rsidP="00783294">
            <w:pPr>
              <w:bidi/>
              <w:spacing w:before="100" w:beforeAutospacing="1" w:after="100" w:afterAutospacing="1"/>
              <w:jc w:val="center"/>
              <w:rPr>
                <w:rFonts w:ascii="Simplified Arabic" w:eastAsia="Times New Roman" w:hAnsi="Simplified Arabic" w:cs="Simplified Arabic"/>
                <w:sz w:val="26"/>
                <w:szCs w:val="26"/>
                <w:rtl/>
              </w:rPr>
            </w:pPr>
            <w:r w:rsidRPr="00C40ADD">
              <w:rPr>
                <w:rFonts w:ascii="Simplified Arabic" w:eastAsia="Times New Roman" w:hAnsi="Simplified Arabic" w:cs="Simplified Arabic"/>
                <w:sz w:val="26"/>
                <w:szCs w:val="26"/>
                <w:rtl/>
              </w:rPr>
              <w:lastRenderedPageBreak/>
              <w:t>3-12 شهر</w:t>
            </w:r>
          </w:p>
          <w:p w:rsidR="00783294" w:rsidRPr="00C40ADD" w:rsidRDefault="00783294" w:rsidP="00783294">
            <w:pPr>
              <w:bidi/>
              <w:spacing w:before="100" w:beforeAutospacing="1" w:after="100" w:afterAutospacing="1"/>
              <w:jc w:val="center"/>
              <w:rPr>
                <w:rFonts w:ascii="Simplified Arabic" w:eastAsia="Times New Roman" w:hAnsi="Simplified Arabic" w:cs="Simplified Arabic"/>
                <w:sz w:val="26"/>
                <w:szCs w:val="26"/>
                <w:rtl/>
              </w:rPr>
            </w:pPr>
            <w:proofErr w:type="gramStart"/>
            <w:r w:rsidRPr="00C40ADD">
              <w:rPr>
                <w:rFonts w:ascii="Simplified Arabic" w:eastAsia="Times New Roman" w:hAnsi="Simplified Arabic" w:cs="Simplified Arabic"/>
                <w:sz w:val="26"/>
                <w:szCs w:val="26"/>
                <w:rtl/>
              </w:rPr>
              <w:lastRenderedPageBreak/>
              <w:t>تمويل</w:t>
            </w:r>
            <w:proofErr w:type="gramEnd"/>
            <w:r w:rsidRPr="00C40ADD">
              <w:rPr>
                <w:rFonts w:ascii="Simplified Arabic" w:eastAsia="Times New Roman" w:hAnsi="Simplified Arabic" w:cs="Simplified Arabic"/>
                <w:sz w:val="26"/>
                <w:szCs w:val="26"/>
                <w:rtl/>
              </w:rPr>
              <w:t xml:space="preserve"> النساء </w:t>
            </w:r>
          </w:p>
          <w:p w:rsidR="00783294" w:rsidRPr="00C40ADD" w:rsidRDefault="00783294" w:rsidP="00783294">
            <w:pPr>
              <w:bidi/>
              <w:spacing w:before="100" w:beforeAutospacing="1" w:after="100" w:afterAutospacing="1"/>
              <w:jc w:val="center"/>
              <w:rPr>
                <w:rFonts w:ascii="Simplified Arabic" w:eastAsia="Times New Roman" w:hAnsi="Simplified Arabic" w:cs="Simplified Arabic"/>
                <w:sz w:val="26"/>
                <w:szCs w:val="26"/>
                <w:rtl/>
              </w:rPr>
            </w:pPr>
            <w:r w:rsidRPr="00C40ADD">
              <w:rPr>
                <w:rFonts w:ascii="Simplified Arabic" w:eastAsia="Times New Roman" w:hAnsi="Simplified Arabic" w:cs="Simplified Arabic"/>
                <w:sz w:val="26"/>
                <w:szCs w:val="26"/>
                <w:rtl/>
              </w:rPr>
              <w:t>المنظمة في مجموعات</w:t>
            </w:r>
          </w:p>
        </w:tc>
        <w:tc>
          <w:tcPr>
            <w:tcW w:w="1985" w:type="dxa"/>
          </w:tcPr>
          <w:p w:rsidR="00783294" w:rsidRPr="00C40ADD" w:rsidRDefault="00783294" w:rsidP="00783294">
            <w:pPr>
              <w:bidi/>
              <w:spacing w:before="100" w:beforeAutospacing="1" w:after="100" w:afterAutospacing="1"/>
              <w:jc w:val="center"/>
              <w:rPr>
                <w:rFonts w:ascii="Simplified Arabic" w:eastAsia="Times New Roman" w:hAnsi="Simplified Arabic" w:cs="Simplified Arabic"/>
                <w:sz w:val="26"/>
                <w:szCs w:val="26"/>
                <w:rtl/>
              </w:rPr>
            </w:pPr>
            <w:r w:rsidRPr="00C40ADD">
              <w:rPr>
                <w:rFonts w:ascii="Simplified Arabic" w:eastAsia="Times New Roman" w:hAnsi="Simplified Arabic" w:cs="Simplified Arabic"/>
                <w:sz w:val="26"/>
                <w:szCs w:val="26"/>
                <w:rtl/>
              </w:rPr>
              <w:lastRenderedPageBreak/>
              <w:t>من 10.000-</w:t>
            </w:r>
            <w:r w:rsidRPr="00C40ADD">
              <w:rPr>
                <w:rFonts w:ascii="Simplified Arabic" w:eastAsia="Times New Roman" w:hAnsi="Simplified Arabic" w:cs="Simplified Arabic"/>
                <w:sz w:val="26"/>
                <w:szCs w:val="26"/>
                <w:rtl/>
              </w:rPr>
              <w:lastRenderedPageBreak/>
              <w:t>40.000دج</w:t>
            </w:r>
          </w:p>
        </w:tc>
        <w:tc>
          <w:tcPr>
            <w:tcW w:w="4143" w:type="dxa"/>
          </w:tcPr>
          <w:p w:rsidR="00783294" w:rsidRPr="00C40ADD" w:rsidRDefault="006546AF" w:rsidP="00783294">
            <w:pPr>
              <w:bidi/>
              <w:spacing w:before="100" w:beforeAutospacing="1" w:after="100" w:afterAutospacing="1"/>
              <w:jc w:val="center"/>
              <w:rPr>
                <w:rFonts w:ascii="Simplified Arabic" w:eastAsia="Times New Roman" w:hAnsi="Simplified Arabic" w:cs="Simplified Arabic"/>
                <w:sz w:val="26"/>
                <w:szCs w:val="26"/>
                <w:rtl/>
              </w:rPr>
            </w:pPr>
            <w:r w:rsidRPr="00C40ADD">
              <w:rPr>
                <w:rFonts w:ascii="Simplified Arabic" w:eastAsia="Times New Roman" w:hAnsi="Simplified Arabic" w:cs="Simplified Arabic"/>
                <w:sz w:val="26"/>
                <w:szCs w:val="26"/>
                <w:rtl/>
              </w:rPr>
              <w:lastRenderedPageBreak/>
              <w:t xml:space="preserve">- </w:t>
            </w:r>
            <w:proofErr w:type="gramStart"/>
            <w:r w:rsidRPr="00C40ADD">
              <w:rPr>
                <w:rFonts w:ascii="Simplified Arabic" w:eastAsia="Times New Roman" w:hAnsi="Simplified Arabic" w:cs="Simplified Arabic"/>
                <w:sz w:val="26"/>
                <w:szCs w:val="26"/>
                <w:rtl/>
              </w:rPr>
              <w:t>أن</w:t>
            </w:r>
            <w:proofErr w:type="gramEnd"/>
            <w:r w:rsidRPr="00C40ADD">
              <w:rPr>
                <w:rFonts w:ascii="Simplified Arabic" w:eastAsia="Times New Roman" w:hAnsi="Simplified Arabic" w:cs="Simplified Arabic"/>
                <w:sz w:val="26"/>
                <w:szCs w:val="26"/>
                <w:rtl/>
              </w:rPr>
              <w:t xml:space="preserve"> تكون النساء في شكل مجموعات تضامنية؛</w:t>
            </w:r>
          </w:p>
          <w:p w:rsidR="006546AF" w:rsidRPr="00C40ADD" w:rsidRDefault="006546AF" w:rsidP="006546AF">
            <w:pPr>
              <w:bidi/>
              <w:spacing w:before="100" w:beforeAutospacing="1" w:after="100" w:afterAutospacing="1"/>
              <w:jc w:val="center"/>
              <w:rPr>
                <w:rFonts w:ascii="Simplified Arabic" w:eastAsia="Times New Roman" w:hAnsi="Simplified Arabic" w:cs="Simplified Arabic"/>
                <w:sz w:val="26"/>
                <w:szCs w:val="26"/>
                <w:rtl/>
              </w:rPr>
            </w:pPr>
            <w:r w:rsidRPr="00C40ADD">
              <w:rPr>
                <w:rFonts w:ascii="Simplified Arabic" w:eastAsia="Times New Roman" w:hAnsi="Simplified Arabic" w:cs="Simplified Arabic"/>
                <w:sz w:val="26"/>
                <w:szCs w:val="26"/>
                <w:rtl/>
              </w:rPr>
              <w:lastRenderedPageBreak/>
              <w:t xml:space="preserve">- </w:t>
            </w:r>
            <w:proofErr w:type="gramStart"/>
            <w:r w:rsidRPr="00C40ADD">
              <w:rPr>
                <w:rFonts w:ascii="Simplified Arabic" w:eastAsia="Times New Roman" w:hAnsi="Simplified Arabic" w:cs="Simplified Arabic"/>
                <w:sz w:val="26"/>
                <w:szCs w:val="26"/>
                <w:rtl/>
              </w:rPr>
              <w:t>وجود</w:t>
            </w:r>
            <w:proofErr w:type="gramEnd"/>
            <w:r w:rsidRPr="00C40ADD">
              <w:rPr>
                <w:rFonts w:ascii="Simplified Arabic" w:eastAsia="Times New Roman" w:hAnsi="Simplified Arabic" w:cs="Simplified Arabic"/>
                <w:sz w:val="26"/>
                <w:szCs w:val="26"/>
                <w:rtl/>
              </w:rPr>
              <w:t xml:space="preserve"> شخص معنوي كضامن أمام البنك</w:t>
            </w:r>
          </w:p>
          <w:p w:rsidR="006546AF" w:rsidRPr="00C40ADD" w:rsidRDefault="006546AF" w:rsidP="006546AF">
            <w:pPr>
              <w:bidi/>
              <w:spacing w:before="100" w:beforeAutospacing="1" w:after="100" w:afterAutospacing="1"/>
              <w:jc w:val="center"/>
              <w:rPr>
                <w:rFonts w:ascii="Simplified Arabic" w:eastAsia="Times New Roman" w:hAnsi="Simplified Arabic" w:cs="Simplified Arabic"/>
                <w:sz w:val="26"/>
                <w:szCs w:val="26"/>
                <w:rtl/>
              </w:rPr>
            </w:pPr>
            <w:r w:rsidRPr="00C40ADD">
              <w:rPr>
                <w:rFonts w:ascii="Simplified Arabic" w:eastAsia="Times New Roman" w:hAnsi="Simplified Arabic" w:cs="Simplified Arabic"/>
                <w:sz w:val="26"/>
                <w:szCs w:val="26"/>
                <w:rtl/>
              </w:rPr>
              <w:t>- السن اكثر من 18 سنة؛</w:t>
            </w:r>
          </w:p>
          <w:p w:rsidR="006546AF" w:rsidRPr="00C40ADD" w:rsidRDefault="006546AF" w:rsidP="006546AF">
            <w:pPr>
              <w:bidi/>
              <w:spacing w:before="100" w:beforeAutospacing="1" w:after="100" w:afterAutospacing="1"/>
              <w:jc w:val="center"/>
              <w:rPr>
                <w:rFonts w:ascii="Simplified Arabic" w:eastAsia="Times New Roman" w:hAnsi="Simplified Arabic" w:cs="Simplified Arabic"/>
                <w:sz w:val="26"/>
                <w:szCs w:val="26"/>
                <w:rtl/>
              </w:rPr>
            </w:pPr>
            <w:r w:rsidRPr="00C40ADD">
              <w:rPr>
                <w:rFonts w:ascii="Simplified Arabic" w:eastAsia="Times New Roman" w:hAnsi="Simplified Arabic" w:cs="Simplified Arabic"/>
                <w:sz w:val="26"/>
                <w:szCs w:val="26"/>
                <w:rtl/>
              </w:rPr>
              <w:t xml:space="preserve">- ألا يتجاوز </w:t>
            </w:r>
            <w:proofErr w:type="spellStart"/>
            <w:r w:rsidRPr="00C40ADD">
              <w:rPr>
                <w:rFonts w:ascii="Simplified Arabic" w:eastAsia="Times New Roman" w:hAnsi="Simplified Arabic" w:cs="Simplified Arabic"/>
                <w:sz w:val="26"/>
                <w:szCs w:val="26"/>
                <w:rtl/>
              </w:rPr>
              <w:t>الجخل</w:t>
            </w:r>
            <w:proofErr w:type="spellEnd"/>
            <w:r w:rsidRPr="00C40ADD">
              <w:rPr>
                <w:rFonts w:ascii="Simplified Arabic" w:eastAsia="Times New Roman" w:hAnsi="Simplified Arabic" w:cs="Simplified Arabic"/>
                <w:sz w:val="26"/>
                <w:szCs w:val="26"/>
                <w:rtl/>
              </w:rPr>
              <w:t xml:space="preserve"> الشهري الأجر الوطني الأدنى المضمون.</w:t>
            </w:r>
          </w:p>
        </w:tc>
      </w:tr>
      <w:tr w:rsidR="00F87BA0" w:rsidRPr="00C40ADD" w:rsidTr="006546AF">
        <w:tc>
          <w:tcPr>
            <w:tcW w:w="1241" w:type="dxa"/>
          </w:tcPr>
          <w:p w:rsidR="00783294" w:rsidRPr="00C40ADD" w:rsidRDefault="00783294" w:rsidP="00783294">
            <w:pPr>
              <w:bidi/>
              <w:spacing w:before="100" w:beforeAutospacing="1" w:after="100" w:afterAutospacing="1"/>
              <w:jc w:val="center"/>
              <w:rPr>
                <w:rFonts w:ascii="Simplified Arabic" w:eastAsia="Times New Roman" w:hAnsi="Simplified Arabic" w:cs="Simplified Arabic"/>
                <w:sz w:val="26"/>
                <w:szCs w:val="26"/>
                <w:rtl/>
              </w:rPr>
            </w:pPr>
            <w:proofErr w:type="gramStart"/>
            <w:r w:rsidRPr="00C40ADD">
              <w:rPr>
                <w:rFonts w:ascii="Simplified Arabic" w:eastAsia="Times New Roman" w:hAnsi="Simplified Arabic" w:cs="Simplified Arabic"/>
                <w:sz w:val="26"/>
                <w:szCs w:val="26"/>
                <w:rtl/>
              </w:rPr>
              <w:lastRenderedPageBreak/>
              <w:t>المرابحة</w:t>
            </w:r>
            <w:proofErr w:type="gramEnd"/>
            <w:r w:rsidRPr="00C40ADD">
              <w:rPr>
                <w:rFonts w:ascii="Simplified Arabic" w:eastAsia="Times New Roman" w:hAnsi="Simplified Arabic" w:cs="Simplified Arabic"/>
                <w:sz w:val="26"/>
                <w:szCs w:val="26"/>
                <w:rtl/>
              </w:rPr>
              <w:t xml:space="preserve"> المصغرة</w:t>
            </w:r>
          </w:p>
        </w:tc>
        <w:tc>
          <w:tcPr>
            <w:tcW w:w="1842" w:type="dxa"/>
          </w:tcPr>
          <w:p w:rsidR="00783294" w:rsidRPr="00C40ADD" w:rsidRDefault="00783294" w:rsidP="00783294">
            <w:pPr>
              <w:bidi/>
              <w:spacing w:before="100" w:beforeAutospacing="1" w:after="100" w:afterAutospacing="1"/>
              <w:jc w:val="center"/>
              <w:rPr>
                <w:rFonts w:ascii="Simplified Arabic" w:eastAsia="Times New Roman" w:hAnsi="Simplified Arabic" w:cs="Simplified Arabic"/>
                <w:sz w:val="26"/>
                <w:szCs w:val="26"/>
                <w:rtl/>
              </w:rPr>
            </w:pPr>
            <w:r w:rsidRPr="00C40ADD">
              <w:rPr>
                <w:rFonts w:ascii="Simplified Arabic" w:eastAsia="Times New Roman" w:hAnsi="Simplified Arabic" w:cs="Simplified Arabic"/>
                <w:sz w:val="26"/>
                <w:szCs w:val="26"/>
                <w:rtl/>
              </w:rPr>
              <w:t>10-14 شهر</w:t>
            </w:r>
          </w:p>
          <w:p w:rsidR="00783294" w:rsidRPr="00C40ADD" w:rsidRDefault="00783294" w:rsidP="00783294">
            <w:pPr>
              <w:bidi/>
              <w:spacing w:before="100" w:beforeAutospacing="1" w:after="100" w:afterAutospacing="1"/>
              <w:jc w:val="center"/>
              <w:rPr>
                <w:rFonts w:ascii="Simplified Arabic" w:eastAsia="Times New Roman" w:hAnsi="Simplified Arabic" w:cs="Simplified Arabic"/>
                <w:sz w:val="26"/>
                <w:szCs w:val="26"/>
                <w:rtl/>
              </w:rPr>
            </w:pPr>
            <w:r w:rsidRPr="00C40ADD">
              <w:rPr>
                <w:rFonts w:ascii="Simplified Arabic" w:eastAsia="Times New Roman" w:hAnsi="Simplified Arabic" w:cs="Simplified Arabic"/>
                <w:sz w:val="26"/>
                <w:szCs w:val="26"/>
                <w:rtl/>
              </w:rPr>
              <w:t xml:space="preserve">النساء </w:t>
            </w:r>
            <w:proofErr w:type="gramStart"/>
            <w:r w:rsidRPr="00C40ADD">
              <w:rPr>
                <w:rFonts w:ascii="Simplified Arabic" w:eastAsia="Times New Roman" w:hAnsi="Simplified Arabic" w:cs="Simplified Arabic"/>
                <w:sz w:val="26"/>
                <w:szCs w:val="26"/>
                <w:rtl/>
              </w:rPr>
              <w:t>الماكثات</w:t>
            </w:r>
            <w:proofErr w:type="gramEnd"/>
            <w:r w:rsidRPr="00C40ADD">
              <w:rPr>
                <w:rFonts w:ascii="Simplified Arabic" w:eastAsia="Times New Roman" w:hAnsi="Simplified Arabic" w:cs="Simplified Arabic"/>
                <w:sz w:val="26"/>
                <w:szCs w:val="26"/>
                <w:rtl/>
              </w:rPr>
              <w:t xml:space="preserve"> في البيت</w:t>
            </w:r>
          </w:p>
        </w:tc>
        <w:tc>
          <w:tcPr>
            <w:tcW w:w="1985" w:type="dxa"/>
          </w:tcPr>
          <w:p w:rsidR="00783294" w:rsidRPr="00C40ADD" w:rsidRDefault="006546AF" w:rsidP="00783294">
            <w:pPr>
              <w:bidi/>
              <w:spacing w:before="100" w:beforeAutospacing="1" w:after="100" w:afterAutospacing="1"/>
              <w:jc w:val="center"/>
              <w:rPr>
                <w:rFonts w:ascii="Simplified Arabic" w:eastAsia="Times New Roman" w:hAnsi="Simplified Arabic" w:cs="Simplified Arabic"/>
                <w:sz w:val="26"/>
                <w:szCs w:val="26"/>
                <w:rtl/>
              </w:rPr>
            </w:pPr>
            <w:r w:rsidRPr="00C40ADD">
              <w:rPr>
                <w:rFonts w:ascii="Simplified Arabic" w:eastAsia="Times New Roman" w:hAnsi="Simplified Arabic" w:cs="Simplified Arabic"/>
                <w:sz w:val="26"/>
                <w:szCs w:val="26"/>
                <w:rtl/>
              </w:rPr>
              <w:t>30.000-70.000دج</w:t>
            </w:r>
          </w:p>
        </w:tc>
        <w:tc>
          <w:tcPr>
            <w:tcW w:w="4143" w:type="dxa"/>
          </w:tcPr>
          <w:p w:rsidR="00783294" w:rsidRPr="00C40ADD" w:rsidRDefault="006546AF" w:rsidP="00783294">
            <w:pPr>
              <w:bidi/>
              <w:spacing w:before="100" w:beforeAutospacing="1" w:after="100" w:afterAutospacing="1"/>
              <w:jc w:val="center"/>
              <w:rPr>
                <w:rFonts w:ascii="Simplified Arabic" w:eastAsia="Times New Roman" w:hAnsi="Simplified Arabic" w:cs="Simplified Arabic"/>
                <w:sz w:val="26"/>
                <w:szCs w:val="26"/>
                <w:rtl/>
              </w:rPr>
            </w:pPr>
            <w:r w:rsidRPr="00C40ADD">
              <w:rPr>
                <w:rFonts w:ascii="Simplified Arabic" w:eastAsia="Times New Roman" w:hAnsi="Simplified Arabic" w:cs="Simplified Arabic"/>
                <w:sz w:val="26"/>
                <w:szCs w:val="26"/>
                <w:rtl/>
              </w:rPr>
              <w:t xml:space="preserve">- </w:t>
            </w:r>
            <w:proofErr w:type="gramStart"/>
            <w:r w:rsidRPr="00C40ADD">
              <w:rPr>
                <w:rFonts w:ascii="Simplified Arabic" w:eastAsia="Times New Roman" w:hAnsi="Simplified Arabic" w:cs="Simplified Arabic"/>
                <w:sz w:val="26"/>
                <w:szCs w:val="26"/>
                <w:rtl/>
              </w:rPr>
              <w:t>أن</w:t>
            </w:r>
            <w:proofErr w:type="gramEnd"/>
            <w:r w:rsidRPr="00C40ADD">
              <w:rPr>
                <w:rFonts w:ascii="Simplified Arabic" w:eastAsia="Times New Roman" w:hAnsi="Simplified Arabic" w:cs="Simplified Arabic"/>
                <w:sz w:val="26"/>
                <w:szCs w:val="26"/>
                <w:rtl/>
              </w:rPr>
              <w:t xml:space="preserve"> تتمتع النساء الماكثات في البيوت بسيرة حسنة؛</w:t>
            </w:r>
          </w:p>
          <w:p w:rsidR="006546AF" w:rsidRPr="00C40ADD" w:rsidRDefault="006546AF" w:rsidP="006546AF">
            <w:pPr>
              <w:bidi/>
              <w:spacing w:before="100" w:beforeAutospacing="1" w:after="100" w:afterAutospacing="1"/>
              <w:jc w:val="center"/>
              <w:rPr>
                <w:rFonts w:ascii="Simplified Arabic" w:eastAsia="Times New Roman" w:hAnsi="Simplified Arabic" w:cs="Simplified Arabic"/>
                <w:sz w:val="26"/>
                <w:szCs w:val="26"/>
                <w:rtl/>
              </w:rPr>
            </w:pPr>
            <w:r w:rsidRPr="00C40ADD">
              <w:rPr>
                <w:rFonts w:ascii="Simplified Arabic" w:eastAsia="Times New Roman" w:hAnsi="Simplified Arabic" w:cs="Simplified Arabic"/>
                <w:sz w:val="26"/>
                <w:szCs w:val="26"/>
                <w:rtl/>
              </w:rPr>
              <w:t xml:space="preserve">- </w:t>
            </w:r>
            <w:proofErr w:type="gramStart"/>
            <w:r w:rsidRPr="00C40ADD">
              <w:rPr>
                <w:rFonts w:ascii="Simplified Arabic" w:eastAsia="Times New Roman" w:hAnsi="Simplified Arabic" w:cs="Simplified Arabic"/>
                <w:sz w:val="26"/>
                <w:szCs w:val="26"/>
                <w:rtl/>
              </w:rPr>
              <w:t>وجود</w:t>
            </w:r>
            <w:proofErr w:type="gramEnd"/>
            <w:r w:rsidRPr="00C40ADD">
              <w:rPr>
                <w:rFonts w:ascii="Simplified Arabic" w:eastAsia="Times New Roman" w:hAnsi="Simplified Arabic" w:cs="Simplified Arabic"/>
                <w:sz w:val="26"/>
                <w:szCs w:val="26"/>
                <w:rtl/>
              </w:rPr>
              <w:t xml:space="preserve"> شخص معنوي كضامن أمام البنك؛</w:t>
            </w:r>
          </w:p>
          <w:p w:rsidR="006546AF" w:rsidRPr="00C40ADD" w:rsidRDefault="006546AF" w:rsidP="006546AF">
            <w:pPr>
              <w:bidi/>
              <w:spacing w:before="100" w:beforeAutospacing="1" w:after="100" w:afterAutospacing="1"/>
              <w:jc w:val="center"/>
              <w:rPr>
                <w:rFonts w:ascii="Simplified Arabic" w:eastAsia="Times New Roman" w:hAnsi="Simplified Arabic" w:cs="Simplified Arabic"/>
                <w:sz w:val="26"/>
                <w:szCs w:val="26"/>
                <w:rtl/>
              </w:rPr>
            </w:pPr>
            <w:r w:rsidRPr="00C40ADD">
              <w:rPr>
                <w:rFonts w:ascii="Simplified Arabic" w:eastAsia="Times New Roman" w:hAnsi="Simplified Arabic" w:cs="Simplified Arabic"/>
                <w:sz w:val="26"/>
                <w:szCs w:val="26"/>
                <w:rtl/>
              </w:rPr>
              <w:t xml:space="preserve">كما يطلب كفالة شخصية </w:t>
            </w:r>
            <w:proofErr w:type="gramStart"/>
            <w:r w:rsidRPr="00C40ADD">
              <w:rPr>
                <w:rFonts w:ascii="Simplified Arabic" w:eastAsia="Times New Roman" w:hAnsi="Simplified Arabic" w:cs="Simplified Arabic"/>
                <w:sz w:val="26"/>
                <w:szCs w:val="26"/>
                <w:rtl/>
              </w:rPr>
              <w:t>وتضامنية</w:t>
            </w:r>
            <w:proofErr w:type="gramEnd"/>
            <w:r w:rsidRPr="00C40ADD">
              <w:rPr>
                <w:rFonts w:ascii="Simplified Arabic" w:eastAsia="Times New Roman" w:hAnsi="Simplified Arabic" w:cs="Simplified Arabic"/>
                <w:sz w:val="26"/>
                <w:szCs w:val="26"/>
                <w:rtl/>
              </w:rPr>
              <w:t>.</w:t>
            </w:r>
          </w:p>
        </w:tc>
      </w:tr>
    </w:tbl>
    <w:p w:rsidR="00783294" w:rsidRPr="00C40ADD" w:rsidRDefault="006546AF" w:rsidP="006546AF">
      <w:pPr>
        <w:bidi/>
        <w:spacing w:before="100" w:beforeAutospacing="1" w:after="100" w:afterAutospacing="1"/>
        <w:jc w:val="both"/>
        <w:rPr>
          <w:rFonts w:ascii="Simplified Arabic" w:eastAsia="Times New Roman" w:hAnsi="Simplified Arabic" w:cs="Simplified Arabic"/>
          <w:b/>
          <w:bCs/>
          <w:sz w:val="26"/>
          <w:szCs w:val="26"/>
          <w:rtl/>
          <w:lang w:eastAsia="fr-FR"/>
        </w:rPr>
      </w:pPr>
      <w:r w:rsidRPr="00C40ADD">
        <w:rPr>
          <w:rFonts w:ascii="Simplified Arabic" w:eastAsia="Times New Roman" w:hAnsi="Simplified Arabic" w:cs="Simplified Arabic"/>
          <w:b/>
          <w:bCs/>
          <w:sz w:val="26"/>
          <w:szCs w:val="26"/>
          <w:rtl/>
          <w:lang w:eastAsia="fr-FR"/>
        </w:rPr>
        <w:t xml:space="preserve">المصدر: </w:t>
      </w:r>
      <w:r w:rsidRPr="00C40ADD">
        <w:rPr>
          <w:rFonts w:ascii="Simplified Arabic" w:eastAsia="Times New Roman" w:hAnsi="Simplified Arabic" w:cs="Simplified Arabic"/>
          <w:b/>
          <w:bCs/>
          <w:sz w:val="26"/>
          <w:szCs w:val="26"/>
          <w:rtl/>
          <w:lang w:eastAsia="fr-FR" w:bidi="ar-DZ"/>
        </w:rPr>
        <w:t>بعزيز السعيد، مخلوفي طارق، دور المصارف الإسلامية في تمويل المشاريع المصغرة في الجزائر: دراسة حالة بنك البركة، مجلة دفاتر اقتصادية، مجلد 10، العدد 01، 2019، 131</w:t>
      </w:r>
    </w:p>
    <w:p w:rsidR="00783294" w:rsidRPr="00C40ADD" w:rsidRDefault="00FF24C7" w:rsidP="00D02AA1">
      <w:pPr>
        <w:bidi/>
        <w:spacing w:before="100" w:beforeAutospacing="1" w:after="100" w:afterAutospacing="1"/>
        <w:jc w:val="both"/>
        <w:rPr>
          <w:rFonts w:ascii="Simplified Arabic" w:eastAsia="Times New Roman" w:hAnsi="Simplified Arabic" w:cs="Simplified Arabic"/>
          <w:sz w:val="26"/>
          <w:szCs w:val="26"/>
          <w:rtl/>
          <w:lang w:eastAsia="fr-FR" w:bidi="ar-DZ"/>
        </w:rPr>
      </w:pPr>
      <w:r>
        <w:rPr>
          <w:rFonts w:ascii="Simplified Arabic" w:eastAsia="Times New Roman" w:hAnsi="Simplified Arabic" w:cs="Simplified Arabic"/>
          <w:sz w:val="26"/>
          <w:szCs w:val="26"/>
          <w:rtl/>
          <w:lang w:eastAsia="fr-FR"/>
        </w:rPr>
        <w:t>ومن جانب آخر ف</w:t>
      </w:r>
      <w:r>
        <w:rPr>
          <w:rFonts w:ascii="Simplified Arabic" w:eastAsia="Times New Roman" w:hAnsi="Simplified Arabic" w:cs="Simplified Arabic" w:hint="cs"/>
          <w:sz w:val="26"/>
          <w:szCs w:val="26"/>
          <w:rtl/>
          <w:lang w:eastAsia="fr-FR"/>
        </w:rPr>
        <w:t>إ</w:t>
      </w:r>
      <w:r w:rsidR="006546AF" w:rsidRPr="00C40ADD">
        <w:rPr>
          <w:rFonts w:ascii="Simplified Arabic" w:eastAsia="Times New Roman" w:hAnsi="Simplified Arabic" w:cs="Simplified Arabic"/>
          <w:sz w:val="26"/>
          <w:szCs w:val="26"/>
          <w:rtl/>
          <w:lang w:eastAsia="fr-FR"/>
        </w:rPr>
        <w:t xml:space="preserve">ن بنك البركة الجزائري عمل على توسعة خدماته التمويلية، سواء ما تعلق بتعزيز الصيغ الموجهة لتمويل المشاريع المصغرة، أو ما تعلق بتوسعة نطاقها، ويظهر ذلك في استحداثه لصيغة جديدة سنة 2014 وهي صيغة الإجارة المصغرة، أطلقت في مرحلة تجريبية في منطقة وسط الجزائر، وتوسعة نطاق تمويل المشاريع المصغرة ليشمل جميع انحاء البلاد عبر شبكة فروع البنك (حيث تبلغ فروعه حاليا 33 فرع)، وهو ما يتجلى في اتفاقية الشراكة التي تم إمضاؤها </w:t>
      </w:r>
      <w:r w:rsidR="00D02AA1" w:rsidRPr="00C40ADD">
        <w:rPr>
          <w:rFonts w:ascii="Simplified Arabic" w:eastAsia="Times New Roman" w:hAnsi="Simplified Arabic" w:cs="Simplified Arabic"/>
          <w:sz w:val="26"/>
          <w:szCs w:val="26"/>
          <w:rtl/>
          <w:lang w:eastAsia="fr-FR"/>
        </w:rPr>
        <w:t xml:space="preserve">مع منظمة التعاون الإسباني </w:t>
      </w:r>
      <w:r w:rsidR="00D02AA1" w:rsidRPr="00C40ADD">
        <w:rPr>
          <w:rFonts w:ascii="Simplified Arabic" w:eastAsia="Times New Roman" w:hAnsi="Simplified Arabic" w:cs="Simplified Arabic"/>
          <w:sz w:val="26"/>
          <w:szCs w:val="26"/>
          <w:lang w:eastAsia="fr-FR"/>
        </w:rPr>
        <w:t>CIDEAL</w:t>
      </w:r>
      <w:r w:rsidR="00D02AA1" w:rsidRPr="00C40ADD">
        <w:rPr>
          <w:rFonts w:ascii="Simplified Arabic" w:eastAsia="Times New Roman" w:hAnsi="Simplified Arabic" w:cs="Simplified Arabic"/>
          <w:sz w:val="26"/>
          <w:szCs w:val="26"/>
          <w:rtl/>
          <w:lang w:eastAsia="fr-FR" w:bidi="ar-DZ"/>
        </w:rPr>
        <w:t>، اين تم الشروع في تمويل النساء الحرفيات في منطقة العاصمة بداية من سنة 2012، بعد أن كان مقتصرا على مدينة غرداية</w:t>
      </w:r>
      <w:r w:rsidR="00D02AA1" w:rsidRPr="00C40ADD">
        <w:rPr>
          <w:rFonts w:ascii="Simplified Arabic" w:eastAsia="Times New Roman" w:hAnsi="Simplified Arabic" w:cs="Simplified Arabic"/>
          <w:b/>
          <w:bCs/>
          <w:sz w:val="26"/>
          <w:szCs w:val="26"/>
          <w:rtl/>
          <w:lang w:eastAsia="fr-FR" w:bidi="ar-DZ"/>
        </w:rPr>
        <w:t xml:space="preserve"> (بعزيز السعيد، مخلوفي طارق، 2019، 131)</w:t>
      </w:r>
    </w:p>
    <w:p w:rsidR="00CB2D7F" w:rsidRPr="00C40ADD" w:rsidRDefault="00CB2D7F" w:rsidP="008E5B21">
      <w:pPr>
        <w:bidi/>
        <w:spacing w:before="100" w:beforeAutospacing="1" w:after="100" w:afterAutospacing="1"/>
        <w:jc w:val="both"/>
        <w:rPr>
          <w:rFonts w:ascii="Simplified Arabic" w:eastAsia="Times New Roman" w:hAnsi="Simplified Arabic" w:cs="Simplified Arabic"/>
          <w:b/>
          <w:bCs/>
          <w:sz w:val="26"/>
          <w:szCs w:val="26"/>
          <w:rtl/>
          <w:lang w:eastAsia="fr-FR"/>
        </w:rPr>
      </w:pPr>
      <w:r w:rsidRPr="00C40ADD">
        <w:rPr>
          <w:rFonts w:ascii="Simplified Arabic" w:eastAsia="Times New Roman" w:hAnsi="Simplified Arabic" w:cs="Simplified Arabic"/>
          <w:b/>
          <w:bCs/>
          <w:sz w:val="26"/>
          <w:szCs w:val="26"/>
          <w:rtl/>
          <w:lang w:eastAsia="fr-FR"/>
        </w:rPr>
        <w:t xml:space="preserve">تقييم مساهمة بنك البركة في تمويل المشاريع المصغرة </w:t>
      </w:r>
      <w:proofErr w:type="gramStart"/>
      <w:r w:rsidRPr="00C40ADD">
        <w:rPr>
          <w:rFonts w:ascii="Simplified Arabic" w:eastAsia="Times New Roman" w:hAnsi="Simplified Arabic" w:cs="Simplified Arabic"/>
          <w:b/>
          <w:bCs/>
          <w:sz w:val="26"/>
          <w:szCs w:val="26"/>
          <w:rtl/>
          <w:lang w:eastAsia="fr-FR"/>
        </w:rPr>
        <w:t>والناشئة</w:t>
      </w:r>
      <w:proofErr w:type="gramEnd"/>
    </w:p>
    <w:p w:rsidR="00CB2D7F" w:rsidRPr="00C40ADD" w:rsidRDefault="00772501" w:rsidP="00CB2D7F">
      <w:pPr>
        <w:bidi/>
        <w:spacing w:before="100" w:beforeAutospacing="1" w:after="100" w:afterAutospacing="1"/>
        <w:jc w:val="both"/>
        <w:rPr>
          <w:rFonts w:ascii="Simplified Arabic" w:eastAsia="Times New Roman" w:hAnsi="Simplified Arabic" w:cs="Simplified Arabic"/>
          <w:sz w:val="26"/>
          <w:szCs w:val="26"/>
          <w:rtl/>
          <w:lang w:eastAsia="fr-FR"/>
        </w:rPr>
      </w:pPr>
      <w:r w:rsidRPr="00C40ADD">
        <w:rPr>
          <w:rFonts w:ascii="Simplified Arabic" w:eastAsia="Times New Roman" w:hAnsi="Simplified Arabic" w:cs="Simplified Arabic"/>
          <w:sz w:val="26"/>
          <w:szCs w:val="26"/>
          <w:rtl/>
          <w:lang w:eastAsia="fr-FR"/>
        </w:rPr>
        <w:t xml:space="preserve">عرفت انطلاقة البرنامج تمويل 50 مشروع في سنة 2009 في مدينة غرداية في شكل قروض حسنة، ليصل هذا العدد إلى 1000 قرض حسن لتمويل النساء الماكثات في المنازل، إضافة إلى 130 مشروع اقتصادي على أساس التمويل بالمشاركة في سنة 2012، وفيما يخص التمويل بصيغة المرابحة المصغرة فتشير الإحصائيات إلى أنه قد تم تمويل حوالي 125 </w:t>
      </w:r>
      <w:proofErr w:type="spellStart"/>
      <w:r w:rsidRPr="00C40ADD">
        <w:rPr>
          <w:rFonts w:ascii="Simplified Arabic" w:eastAsia="Times New Roman" w:hAnsi="Simplified Arabic" w:cs="Simplified Arabic"/>
          <w:sz w:val="26"/>
          <w:szCs w:val="26"/>
          <w:rtl/>
          <w:lang w:eastAsia="fr-FR"/>
        </w:rPr>
        <w:t>إمرأة</w:t>
      </w:r>
      <w:proofErr w:type="spellEnd"/>
      <w:r w:rsidRPr="00C40ADD">
        <w:rPr>
          <w:rFonts w:ascii="Simplified Arabic" w:eastAsia="Times New Roman" w:hAnsi="Simplified Arabic" w:cs="Simplified Arabic"/>
          <w:sz w:val="26"/>
          <w:szCs w:val="26"/>
          <w:rtl/>
          <w:lang w:eastAsia="fr-FR"/>
        </w:rPr>
        <w:t xml:space="preserve"> لها مشروعات اقتصادية وذلك لغاية نهاية شهر نوفمبر 2013(شعلاني محمد </w:t>
      </w:r>
      <w:proofErr w:type="spellStart"/>
      <w:r w:rsidRPr="00C40ADD">
        <w:rPr>
          <w:rFonts w:ascii="Simplified Arabic" w:eastAsia="Times New Roman" w:hAnsi="Simplified Arabic" w:cs="Simplified Arabic"/>
          <w:sz w:val="26"/>
          <w:szCs w:val="26"/>
          <w:rtl/>
          <w:lang w:eastAsia="fr-FR"/>
        </w:rPr>
        <w:t>زكرياء</w:t>
      </w:r>
      <w:proofErr w:type="spellEnd"/>
      <w:r w:rsidRPr="00C40ADD">
        <w:rPr>
          <w:rFonts w:ascii="Simplified Arabic" w:eastAsia="Times New Roman" w:hAnsi="Simplified Arabic" w:cs="Simplified Arabic"/>
          <w:sz w:val="26"/>
          <w:szCs w:val="26"/>
          <w:rtl/>
          <w:lang w:eastAsia="fr-FR"/>
        </w:rPr>
        <w:t>، عيسى محمد، 2021/2022، ص99)، وفيما يلي جدول يبين حجم التمويل الإسلامي للمشاريع المصغرة لدى بنك البركة الجزائري خلال الفترة 2012/2014:</w:t>
      </w:r>
    </w:p>
    <w:p w:rsidR="00772501" w:rsidRPr="00C40ADD" w:rsidRDefault="00772501" w:rsidP="001637EE">
      <w:pPr>
        <w:bidi/>
        <w:spacing w:before="100" w:beforeAutospacing="1" w:after="100" w:afterAutospacing="1"/>
        <w:jc w:val="center"/>
        <w:rPr>
          <w:rFonts w:ascii="Simplified Arabic" w:eastAsia="Times New Roman" w:hAnsi="Simplified Arabic" w:cs="Simplified Arabic"/>
          <w:b/>
          <w:bCs/>
          <w:sz w:val="26"/>
          <w:szCs w:val="26"/>
          <w:rtl/>
          <w:lang w:eastAsia="fr-FR"/>
        </w:rPr>
      </w:pPr>
      <w:r w:rsidRPr="00C40ADD">
        <w:rPr>
          <w:rFonts w:ascii="Simplified Arabic" w:eastAsia="Times New Roman" w:hAnsi="Simplified Arabic" w:cs="Simplified Arabic"/>
          <w:b/>
          <w:bCs/>
          <w:sz w:val="26"/>
          <w:szCs w:val="26"/>
          <w:rtl/>
          <w:lang w:eastAsia="fr-FR"/>
        </w:rPr>
        <w:t>الجدول (</w:t>
      </w:r>
      <w:r w:rsidR="001637EE" w:rsidRPr="00C40ADD">
        <w:rPr>
          <w:rFonts w:ascii="Simplified Arabic" w:eastAsia="Times New Roman" w:hAnsi="Simplified Arabic" w:cs="Simplified Arabic"/>
          <w:b/>
          <w:bCs/>
          <w:sz w:val="26"/>
          <w:szCs w:val="26"/>
          <w:lang w:eastAsia="fr-FR"/>
        </w:rPr>
        <w:t>04</w:t>
      </w:r>
      <w:r w:rsidRPr="00C40ADD">
        <w:rPr>
          <w:rFonts w:ascii="Simplified Arabic" w:eastAsia="Times New Roman" w:hAnsi="Simplified Arabic" w:cs="Simplified Arabic"/>
          <w:b/>
          <w:bCs/>
          <w:sz w:val="26"/>
          <w:szCs w:val="26"/>
          <w:rtl/>
          <w:lang w:eastAsia="fr-FR"/>
        </w:rPr>
        <w:t>): حجم التمويل الإسلامي للمشاريع المصغرة والناشئة لدى بنك البركة</w:t>
      </w:r>
    </w:p>
    <w:p w:rsidR="00772501" w:rsidRPr="00C40ADD" w:rsidRDefault="00772501" w:rsidP="00772501">
      <w:pPr>
        <w:bidi/>
        <w:spacing w:before="100" w:beforeAutospacing="1" w:after="100" w:afterAutospacing="1"/>
        <w:rPr>
          <w:rFonts w:ascii="Simplified Arabic" w:eastAsia="Times New Roman" w:hAnsi="Simplified Arabic" w:cs="Simplified Arabic"/>
          <w:b/>
          <w:bCs/>
          <w:sz w:val="26"/>
          <w:szCs w:val="26"/>
          <w:lang w:eastAsia="fr-FR"/>
        </w:rPr>
      </w:pPr>
      <w:r w:rsidRPr="00C40ADD">
        <w:rPr>
          <w:rFonts w:ascii="Simplified Arabic" w:eastAsia="Times New Roman" w:hAnsi="Simplified Arabic" w:cs="Simplified Arabic"/>
          <w:b/>
          <w:bCs/>
          <w:sz w:val="26"/>
          <w:szCs w:val="26"/>
          <w:rtl/>
          <w:lang w:eastAsia="fr-FR"/>
        </w:rPr>
        <w:t>الوحدة: مليون دج</w:t>
      </w:r>
    </w:p>
    <w:tbl>
      <w:tblPr>
        <w:tblStyle w:val="Grilledutableau"/>
        <w:bidiVisual/>
        <w:tblW w:w="0" w:type="auto"/>
        <w:tblLook w:val="04A0" w:firstRow="1" w:lastRow="0" w:firstColumn="1" w:lastColumn="0" w:noHBand="0" w:noVBand="1"/>
      </w:tblPr>
      <w:tblGrid>
        <w:gridCol w:w="2302"/>
        <w:gridCol w:w="2303"/>
        <w:gridCol w:w="2303"/>
        <w:gridCol w:w="2303"/>
      </w:tblGrid>
      <w:tr w:rsidR="00F87BA0" w:rsidRPr="00C40ADD" w:rsidTr="00D02AA1">
        <w:tc>
          <w:tcPr>
            <w:tcW w:w="2302" w:type="dxa"/>
          </w:tcPr>
          <w:p w:rsidR="00D02AA1" w:rsidRPr="00C40ADD" w:rsidRDefault="00D02AA1" w:rsidP="00D02AA1">
            <w:pPr>
              <w:bidi/>
              <w:spacing w:before="100" w:beforeAutospacing="1" w:after="100" w:afterAutospacing="1"/>
              <w:jc w:val="center"/>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نوع التمويل/السنوات</w:t>
            </w:r>
          </w:p>
        </w:tc>
        <w:tc>
          <w:tcPr>
            <w:tcW w:w="2303" w:type="dxa"/>
          </w:tcPr>
          <w:p w:rsidR="00D02AA1" w:rsidRPr="00C40ADD" w:rsidRDefault="00D02AA1" w:rsidP="00D02AA1">
            <w:pPr>
              <w:bidi/>
              <w:spacing w:before="100" w:beforeAutospacing="1" w:after="100" w:afterAutospacing="1"/>
              <w:jc w:val="center"/>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2012</w:t>
            </w:r>
          </w:p>
        </w:tc>
        <w:tc>
          <w:tcPr>
            <w:tcW w:w="2303" w:type="dxa"/>
          </w:tcPr>
          <w:p w:rsidR="00D02AA1" w:rsidRPr="00C40ADD" w:rsidRDefault="00D02AA1" w:rsidP="00D02AA1">
            <w:pPr>
              <w:bidi/>
              <w:spacing w:before="100" w:beforeAutospacing="1" w:after="100" w:afterAutospacing="1"/>
              <w:jc w:val="center"/>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2013</w:t>
            </w:r>
          </w:p>
        </w:tc>
        <w:tc>
          <w:tcPr>
            <w:tcW w:w="2303" w:type="dxa"/>
          </w:tcPr>
          <w:p w:rsidR="00D02AA1" w:rsidRPr="00C40ADD" w:rsidRDefault="00D02AA1" w:rsidP="00D02AA1">
            <w:pPr>
              <w:bidi/>
              <w:spacing w:before="100" w:beforeAutospacing="1" w:after="100" w:afterAutospacing="1"/>
              <w:jc w:val="center"/>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2014</w:t>
            </w:r>
          </w:p>
        </w:tc>
      </w:tr>
      <w:tr w:rsidR="00F87BA0" w:rsidRPr="00C40ADD" w:rsidTr="00D02AA1">
        <w:tc>
          <w:tcPr>
            <w:tcW w:w="2302" w:type="dxa"/>
          </w:tcPr>
          <w:p w:rsidR="00D02AA1" w:rsidRPr="00C40ADD" w:rsidRDefault="00D02AA1" w:rsidP="00D02AA1">
            <w:pPr>
              <w:bidi/>
              <w:spacing w:before="100" w:beforeAutospacing="1" w:after="100" w:afterAutospacing="1"/>
              <w:jc w:val="center"/>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lastRenderedPageBreak/>
              <w:t>التمويل الإسلامي للمشاريع المصغرة</w:t>
            </w:r>
          </w:p>
        </w:tc>
        <w:tc>
          <w:tcPr>
            <w:tcW w:w="2303" w:type="dxa"/>
          </w:tcPr>
          <w:p w:rsidR="00D02AA1" w:rsidRPr="00C40ADD" w:rsidRDefault="001637EE" w:rsidP="00D02AA1">
            <w:pPr>
              <w:bidi/>
              <w:spacing w:before="100" w:beforeAutospacing="1" w:after="100" w:afterAutospacing="1"/>
              <w:jc w:val="center"/>
              <w:rPr>
                <w:rFonts w:ascii="Simplified Arabic" w:eastAsia="Times New Roman" w:hAnsi="Simplified Arabic" w:cs="Simplified Arabic"/>
                <w:b/>
                <w:bCs/>
                <w:sz w:val="26"/>
                <w:szCs w:val="26"/>
                <w:rtl/>
                <w:lang w:bidi="ar-DZ"/>
              </w:rPr>
            </w:pPr>
            <w:r w:rsidRPr="00C40ADD">
              <w:rPr>
                <w:rFonts w:ascii="Simplified Arabic" w:eastAsia="Times New Roman" w:hAnsi="Simplified Arabic" w:cs="Simplified Arabic"/>
                <w:b/>
                <w:bCs/>
                <w:sz w:val="26"/>
                <w:szCs w:val="26"/>
                <w:rtl/>
                <w:lang w:bidi="ar-DZ"/>
              </w:rPr>
              <w:t>8.8</w:t>
            </w:r>
          </w:p>
        </w:tc>
        <w:tc>
          <w:tcPr>
            <w:tcW w:w="2303" w:type="dxa"/>
          </w:tcPr>
          <w:p w:rsidR="00D02AA1" w:rsidRPr="00C40ADD" w:rsidRDefault="001637EE" w:rsidP="00D02AA1">
            <w:pPr>
              <w:bidi/>
              <w:spacing w:before="100" w:beforeAutospacing="1" w:after="100" w:afterAutospacing="1"/>
              <w:jc w:val="center"/>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20</w:t>
            </w:r>
          </w:p>
        </w:tc>
        <w:tc>
          <w:tcPr>
            <w:tcW w:w="2303" w:type="dxa"/>
          </w:tcPr>
          <w:p w:rsidR="00D02AA1" w:rsidRPr="00C40ADD" w:rsidRDefault="001637EE" w:rsidP="00D02AA1">
            <w:pPr>
              <w:bidi/>
              <w:spacing w:before="100" w:beforeAutospacing="1" w:after="100" w:afterAutospacing="1"/>
              <w:jc w:val="center"/>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13</w:t>
            </w:r>
          </w:p>
        </w:tc>
      </w:tr>
      <w:tr w:rsidR="00F87BA0" w:rsidRPr="00C40ADD" w:rsidTr="00D02AA1">
        <w:tc>
          <w:tcPr>
            <w:tcW w:w="2302" w:type="dxa"/>
          </w:tcPr>
          <w:p w:rsidR="00D02AA1" w:rsidRPr="00C40ADD" w:rsidRDefault="00D02AA1" w:rsidP="00D02AA1">
            <w:pPr>
              <w:bidi/>
              <w:spacing w:before="100" w:beforeAutospacing="1" w:after="100" w:afterAutospacing="1"/>
              <w:jc w:val="center"/>
              <w:rPr>
                <w:rFonts w:ascii="Simplified Arabic" w:eastAsia="Times New Roman" w:hAnsi="Simplified Arabic" w:cs="Simplified Arabic"/>
                <w:b/>
                <w:bCs/>
                <w:sz w:val="26"/>
                <w:szCs w:val="26"/>
                <w:rtl/>
              </w:rPr>
            </w:pPr>
            <w:proofErr w:type="gramStart"/>
            <w:r w:rsidRPr="00C40ADD">
              <w:rPr>
                <w:rFonts w:ascii="Simplified Arabic" w:eastAsia="Times New Roman" w:hAnsi="Simplified Arabic" w:cs="Simplified Arabic"/>
                <w:b/>
                <w:bCs/>
                <w:sz w:val="26"/>
                <w:szCs w:val="26"/>
                <w:rtl/>
              </w:rPr>
              <w:t>التمويل</w:t>
            </w:r>
            <w:proofErr w:type="gramEnd"/>
            <w:r w:rsidRPr="00C40ADD">
              <w:rPr>
                <w:rFonts w:ascii="Simplified Arabic" w:eastAsia="Times New Roman" w:hAnsi="Simplified Arabic" w:cs="Simplified Arabic"/>
                <w:b/>
                <w:bCs/>
                <w:sz w:val="26"/>
                <w:szCs w:val="26"/>
                <w:rtl/>
              </w:rPr>
              <w:t xml:space="preserve"> الإجمالي</w:t>
            </w:r>
          </w:p>
        </w:tc>
        <w:tc>
          <w:tcPr>
            <w:tcW w:w="2303" w:type="dxa"/>
          </w:tcPr>
          <w:p w:rsidR="00D02AA1" w:rsidRPr="00C40ADD" w:rsidRDefault="001637EE" w:rsidP="00D02AA1">
            <w:pPr>
              <w:bidi/>
              <w:spacing w:before="100" w:beforeAutospacing="1" w:after="100" w:afterAutospacing="1"/>
              <w:jc w:val="center"/>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57891</w:t>
            </w:r>
          </w:p>
        </w:tc>
        <w:tc>
          <w:tcPr>
            <w:tcW w:w="2303" w:type="dxa"/>
          </w:tcPr>
          <w:p w:rsidR="00D02AA1" w:rsidRPr="00C40ADD" w:rsidRDefault="001637EE" w:rsidP="00D02AA1">
            <w:pPr>
              <w:bidi/>
              <w:spacing w:before="100" w:beforeAutospacing="1" w:after="100" w:afterAutospacing="1"/>
              <w:jc w:val="center"/>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63354</w:t>
            </w:r>
          </w:p>
        </w:tc>
        <w:tc>
          <w:tcPr>
            <w:tcW w:w="2303" w:type="dxa"/>
          </w:tcPr>
          <w:p w:rsidR="00D02AA1" w:rsidRPr="00C40ADD" w:rsidRDefault="001637EE" w:rsidP="00D02AA1">
            <w:pPr>
              <w:bidi/>
              <w:spacing w:before="100" w:beforeAutospacing="1" w:after="100" w:afterAutospacing="1"/>
              <w:jc w:val="center"/>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80627</w:t>
            </w:r>
          </w:p>
        </w:tc>
      </w:tr>
      <w:tr w:rsidR="00F87BA0" w:rsidRPr="00C40ADD" w:rsidTr="00D02AA1">
        <w:tc>
          <w:tcPr>
            <w:tcW w:w="2302" w:type="dxa"/>
          </w:tcPr>
          <w:p w:rsidR="00D02AA1" w:rsidRPr="00C40ADD" w:rsidRDefault="00D02AA1" w:rsidP="00D02AA1">
            <w:pPr>
              <w:bidi/>
              <w:spacing w:before="100" w:beforeAutospacing="1" w:after="100" w:afterAutospacing="1"/>
              <w:jc w:val="center"/>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نسبة التمويل الإسلامي المصغر إلى إجمالي التمويل</w:t>
            </w:r>
          </w:p>
        </w:tc>
        <w:tc>
          <w:tcPr>
            <w:tcW w:w="2303" w:type="dxa"/>
          </w:tcPr>
          <w:p w:rsidR="00D02AA1" w:rsidRPr="00C40ADD" w:rsidRDefault="001637EE" w:rsidP="00D02AA1">
            <w:pPr>
              <w:bidi/>
              <w:spacing w:before="100" w:beforeAutospacing="1" w:after="100" w:afterAutospacing="1"/>
              <w:jc w:val="center"/>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0.015%</w:t>
            </w:r>
          </w:p>
        </w:tc>
        <w:tc>
          <w:tcPr>
            <w:tcW w:w="2303" w:type="dxa"/>
          </w:tcPr>
          <w:p w:rsidR="00D02AA1" w:rsidRPr="00C40ADD" w:rsidRDefault="001637EE" w:rsidP="00D02AA1">
            <w:pPr>
              <w:bidi/>
              <w:spacing w:before="100" w:beforeAutospacing="1" w:after="100" w:afterAutospacing="1"/>
              <w:jc w:val="center"/>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0.031%</w:t>
            </w:r>
          </w:p>
        </w:tc>
        <w:tc>
          <w:tcPr>
            <w:tcW w:w="2303" w:type="dxa"/>
          </w:tcPr>
          <w:p w:rsidR="00D02AA1" w:rsidRPr="00C40ADD" w:rsidRDefault="001637EE" w:rsidP="00D02AA1">
            <w:pPr>
              <w:bidi/>
              <w:spacing w:before="100" w:beforeAutospacing="1" w:after="100" w:afterAutospacing="1"/>
              <w:jc w:val="center"/>
              <w:rPr>
                <w:rFonts w:ascii="Simplified Arabic" w:eastAsia="Times New Roman" w:hAnsi="Simplified Arabic" w:cs="Simplified Arabic"/>
                <w:b/>
                <w:bCs/>
                <w:sz w:val="26"/>
                <w:szCs w:val="26"/>
                <w:rtl/>
              </w:rPr>
            </w:pPr>
            <w:r w:rsidRPr="00C40ADD">
              <w:rPr>
                <w:rFonts w:ascii="Simplified Arabic" w:eastAsia="Times New Roman" w:hAnsi="Simplified Arabic" w:cs="Simplified Arabic"/>
                <w:b/>
                <w:bCs/>
                <w:sz w:val="26"/>
                <w:szCs w:val="26"/>
                <w:rtl/>
              </w:rPr>
              <w:t>0.016%</w:t>
            </w:r>
          </w:p>
        </w:tc>
      </w:tr>
    </w:tbl>
    <w:p w:rsidR="001637EE" w:rsidRPr="00C40ADD" w:rsidRDefault="001637EE" w:rsidP="00741219">
      <w:pPr>
        <w:bidi/>
        <w:spacing w:before="100" w:beforeAutospacing="1" w:after="100" w:afterAutospacing="1"/>
        <w:jc w:val="both"/>
        <w:rPr>
          <w:rFonts w:ascii="Simplified Arabic" w:eastAsia="Times New Roman" w:hAnsi="Simplified Arabic" w:cs="Simplified Arabic"/>
          <w:b/>
          <w:bCs/>
          <w:sz w:val="26"/>
          <w:szCs w:val="26"/>
          <w:rtl/>
          <w:lang w:eastAsia="fr-FR"/>
        </w:rPr>
      </w:pPr>
      <w:r w:rsidRPr="00C40ADD">
        <w:rPr>
          <w:rFonts w:ascii="Simplified Arabic" w:eastAsia="Times New Roman" w:hAnsi="Simplified Arabic" w:cs="Simplified Arabic"/>
          <w:b/>
          <w:bCs/>
          <w:sz w:val="26"/>
          <w:szCs w:val="26"/>
          <w:rtl/>
          <w:lang w:eastAsia="fr-FR"/>
        </w:rPr>
        <w:t xml:space="preserve">المصدر: شعلاني محمد </w:t>
      </w:r>
      <w:proofErr w:type="spellStart"/>
      <w:r w:rsidRPr="00C40ADD">
        <w:rPr>
          <w:rFonts w:ascii="Simplified Arabic" w:eastAsia="Times New Roman" w:hAnsi="Simplified Arabic" w:cs="Simplified Arabic"/>
          <w:b/>
          <w:bCs/>
          <w:sz w:val="26"/>
          <w:szCs w:val="26"/>
          <w:rtl/>
          <w:lang w:eastAsia="fr-FR"/>
        </w:rPr>
        <w:t>زكرياء</w:t>
      </w:r>
      <w:proofErr w:type="spellEnd"/>
      <w:r w:rsidRPr="00C40ADD">
        <w:rPr>
          <w:rFonts w:ascii="Simplified Arabic" w:eastAsia="Times New Roman" w:hAnsi="Simplified Arabic" w:cs="Simplified Arabic"/>
          <w:b/>
          <w:bCs/>
          <w:sz w:val="26"/>
          <w:szCs w:val="26"/>
          <w:rtl/>
          <w:lang w:eastAsia="fr-FR"/>
        </w:rPr>
        <w:t>، عيسى محمد، متطلبات تفعيل الصيرفة الإسلامية لدعم ونمو المؤسسات الناشئة، مذكرة مقدمة ضمن متطلبات نيل شهادة الماستر، جامعة ابن خلدون تيارت،2021/2022، ص100</w:t>
      </w:r>
    </w:p>
    <w:p w:rsidR="000550EA" w:rsidRPr="00C40ADD" w:rsidRDefault="00F73194" w:rsidP="001637EE">
      <w:pPr>
        <w:bidi/>
        <w:spacing w:before="100" w:beforeAutospacing="1" w:after="100" w:afterAutospacing="1"/>
        <w:jc w:val="both"/>
        <w:rPr>
          <w:rFonts w:ascii="Simplified Arabic" w:eastAsia="Times New Roman" w:hAnsi="Simplified Arabic" w:cs="Simplified Arabic"/>
          <w:b/>
          <w:bCs/>
          <w:sz w:val="26"/>
          <w:szCs w:val="26"/>
          <w:rtl/>
          <w:lang w:eastAsia="fr-FR"/>
        </w:rPr>
      </w:pPr>
      <w:r w:rsidRPr="00C40ADD">
        <w:rPr>
          <w:rFonts w:ascii="Simplified Arabic" w:eastAsia="Times New Roman" w:hAnsi="Simplified Arabic" w:cs="Simplified Arabic"/>
          <w:b/>
          <w:bCs/>
          <w:sz w:val="26"/>
          <w:szCs w:val="26"/>
          <w:rtl/>
          <w:lang w:eastAsia="fr-FR"/>
        </w:rPr>
        <w:t xml:space="preserve">5. </w:t>
      </w:r>
      <w:r w:rsidR="000550EA" w:rsidRPr="00C40ADD">
        <w:rPr>
          <w:rFonts w:ascii="Simplified Arabic" w:eastAsia="Times New Roman" w:hAnsi="Simplified Arabic" w:cs="Simplified Arabic"/>
          <w:b/>
          <w:bCs/>
          <w:sz w:val="26"/>
          <w:szCs w:val="26"/>
          <w:rtl/>
          <w:lang w:eastAsia="fr-FR"/>
        </w:rPr>
        <w:t>متطلبات نجاح المصرفية الإسلامية في الجزائر:</w:t>
      </w:r>
    </w:p>
    <w:p w:rsidR="00F73194" w:rsidRPr="00C40ADD" w:rsidRDefault="00F73194" w:rsidP="00F73194">
      <w:pPr>
        <w:bidi/>
        <w:spacing w:before="100" w:beforeAutospacing="1" w:after="100" w:afterAutospacing="1"/>
        <w:jc w:val="both"/>
        <w:rPr>
          <w:rFonts w:ascii="Simplified Arabic" w:eastAsia="Times New Roman" w:hAnsi="Simplified Arabic" w:cs="Simplified Arabic"/>
          <w:sz w:val="26"/>
          <w:szCs w:val="26"/>
          <w:lang w:eastAsia="fr-FR"/>
        </w:rPr>
      </w:pPr>
      <w:r w:rsidRPr="00C40ADD">
        <w:rPr>
          <w:rFonts w:ascii="Simplified Arabic" w:eastAsia="Times New Roman" w:hAnsi="Simplified Arabic" w:cs="Simplified Arabic"/>
          <w:sz w:val="26"/>
          <w:szCs w:val="26"/>
          <w:rtl/>
          <w:lang w:eastAsia="fr-FR"/>
        </w:rPr>
        <w:t xml:space="preserve">لنجاح المصرفية الإسلامية في الجزائر لابد من توفير شروط تتعلق بصيغ التمويل </w:t>
      </w:r>
      <w:proofErr w:type="gramStart"/>
      <w:r w:rsidRPr="00C40ADD">
        <w:rPr>
          <w:rFonts w:ascii="Simplified Arabic" w:eastAsia="Times New Roman" w:hAnsi="Simplified Arabic" w:cs="Simplified Arabic"/>
          <w:sz w:val="26"/>
          <w:szCs w:val="26"/>
          <w:rtl/>
          <w:lang w:eastAsia="fr-FR"/>
        </w:rPr>
        <w:t>وهي</w:t>
      </w:r>
      <w:proofErr w:type="gramEnd"/>
      <w:r w:rsidRPr="00C40ADD">
        <w:rPr>
          <w:rFonts w:ascii="Simplified Arabic" w:eastAsia="Times New Roman" w:hAnsi="Simplified Arabic" w:cs="Simplified Arabic"/>
          <w:sz w:val="26"/>
          <w:szCs w:val="26"/>
          <w:rtl/>
          <w:lang w:eastAsia="fr-FR"/>
        </w:rPr>
        <w:t>:</w:t>
      </w:r>
    </w:p>
    <w:p w:rsidR="007C44C1" w:rsidRPr="00C40ADD" w:rsidRDefault="002047F8" w:rsidP="000550EA">
      <w:pPr>
        <w:bidi/>
        <w:spacing w:before="100" w:beforeAutospacing="1" w:after="100" w:afterAutospacing="1"/>
        <w:jc w:val="both"/>
        <w:outlineLvl w:val="1"/>
        <w:rPr>
          <w:rFonts w:ascii="Simplified Arabic" w:eastAsia="Times New Roman" w:hAnsi="Simplified Arabic" w:cs="Simplified Arabic"/>
          <w:b/>
          <w:bCs/>
          <w:sz w:val="26"/>
          <w:szCs w:val="26"/>
          <w:lang w:eastAsia="fr-FR"/>
        </w:rPr>
      </w:pPr>
      <w:r w:rsidRPr="00C40ADD">
        <w:rPr>
          <w:rFonts w:ascii="Simplified Arabic" w:eastAsia="Times New Roman" w:hAnsi="Simplified Arabic" w:cs="Simplified Arabic"/>
          <w:sz w:val="26"/>
          <w:szCs w:val="26"/>
          <w:rtl/>
          <w:lang w:eastAsia="fr-FR"/>
        </w:rPr>
        <w:t xml:space="preserve">- </w:t>
      </w:r>
      <w:r w:rsidR="00F73194" w:rsidRPr="00C40ADD">
        <w:rPr>
          <w:rFonts w:ascii="Simplified Arabic" w:eastAsia="Times New Roman" w:hAnsi="Simplified Arabic" w:cs="Simplified Arabic"/>
          <w:sz w:val="26"/>
          <w:szCs w:val="26"/>
          <w:rtl/>
          <w:lang w:eastAsia="fr-FR"/>
        </w:rPr>
        <w:t xml:space="preserve">إنشاء </w:t>
      </w:r>
      <w:r w:rsidR="007C44C1" w:rsidRPr="00C40ADD">
        <w:rPr>
          <w:rFonts w:ascii="Simplified Arabic" w:eastAsia="Times New Roman" w:hAnsi="Simplified Arabic" w:cs="Simplified Arabic"/>
          <w:b/>
          <w:bCs/>
          <w:sz w:val="26"/>
          <w:szCs w:val="26"/>
          <w:rtl/>
          <w:lang w:eastAsia="fr-FR"/>
        </w:rPr>
        <w:t>بنك التمويل التشاركي</w:t>
      </w:r>
      <w:r w:rsidRPr="00C40ADD">
        <w:rPr>
          <w:rFonts w:ascii="Simplified Arabic" w:eastAsia="Times New Roman" w:hAnsi="Simplified Arabic" w:cs="Simplified Arabic"/>
          <w:b/>
          <w:bCs/>
          <w:sz w:val="26"/>
          <w:szCs w:val="26"/>
          <w:rtl/>
          <w:lang w:eastAsia="fr-FR"/>
        </w:rPr>
        <w:t xml:space="preserve">: </w:t>
      </w:r>
      <w:r w:rsidR="000550EA" w:rsidRPr="00C40ADD">
        <w:rPr>
          <w:rFonts w:ascii="Simplified Arabic" w:eastAsia="Times New Roman" w:hAnsi="Simplified Arabic" w:cs="Simplified Arabic"/>
          <w:sz w:val="26"/>
          <w:szCs w:val="26"/>
          <w:rtl/>
          <w:lang w:eastAsia="fr-FR"/>
        </w:rPr>
        <w:t xml:space="preserve">لابد من </w:t>
      </w:r>
      <w:r w:rsidR="007C44C1" w:rsidRPr="00C40ADD">
        <w:rPr>
          <w:rFonts w:ascii="Simplified Arabic" w:eastAsia="Times New Roman" w:hAnsi="Simplified Arabic" w:cs="Simplified Arabic"/>
          <w:sz w:val="26"/>
          <w:szCs w:val="26"/>
          <w:rtl/>
          <w:lang w:eastAsia="fr-FR"/>
        </w:rPr>
        <w:t>إنشاء "بنك التمويل التشاركي"، المبني على صيغ التمويل الإسلامي المتخصص، خاصة صيغ تمويل الاستثمار، على غرار المشاركة المتناقصة المنتهية بالتمليك أو المضاربة المتناقصة، بالإضافة للإجارة الإسلامية التي تسمح بتمويل اقتناء التجهيزات والعقارات الصناعية والإدارية العامرة عبر الإيجار المنتهي بالتمليك</w:t>
      </w:r>
      <w:r w:rsidR="000550EA" w:rsidRPr="00C40ADD">
        <w:rPr>
          <w:rFonts w:ascii="Simplified Arabic" w:eastAsia="Times New Roman" w:hAnsi="Simplified Arabic" w:cs="Simplified Arabic"/>
          <w:sz w:val="26"/>
          <w:szCs w:val="26"/>
          <w:rtl/>
          <w:lang w:eastAsia="fr-FR"/>
        </w:rPr>
        <w:t xml:space="preserve">، حتى يتم دعم صيغ التمويل </w:t>
      </w:r>
      <w:proofErr w:type="spellStart"/>
      <w:r w:rsidR="000550EA" w:rsidRPr="00C40ADD">
        <w:rPr>
          <w:rFonts w:ascii="Simplified Arabic" w:eastAsia="Times New Roman" w:hAnsi="Simplified Arabic" w:cs="Simplified Arabic"/>
          <w:sz w:val="26"/>
          <w:szCs w:val="26"/>
          <w:rtl/>
          <w:lang w:eastAsia="fr-FR"/>
        </w:rPr>
        <w:t>الغسلامية</w:t>
      </w:r>
      <w:proofErr w:type="spellEnd"/>
      <w:r w:rsidR="000550EA" w:rsidRPr="00C40ADD">
        <w:rPr>
          <w:rFonts w:ascii="Simplified Arabic" w:eastAsia="Times New Roman" w:hAnsi="Simplified Arabic" w:cs="Simplified Arabic"/>
          <w:sz w:val="26"/>
          <w:szCs w:val="26"/>
          <w:rtl/>
          <w:lang w:eastAsia="fr-FR"/>
        </w:rPr>
        <w:t xml:space="preserve"> الأخرى في الجزائر كذلك فإن </w:t>
      </w:r>
      <w:r w:rsidR="007C44C1" w:rsidRPr="00C40ADD">
        <w:rPr>
          <w:rFonts w:ascii="Simplified Arabic" w:hAnsi="Simplified Arabic" w:cs="Simplified Arabic"/>
          <w:sz w:val="26"/>
          <w:szCs w:val="26"/>
          <w:rtl/>
        </w:rPr>
        <w:t xml:space="preserve">الصكوك الإسلامية </w:t>
      </w:r>
      <w:r w:rsidR="000550EA" w:rsidRPr="00C40ADD">
        <w:rPr>
          <w:rFonts w:ascii="Simplified Arabic" w:hAnsi="Simplified Arabic" w:cs="Simplified Arabic"/>
          <w:sz w:val="26"/>
          <w:szCs w:val="26"/>
          <w:rtl/>
        </w:rPr>
        <w:t xml:space="preserve">تعد </w:t>
      </w:r>
      <w:r w:rsidR="007C44C1" w:rsidRPr="00C40ADD">
        <w:rPr>
          <w:rFonts w:ascii="Simplified Arabic" w:hAnsi="Simplified Arabic" w:cs="Simplified Arabic"/>
          <w:sz w:val="26"/>
          <w:szCs w:val="26"/>
          <w:rtl/>
        </w:rPr>
        <w:t xml:space="preserve">حلا فعالا للمشاريع الكبرى، مثل صكوك المشاركة طويلة الأجل </w:t>
      </w:r>
      <w:proofErr w:type="spellStart"/>
      <w:r w:rsidR="007C44C1" w:rsidRPr="00C40ADD">
        <w:rPr>
          <w:rFonts w:ascii="Simplified Arabic" w:hAnsi="Simplified Arabic" w:cs="Simplified Arabic"/>
          <w:sz w:val="26"/>
          <w:szCs w:val="26"/>
          <w:rtl/>
        </w:rPr>
        <w:t>والاستصناع</w:t>
      </w:r>
      <w:proofErr w:type="spellEnd"/>
      <w:r w:rsidR="007C44C1" w:rsidRPr="00C40ADD">
        <w:rPr>
          <w:rFonts w:ascii="Simplified Arabic" w:hAnsi="Simplified Arabic" w:cs="Simplified Arabic"/>
          <w:sz w:val="26"/>
          <w:szCs w:val="26"/>
          <w:rtl/>
        </w:rPr>
        <w:t xml:space="preserve"> والإجارة التشغيلية، وكلها تصلح لتمويلات مشاريع الطاقات المتجددة والمناطق الحرة والمطارات والطرق السريعة وغيرها</w:t>
      </w:r>
      <w:r w:rsidR="007C44C1" w:rsidRPr="00C40ADD">
        <w:rPr>
          <w:rFonts w:ascii="Simplified Arabic" w:hAnsi="Simplified Arabic" w:cs="Simplified Arabic"/>
          <w:sz w:val="26"/>
          <w:szCs w:val="26"/>
        </w:rPr>
        <w:t>.</w:t>
      </w:r>
    </w:p>
    <w:p w:rsidR="007C44C1" w:rsidRPr="00C40ADD" w:rsidRDefault="00F73194" w:rsidP="000550EA">
      <w:pPr>
        <w:pStyle w:val="NormalWeb"/>
        <w:bidi/>
        <w:jc w:val="both"/>
        <w:rPr>
          <w:rFonts w:ascii="Simplified Arabic" w:hAnsi="Simplified Arabic" w:cs="Simplified Arabic"/>
          <w:sz w:val="26"/>
          <w:szCs w:val="26"/>
        </w:rPr>
      </w:pPr>
      <w:r w:rsidRPr="00C40ADD">
        <w:rPr>
          <w:rFonts w:ascii="Simplified Arabic" w:hAnsi="Simplified Arabic" w:cs="Simplified Arabic"/>
          <w:sz w:val="26"/>
          <w:szCs w:val="26"/>
          <w:rtl/>
        </w:rPr>
        <w:t xml:space="preserve">- </w:t>
      </w:r>
      <w:r w:rsidRPr="00C40ADD">
        <w:rPr>
          <w:rFonts w:ascii="Simplified Arabic" w:hAnsi="Simplified Arabic" w:cs="Simplified Arabic"/>
          <w:b/>
          <w:bCs/>
          <w:sz w:val="26"/>
          <w:szCs w:val="26"/>
          <w:rtl/>
        </w:rPr>
        <w:t>الاعتماد على صيغ التمويل الفلاحي:</w:t>
      </w:r>
      <w:r w:rsidR="007C44C1" w:rsidRPr="00C40ADD">
        <w:rPr>
          <w:rFonts w:ascii="Simplified Arabic" w:hAnsi="Simplified Arabic" w:cs="Simplified Arabic"/>
          <w:sz w:val="26"/>
          <w:szCs w:val="26"/>
          <w:rtl/>
        </w:rPr>
        <w:t xml:space="preserve"> خاصة أن الحكومة تتجه نحو دعم واسع لمشاريع القطاع، حيث يمكن اعتماد صيغة المزارعة التي تخص زراعات القمح والشعير والذرة، وكل ما ليس له أصل ثابت في الأرض</w:t>
      </w:r>
      <w:r w:rsidR="000550EA" w:rsidRPr="00C40ADD">
        <w:rPr>
          <w:rFonts w:ascii="Simplified Arabic" w:hAnsi="Simplified Arabic" w:cs="Simplified Arabic"/>
          <w:sz w:val="26"/>
          <w:szCs w:val="26"/>
          <w:rtl/>
        </w:rPr>
        <w:t xml:space="preserve">، مع </w:t>
      </w:r>
      <w:r w:rsidR="007C44C1" w:rsidRPr="00C40ADD">
        <w:rPr>
          <w:rFonts w:ascii="Simplified Arabic" w:hAnsi="Simplified Arabic" w:cs="Simplified Arabic"/>
          <w:sz w:val="26"/>
          <w:szCs w:val="26"/>
          <w:rtl/>
        </w:rPr>
        <w:t>اعتماد صيغة المغارسة في تمويل غرس الأشجار المثمرة وتوسيع مساحاتها، في ظل توجه السلطات نحو دعم غرس أشجار الزيتون</w:t>
      </w:r>
      <w:r w:rsidR="007C44C1" w:rsidRPr="00C40ADD">
        <w:rPr>
          <w:rFonts w:ascii="Simplified Arabic" w:hAnsi="Simplified Arabic" w:cs="Simplified Arabic"/>
          <w:sz w:val="26"/>
          <w:szCs w:val="26"/>
        </w:rPr>
        <w:t>.</w:t>
      </w:r>
    </w:p>
    <w:p w:rsidR="007C44C1" w:rsidRPr="00C40ADD" w:rsidRDefault="00F73194" w:rsidP="007C44C1">
      <w:pPr>
        <w:pStyle w:val="NormalWeb"/>
        <w:bidi/>
        <w:jc w:val="both"/>
        <w:rPr>
          <w:rFonts w:ascii="Simplified Arabic" w:hAnsi="Simplified Arabic" w:cs="Simplified Arabic"/>
          <w:sz w:val="26"/>
          <w:szCs w:val="26"/>
        </w:rPr>
      </w:pPr>
      <w:r w:rsidRPr="00C40ADD">
        <w:rPr>
          <w:rFonts w:ascii="Simplified Arabic" w:hAnsi="Simplified Arabic" w:cs="Simplified Arabic"/>
          <w:sz w:val="26"/>
          <w:szCs w:val="26"/>
          <w:rtl/>
        </w:rPr>
        <w:t xml:space="preserve">- </w:t>
      </w:r>
      <w:r w:rsidR="007C44C1" w:rsidRPr="00C40ADD">
        <w:rPr>
          <w:rFonts w:ascii="Simplified Arabic" w:hAnsi="Simplified Arabic" w:cs="Simplified Arabic"/>
          <w:b/>
          <w:bCs/>
          <w:sz w:val="26"/>
          <w:szCs w:val="26"/>
          <w:rtl/>
        </w:rPr>
        <w:t>إقرار صيغ تمويل التجارة المحلية والدولية</w:t>
      </w:r>
      <w:r w:rsidRPr="00C40ADD">
        <w:rPr>
          <w:rFonts w:ascii="Simplified Arabic" w:hAnsi="Simplified Arabic" w:cs="Simplified Arabic"/>
          <w:sz w:val="26"/>
          <w:szCs w:val="26"/>
          <w:rtl/>
        </w:rPr>
        <w:t>:</w:t>
      </w:r>
      <w:r w:rsidR="007C44C1" w:rsidRPr="00C40ADD">
        <w:rPr>
          <w:rFonts w:ascii="Simplified Arabic" w:hAnsi="Simplified Arabic" w:cs="Simplified Arabic"/>
          <w:sz w:val="26"/>
          <w:szCs w:val="26"/>
          <w:rtl/>
        </w:rPr>
        <w:t xml:space="preserve"> من خلال صيغتي المرابحة والسلم، لتسهيل تموين الاقتصاد الوطني بحاجاته من المواد ذات الاستهلاكات </w:t>
      </w:r>
      <w:proofErr w:type="spellStart"/>
      <w:r w:rsidR="007C44C1" w:rsidRPr="00C40ADD">
        <w:rPr>
          <w:rFonts w:ascii="Simplified Arabic" w:hAnsi="Simplified Arabic" w:cs="Simplified Arabic"/>
          <w:sz w:val="26"/>
          <w:szCs w:val="26"/>
          <w:rtl/>
        </w:rPr>
        <w:t>الوسيطية</w:t>
      </w:r>
      <w:proofErr w:type="spellEnd"/>
      <w:r w:rsidR="007C44C1" w:rsidRPr="00C40ADD">
        <w:rPr>
          <w:rFonts w:ascii="Simplified Arabic" w:hAnsi="Simplified Arabic" w:cs="Simplified Arabic"/>
          <w:sz w:val="26"/>
          <w:szCs w:val="26"/>
          <w:rtl/>
        </w:rPr>
        <w:t>، مثل قطع الغيار والمنتجات الأولية أو النهائية</w:t>
      </w:r>
      <w:r w:rsidR="007C44C1" w:rsidRPr="00C40ADD">
        <w:rPr>
          <w:rFonts w:ascii="Simplified Arabic" w:hAnsi="Simplified Arabic" w:cs="Simplified Arabic"/>
          <w:sz w:val="26"/>
          <w:szCs w:val="26"/>
        </w:rPr>
        <w:t>.</w:t>
      </w:r>
    </w:p>
    <w:p w:rsidR="00F73194" w:rsidRPr="00C40ADD" w:rsidRDefault="007C44C1" w:rsidP="000550EA">
      <w:pPr>
        <w:pStyle w:val="NormalWeb"/>
        <w:bidi/>
        <w:jc w:val="both"/>
        <w:rPr>
          <w:rFonts w:ascii="Simplified Arabic" w:hAnsi="Simplified Arabic" w:cs="Simplified Arabic"/>
          <w:sz w:val="26"/>
          <w:szCs w:val="26"/>
          <w:rtl/>
        </w:rPr>
      </w:pPr>
      <w:proofErr w:type="gramStart"/>
      <w:r w:rsidRPr="00C40ADD">
        <w:rPr>
          <w:rFonts w:ascii="Simplified Arabic" w:hAnsi="Simplified Arabic" w:cs="Simplified Arabic"/>
          <w:sz w:val="26"/>
          <w:szCs w:val="26"/>
          <w:rtl/>
        </w:rPr>
        <w:t>ولكي</w:t>
      </w:r>
      <w:proofErr w:type="gramEnd"/>
      <w:r w:rsidRPr="00C40ADD">
        <w:rPr>
          <w:rFonts w:ascii="Simplified Arabic" w:hAnsi="Simplified Arabic" w:cs="Simplified Arabic"/>
          <w:sz w:val="26"/>
          <w:szCs w:val="26"/>
          <w:rtl/>
        </w:rPr>
        <w:t xml:space="preserve"> تنجح تلك الآليات</w:t>
      </w:r>
      <w:r w:rsidR="00F73194" w:rsidRPr="00C40ADD">
        <w:rPr>
          <w:rFonts w:ascii="Simplified Arabic" w:hAnsi="Simplified Arabic" w:cs="Simplified Arabic"/>
          <w:sz w:val="26"/>
          <w:szCs w:val="26"/>
          <w:rtl/>
        </w:rPr>
        <w:t xml:space="preserve"> لابد من توفير المناخ الملائم لعمل البنوك والنوافذ الإسلامية من خلال:</w:t>
      </w:r>
    </w:p>
    <w:p w:rsidR="007C44C1" w:rsidRPr="00C40ADD" w:rsidRDefault="007C44C1" w:rsidP="000550EA">
      <w:pPr>
        <w:pStyle w:val="NormalWeb"/>
        <w:bidi/>
        <w:jc w:val="both"/>
        <w:rPr>
          <w:rFonts w:ascii="Simplified Arabic" w:hAnsi="Simplified Arabic" w:cs="Simplified Arabic"/>
          <w:sz w:val="26"/>
          <w:szCs w:val="26"/>
          <w:rtl/>
        </w:rPr>
      </w:pPr>
      <w:r w:rsidRPr="00C40ADD">
        <w:rPr>
          <w:rFonts w:ascii="Simplified Arabic" w:hAnsi="Simplified Arabic" w:cs="Simplified Arabic"/>
          <w:sz w:val="26"/>
          <w:szCs w:val="26"/>
          <w:rtl/>
        </w:rPr>
        <w:t xml:space="preserve"> </w:t>
      </w:r>
      <w:r w:rsidR="00F73194" w:rsidRPr="00C40ADD">
        <w:rPr>
          <w:rFonts w:ascii="Simplified Arabic" w:hAnsi="Simplified Arabic" w:cs="Simplified Arabic"/>
          <w:sz w:val="26"/>
          <w:szCs w:val="26"/>
          <w:rtl/>
        </w:rPr>
        <w:t xml:space="preserve">- </w:t>
      </w:r>
      <w:r w:rsidRPr="00C40ADD">
        <w:rPr>
          <w:rFonts w:ascii="Simplified Arabic" w:hAnsi="Simplified Arabic" w:cs="Simplified Arabic"/>
          <w:sz w:val="26"/>
          <w:szCs w:val="26"/>
          <w:rtl/>
        </w:rPr>
        <w:t>تمكين الصيرفة الإسلامية بشكل عام في الجزائر من الامتيازات نفسها المقدمة لنظريتها الكلاسيكية، على غرار المعدلات المدعومة من الدولة، لتكون هوامش الربح أيضا مدعومة</w:t>
      </w:r>
      <w:r w:rsidR="00F73194" w:rsidRPr="00C40ADD">
        <w:rPr>
          <w:rFonts w:ascii="Simplified Arabic" w:hAnsi="Simplified Arabic" w:cs="Simplified Arabic"/>
          <w:sz w:val="26"/>
          <w:szCs w:val="26"/>
          <w:rtl/>
        </w:rPr>
        <w:t>؛</w:t>
      </w:r>
    </w:p>
    <w:p w:rsidR="00F73194" w:rsidRPr="00C40ADD" w:rsidRDefault="00F73194" w:rsidP="000550EA">
      <w:pPr>
        <w:pStyle w:val="NormalWeb"/>
        <w:bidi/>
        <w:jc w:val="both"/>
        <w:rPr>
          <w:rFonts w:ascii="Simplified Arabic" w:hAnsi="Simplified Arabic" w:cs="Simplified Arabic"/>
          <w:sz w:val="26"/>
          <w:szCs w:val="26"/>
          <w:rtl/>
        </w:rPr>
      </w:pPr>
      <w:r w:rsidRPr="00C40ADD">
        <w:rPr>
          <w:rFonts w:ascii="Simplified Arabic" w:hAnsi="Simplified Arabic" w:cs="Simplified Arabic"/>
          <w:sz w:val="26"/>
          <w:szCs w:val="26"/>
          <w:rtl/>
        </w:rPr>
        <w:t xml:space="preserve">- وضع قانون خاص بعمل البنوك والنوافذ الإسلامية </w:t>
      </w:r>
      <w:proofErr w:type="gramStart"/>
      <w:r w:rsidRPr="00C40ADD">
        <w:rPr>
          <w:rFonts w:ascii="Simplified Arabic" w:hAnsi="Simplified Arabic" w:cs="Simplified Arabic"/>
          <w:sz w:val="26"/>
          <w:szCs w:val="26"/>
          <w:rtl/>
        </w:rPr>
        <w:t>يكون</w:t>
      </w:r>
      <w:proofErr w:type="gramEnd"/>
      <w:r w:rsidRPr="00C40ADD">
        <w:rPr>
          <w:rFonts w:ascii="Simplified Arabic" w:hAnsi="Simplified Arabic" w:cs="Simplified Arabic"/>
          <w:sz w:val="26"/>
          <w:szCs w:val="26"/>
          <w:rtl/>
        </w:rPr>
        <w:t xml:space="preserve"> مستقلا عن البنوك التقليدية لأن مبادئ العمل تختلف؛</w:t>
      </w:r>
    </w:p>
    <w:p w:rsidR="00F73194" w:rsidRPr="00C40ADD" w:rsidRDefault="00F73194" w:rsidP="000550EA">
      <w:pPr>
        <w:pStyle w:val="NormalWeb"/>
        <w:bidi/>
        <w:jc w:val="both"/>
        <w:rPr>
          <w:rFonts w:ascii="Simplified Arabic" w:hAnsi="Simplified Arabic" w:cs="Simplified Arabic"/>
          <w:sz w:val="26"/>
          <w:szCs w:val="26"/>
          <w:rtl/>
        </w:rPr>
      </w:pPr>
      <w:r w:rsidRPr="00C40ADD">
        <w:rPr>
          <w:rFonts w:ascii="Simplified Arabic" w:hAnsi="Simplified Arabic" w:cs="Simplified Arabic"/>
          <w:sz w:val="26"/>
          <w:szCs w:val="26"/>
          <w:rtl/>
        </w:rPr>
        <w:t xml:space="preserve">- وضع </w:t>
      </w:r>
      <w:proofErr w:type="gramStart"/>
      <w:r w:rsidRPr="00C40ADD">
        <w:rPr>
          <w:rFonts w:ascii="Simplified Arabic" w:hAnsi="Simplified Arabic" w:cs="Simplified Arabic"/>
          <w:sz w:val="26"/>
          <w:szCs w:val="26"/>
          <w:rtl/>
        </w:rPr>
        <w:t>نسب</w:t>
      </w:r>
      <w:proofErr w:type="gramEnd"/>
      <w:r w:rsidRPr="00C40ADD">
        <w:rPr>
          <w:rFonts w:ascii="Simplified Arabic" w:hAnsi="Simplified Arabic" w:cs="Simplified Arabic"/>
          <w:sz w:val="26"/>
          <w:szCs w:val="26"/>
          <w:rtl/>
        </w:rPr>
        <w:t xml:space="preserve"> للسيولة توافق عمل البنوك والنوافذ الإسلامية.</w:t>
      </w:r>
    </w:p>
    <w:p w:rsidR="001637EE" w:rsidRPr="00C40ADD" w:rsidRDefault="001637EE" w:rsidP="001637EE">
      <w:pPr>
        <w:pStyle w:val="NormalWeb"/>
        <w:bidi/>
        <w:jc w:val="both"/>
        <w:rPr>
          <w:rFonts w:ascii="Simplified Arabic" w:hAnsi="Simplified Arabic" w:cs="Simplified Arabic"/>
          <w:b/>
          <w:bCs/>
          <w:sz w:val="26"/>
          <w:szCs w:val="26"/>
          <w:rtl/>
        </w:rPr>
      </w:pPr>
      <w:r w:rsidRPr="00C40ADD">
        <w:rPr>
          <w:rFonts w:ascii="Simplified Arabic" w:hAnsi="Simplified Arabic" w:cs="Simplified Arabic"/>
          <w:b/>
          <w:bCs/>
          <w:sz w:val="26"/>
          <w:szCs w:val="26"/>
          <w:rtl/>
        </w:rPr>
        <w:lastRenderedPageBreak/>
        <w:t>الخاتمة:</w:t>
      </w:r>
    </w:p>
    <w:p w:rsidR="00E476FF" w:rsidRDefault="00E476FF" w:rsidP="005558CD">
      <w:pPr>
        <w:pStyle w:val="NormalWeb"/>
        <w:bidi/>
        <w:jc w:val="both"/>
        <w:rPr>
          <w:rFonts w:ascii="Simplified Arabic" w:hAnsi="Simplified Arabic" w:cs="Simplified Arabic" w:hint="cs"/>
          <w:sz w:val="26"/>
          <w:szCs w:val="26"/>
          <w:rtl/>
        </w:rPr>
      </w:pPr>
      <w:r>
        <w:rPr>
          <w:rFonts w:ascii="Simplified Arabic" w:hAnsi="Simplified Arabic" w:cs="Simplified Arabic" w:hint="cs"/>
          <w:sz w:val="26"/>
          <w:szCs w:val="26"/>
          <w:rtl/>
          <w:lang w:bidi="ar-DZ"/>
        </w:rPr>
        <w:t xml:space="preserve">يعد التمويل الإسلامي من البدائل المتاحة والتي تلقى قبولا عاما كبيرا في الدول الإسلامية، فعند مطابقته لأحكام الشريعة الإسلامية سيعمل على امتصاص السيولة الفائضة والتي يتم اكتنازها بدل توظيفها في النظام النقدي والمالي، لهذا كانت هذه الدراسة لإبراز دور البنوك الإسلامية في توفير التمويل للأعوان الاقتصاديين وخاصة المؤسسات الناشئة، الصغيرة </w:t>
      </w:r>
      <w:bookmarkStart w:id="1" w:name="_GoBack"/>
      <w:bookmarkEnd w:id="1"/>
      <w:r>
        <w:rPr>
          <w:rFonts w:ascii="Simplified Arabic" w:hAnsi="Simplified Arabic" w:cs="Simplified Arabic" w:hint="cs"/>
          <w:sz w:val="26"/>
          <w:szCs w:val="26"/>
          <w:rtl/>
          <w:lang w:bidi="ar-DZ"/>
        </w:rPr>
        <w:t>والمتوسطة، و</w:t>
      </w:r>
      <w:r w:rsidR="00C614A0" w:rsidRPr="00C40ADD">
        <w:rPr>
          <w:rFonts w:ascii="Simplified Arabic" w:hAnsi="Simplified Arabic" w:cs="Simplified Arabic"/>
          <w:sz w:val="26"/>
          <w:szCs w:val="26"/>
          <w:rtl/>
        </w:rPr>
        <w:t>لقد مكنتنا هذه الدراسة من استخلاص أن</w:t>
      </w:r>
      <w:r>
        <w:rPr>
          <w:rFonts w:ascii="Simplified Arabic" w:hAnsi="Simplified Arabic" w:cs="Simplified Arabic" w:hint="cs"/>
          <w:sz w:val="26"/>
          <w:szCs w:val="26"/>
          <w:rtl/>
        </w:rPr>
        <w:t>:</w:t>
      </w:r>
    </w:p>
    <w:p w:rsidR="00E476FF" w:rsidRDefault="00E476FF" w:rsidP="00E476FF">
      <w:pPr>
        <w:pStyle w:val="NormalWeb"/>
        <w:bidi/>
        <w:jc w:val="both"/>
        <w:rPr>
          <w:rFonts w:ascii="Simplified Arabic" w:hAnsi="Simplified Arabic" w:cs="Simplified Arabic" w:hint="cs"/>
          <w:sz w:val="26"/>
          <w:szCs w:val="26"/>
          <w:rtl/>
        </w:rPr>
      </w:pPr>
      <w:r>
        <w:rPr>
          <w:rFonts w:ascii="Simplified Arabic" w:hAnsi="Simplified Arabic" w:cs="Simplified Arabic" w:hint="cs"/>
          <w:sz w:val="26"/>
          <w:szCs w:val="26"/>
          <w:rtl/>
        </w:rPr>
        <w:t>-</w:t>
      </w:r>
      <w:r w:rsidR="00C614A0" w:rsidRPr="00C40ADD">
        <w:rPr>
          <w:rFonts w:ascii="Simplified Arabic" w:hAnsi="Simplified Arabic" w:cs="Simplified Arabic"/>
          <w:sz w:val="26"/>
          <w:szCs w:val="26"/>
          <w:rtl/>
        </w:rPr>
        <w:t xml:space="preserve"> مساهمة المصرفية الإسلامية في الجزائر في توفير التمويل </w:t>
      </w:r>
      <w:proofErr w:type="gramStart"/>
      <w:r w:rsidR="00C614A0" w:rsidRPr="00C40ADD">
        <w:rPr>
          <w:rFonts w:ascii="Simplified Arabic" w:hAnsi="Simplified Arabic" w:cs="Simplified Arabic"/>
          <w:sz w:val="26"/>
          <w:szCs w:val="26"/>
          <w:rtl/>
        </w:rPr>
        <w:t>تبقى</w:t>
      </w:r>
      <w:proofErr w:type="gramEnd"/>
      <w:r w:rsidR="00C614A0" w:rsidRPr="00C40ADD">
        <w:rPr>
          <w:rFonts w:ascii="Simplified Arabic" w:hAnsi="Simplified Arabic" w:cs="Simplified Arabic"/>
          <w:sz w:val="26"/>
          <w:szCs w:val="26"/>
          <w:rtl/>
        </w:rPr>
        <w:t xml:space="preserve"> محدودة فهي تقتصر على الصيغ المضمونة الربحية</w:t>
      </w:r>
      <w:r>
        <w:rPr>
          <w:rFonts w:ascii="Simplified Arabic" w:hAnsi="Simplified Arabic" w:cs="Simplified Arabic" w:hint="cs"/>
          <w:sz w:val="26"/>
          <w:szCs w:val="26"/>
          <w:rtl/>
        </w:rPr>
        <w:t>؛</w:t>
      </w:r>
    </w:p>
    <w:p w:rsidR="00E476FF" w:rsidRDefault="00E476FF" w:rsidP="00E476FF">
      <w:pPr>
        <w:pStyle w:val="NormalWeb"/>
        <w:bidi/>
        <w:jc w:val="both"/>
        <w:rPr>
          <w:rFonts w:ascii="Simplified Arabic" w:hAnsi="Simplified Arabic" w:cs="Simplified Arabic" w:hint="cs"/>
          <w:sz w:val="26"/>
          <w:szCs w:val="26"/>
          <w:rtl/>
        </w:rPr>
      </w:pPr>
      <w:r>
        <w:rPr>
          <w:rFonts w:ascii="Simplified Arabic" w:hAnsi="Simplified Arabic" w:cs="Simplified Arabic" w:hint="cs"/>
          <w:sz w:val="26"/>
          <w:szCs w:val="26"/>
          <w:rtl/>
        </w:rPr>
        <w:t>-</w:t>
      </w:r>
      <w:r>
        <w:rPr>
          <w:rFonts w:ascii="Simplified Arabic" w:hAnsi="Simplified Arabic" w:cs="Simplified Arabic"/>
          <w:sz w:val="26"/>
          <w:szCs w:val="26"/>
          <w:rtl/>
        </w:rPr>
        <w:t xml:space="preserve">لا تراعي </w:t>
      </w:r>
      <w:r w:rsidR="00C614A0" w:rsidRPr="00C40ADD">
        <w:rPr>
          <w:rFonts w:ascii="Simplified Arabic" w:hAnsi="Simplified Arabic" w:cs="Simplified Arabic"/>
          <w:sz w:val="26"/>
          <w:szCs w:val="26"/>
          <w:rtl/>
        </w:rPr>
        <w:t xml:space="preserve">أشكال </w:t>
      </w:r>
      <w:r>
        <w:rPr>
          <w:rFonts w:ascii="Simplified Arabic" w:hAnsi="Simplified Arabic" w:cs="Simplified Arabic" w:hint="cs"/>
          <w:sz w:val="26"/>
          <w:szCs w:val="26"/>
          <w:rtl/>
        </w:rPr>
        <w:t xml:space="preserve">التمويل الإسلامية </w:t>
      </w:r>
      <w:r w:rsidR="003167B3" w:rsidRPr="00C40ADD">
        <w:rPr>
          <w:rFonts w:ascii="Simplified Arabic" w:hAnsi="Simplified Arabic" w:cs="Simplified Arabic"/>
          <w:sz w:val="26"/>
          <w:szCs w:val="26"/>
          <w:rtl/>
        </w:rPr>
        <w:t xml:space="preserve">الفرص للمؤسسات </w:t>
      </w:r>
      <w:r>
        <w:rPr>
          <w:rFonts w:ascii="Simplified Arabic" w:hAnsi="Simplified Arabic" w:cs="Simplified Arabic" w:hint="cs"/>
          <w:sz w:val="26"/>
          <w:szCs w:val="26"/>
          <w:rtl/>
        </w:rPr>
        <w:t>ل</w:t>
      </w:r>
      <w:r w:rsidR="003167B3" w:rsidRPr="00C40ADD">
        <w:rPr>
          <w:rFonts w:ascii="Simplified Arabic" w:hAnsi="Simplified Arabic" w:cs="Simplified Arabic"/>
          <w:sz w:val="26"/>
          <w:szCs w:val="26"/>
          <w:rtl/>
        </w:rPr>
        <w:t>لنمو والاتساع، ورغم ذلك فإن النتائج المحققة في مجال جذب ا</w:t>
      </w:r>
      <w:r w:rsidR="005558CD" w:rsidRPr="00C40ADD">
        <w:rPr>
          <w:rFonts w:ascii="Simplified Arabic" w:hAnsi="Simplified Arabic" w:cs="Simplified Arabic"/>
          <w:sz w:val="26"/>
          <w:szCs w:val="26"/>
          <w:rtl/>
        </w:rPr>
        <w:t xml:space="preserve">لأموال تشير إلى </w:t>
      </w:r>
      <w:proofErr w:type="spellStart"/>
      <w:r w:rsidR="005558CD" w:rsidRPr="00C40ADD">
        <w:rPr>
          <w:rFonts w:ascii="Simplified Arabic" w:hAnsi="Simplified Arabic" w:cs="Simplified Arabic"/>
          <w:sz w:val="26"/>
          <w:szCs w:val="26"/>
          <w:rtl/>
        </w:rPr>
        <w:t>ايجابيتها</w:t>
      </w:r>
      <w:proofErr w:type="spellEnd"/>
      <w:r w:rsidR="005558CD" w:rsidRPr="00C40ADD">
        <w:rPr>
          <w:rFonts w:ascii="Simplified Arabic" w:hAnsi="Simplified Arabic" w:cs="Simplified Arabic"/>
          <w:sz w:val="26"/>
          <w:szCs w:val="26"/>
          <w:rtl/>
        </w:rPr>
        <w:t xml:space="preserve"> فلقد ساهمت المصرفية الإسلامية من تخفيض السيولة الموجهة إلى الاقتصاد غير الرسمي</w:t>
      </w:r>
      <w:r>
        <w:rPr>
          <w:rFonts w:ascii="Simplified Arabic" w:hAnsi="Simplified Arabic" w:cs="Simplified Arabic" w:hint="cs"/>
          <w:sz w:val="26"/>
          <w:szCs w:val="26"/>
          <w:rtl/>
        </w:rPr>
        <w:t>؛</w:t>
      </w:r>
    </w:p>
    <w:p w:rsidR="00E476FF" w:rsidRDefault="00E476FF" w:rsidP="00E476FF">
      <w:pPr>
        <w:pStyle w:val="NormalWeb"/>
        <w:bidi/>
        <w:jc w:val="both"/>
        <w:rPr>
          <w:rFonts w:ascii="Simplified Arabic" w:hAnsi="Simplified Arabic" w:cs="Simplified Arabic" w:hint="cs"/>
          <w:sz w:val="26"/>
          <w:szCs w:val="26"/>
          <w:rtl/>
        </w:rPr>
      </w:pPr>
      <w:r>
        <w:rPr>
          <w:rFonts w:ascii="Simplified Arabic" w:hAnsi="Simplified Arabic" w:cs="Simplified Arabic" w:hint="cs"/>
          <w:sz w:val="26"/>
          <w:szCs w:val="26"/>
          <w:rtl/>
        </w:rPr>
        <w:t xml:space="preserve">- </w:t>
      </w:r>
      <w:r w:rsidR="005558CD" w:rsidRPr="00C40ADD">
        <w:rPr>
          <w:rFonts w:ascii="Simplified Arabic" w:hAnsi="Simplified Arabic" w:cs="Simplified Arabic"/>
          <w:sz w:val="26"/>
          <w:szCs w:val="26"/>
          <w:rtl/>
        </w:rPr>
        <w:t xml:space="preserve">بالنسبة لبنك البركة فلقد عمل </w:t>
      </w:r>
      <w:r>
        <w:rPr>
          <w:rFonts w:ascii="Simplified Arabic" w:hAnsi="Simplified Arabic" w:cs="Simplified Arabic" w:hint="cs"/>
          <w:sz w:val="26"/>
          <w:szCs w:val="26"/>
          <w:rtl/>
        </w:rPr>
        <w:t xml:space="preserve">على </w:t>
      </w:r>
      <w:r w:rsidR="005558CD" w:rsidRPr="00C40ADD">
        <w:rPr>
          <w:rFonts w:ascii="Simplified Arabic" w:hAnsi="Simplified Arabic" w:cs="Simplified Arabic"/>
          <w:sz w:val="26"/>
          <w:szCs w:val="26"/>
          <w:rtl/>
        </w:rPr>
        <w:t xml:space="preserve">تمويل الاقتصاد الوطني من خلال مشاركته في تمويل مشاريع المؤسسات المصغرة والناشئة </w:t>
      </w:r>
      <w:r>
        <w:rPr>
          <w:rFonts w:ascii="Simplified Arabic" w:hAnsi="Simplified Arabic" w:cs="Simplified Arabic"/>
          <w:sz w:val="26"/>
          <w:szCs w:val="26"/>
          <w:rtl/>
        </w:rPr>
        <w:t>ولكن بالاعتماد على صيغ المداينة</w:t>
      </w:r>
      <w:r>
        <w:rPr>
          <w:rFonts w:ascii="Simplified Arabic" w:hAnsi="Simplified Arabic" w:cs="Simplified Arabic" w:hint="cs"/>
          <w:sz w:val="26"/>
          <w:szCs w:val="26"/>
          <w:rtl/>
        </w:rPr>
        <w:t>؛</w:t>
      </w:r>
    </w:p>
    <w:p w:rsidR="001637EE" w:rsidRDefault="00E476FF" w:rsidP="00E476FF">
      <w:pPr>
        <w:pStyle w:val="NormalWeb"/>
        <w:bidi/>
        <w:jc w:val="both"/>
        <w:rPr>
          <w:rFonts w:ascii="Simplified Arabic" w:hAnsi="Simplified Arabic" w:cs="Simplified Arabic" w:hint="cs"/>
          <w:sz w:val="26"/>
          <w:szCs w:val="26"/>
          <w:rtl/>
        </w:rPr>
      </w:pPr>
      <w:r>
        <w:rPr>
          <w:rFonts w:ascii="Simplified Arabic" w:hAnsi="Simplified Arabic" w:cs="Simplified Arabic" w:hint="cs"/>
          <w:sz w:val="26"/>
          <w:szCs w:val="26"/>
          <w:rtl/>
        </w:rPr>
        <w:t>-</w:t>
      </w:r>
      <w:r w:rsidR="005558CD" w:rsidRPr="00C40ADD">
        <w:rPr>
          <w:rFonts w:ascii="Simplified Arabic" w:hAnsi="Simplified Arabic" w:cs="Simplified Arabic"/>
          <w:sz w:val="26"/>
          <w:szCs w:val="26"/>
          <w:rtl/>
        </w:rPr>
        <w:t xml:space="preserve"> </w:t>
      </w:r>
      <w:proofErr w:type="gramStart"/>
      <w:r w:rsidR="001637EE" w:rsidRPr="00C40ADD">
        <w:rPr>
          <w:rFonts w:ascii="Simplified Arabic" w:hAnsi="Simplified Arabic" w:cs="Simplified Arabic"/>
          <w:sz w:val="26"/>
          <w:szCs w:val="26"/>
          <w:rtl/>
        </w:rPr>
        <w:t>لهذا</w:t>
      </w:r>
      <w:proofErr w:type="gramEnd"/>
      <w:r w:rsidR="001637EE" w:rsidRPr="00C40ADD">
        <w:rPr>
          <w:rFonts w:ascii="Simplified Arabic" w:hAnsi="Simplified Arabic" w:cs="Simplified Arabic"/>
          <w:sz w:val="26"/>
          <w:szCs w:val="26"/>
          <w:rtl/>
        </w:rPr>
        <w:t xml:space="preserve"> فإن دور بنك البركة الإسلامي يبقى محدودا في </w:t>
      </w:r>
      <w:r w:rsidR="005558CD" w:rsidRPr="00C40ADD">
        <w:rPr>
          <w:rFonts w:ascii="Simplified Arabic" w:hAnsi="Simplified Arabic" w:cs="Simplified Arabic"/>
          <w:sz w:val="26"/>
          <w:szCs w:val="26"/>
          <w:rtl/>
        </w:rPr>
        <w:t>تمويل الاستثمار فالمشاركة هي الأ</w:t>
      </w:r>
      <w:r w:rsidR="001637EE" w:rsidRPr="00C40ADD">
        <w:rPr>
          <w:rFonts w:ascii="Simplified Arabic" w:hAnsi="Simplified Arabic" w:cs="Simplified Arabic"/>
          <w:sz w:val="26"/>
          <w:szCs w:val="26"/>
          <w:rtl/>
        </w:rPr>
        <w:t>صل في التمويل الإسلامي وهي التي تشكل الدافع الحقيقي لبعث الاستثمار.</w:t>
      </w:r>
    </w:p>
    <w:p w:rsidR="00E476FF" w:rsidRDefault="00E476FF" w:rsidP="00E476FF">
      <w:pPr>
        <w:pStyle w:val="NormalWeb"/>
        <w:bidi/>
        <w:jc w:val="both"/>
        <w:rPr>
          <w:rFonts w:ascii="Simplified Arabic" w:hAnsi="Simplified Arabic" w:cs="Simplified Arabic" w:hint="cs"/>
          <w:sz w:val="26"/>
          <w:szCs w:val="26"/>
          <w:rtl/>
        </w:rPr>
      </w:pPr>
      <w:proofErr w:type="gramStart"/>
      <w:r>
        <w:rPr>
          <w:rFonts w:ascii="Simplified Arabic" w:hAnsi="Simplified Arabic" w:cs="Simplified Arabic" w:hint="cs"/>
          <w:sz w:val="26"/>
          <w:szCs w:val="26"/>
          <w:rtl/>
        </w:rPr>
        <w:t>ومن</w:t>
      </w:r>
      <w:proofErr w:type="gramEnd"/>
      <w:r>
        <w:rPr>
          <w:rFonts w:ascii="Simplified Arabic" w:hAnsi="Simplified Arabic" w:cs="Simplified Arabic" w:hint="cs"/>
          <w:sz w:val="26"/>
          <w:szCs w:val="26"/>
          <w:rtl/>
        </w:rPr>
        <w:t xml:space="preserve"> النتائج </w:t>
      </w:r>
      <w:proofErr w:type="spellStart"/>
      <w:r>
        <w:rPr>
          <w:rFonts w:ascii="Simplified Arabic" w:hAnsi="Simplified Arabic" w:cs="Simplified Arabic" w:hint="cs"/>
          <w:sz w:val="26"/>
          <w:szCs w:val="26"/>
          <w:rtl/>
        </w:rPr>
        <w:t>المتوصل</w:t>
      </w:r>
      <w:proofErr w:type="spellEnd"/>
      <w:r>
        <w:rPr>
          <w:rFonts w:ascii="Simplified Arabic" w:hAnsi="Simplified Arabic" w:cs="Simplified Arabic" w:hint="cs"/>
          <w:sz w:val="26"/>
          <w:szCs w:val="26"/>
          <w:rtl/>
        </w:rPr>
        <w:t xml:space="preserve"> إليها فإننا نقترح:</w:t>
      </w:r>
    </w:p>
    <w:p w:rsidR="00E476FF" w:rsidRDefault="00E476FF" w:rsidP="00E476FF">
      <w:pPr>
        <w:pStyle w:val="NormalWeb"/>
        <w:bidi/>
        <w:jc w:val="both"/>
        <w:rPr>
          <w:rFonts w:ascii="Simplified Arabic" w:hAnsi="Simplified Arabic" w:cs="Simplified Arabic" w:hint="cs"/>
          <w:sz w:val="26"/>
          <w:szCs w:val="26"/>
          <w:rtl/>
        </w:rPr>
      </w:pPr>
      <w:r>
        <w:rPr>
          <w:rFonts w:ascii="Simplified Arabic" w:hAnsi="Simplified Arabic" w:cs="Simplified Arabic" w:hint="cs"/>
          <w:sz w:val="26"/>
          <w:szCs w:val="26"/>
          <w:rtl/>
        </w:rPr>
        <w:t>- فتح المجال أمام البنوك الإسلامية الأخرى لولوج السوق البنكي الجزائري</w:t>
      </w:r>
      <w:r w:rsidR="009247E1">
        <w:rPr>
          <w:rFonts w:ascii="Simplified Arabic" w:hAnsi="Simplified Arabic" w:cs="Simplified Arabic" w:hint="cs"/>
          <w:sz w:val="26"/>
          <w:szCs w:val="26"/>
          <w:rtl/>
        </w:rPr>
        <w:t>، لزيادة المنافسة وتحسين الخدمات المقدمة</w:t>
      </w:r>
      <w:r>
        <w:rPr>
          <w:rFonts w:ascii="Simplified Arabic" w:hAnsi="Simplified Arabic" w:cs="Simplified Arabic" w:hint="cs"/>
          <w:sz w:val="26"/>
          <w:szCs w:val="26"/>
          <w:rtl/>
        </w:rPr>
        <w:t>؛</w:t>
      </w:r>
    </w:p>
    <w:p w:rsidR="00E476FF" w:rsidRDefault="00E476FF" w:rsidP="00E476FF">
      <w:pPr>
        <w:pStyle w:val="NormalWeb"/>
        <w:bidi/>
        <w:jc w:val="both"/>
        <w:rPr>
          <w:rFonts w:ascii="Simplified Arabic" w:hAnsi="Simplified Arabic" w:cs="Simplified Arabic" w:hint="cs"/>
          <w:sz w:val="26"/>
          <w:szCs w:val="26"/>
          <w:rtl/>
        </w:rPr>
      </w:pPr>
      <w:r>
        <w:rPr>
          <w:rFonts w:ascii="Simplified Arabic" w:hAnsi="Simplified Arabic" w:cs="Simplified Arabic" w:hint="cs"/>
          <w:sz w:val="26"/>
          <w:szCs w:val="26"/>
          <w:rtl/>
        </w:rPr>
        <w:t xml:space="preserve">- </w:t>
      </w:r>
      <w:r w:rsidR="009247E1">
        <w:rPr>
          <w:rFonts w:ascii="Simplified Arabic" w:hAnsi="Simplified Arabic" w:cs="Simplified Arabic" w:hint="cs"/>
          <w:sz w:val="26"/>
          <w:szCs w:val="26"/>
          <w:rtl/>
        </w:rPr>
        <w:t>تنويع الخدمات المقدمة للزبائن والتي تعتمد على مبدأ المشاركة للتشجيع على الاستثمار؛</w:t>
      </w:r>
    </w:p>
    <w:p w:rsidR="009247E1" w:rsidRDefault="009247E1" w:rsidP="009247E1">
      <w:pPr>
        <w:pStyle w:val="NormalWeb"/>
        <w:bidi/>
        <w:jc w:val="both"/>
        <w:rPr>
          <w:rFonts w:ascii="Simplified Arabic" w:hAnsi="Simplified Arabic" w:cs="Simplified Arabic" w:hint="cs"/>
          <w:sz w:val="26"/>
          <w:szCs w:val="26"/>
          <w:rtl/>
        </w:rPr>
      </w:pPr>
      <w:r>
        <w:rPr>
          <w:rFonts w:ascii="Simplified Arabic" w:hAnsi="Simplified Arabic" w:cs="Simplified Arabic" w:hint="cs"/>
          <w:sz w:val="26"/>
          <w:szCs w:val="26"/>
          <w:rtl/>
        </w:rPr>
        <w:t xml:space="preserve">- توفير أساليب للرقابة على التمويل الممنوح </w:t>
      </w:r>
      <w:proofErr w:type="gramStart"/>
      <w:r>
        <w:rPr>
          <w:rFonts w:ascii="Simplified Arabic" w:hAnsi="Simplified Arabic" w:cs="Simplified Arabic" w:hint="cs"/>
          <w:sz w:val="26"/>
          <w:szCs w:val="26"/>
          <w:rtl/>
        </w:rPr>
        <w:t>وترشيد</w:t>
      </w:r>
      <w:proofErr w:type="gramEnd"/>
      <w:r>
        <w:rPr>
          <w:rFonts w:ascii="Simplified Arabic" w:hAnsi="Simplified Arabic" w:cs="Simplified Arabic" w:hint="cs"/>
          <w:sz w:val="26"/>
          <w:szCs w:val="26"/>
          <w:rtl/>
        </w:rPr>
        <w:t xml:space="preserve"> التمويل؛</w:t>
      </w:r>
    </w:p>
    <w:p w:rsidR="00741219" w:rsidRDefault="00741219" w:rsidP="00741219">
      <w:pPr>
        <w:pStyle w:val="NormalWeb"/>
        <w:bidi/>
        <w:jc w:val="both"/>
        <w:rPr>
          <w:rFonts w:ascii="Simplified Arabic" w:hAnsi="Simplified Arabic" w:cs="Simplified Arabic" w:hint="cs"/>
          <w:sz w:val="26"/>
          <w:szCs w:val="26"/>
          <w:rtl/>
        </w:rPr>
      </w:pPr>
      <w:r>
        <w:rPr>
          <w:rFonts w:ascii="Simplified Arabic" w:hAnsi="Simplified Arabic" w:cs="Simplified Arabic" w:hint="cs"/>
          <w:sz w:val="26"/>
          <w:szCs w:val="26"/>
          <w:rtl/>
        </w:rPr>
        <w:t>- وضع إطار تشريعي وقانوني خاص بالبنوك الإسلامية مستقل عن البنوك الربوية لأنها لا تعتمد على نفس المبادئ وبالتالي من الظلم إخضاعها لنفس الأحكام؛</w:t>
      </w:r>
    </w:p>
    <w:p w:rsidR="009247E1" w:rsidRPr="00C40ADD" w:rsidRDefault="009247E1" w:rsidP="009247E1">
      <w:pPr>
        <w:pStyle w:val="NormalWeb"/>
        <w:bidi/>
        <w:jc w:val="both"/>
        <w:rPr>
          <w:rFonts w:ascii="Simplified Arabic" w:hAnsi="Simplified Arabic" w:cs="Simplified Arabic"/>
          <w:sz w:val="26"/>
          <w:szCs w:val="26"/>
          <w:rtl/>
        </w:rPr>
      </w:pPr>
      <w:r>
        <w:rPr>
          <w:rFonts w:ascii="Simplified Arabic" w:hAnsi="Simplified Arabic" w:cs="Simplified Arabic" w:hint="cs"/>
          <w:sz w:val="26"/>
          <w:szCs w:val="26"/>
          <w:rtl/>
        </w:rPr>
        <w:t xml:space="preserve">- </w:t>
      </w:r>
      <w:r w:rsidR="00741219">
        <w:rPr>
          <w:rFonts w:ascii="Simplified Arabic" w:hAnsi="Simplified Arabic" w:cs="Simplified Arabic" w:hint="cs"/>
          <w:sz w:val="26"/>
          <w:szCs w:val="26"/>
          <w:rtl/>
        </w:rPr>
        <w:t xml:space="preserve">الاعتماد على الإعلام والاتصال للتعريف بالخدمات المقدمة </w:t>
      </w:r>
      <w:proofErr w:type="gramStart"/>
      <w:r w:rsidR="00741219">
        <w:rPr>
          <w:rFonts w:ascii="Simplified Arabic" w:hAnsi="Simplified Arabic" w:cs="Simplified Arabic" w:hint="cs"/>
          <w:sz w:val="26"/>
          <w:szCs w:val="26"/>
          <w:rtl/>
        </w:rPr>
        <w:t>من</w:t>
      </w:r>
      <w:proofErr w:type="gramEnd"/>
      <w:r w:rsidR="00741219">
        <w:rPr>
          <w:rFonts w:ascii="Simplified Arabic" w:hAnsi="Simplified Arabic" w:cs="Simplified Arabic" w:hint="cs"/>
          <w:sz w:val="26"/>
          <w:szCs w:val="26"/>
          <w:rtl/>
        </w:rPr>
        <w:t xml:space="preserve"> طرف البنوك والنوافذ الإسلامية.</w:t>
      </w:r>
    </w:p>
    <w:p w:rsidR="0076104F" w:rsidRPr="00C40ADD" w:rsidRDefault="005558CD" w:rsidP="007C44C1">
      <w:pPr>
        <w:bidi/>
        <w:jc w:val="both"/>
        <w:rPr>
          <w:rFonts w:ascii="Simplified Arabic" w:eastAsia="Times New Roman" w:hAnsi="Simplified Arabic" w:cs="Simplified Arabic"/>
          <w:b/>
          <w:bCs/>
          <w:sz w:val="26"/>
          <w:szCs w:val="26"/>
          <w:rtl/>
          <w:lang w:eastAsia="fr-FR"/>
        </w:rPr>
      </w:pPr>
      <w:r w:rsidRPr="00C40ADD">
        <w:rPr>
          <w:rFonts w:ascii="Simplified Arabic" w:eastAsia="Times New Roman" w:hAnsi="Simplified Arabic" w:cs="Simplified Arabic"/>
          <w:b/>
          <w:bCs/>
          <w:sz w:val="26"/>
          <w:szCs w:val="26"/>
          <w:rtl/>
          <w:lang w:eastAsia="fr-FR"/>
        </w:rPr>
        <w:t>المراجع:</w:t>
      </w:r>
    </w:p>
    <w:p w:rsidR="00F87BA0" w:rsidRPr="00741219" w:rsidRDefault="00F87BA0" w:rsidP="00F87BA0">
      <w:pPr>
        <w:bidi/>
        <w:spacing w:before="100" w:beforeAutospacing="1" w:after="100" w:afterAutospacing="1"/>
        <w:jc w:val="both"/>
        <w:rPr>
          <w:rFonts w:ascii="Simplified Arabic" w:eastAsia="Times New Roman" w:hAnsi="Simplified Arabic" w:cs="Simplified Arabic"/>
          <w:b/>
          <w:bCs/>
          <w:sz w:val="26"/>
          <w:szCs w:val="26"/>
          <w:lang w:eastAsia="fr-FR"/>
        </w:rPr>
      </w:pPr>
      <w:r w:rsidRPr="00741219">
        <w:rPr>
          <w:rFonts w:ascii="Simplified Arabic" w:eastAsia="Times New Roman" w:hAnsi="Simplified Arabic" w:cs="Simplified Arabic"/>
          <w:b/>
          <w:bCs/>
          <w:sz w:val="26"/>
          <w:szCs w:val="26"/>
          <w:rtl/>
          <w:lang w:eastAsia="fr-FR"/>
        </w:rPr>
        <w:t xml:space="preserve">- النظام 20/02 </w:t>
      </w:r>
      <w:proofErr w:type="gramStart"/>
      <w:r w:rsidRPr="00741219">
        <w:rPr>
          <w:rFonts w:ascii="Simplified Arabic" w:eastAsia="Times New Roman" w:hAnsi="Simplified Arabic" w:cs="Simplified Arabic"/>
          <w:b/>
          <w:bCs/>
          <w:sz w:val="26"/>
          <w:szCs w:val="26"/>
          <w:rtl/>
          <w:lang w:eastAsia="fr-FR"/>
        </w:rPr>
        <w:t>الخاص</w:t>
      </w:r>
      <w:proofErr w:type="gramEnd"/>
      <w:r w:rsidRPr="00741219">
        <w:rPr>
          <w:rFonts w:ascii="Simplified Arabic" w:eastAsia="Times New Roman" w:hAnsi="Simplified Arabic" w:cs="Simplified Arabic"/>
          <w:b/>
          <w:bCs/>
          <w:sz w:val="26"/>
          <w:szCs w:val="26"/>
          <w:rtl/>
          <w:lang w:eastAsia="fr-FR"/>
        </w:rPr>
        <w:t xml:space="preserve"> بالمصرفية الإسلامية</w:t>
      </w:r>
    </w:p>
    <w:p w:rsidR="00F87BA0" w:rsidRPr="00C40ADD" w:rsidRDefault="00F87BA0" w:rsidP="005558CD">
      <w:pPr>
        <w:bidi/>
        <w:spacing w:before="100" w:beforeAutospacing="1" w:after="100" w:afterAutospacing="1"/>
        <w:jc w:val="both"/>
        <w:rPr>
          <w:rFonts w:ascii="Simplified Arabic" w:eastAsia="Times New Roman" w:hAnsi="Simplified Arabic" w:cs="Simplified Arabic"/>
          <w:b/>
          <w:bCs/>
          <w:sz w:val="26"/>
          <w:szCs w:val="26"/>
          <w:rtl/>
          <w:lang w:eastAsia="fr-FR"/>
        </w:rPr>
      </w:pPr>
      <w:r w:rsidRPr="00C40ADD">
        <w:rPr>
          <w:rFonts w:ascii="Simplified Arabic" w:eastAsia="Times New Roman" w:hAnsi="Simplified Arabic" w:cs="Simplified Arabic"/>
          <w:b/>
          <w:bCs/>
          <w:sz w:val="26"/>
          <w:szCs w:val="26"/>
          <w:rtl/>
          <w:lang w:eastAsia="fr-FR"/>
        </w:rPr>
        <w:t xml:space="preserve">- </w:t>
      </w:r>
      <w:r w:rsidRPr="00C40ADD">
        <w:rPr>
          <w:rFonts w:ascii="Simplified Arabic" w:eastAsia="Times New Roman" w:hAnsi="Simplified Arabic" w:cs="Simplified Arabic"/>
          <w:b/>
          <w:bCs/>
          <w:sz w:val="26"/>
          <w:szCs w:val="26"/>
          <w:rtl/>
          <w:lang w:eastAsia="fr-FR" w:bidi="ar-DZ"/>
        </w:rPr>
        <w:t>بعزيز السعيد، مخلوفي طارق، دور المصارف الإسلامية في تمويل المشاريع المصغرة في الجزائر: دراسة حالة بنك البركة، مجلة دفاتر اقتصادية، مجلد 10، العدد 01، 2019</w:t>
      </w:r>
    </w:p>
    <w:p w:rsidR="00F87BA0" w:rsidRPr="00C40ADD" w:rsidRDefault="00F87BA0" w:rsidP="005558CD">
      <w:pPr>
        <w:bidi/>
        <w:jc w:val="both"/>
        <w:rPr>
          <w:rFonts w:ascii="Simplified Arabic" w:eastAsia="Times New Roman" w:hAnsi="Simplified Arabic" w:cs="Simplified Arabic"/>
          <w:b/>
          <w:bCs/>
          <w:sz w:val="26"/>
          <w:szCs w:val="26"/>
          <w:rtl/>
          <w:lang w:eastAsia="fr-FR"/>
        </w:rPr>
      </w:pPr>
      <w:r w:rsidRPr="00C40ADD">
        <w:rPr>
          <w:rFonts w:ascii="Simplified Arabic" w:eastAsia="Times New Roman" w:hAnsi="Simplified Arabic" w:cs="Simplified Arabic"/>
          <w:b/>
          <w:bCs/>
          <w:sz w:val="26"/>
          <w:szCs w:val="26"/>
          <w:rtl/>
          <w:lang w:eastAsia="fr-FR"/>
        </w:rPr>
        <w:t xml:space="preserve">- تقارير النشاط السنوي لبنك </w:t>
      </w:r>
      <w:proofErr w:type="gramStart"/>
      <w:r w:rsidRPr="00C40ADD">
        <w:rPr>
          <w:rFonts w:ascii="Simplified Arabic" w:eastAsia="Times New Roman" w:hAnsi="Simplified Arabic" w:cs="Simplified Arabic"/>
          <w:b/>
          <w:bCs/>
          <w:sz w:val="26"/>
          <w:szCs w:val="26"/>
          <w:rtl/>
          <w:lang w:eastAsia="fr-FR"/>
        </w:rPr>
        <w:t>البركة</w:t>
      </w:r>
      <w:proofErr w:type="gramEnd"/>
      <w:r w:rsidRPr="00C40ADD">
        <w:rPr>
          <w:rFonts w:ascii="Simplified Arabic" w:eastAsia="Times New Roman" w:hAnsi="Simplified Arabic" w:cs="Simplified Arabic"/>
          <w:b/>
          <w:bCs/>
          <w:sz w:val="26"/>
          <w:szCs w:val="26"/>
          <w:rtl/>
          <w:lang w:eastAsia="fr-FR"/>
        </w:rPr>
        <w:t xml:space="preserve"> الجزائري وبنك السلام للسنوات 2016-2019</w:t>
      </w:r>
    </w:p>
    <w:p w:rsidR="00F87BA0" w:rsidRPr="00C40ADD" w:rsidRDefault="00F87BA0" w:rsidP="005558CD">
      <w:pPr>
        <w:bidi/>
        <w:spacing w:before="100" w:beforeAutospacing="1" w:after="100" w:afterAutospacing="1"/>
        <w:jc w:val="both"/>
        <w:rPr>
          <w:rFonts w:ascii="Simplified Arabic" w:eastAsia="Times New Roman" w:hAnsi="Simplified Arabic" w:cs="Simplified Arabic"/>
          <w:b/>
          <w:bCs/>
          <w:sz w:val="26"/>
          <w:szCs w:val="26"/>
          <w:rtl/>
          <w:lang w:eastAsia="fr-FR"/>
        </w:rPr>
      </w:pPr>
      <w:r w:rsidRPr="00C40ADD">
        <w:rPr>
          <w:rFonts w:ascii="Simplified Arabic" w:eastAsia="Times New Roman" w:hAnsi="Simplified Arabic" w:cs="Simplified Arabic"/>
          <w:b/>
          <w:bCs/>
          <w:sz w:val="26"/>
          <w:szCs w:val="26"/>
          <w:rtl/>
          <w:lang w:eastAsia="fr-FR"/>
        </w:rPr>
        <w:lastRenderedPageBreak/>
        <w:t xml:space="preserve">- </w:t>
      </w:r>
      <w:proofErr w:type="spellStart"/>
      <w:r w:rsidRPr="00C40ADD">
        <w:rPr>
          <w:rFonts w:ascii="Simplified Arabic" w:eastAsia="Times New Roman" w:hAnsi="Simplified Arabic" w:cs="Simplified Arabic"/>
          <w:b/>
          <w:bCs/>
          <w:sz w:val="26"/>
          <w:szCs w:val="26"/>
          <w:rtl/>
          <w:lang w:eastAsia="fr-FR"/>
        </w:rPr>
        <w:t>دغنوش</w:t>
      </w:r>
      <w:proofErr w:type="spellEnd"/>
      <w:r w:rsidRPr="00C40ADD">
        <w:rPr>
          <w:rFonts w:ascii="Simplified Arabic" w:eastAsia="Times New Roman" w:hAnsi="Simplified Arabic" w:cs="Simplified Arabic"/>
          <w:b/>
          <w:bCs/>
          <w:sz w:val="26"/>
          <w:szCs w:val="26"/>
          <w:rtl/>
          <w:lang w:eastAsia="fr-FR"/>
        </w:rPr>
        <w:t xml:space="preserve"> العطرة، التمويل الإسلامي حافز لتطوير الاقتصاد الجزائري (بنك البركة الإسلامي بين الواقع والمأمول)، مجلة العلوم الإنسانية، العدد 48، جامعة محمد خيضر بسكرة، سبتمبر 2017، ص654</w:t>
      </w:r>
    </w:p>
    <w:p w:rsidR="00F87BA0" w:rsidRPr="00C40ADD" w:rsidRDefault="00F87BA0" w:rsidP="005558CD">
      <w:pPr>
        <w:bidi/>
        <w:jc w:val="both"/>
        <w:rPr>
          <w:rFonts w:ascii="Simplified Arabic" w:eastAsia="Times New Roman" w:hAnsi="Simplified Arabic" w:cs="Simplified Arabic"/>
          <w:b/>
          <w:bCs/>
          <w:sz w:val="26"/>
          <w:szCs w:val="26"/>
          <w:lang w:eastAsia="fr-FR"/>
        </w:rPr>
      </w:pPr>
      <w:r w:rsidRPr="00C40ADD">
        <w:rPr>
          <w:rFonts w:ascii="Simplified Arabic" w:eastAsia="Times New Roman" w:hAnsi="Simplified Arabic" w:cs="Simplified Arabic"/>
          <w:b/>
          <w:bCs/>
          <w:sz w:val="26"/>
          <w:szCs w:val="26"/>
          <w:rtl/>
          <w:lang w:eastAsia="fr-FR"/>
        </w:rPr>
        <w:t>- زبير عياش، بومعزة آمنة، فطيمة الزهراء فنازي، تقييم مساهمة البنوك الإسلامية الناشطة في الجزائر في تمويل الاستثمار الوطني، مجلة المنهل الاقتصادي، المجلد 03، العدد01، جامعة الشهيد حمة لخضر الوادي، جوان 2020</w:t>
      </w:r>
    </w:p>
    <w:p w:rsidR="00F87BA0" w:rsidRPr="00C40ADD" w:rsidRDefault="00F87BA0" w:rsidP="005558CD">
      <w:pPr>
        <w:bidi/>
        <w:spacing w:before="100" w:beforeAutospacing="1" w:after="100" w:afterAutospacing="1"/>
        <w:jc w:val="both"/>
        <w:rPr>
          <w:rFonts w:ascii="Simplified Arabic" w:eastAsia="Times New Roman" w:hAnsi="Simplified Arabic" w:cs="Simplified Arabic"/>
          <w:b/>
          <w:bCs/>
          <w:sz w:val="26"/>
          <w:szCs w:val="26"/>
          <w:lang w:eastAsia="fr-FR"/>
        </w:rPr>
      </w:pPr>
      <w:r w:rsidRPr="00C40ADD">
        <w:rPr>
          <w:rFonts w:ascii="Simplified Arabic" w:eastAsia="Times New Roman" w:hAnsi="Simplified Arabic" w:cs="Simplified Arabic"/>
          <w:b/>
          <w:bCs/>
          <w:sz w:val="26"/>
          <w:szCs w:val="26"/>
          <w:rtl/>
          <w:lang w:eastAsia="fr-FR"/>
        </w:rPr>
        <w:t xml:space="preserve">- شعلاني محمد </w:t>
      </w:r>
      <w:proofErr w:type="spellStart"/>
      <w:r w:rsidRPr="00C40ADD">
        <w:rPr>
          <w:rFonts w:ascii="Simplified Arabic" w:eastAsia="Times New Roman" w:hAnsi="Simplified Arabic" w:cs="Simplified Arabic"/>
          <w:b/>
          <w:bCs/>
          <w:sz w:val="26"/>
          <w:szCs w:val="26"/>
          <w:rtl/>
          <w:lang w:eastAsia="fr-FR"/>
        </w:rPr>
        <w:t>زكرياء</w:t>
      </w:r>
      <w:proofErr w:type="spellEnd"/>
      <w:r w:rsidRPr="00C40ADD">
        <w:rPr>
          <w:rFonts w:ascii="Simplified Arabic" w:eastAsia="Times New Roman" w:hAnsi="Simplified Arabic" w:cs="Simplified Arabic"/>
          <w:b/>
          <w:bCs/>
          <w:sz w:val="26"/>
          <w:szCs w:val="26"/>
          <w:rtl/>
          <w:lang w:eastAsia="fr-FR"/>
        </w:rPr>
        <w:t>، عيسى محمد، متطلبات تفعيل الصيرفة الإسلامية لدعم ونمو المؤسسات الناشئة، مذكرة مقدمة ضمن متطلبات نيل شهادة الماستر، جامعة ابن خلدون تيارت،2021/2022</w:t>
      </w:r>
    </w:p>
    <w:p w:rsidR="00F87BA0" w:rsidRPr="00C40ADD" w:rsidRDefault="00F87BA0" w:rsidP="00F87BA0">
      <w:pPr>
        <w:spacing w:before="100" w:beforeAutospacing="1" w:after="100" w:afterAutospacing="1"/>
        <w:jc w:val="both"/>
        <w:rPr>
          <w:rFonts w:ascii="Simplified Arabic" w:eastAsia="Times New Roman" w:hAnsi="Simplified Arabic" w:cs="Simplified Arabic"/>
          <w:sz w:val="26"/>
          <w:szCs w:val="26"/>
          <w:rtl/>
          <w:lang w:eastAsia="fr-FR"/>
        </w:rPr>
      </w:pPr>
      <w:r w:rsidRPr="00C40ADD">
        <w:rPr>
          <w:rFonts w:ascii="Simplified Arabic" w:eastAsia="Times New Roman" w:hAnsi="Simplified Arabic" w:cs="Simplified Arabic"/>
          <w:sz w:val="26"/>
          <w:szCs w:val="26"/>
          <w:rtl/>
          <w:lang w:eastAsia="fr-FR"/>
        </w:rPr>
        <w:t xml:space="preserve">- </w:t>
      </w:r>
      <w:r w:rsidRPr="00C40ADD">
        <w:rPr>
          <w:rFonts w:ascii="Simplified Arabic" w:hAnsi="Simplified Arabic" w:cs="Simplified Arabic"/>
          <w:sz w:val="26"/>
          <w:szCs w:val="26"/>
        </w:rPr>
        <w:t xml:space="preserve"> </w:t>
      </w:r>
      <w:hyperlink r:id="rId7" w:history="1">
        <w:r w:rsidRPr="00C40ADD">
          <w:rPr>
            <w:rStyle w:val="Lienhypertexte"/>
            <w:rFonts w:ascii="Simplified Arabic" w:eastAsia="Times New Roman" w:hAnsi="Simplified Arabic" w:cs="Simplified Arabic"/>
            <w:color w:val="auto"/>
            <w:sz w:val="26"/>
            <w:szCs w:val="26"/>
            <w:lang w:eastAsia="fr-FR"/>
          </w:rPr>
          <w:t>https://www.aljazeera.net/ebusiness</w:t>
        </w:r>
      </w:hyperlink>
    </w:p>
    <w:p w:rsidR="00F87BA0" w:rsidRPr="00C40ADD" w:rsidRDefault="00F87BA0" w:rsidP="00F87BA0">
      <w:pPr>
        <w:jc w:val="both"/>
        <w:rPr>
          <w:rFonts w:ascii="Simplified Arabic" w:eastAsia="Times New Roman" w:hAnsi="Simplified Arabic" w:cs="Simplified Arabic"/>
          <w:sz w:val="26"/>
          <w:szCs w:val="26"/>
          <w:rtl/>
          <w:lang w:eastAsia="fr-FR"/>
        </w:rPr>
      </w:pPr>
      <w:r w:rsidRPr="00C40ADD">
        <w:rPr>
          <w:rFonts w:ascii="Simplified Arabic" w:eastAsia="Times New Roman" w:hAnsi="Simplified Arabic" w:cs="Simplified Arabic"/>
          <w:b/>
          <w:bCs/>
          <w:sz w:val="26"/>
          <w:szCs w:val="26"/>
          <w:rtl/>
          <w:lang w:eastAsia="fr-FR"/>
        </w:rPr>
        <w:t xml:space="preserve">- </w:t>
      </w:r>
      <w:hyperlink r:id="rId8" w:history="1">
        <w:r w:rsidRPr="00C40ADD">
          <w:rPr>
            <w:rStyle w:val="Lienhypertexte"/>
            <w:rFonts w:ascii="Simplified Arabic" w:eastAsia="Times New Roman" w:hAnsi="Simplified Arabic" w:cs="Simplified Arabic"/>
            <w:color w:val="auto"/>
            <w:sz w:val="26"/>
            <w:szCs w:val="26"/>
            <w:lang w:eastAsia="fr-FR"/>
          </w:rPr>
          <w:t>https://www.albaraka-bank.dz</w:t>
        </w:r>
      </w:hyperlink>
    </w:p>
    <w:p w:rsidR="00F87BA0" w:rsidRPr="00C40ADD" w:rsidRDefault="00F87BA0" w:rsidP="00F87BA0">
      <w:pPr>
        <w:bidi/>
        <w:spacing w:before="100" w:beforeAutospacing="1" w:after="100" w:afterAutospacing="1"/>
        <w:jc w:val="both"/>
        <w:rPr>
          <w:rFonts w:ascii="Simplified Arabic" w:eastAsia="Times New Roman" w:hAnsi="Simplified Arabic" w:cs="Simplified Arabic"/>
          <w:b/>
          <w:bCs/>
          <w:sz w:val="26"/>
          <w:szCs w:val="26"/>
          <w:rtl/>
          <w:lang w:eastAsia="fr-FR"/>
        </w:rPr>
      </w:pPr>
    </w:p>
    <w:sectPr w:rsidR="00F87BA0" w:rsidRPr="00C40ADD" w:rsidSect="00C40AD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de Latin">
    <w:panose1 w:val="020A0A070505050204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E5B6A"/>
    <w:multiLevelType w:val="multilevel"/>
    <w:tmpl w:val="55368DC6"/>
    <w:lvl w:ilvl="0">
      <w:start w:val="1"/>
      <w:numFmt w:val="bullet"/>
      <w:lvlText w:val="-"/>
      <w:lvlJc w:val="left"/>
      <w:pPr>
        <w:tabs>
          <w:tab w:val="num" w:pos="643"/>
        </w:tabs>
        <w:ind w:left="643" w:hanging="360"/>
      </w:pPr>
      <w:rPr>
        <w:rFonts w:ascii="Wide Latin" w:hAnsi="Wide Lati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9E7"/>
    <w:rsid w:val="0003669C"/>
    <w:rsid w:val="00053D94"/>
    <w:rsid w:val="000550EA"/>
    <w:rsid w:val="000C21BF"/>
    <w:rsid w:val="001637EE"/>
    <w:rsid w:val="001B623F"/>
    <w:rsid w:val="001F13E2"/>
    <w:rsid w:val="002047F8"/>
    <w:rsid w:val="003167B3"/>
    <w:rsid w:val="00337258"/>
    <w:rsid w:val="00352C98"/>
    <w:rsid w:val="004B2313"/>
    <w:rsid w:val="005558CD"/>
    <w:rsid w:val="006546AF"/>
    <w:rsid w:val="00741219"/>
    <w:rsid w:val="0076104F"/>
    <w:rsid w:val="00772501"/>
    <w:rsid w:val="00783294"/>
    <w:rsid w:val="007C17A6"/>
    <w:rsid w:val="007C44C1"/>
    <w:rsid w:val="00852BE5"/>
    <w:rsid w:val="008E5B21"/>
    <w:rsid w:val="00914379"/>
    <w:rsid w:val="009247E1"/>
    <w:rsid w:val="009824D0"/>
    <w:rsid w:val="00A5295E"/>
    <w:rsid w:val="00A759E7"/>
    <w:rsid w:val="00B51FE7"/>
    <w:rsid w:val="00BF75C1"/>
    <w:rsid w:val="00C40ADD"/>
    <w:rsid w:val="00C614A0"/>
    <w:rsid w:val="00CB2D7F"/>
    <w:rsid w:val="00CB535E"/>
    <w:rsid w:val="00D02AA1"/>
    <w:rsid w:val="00E12620"/>
    <w:rsid w:val="00E13A5C"/>
    <w:rsid w:val="00E476FF"/>
    <w:rsid w:val="00E537CE"/>
    <w:rsid w:val="00F73194"/>
    <w:rsid w:val="00F87BA0"/>
    <w:rsid w:val="00FA42E3"/>
    <w:rsid w:val="00FC7CE8"/>
    <w:rsid w:val="00FF24C7"/>
    <w:rsid w:val="00FF411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FC7CE8"/>
    <w:pPr>
      <w:jc w:val="right"/>
    </w:pPr>
    <w:rPr>
      <w:rFonts w:ascii="Times New Roman" w:hAnsi="Times New Roman"/>
      <w:sz w:val="24"/>
      <w:szCs w:val="24"/>
    </w:rPr>
  </w:style>
  <w:style w:type="paragraph" w:styleId="Titre1">
    <w:name w:val="heading 1"/>
    <w:basedOn w:val="Normal"/>
    <w:next w:val="Normal"/>
    <w:link w:val="Titre1Car"/>
    <w:qFormat/>
    <w:rsid w:val="00FC7CE8"/>
    <w:pPr>
      <w:keepNext/>
      <w:bidi/>
      <w:jc w:val="left"/>
      <w:outlineLvl w:val="0"/>
    </w:pPr>
    <w:rPr>
      <w:rFonts w:eastAsia="Times New Roman" w:cs="Times New Roman"/>
      <w:b/>
      <w:bCs/>
      <w:sz w:val="32"/>
      <w:szCs w:val="32"/>
      <w:lang w:eastAsia="ar-SA"/>
    </w:rPr>
  </w:style>
  <w:style w:type="paragraph" w:styleId="Titre2">
    <w:name w:val="heading 2"/>
    <w:basedOn w:val="Normal"/>
    <w:next w:val="Normal"/>
    <w:link w:val="Titre2Car"/>
    <w:qFormat/>
    <w:rsid w:val="00FC7CE8"/>
    <w:pPr>
      <w:keepNext/>
      <w:bidi/>
      <w:jc w:val="center"/>
      <w:outlineLvl w:val="1"/>
    </w:pPr>
    <w:rPr>
      <w:rFonts w:eastAsia="Times New Roman" w:cs="Times New Roman"/>
      <w:b/>
      <w:bCs/>
      <w:sz w:val="72"/>
      <w:szCs w:val="72"/>
      <w:lang w:eastAsia="ar-SA"/>
    </w:rPr>
  </w:style>
  <w:style w:type="paragraph" w:styleId="Titre3">
    <w:name w:val="heading 3"/>
    <w:basedOn w:val="Normal"/>
    <w:next w:val="Normal"/>
    <w:link w:val="Titre3Car"/>
    <w:qFormat/>
    <w:rsid w:val="00FC7CE8"/>
    <w:pPr>
      <w:keepNext/>
      <w:bidi/>
      <w:jc w:val="center"/>
      <w:outlineLvl w:val="2"/>
    </w:pPr>
    <w:rPr>
      <w:rFonts w:eastAsia="Times New Roman" w:cs="Times New Roman"/>
      <w:b/>
      <w:bCs/>
      <w:sz w:val="32"/>
      <w:szCs w:val="32"/>
      <w:lang w:eastAsia="ar-SA"/>
    </w:rPr>
  </w:style>
  <w:style w:type="paragraph" w:styleId="Titre4">
    <w:name w:val="heading 4"/>
    <w:basedOn w:val="Normal"/>
    <w:next w:val="Normal"/>
    <w:link w:val="Titre4Car"/>
    <w:qFormat/>
    <w:rsid w:val="00FC7CE8"/>
    <w:pPr>
      <w:keepNext/>
      <w:bidi/>
      <w:jc w:val="lowKashida"/>
      <w:outlineLvl w:val="3"/>
    </w:pPr>
    <w:rPr>
      <w:rFonts w:eastAsia="Times New Roman" w:cs="Times New Roman"/>
      <w:b/>
      <w:bCs/>
      <w:sz w:val="28"/>
      <w:szCs w:val="28"/>
      <w:lang w:eastAsia="ar-SA"/>
    </w:rPr>
  </w:style>
  <w:style w:type="paragraph" w:styleId="Titre5">
    <w:name w:val="heading 5"/>
    <w:basedOn w:val="Normal"/>
    <w:next w:val="Normal"/>
    <w:link w:val="Titre5Car"/>
    <w:qFormat/>
    <w:rsid w:val="00FC7CE8"/>
    <w:pPr>
      <w:keepNext/>
      <w:bidi/>
      <w:jc w:val="left"/>
      <w:outlineLvl w:val="4"/>
    </w:pPr>
    <w:rPr>
      <w:rFonts w:eastAsia="Times New Roman" w:cs="Times New Roman"/>
      <w:i/>
      <w:iCs/>
      <w:color w:val="999999"/>
      <w:sz w:val="52"/>
      <w:szCs w:val="52"/>
      <w:lang w:eastAsia="ar-SA"/>
    </w:rPr>
  </w:style>
  <w:style w:type="paragraph" w:styleId="Titre6">
    <w:name w:val="heading 6"/>
    <w:basedOn w:val="Normal"/>
    <w:next w:val="Normal"/>
    <w:link w:val="Titre6Car"/>
    <w:qFormat/>
    <w:rsid w:val="00FC7CE8"/>
    <w:pPr>
      <w:keepNext/>
      <w:bidi/>
      <w:jc w:val="left"/>
      <w:outlineLvl w:val="5"/>
    </w:pPr>
    <w:rPr>
      <w:rFonts w:eastAsia="Times New Roman" w:cs="Times New Roman"/>
      <w:b/>
      <w:bCs/>
      <w:i/>
      <w:iCs/>
      <w:color w:val="000000"/>
      <w:sz w:val="40"/>
      <w:szCs w:val="40"/>
      <w:lang w:eastAsia="ar-SA"/>
    </w:rPr>
  </w:style>
  <w:style w:type="paragraph" w:styleId="Titre7">
    <w:name w:val="heading 7"/>
    <w:basedOn w:val="Normal"/>
    <w:next w:val="Normal"/>
    <w:link w:val="Titre7Car"/>
    <w:uiPriority w:val="99"/>
    <w:qFormat/>
    <w:rsid w:val="00FC7CE8"/>
    <w:pPr>
      <w:keepNext/>
      <w:bidi/>
      <w:jc w:val="left"/>
      <w:outlineLvl w:val="6"/>
    </w:pPr>
    <w:rPr>
      <w:rFonts w:eastAsia="Times New Roman" w:cs="Times New Roman"/>
      <w:b/>
      <w:bCs/>
      <w:i/>
      <w:iCs/>
      <w:color w:val="000000"/>
      <w:sz w:val="28"/>
      <w:szCs w:val="28"/>
      <w:lang w:eastAsia="ar-SA"/>
    </w:rPr>
  </w:style>
  <w:style w:type="paragraph" w:styleId="Titre8">
    <w:name w:val="heading 8"/>
    <w:basedOn w:val="Normal"/>
    <w:next w:val="Normal"/>
    <w:link w:val="Titre8Car"/>
    <w:uiPriority w:val="99"/>
    <w:qFormat/>
    <w:rsid w:val="00FC7CE8"/>
    <w:pPr>
      <w:keepNext/>
      <w:keepLines/>
      <w:bidi/>
      <w:spacing w:before="200" w:line="276" w:lineRule="auto"/>
      <w:ind w:left="5040"/>
      <w:jc w:val="left"/>
      <w:outlineLvl w:val="7"/>
    </w:pPr>
    <w:rPr>
      <w:rFonts w:ascii="Cambria" w:eastAsia="Times New Roman" w:hAnsi="Cambria" w:cs="Times New Roman"/>
      <w:color w:val="404040"/>
      <w:sz w:val="20"/>
      <w:szCs w:val="20"/>
    </w:rPr>
  </w:style>
  <w:style w:type="paragraph" w:styleId="Titre9">
    <w:name w:val="heading 9"/>
    <w:basedOn w:val="Normal"/>
    <w:next w:val="Normal"/>
    <w:link w:val="Titre9Car"/>
    <w:uiPriority w:val="99"/>
    <w:qFormat/>
    <w:rsid w:val="00FC7CE8"/>
    <w:pPr>
      <w:spacing w:before="240" w:after="60"/>
      <w:jc w:val="left"/>
      <w:outlineLvl w:val="8"/>
    </w:pPr>
    <w:rPr>
      <w:rFonts w:ascii="Cambria" w:eastAsia="Times New Roman" w:hAnsi="Cambria"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سرد الفقرات"/>
    <w:basedOn w:val="Normal"/>
    <w:qFormat/>
    <w:rsid w:val="00FC7CE8"/>
    <w:pPr>
      <w:bidi/>
      <w:ind w:left="720"/>
      <w:contextualSpacing/>
      <w:jc w:val="left"/>
    </w:pPr>
    <w:rPr>
      <w:rFonts w:eastAsia="Times New Roman" w:cs="Times New Roman"/>
      <w:lang w:val="en-US" w:eastAsia="ar-SA"/>
    </w:rPr>
  </w:style>
  <w:style w:type="paragraph" w:customStyle="1" w:styleId="ListParagraph1">
    <w:name w:val="List Paragraph1"/>
    <w:basedOn w:val="Normal"/>
    <w:next w:val="Paragraphedeliste"/>
    <w:qFormat/>
    <w:rsid w:val="00FC7CE8"/>
    <w:pPr>
      <w:spacing w:after="200" w:line="276" w:lineRule="auto"/>
      <w:ind w:left="720"/>
      <w:contextualSpacing/>
      <w:jc w:val="left"/>
    </w:pPr>
    <w:rPr>
      <w:rFonts w:ascii="Calibri" w:hAnsi="Calibri"/>
      <w:sz w:val="22"/>
      <w:szCs w:val="22"/>
    </w:rPr>
  </w:style>
  <w:style w:type="paragraph" w:styleId="Paragraphedeliste">
    <w:name w:val="List Paragraph"/>
    <w:basedOn w:val="Normal"/>
    <w:uiPriority w:val="34"/>
    <w:qFormat/>
    <w:rsid w:val="00FC7CE8"/>
    <w:pPr>
      <w:ind w:left="720"/>
      <w:contextualSpacing/>
      <w:jc w:val="left"/>
    </w:pPr>
    <w:rPr>
      <w:lang w:val="en-US"/>
    </w:rPr>
  </w:style>
  <w:style w:type="paragraph" w:customStyle="1" w:styleId="Paragraphedeliste1">
    <w:name w:val="Paragraphe de liste1"/>
    <w:basedOn w:val="Normal"/>
    <w:qFormat/>
    <w:rsid w:val="00FC7CE8"/>
    <w:pPr>
      <w:bidi/>
      <w:ind w:left="720"/>
      <w:contextualSpacing/>
      <w:jc w:val="left"/>
    </w:pPr>
    <w:rPr>
      <w:rFonts w:eastAsia="Times New Roman" w:cs="Times New Roman"/>
      <w:lang w:val="en-US" w:eastAsia="ar-SA"/>
    </w:rPr>
  </w:style>
  <w:style w:type="paragraph" w:customStyle="1" w:styleId="Sansinterligne1">
    <w:name w:val="Sans interligne1"/>
    <w:qFormat/>
    <w:rsid w:val="00FC7CE8"/>
    <w:pPr>
      <w:bidi/>
    </w:pPr>
    <w:rPr>
      <w:rFonts w:eastAsia="Times New Roman"/>
      <w:sz w:val="22"/>
      <w:szCs w:val="22"/>
      <w:lang w:val="en-US"/>
    </w:rPr>
  </w:style>
  <w:style w:type="character" w:customStyle="1" w:styleId="Titre1Car">
    <w:name w:val="Titre 1 Car"/>
    <w:link w:val="Titre1"/>
    <w:rsid w:val="00FC7CE8"/>
    <w:rPr>
      <w:rFonts w:ascii="Times New Roman" w:eastAsia="Times New Roman" w:hAnsi="Times New Roman" w:cs="Times New Roman"/>
      <w:b/>
      <w:bCs/>
      <w:sz w:val="32"/>
      <w:szCs w:val="32"/>
      <w:lang w:eastAsia="ar-SA"/>
    </w:rPr>
  </w:style>
  <w:style w:type="character" w:customStyle="1" w:styleId="Titre2Car">
    <w:name w:val="Titre 2 Car"/>
    <w:link w:val="Titre2"/>
    <w:rsid w:val="00FC7CE8"/>
    <w:rPr>
      <w:rFonts w:ascii="Times New Roman" w:eastAsia="Times New Roman" w:hAnsi="Times New Roman" w:cs="Times New Roman"/>
      <w:b/>
      <w:bCs/>
      <w:sz w:val="72"/>
      <w:szCs w:val="72"/>
      <w:lang w:eastAsia="ar-SA"/>
    </w:rPr>
  </w:style>
  <w:style w:type="character" w:customStyle="1" w:styleId="Titre3Car">
    <w:name w:val="Titre 3 Car"/>
    <w:link w:val="Titre3"/>
    <w:rsid w:val="00FC7CE8"/>
    <w:rPr>
      <w:rFonts w:ascii="Times New Roman" w:eastAsia="Times New Roman" w:hAnsi="Times New Roman" w:cs="Times New Roman"/>
      <w:b/>
      <w:bCs/>
      <w:sz w:val="32"/>
      <w:szCs w:val="32"/>
      <w:lang w:eastAsia="ar-SA"/>
    </w:rPr>
  </w:style>
  <w:style w:type="character" w:customStyle="1" w:styleId="Titre4Car">
    <w:name w:val="Titre 4 Car"/>
    <w:link w:val="Titre4"/>
    <w:rsid w:val="00FC7CE8"/>
    <w:rPr>
      <w:rFonts w:ascii="Times New Roman" w:eastAsia="Times New Roman" w:hAnsi="Times New Roman" w:cs="Times New Roman"/>
      <w:b/>
      <w:bCs/>
      <w:sz w:val="28"/>
      <w:szCs w:val="28"/>
      <w:lang w:eastAsia="ar-SA"/>
    </w:rPr>
  </w:style>
  <w:style w:type="character" w:customStyle="1" w:styleId="Titre5Car">
    <w:name w:val="Titre 5 Car"/>
    <w:link w:val="Titre5"/>
    <w:rsid w:val="00FC7CE8"/>
    <w:rPr>
      <w:rFonts w:ascii="Times New Roman" w:eastAsia="Times New Roman" w:hAnsi="Times New Roman" w:cs="Times New Roman"/>
      <w:i/>
      <w:iCs/>
      <w:color w:val="999999"/>
      <w:sz w:val="52"/>
      <w:szCs w:val="52"/>
      <w:lang w:eastAsia="ar-SA"/>
    </w:rPr>
  </w:style>
  <w:style w:type="character" w:customStyle="1" w:styleId="Titre6Car">
    <w:name w:val="Titre 6 Car"/>
    <w:link w:val="Titre6"/>
    <w:rsid w:val="00FC7CE8"/>
    <w:rPr>
      <w:rFonts w:ascii="Times New Roman" w:eastAsia="Times New Roman" w:hAnsi="Times New Roman" w:cs="Times New Roman"/>
      <w:b/>
      <w:bCs/>
      <w:i/>
      <w:iCs/>
      <w:color w:val="000000"/>
      <w:sz w:val="40"/>
      <w:szCs w:val="40"/>
      <w:lang w:eastAsia="ar-SA"/>
    </w:rPr>
  </w:style>
  <w:style w:type="character" w:customStyle="1" w:styleId="Titre7Car">
    <w:name w:val="Titre 7 Car"/>
    <w:link w:val="Titre7"/>
    <w:uiPriority w:val="99"/>
    <w:rsid w:val="00FC7CE8"/>
    <w:rPr>
      <w:rFonts w:ascii="Times New Roman" w:eastAsia="Times New Roman" w:hAnsi="Times New Roman" w:cs="Times New Roman"/>
      <w:b/>
      <w:bCs/>
      <w:i/>
      <w:iCs/>
      <w:color w:val="000000"/>
      <w:sz w:val="28"/>
      <w:szCs w:val="28"/>
      <w:lang w:eastAsia="ar-SA"/>
    </w:rPr>
  </w:style>
  <w:style w:type="character" w:customStyle="1" w:styleId="Titre8Car">
    <w:name w:val="Titre 8 Car"/>
    <w:link w:val="Titre8"/>
    <w:uiPriority w:val="99"/>
    <w:rsid w:val="00FC7CE8"/>
    <w:rPr>
      <w:rFonts w:ascii="Cambria" w:eastAsia="Times New Roman" w:hAnsi="Cambria" w:cs="Times New Roman"/>
      <w:color w:val="404040"/>
    </w:rPr>
  </w:style>
  <w:style w:type="character" w:customStyle="1" w:styleId="Titre9Car">
    <w:name w:val="Titre 9 Car"/>
    <w:link w:val="Titre9"/>
    <w:uiPriority w:val="99"/>
    <w:rsid w:val="00FC7CE8"/>
    <w:rPr>
      <w:rFonts w:ascii="Cambria" w:eastAsia="Times New Roman" w:hAnsi="Cambria" w:cs="Times New Roman"/>
      <w:sz w:val="22"/>
      <w:szCs w:val="22"/>
    </w:rPr>
  </w:style>
  <w:style w:type="paragraph" w:styleId="Notedebasdepage">
    <w:name w:val="footnote text"/>
    <w:aliases w:val="Footnote Text"/>
    <w:basedOn w:val="Normal"/>
    <w:link w:val="NotedebasdepageCar"/>
    <w:qFormat/>
    <w:rsid w:val="00FC7CE8"/>
    <w:rPr>
      <w:rFonts w:eastAsia="Times New Roman" w:cs="Times New Roman"/>
      <w:sz w:val="20"/>
      <w:szCs w:val="20"/>
      <w:lang w:eastAsia="fr-FR"/>
    </w:rPr>
  </w:style>
  <w:style w:type="character" w:customStyle="1" w:styleId="NotedebasdepageCar">
    <w:name w:val="Note de bas de page Car"/>
    <w:aliases w:val="Footnote Text Car"/>
    <w:link w:val="Notedebasdepage"/>
    <w:rsid w:val="00FC7CE8"/>
    <w:rPr>
      <w:rFonts w:ascii="Times New Roman" w:eastAsia="Times New Roman" w:hAnsi="Times New Roman" w:cs="Times New Roman"/>
      <w:lang w:eastAsia="fr-FR"/>
    </w:rPr>
  </w:style>
  <w:style w:type="paragraph" w:styleId="Lgende">
    <w:name w:val="caption"/>
    <w:basedOn w:val="Normal"/>
    <w:next w:val="Normal"/>
    <w:qFormat/>
    <w:rsid w:val="00FC7CE8"/>
    <w:pPr>
      <w:spacing w:after="200"/>
      <w:jc w:val="left"/>
    </w:pPr>
    <w:rPr>
      <w:rFonts w:eastAsia="Times New Roman" w:cs="Traditional Arabic"/>
      <w:b/>
      <w:bCs/>
      <w:smallCaps/>
      <w:color w:val="4F81BD"/>
      <w:sz w:val="18"/>
      <w:szCs w:val="18"/>
    </w:rPr>
  </w:style>
  <w:style w:type="character" w:styleId="lev">
    <w:name w:val="Strong"/>
    <w:uiPriority w:val="22"/>
    <w:qFormat/>
    <w:rsid w:val="00FC7CE8"/>
    <w:rPr>
      <w:b/>
      <w:bCs/>
    </w:rPr>
  </w:style>
  <w:style w:type="character" w:styleId="Accentuation">
    <w:name w:val="Emphasis"/>
    <w:qFormat/>
    <w:rsid w:val="00FC7CE8"/>
    <w:rPr>
      <w:i/>
      <w:iCs/>
    </w:rPr>
  </w:style>
  <w:style w:type="paragraph" w:styleId="Sansinterligne">
    <w:name w:val="No Spacing"/>
    <w:link w:val="SansinterligneCar"/>
    <w:uiPriority w:val="1"/>
    <w:qFormat/>
    <w:rsid w:val="00FC7CE8"/>
    <w:pPr>
      <w:bidi/>
    </w:pPr>
    <w:rPr>
      <w:sz w:val="22"/>
      <w:szCs w:val="22"/>
      <w:lang w:val="en-US"/>
    </w:rPr>
  </w:style>
  <w:style w:type="character" w:customStyle="1" w:styleId="SansinterligneCar">
    <w:name w:val="Sans interligne Car"/>
    <w:link w:val="Sansinterligne"/>
    <w:uiPriority w:val="1"/>
    <w:locked/>
    <w:rsid w:val="00FC7CE8"/>
    <w:rPr>
      <w:sz w:val="22"/>
      <w:szCs w:val="22"/>
      <w:lang w:val="en-US"/>
    </w:rPr>
  </w:style>
  <w:style w:type="paragraph" w:styleId="Citation">
    <w:name w:val="Quote"/>
    <w:basedOn w:val="Normal"/>
    <w:next w:val="Normal"/>
    <w:link w:val="CitationCar"/>
    <w:qFormat/>
    <w:rsid w:val="00FC7CE8"/>
    <w:pPr>
      <w:spacing w:after="200" w:line="276" w:lineRule="auto"/>
      <w:jc w:val="left"/>
    </w:pPr>
    <w:rPr>
      <w:rFonts w:ascii="Calibri" w:hAnsi="Calibri" w:cs="Times New Roman"/>
      <w:i/>
      <w:iCs/>
      <w:color w:val="000000"/>
      <w:sz w:val="22"/>
      <w:szCs w:val="22"/>
    </w:rPr>
  </w:style>
  <w:style w:type="character" w:customStyle="1" w:styleId="CitationCar">
    <w:name w:val="Citation Car"/>
    <w:link w:val="Citation"/>
    <w:rsid w:val="00FC7CE8"/>
    <w:rPr>
      <w:rFonts w:cs="Times New Roman"/>
      <w:i/>
      <w:iCs/>
      <w:color w:val="000000"/>
      <w:sz w:val="22"/>
      <w:szCs w:val="22"/>
    </w:rPr>
  </w:style>
  <w:style w:type="character" w:styleId="Titredulivre">
    <w:name w:val="Book Title"/>
    <w:qFormat/>
    <w:rsid w:val="00FC7CE8"/>
    <w:rPr>
      <w:b/>
      <w:bCs/>
      <w:smallCaps/>
      <w:spacing w:val="5"/>
    </w:rPr>
  </w:style>
  <w:style w:type="table" w:styleId="Grilledutableau">
    <w:name w:val="Table Grid"/>
    <w:basedOn w:val="TableauNormal"/>
    <w:uiPriority w:val="59"/>
    <w:rsid w:val="00BF75C1"/>
    <w:rPr>
      <w:rFonts w:asciiTheme="minorHAnsi" w:eastAsiaTheme="minorEastAsia" w:hAnsiTheme="minorHAnsi" w:cstheme="minorBidi"/>
      <w:sz w:val="22"/>
      <w:szCs w:val="22"/>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Policepardfaut"/>
    <w:rsid w:val="004B2313"/>
    <w:rPr>
      <w:rFonts w:ascii="Arial" w:hAnsi="Arial" w:cs="Arial" w:hint="default"/>
      <w:b w:val="0"/>
      <w:bCs w:val="0"/>
      <w:i w:val="0"/>
      <w:iCs w:val="0"/>
      <w:color w:val="000000"/>
      <w:sz w:val="24"/>
      <w:szCs w:val="24"/>
    </w:rPr>
  </w:style>
  <w:style w:type="character" w:customStyle="1" w:styleId="fontstyle21">
    <w:name w:val="fontstyle21"/>
    <w:basedOn w:val="Policepardfaut"/>
    <w:rsid w:val="004B2313"/>
    <w:rPr>
      <w:rFonts w:ascii="Arial" w:hAnsi="Arial" w:cs="Arial" w:hint="default"/>
      <w:b/>
      <w:bCs/>
      <w:i w:val="0"/>
      <w:iCs w:val="0"/>
      <w:color w:val="000000"/>
      <w:sz w:val="24"/>
      <w:szCs w:val="24"/>
    </w:rPr>
  </w:style>
  <w:style w:type="character" w:customStyle="1" w:styleId="fontstyle31">
    <w:name w:val="fontstyle31"/>
    <w:basedOn w:val="Policepardfaut"/>
    <w:rsid w:val="004B2313"/>
    <w:rPr>
      <w:rFonts w:ascii="TimesNewRoman" w:hAnsi="TimesNewRoman" w:hint="default"/>
      <w:b w:val="0"/>
      <w:bCs w:val="0"/>
      <w:i w:val="0"/>
      <w:iCs w:val="0"/>
      <w:color w:val="000000"/>
      <w:sz w:val="24"/>
      <w:szCs w:val="24"/>
    </w:rPr>
  </w:style>
  <w:style w:type="paragraph" w:styleId="NormalWeb">
    <w:name w:val="Normal (Web)"/>
    <w:basedOn w:val="Normal"/>
    <w:uiPriority w:val="99"/>
    <w:unhideWhenUsed/>
    <w:rsid w:val="0003669C"/>
    <w:pPr>
      <w:spacing w:before="100" w:beforeAutospacing="1" w:after="100" w:afterAutospacing="1"/>
      <w:jc w:val="left"/>
    </w:pPr>
    <w:rPr>
      <w:rFonts w:eastAsia="Times New Roman" w:cs="Times New Roman"/>
      <w:lang w:eastAsia="fr-FR"/>
    </w:rPr>
  </w:style>
  <w:style w:type="paragraph" w:styleId="Textedebulles">
    <w:name w:val="Balloon Text"/>
    <w:basedOn w:val="Normal"/>
    <w:link w:val="TextedebullesCar"/>
    <w:uiPriority w:val="99"/>
    <w:semiHidden/>
    <w:unhideWhenUsed/>
    <w:rsid w:val="0003669C"/>
    <w:rPr>
      <w:rFonts w:ascii="Tahoma" w:hAnsi="Tahoma" w:cs="Tahoma"/>
      <w:sz w:val="16"/>
      <w:szCs w:val="16"/>
    </w:rPr>
  </w:style>
  <w:style w:type="character" w:customStyle="1" w:styleId="TextedebullesCar">
    <w:name w:val="Texte de bulles Car"/>
    <w:basedOn w:val="Policepardfaut"/>
    <w:link w:val="Textedebulles"/>
    <w:uiPriority w:val="99"/>
    <w:semiHidden/>
    <w:rsid w:val="0003669C"/>
    <w:rPr>
      <w:rFonts w:ascii="Tahoma" w:hAnsi="Tahoma" w:cs="Tahoma"/>
      <w:sz w:val="16"/>
      <w:szCs w:val="16"/>
    </w:rPr>
  </w:style>
  <w:style w:type="character" w:styleId="Lienhypertexte">
    <w:name w:val="Hyperlink"/>
    <w:basedOn w:val="Policepardfaut"/>
    <w:uiPriority w:val="99"/>
    <w:unhideWhenUsed/>
    <w:rsid w:val="007C44C1"/>
    <w:rPr>
      <w:color w:val="0000FF" w:themeColor="hyperlink"/>
      <w:u w:val="single"/>
    </w:rPr>
  </w:style>
  <w:style w:type="paragraph" w:styleId="PrformatHTML">
    <w:name w:val="HTML Preformatted"/>
    <w:basedOn w:val="Normal"/>
    <w:link w:val="PrformatHTMLCar"/>
    <w:uiPriority w:val="99"/>
    <w:semiHidden/>
    <w:unhideWhenUsed/>
    <w:rsid w:val="00555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558CD"/>
    <w:rPr>
      <w:rFonts w:ascii="Courier New" w:eastAsia="Times New Roman" w:hAnsi="Courier New" w:cs="Courier New"/>
      <w:lang w:eastAsia="fr-FR"/>
    </w:rPr>
  </w:style>
  <w:style w:type="character" w:customStyle="1" w:styleId="y2iqfc">
    <w:name w:val="y2iqfc"/>
    <w:basedOn w:val="Policepardfaut"/>
    <w:rsid w:val="005558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FC7CE8"/>
    <w:pPr>
      <w:jc w:val="right"/>
    </w:pPr>
    <w:rPr>
      <w:rFonts w:ascii="Times New Roman" w:hAnsi="Times New Roman"/>
      <w:sz w:val="24"/>
      <w:szCs w:val="24"/>
    </w:rPr>
  </w:style>
  <w:style w:type="paragraph" w:styleId="Titre1">
    <w:name w:val="heading 1"/>
    <w:basedOn w:val="Normal"/>
    <w:next w:val="Normal"/>
    <w:link w:val="Titre1Car"/>
    <w:qFormat/>
    <w:rsid w:val="00FC7CE8"/>
    <w:pPr>
      <w:keepNext/>
      <w:bidi/>
      <w:jc w:val="left"/>
      <w:outlineLvl w:val="0"/>
    </w:pPr>
    <w:rPr>
      <w:rFonts w:eastAsia="Times New Roman" w:cs="Times New Roman"/>
      <w:b/>
      <w:bCs/>
      <w:sz w:val="32"/>
      <w:szCs w:val="32"/>
      <w:lang w:eastAsia="ar-SA"/>
    </w:rPr>
  </w:style>
  <w:style w:type="paragraph" w:styleId="Titre2">
    <w:name w:val="heading 2"/>
    <w:basedOn w:val="Normal"/>
    <w:next w:val="Normal"/>
    <w:link w:val="Titre2Car"/>
    <w:qFormat/>
    <w:rsid w:val="00FC7CE8"/>
    <w:pPr>
      <w:keepNext/>
      <w:bidi/>
      <w:jc w:val="center"/>
      <w:outlineLvl w:val="1"/>
    </w:pPr>
    <w:rPr>
      <w:rFonts w:eastAsia="Times New Roman" w:cs="Times New Roman"/>
      <w:b/>
      <w:bCs/>
      <w:sz w:val="72"/>
      <w:szCs w:val="72"/>
      <w:lang w:eastAsia="ar-SA"/>
    </w:rPr>
  </w:style>
  <w:style w:type="paragraph" w:styleId="Titre3">
    <w:name w:val="heading 3"/>
    <w:basedOn w:val="Normal"/>
    <w:next w:val="Normal"/>
    <w:link w:val="Titre3Car"/>
    <w:qFormat/>
    <w:rsid w:val="00FC7CE8"/>
    <w:pPr>
      <w:keepNext/>
      <w:bidi/>
      <w:jc w:val="center"/>
      <w:outlineLvl w:val="2"/>
    </w:pPr>
    <w:rPr>
      <w:rFonts w:eastAsia="Times New Roman" w:cs="Times New Roman"/>
      <w:b/>
      <w:bCs/>
      <w:sz w:val="32"/>
      <w:szCs w:val="32"/>
      <w:lang w:eastAsia="ar-SA"/>
    </w:rPr>
  </w:style>
  <w:style w:type="paragraph" w:styleId="Titre4">
    <w:name w:val="heading 4"/>
    <w:basedOn w:val="Normal"/>
    <w:next w:val="Normal"/>
    <w:link w:val="Titre4Car"/>
    <w:qFormat/>
    <w:rsid w:val="00FC7CE8"/>
    <w:pPr>
      <w:keepNext/>
      <w:bidi/>
      <w:jc w:val="lowKashida"/>
      <w:outlineLvl w:val="3"/>
    </w:pPr>
    <w:rPr>
      <w:rFonts w:eastAsia="Times New Roman" w:cs="Times New Roman"/>
      <w:b/>
      <w:bCs/>
      <w:sz w:val="28"/>
      <w:szCs w:val="28"/>
      <w:lang w:eastAsia="ar-SA"/>
    </w:rPr>
  </w:style>
  <w:style w:type="paragraph" w:styleId="Titre5">
    <w:name w:val="heading 5"/>
    <w:basedOn w:val="Normal"/>
    <w:next w:val="Normal"/>
    <w:link w:val="Titre5Car"/>
    <w:qFormat/>
    <w:rsid w:val="00FC7CE8"/>
    <w:pPr>
      <w:keepNext/>
      <w:bidi/>
      <w:jc w:val="left"/>
      <w:outlineLvl w:val="4"/>
    </w:pPr>
    <w:rPr>
      <w:rFonts w:eastAsia="Times New Roman" w:cs="Times New Roman"/>
      <w:i/>
      <w:iCs/>
      <w:color w:val="999999"/>
      <w:sz w:val="52"/>
      <w:szCs w:val="52"/>
      <w:lang w:eastAsia="ar-SA"/>
    </w:rPr>
  </w:style>
  <w:style w:type="paragraph" w:styleId="Titre6">
    <w:name w:val="heading 6"/>
    <w:basedOn w:val="Normal"/>
    <w:next w:val="Normal"/>
    <w:link w:val="Titre6Car"/>
    <w:qFormat/>
    <w:rsid w:val="00FC7CE8"/>
    <w:pPr>
      <w:keepNext/>
      <w:bidi/>
      <w:jc w:val="left"/>
      <w:outlineLvl w:val="5"/>
    </w:pPr>
    <w:rPr>
      <w:rFonts w:eastAsia="Times New Roman" w:cs="Times New Roman"/>
      <w:b/>
      <w:bCs/>
      <w:i/>
      <w:iCs/>
      <w:color w:val="000000"/>
      <w:sz w:val="40"/>
      <w:szCs w:val="40"/>
      <w:lang w:eastAsia="ar-SA"/>
    </w:rPr>
  </w:style>
  <w:style w:type="paragraph" w:styleId="Titre7">
    <w:name w:val="heading 7"/>
    <w:basedOn w:val="Normal"/>
    <w:next w:val="Normal"/>
    <w:link w:val="Titre7Car"/>
    <w:uiPriority w:val="99"/>
    <w:qFormat/>
    <w:rsid w:val="00FC7CE8"/>
    <w:pPr>
      <w:keepNext/>
      <w:bidi/>
      <w:jc w:val="left"/>
      <w:outlineLvl w:val="6"/>
    </w:pPr>
    <w:rPr>
      <w:rFonts w:eastAsia="Times New Roman" w:cs="Times New Roman"/>
      <w:b/>
      <w:bCs/>
      <w:i/>
      <w:iCs/>
      <w:color w:val="000000"/>
      <w:sz w:val="28"/>
      <w:szCs w:val="28"/>
      <w:lang w:eastAsia="ar-SA"/>
    </w:rPr>
  </w:style>
  <w:style w:type="paragraph" w:styleId="Titre8">
    <w:name w:val="heading 8"/>
    <w:basedOn w:val="Normal"/>
    <w:next w:val="Normal"/>
    <w:link w:val="Titre8Car"/>
    <w:uiPriority w:val="99"/>
    <w:qFormat/>
    <w:rsid w:val="00FC7CE8"/>
    <w:pPr>
      <w:keepNext/>
      <w:keepLines/>
      <w:bidi/>
      <w:spacing w:before="200" w:line="276" w:lineRule="auto"/>
      <w:ind w:left="5040"/>
      <w:jc w:val="left"/>
      <w:outlineLvl w:val="7"/>
    </w:pPr>
    <w:rPr>
      <w:rFonts w:ascii="Cambria" w:eastAsia="Times New Roman" w:hAnsi="Cambria" w:cs="Times New Roman"/>
      <w:color w:val="404040"/>
      <w:sz w:val="20"/>
      <w:szCs w:val="20"/>
    </w:rPr>
  </w:style>
  <w:style w:type="paragraph" w:styleId="Titre9">
    <w:name w:val="heading 9"/>
    <w:basedOn w:val="Normal"/>
    <w:next w:val="Normal"/>
    <w:link w:val="Titre9Car"/>
    <w:uiPriority w:val="99"/>
    <w:qFormat/>
    <w:rsid w:val="00FC7CE8"/>
    <w:pPr>
      <w:spacing w:before="240" w:after="60"/>
      <w:jc w:val="left"/>
      <w:outlineLvl w:val="8"/>
    </w:pPr>
    <w:rPr>
      <w:rFonts w:ascii="Cambria" w:eastAsia="Times New Roman" w:hAnsi="Cambria"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سرد الفقرات"/>
    <w:basedOn w:val="Normal"/>
    <w:qFormat/>
    <w:rsid w:val="00FC7CE8"/>
    <w:pPr>
      <w:bidi/>
      <w:ind w:left="720"/>
      <w:contextualSpacing/>
      <w:jc w:val="left"/>
    </w:pPr>
    <w:rPr>
      <w:rFonts w:eastAsia="Times New Roman" w:cs="Times New Roman"/>
      <w:lang w:val="en-US" w:eastAsia="ar-SA"/>
    </w:rPr>
  </w:style>
  <w:style w:type="paragraph" w:customStyle="1" w:styleId="ListParagraph1">
    <w:name w:val="List Paragraph1"/>
    <w:basedOn w:val="Normal"/>
    <w:next w:val="Paragraphedeliste"/>
    <w:qFormat/>
    <w:rsid w:val="00FC7CE8"/>
    <w:pPr>
      <w:spacing w:after="200" w:line="276" w:lineRule="auto"/>
      <w:ind w:left="720"/>
      <w:contextualSpacing/>
      <w:jc w:val="left"/>
    </w:pPr>
    <w:rPr>
      <w:rFonts w:ascii="Calibri" w:hAnsi="Calibri"/>
      <w:sz w:val="22"/>
      <w:szCs w:val="22"/>
    </w:rPr>
  </w:style>
  <w:style w:type="paragraph" w:styleId="Paragraphedeliste">
    <w:name w:val="List Paragraph"/>
    <w:basedOn w:val="Normal"/>
    <w:uiPriority w:val="34"/>
    <w:qFormat/>
    <w:rsid w:val="00FC7CE8"/>
    <w:pPr>
      <w:ind w:left="720"/>
      <w:contextualSpacing/>
      <w:jc w:val="left"/>
    </w:pPr>
    <w:rPr>
      <w:lang w:val="en-US"/>
    </w:rPr>
  </w:style>
  <w:style w:type="paragraph" w:customStyle="1" w:styleId="Paragraphedeliste1">
    <w:name w:val="Paragraphe de liste1"/>
    <w:basedOn w:val="Normal"/>
    <w:qFormat/>
    <w:rsid w:val="00FC7CE8"/>
    <w:pPr>
      <w:bidi/>
      <w:ind w:left="720"/>
      <w:contextualSpacing/>
      <w:jc w:val="left"/>
    </w:pPr>
    <w:rPr>
      <w:rFonts w:eastAsia="Times New Roman" w:cs="Times New Roman"/>
      <w:lang w:val="en-US" w:eastAsia="ar-SA"/>
    </w:rPr>
  </w:style>
  <w:style w:type="paragraph" w:customStyle="1" w:styleId="Sansinterligne1">
    <w:name w:val="Sans interligne1"/>
    <w:qFormat/>
    <w:rsid w:val="00FC7CE8"/>
    <w:pPr>
      <w:bidi/>
    </w:pPr>
    <w:rPr>
      <w:rFonts w:eastAsia="Times New Roman"/>
      <w:sz w:val="22"/>
      <w:szCs w:val="22"/>
      <w:lang w:val="en-US"/>
    </w:rPr>
  </w:style>
  <w:style w:type="character" w:customStyle="1" w:styleId="Titre1Car">
    <w:name w:val="Titre 1 Car"/>
    <w:link w:val="Titre1"/>
    <w:rsid w:val="00FC7CE8"/>
    <w:rPr>
      <w:rFonts w:ascii="Times New Roman" w:eastAsia="Times New Roman" w:hAnsi="Times New Roman" w:cs="Times New Roman"/>
      <w:b/>
      <w:bCs/>
      <w:sz w:val="32"/>
      <w:szCs w:val="32"/>
      <w:lang w:eastAsia="ar-SA"/>
    </w:rPr>
  </w:style>
  <w:style w:type="character" w:customStyle="1" w:styleId="Titre2Car">
    <w:name w:val="Titre 2 Car"/>
    <w:link w:val="Titre2"/>
    <w:rsid w:val="00FC7CE8"/>
    <w:rPr>
      <w:rFonts w:ascii="Times New Roman" w:eastAsia="Times New Roman" w:hAnsi="Times New Roman" w:cs="Times New Roman"/>
      <w:b/>
      <w:bCs/>
      <w:sz w:val="72"/>
      <w:szCs w:val="72"/>
      <w:lang w:eastAsia="ar-SA"/>
    </w:rPr>
  </w:style>
  <w:style w:type="character" w:customStyle="1" w:styleId="Titre3Car">
    <w:name w:val="Titre 3 Car"/>
    <w:link w:val="Titre3"/>
    <w:rsid w:val="00FC7CE8"/>
    <w:rPr>
      <w:rFonts w:ascii="Times New Roman" w:eastAsia="Times New Roman" w:hAnsi="Times New Roman" w:cs="Times New Roman"/>
      <w:b/>
      <w:bCs/>
      <w:sz w:val="32"/>
      <w:szCs w:val="32"/>
      <w:lang w:eastAsia="ar-SA"/>
    </w:rPr>
  </w:style>
  <w:style w:type="character" w:customStyle="1" w:styleId="Titre4Car">
    <w:name w:val="Titre 4 Car"/>
    <w:link w:val="Titre4"/>
    <w:rsid w:val="00FC7CE8"/>
    <w:rPr>
      <w:rFonts w:ascii="Times New Roman" w:eastAsia="Times New Roman" w:hAnsi="Times New Roman" w:cs="Times New Roman"/>
      <w:b/>
      <w:bCs/>
      <w:sz w:val="28"/>
      <w:szCs w:val="28"/>
      <w:lang w:eastAsia="ar-SA"/>
    </w:rPr>
  </w:style>
  <w:style w:type="character" w:customStyle="1" w:styleId="Titre5Car">
    <w:name w:val="Titre 5 Car"/>
    <w:link w:val="Titre5"/>
    <w:rsid w:val="00FC7CE8"/>
    <w:rPr>
      <w:rFonts w:ascii="Times New Roman" w:eastAsia="Times New Roman" w:hAnsi="Times New Roman" w:cs="Times New Roman"/>
      <w:i/>
      <w:iCs/>
      <w:color w:val="999999"/>
      <w:sz w:val="52"/>
      <w:szCs w:val="52"/>
      <w:lang w:eastAsia="ar-SA"/>
    </w:rPr>
  </w:style>
  <w:style w:type="character" w:customStyle="1" w:styleId="Titre6Car">
    <w:name w:val="Titre 6 Car"/>
    <w:link w:val="Titre6"/>
    <w:rsid w:val="00FC7CE8"/>
    <w:rPr>
      <w:rFonts w:ascii="Times New Roman" w:eastAsia="Times New Roman" w:hAnsi="Times New Roman" w:cs="Times New Roman"/>
      <w:b/>
      <w:bCs/>
      <w:i/>
      <w:iCs/>
      <w:color w:val="000000"/>
      <w:sz w:val="40"/>
      <w:szCs w:val="40"/>
      <w:lang w:eastAsia="ar-SA"/>
    </w:rPr>
  </w:style>
  <w:style w:type="character" w:customStyle="1" w:styleId="Titre7Car">
    <w:name w:val="Titre 7 Car"/>
    <w:link w:val="Titre7"/>
    <w:uiPriority w:val="99"/>
    <w:rsid w:val="00FC7CE8"/>
    <w:rPr>
      <w:rFonts w:ascii="Times New Roman" w:eastAsia="Times New Roman" w:hAnsi="Times New Roman" w:cs="Times New Roman"/>
      <w:b/>
      <w:bCs/>
      <w:i/>
      <w:iCs/>
      <w:color w:val="000000"/>
      <w:sz w:val="28"/>
      <w:szCs w:val="28"/>
      <w:lang w:eastAsia="ar-SA"/>
    </w:rPr>
  </w:style>
  <w:style w:type="character" w:customStyle="1" w:styleId="Titre8Car">
    <w:name w:val="Titre 8 Car"/>
    <w:link w:val="Titre8"/>
    <w:uiPriority w:val="99"/>
    <w:rsid w:val="00FC7CE8"/>
    <w:rPr>
      <w:rFonts w:ascii="Cambria" w:eastAsia="Times New Roman" w:hAnsi="Cambria" w:cs="Times New Roman"/>
      <w:color w:val="404040"/>
    </w:rPr>
  </w:style>
  <w:style w:type="character" w:customStyle="1" w:styleId="Titre9Car">
    <w:name w:val="Titre 9 Car"/>
    <w:link w:val="Titre9"/>
    <w:uiPriority w:val="99"/>
    <w:rsid w:val="00FC7CE8"/>
    <w:rPr>
      <w:rFonts w:ascii="Cambria" w:eastAsia="Times New Roman" w:hAnsi="Cambria" w:cs="Times New Roman"/>
      <w:sz w:val="22"/>
      <w:szCs w:val="22"/>
    </w:rPr>
  </w:style>
  <w:style w:type="paragraph" w:styleId="Notedebasdepage">
    <w:name w:val="footnote text"/>
    <w:aliases w:val="Footnote Text"/>
    <w:basedOn w:val="Normal"/>
    <w:link w:val="NotedebasdepageCar"/>
    <w:qFormat/>
    <w:rsid w:val="00FC7CE8"/>
    <w:rPr>
      <w:rFonts w:eastAsia="Times New Roman" w:cs="Times New Roman"/>
      <w:sz w:val="20"/>
      <w:szCs w:val="20"/>
      <w:lang w:eastAsia="fr-FR"/>
    </w:rPr>
  </w:style>
  <w:style w:type="character" w:customStyle="1" w:styleId="NotedebasdepageCar">
    <w:name w:val="Note de bas de page Car"/>
    <w:aliases w:val="Footnote Text Car"/>
    <w:link w:val="Notedebasdepage"/>
    <w:rsid w:val="00FC7CE8"/>
    <w:rPr>
      <w:rFonts w:ascii="Times New Roman" w:eastAsia="Times New Roman" w:hAnsi="Times New Roman" w:cs="Times New Roman"/>
      <w:lang w:eastAsia="fr-FR"/>
    </w:rPr>
  </w:style>
  <w:style w:type="paragraph" w:styleId="Lgende">
    <w:name w:val="caption"/>
    <w:basedOn w:val="Normal"/>
    <w:next w:val="Normal"/>
    <w:qFormat/>
    <w:rsid w:val="00FC7CE8"/>
    <w:pPr>
      <w:spacing w:after="200"/>
      <w:jc w:val="left"/>
    </w:pPr>
    <w:rPr>
      <w:rFonts w:eastAsia="Times New Roman" w:cs="Traditional Arabic"/>
      <w:b/>
      <w:bCs/>
      <w:smallCaps/>
      <w:color w:val="4F81BD"/>
      <w:sz w:val="18"/>
      <w:szCs w:val="18"/>
    </w:rPr>
  </w:style>
  <w:style w:type="character" w:styleId="lev">
    <w:name w:val="Strong"/>
    <w:uiPriority w:val="22"/>
    <w:qFormat/>
    <w:rsid w:val="00FC7CE8"/>
    <w:rPr>
      <w:b/>
      <w:bCs/>
    </w:rPr>
  </w:style>
  <w:style w:type="character" w:styleId="Accentuation">
    <w:name w:val="Emphasis"/>
    <w:qFormat/>
    <w:rsid w:val="00FC7CE8"/>
    <w:rPr>
      <w:i/>
      <w:iCs/>
    </w:rPr>
  </w:style>
  <w:style w:type="paragraph" w:styleId="Sansinterligne">
    <w:name w:val="No Spacing"/>
    <w:link w:val="SansinterligneCar"/>
    <w:uiPriority w:val="1"/>
    <w:qFormat/>
    <w:rsid w:val="00FC7CE8"/>
    <w:pPr>
      <w:bidi/>
    </w:pPr>
    <w:rPr>
      <w:sz w:val="22"/>
      <w:szCs w:val="22"/>
      <w:lang w:val="en-US"/>
    </w:rPr>
  </w:style>
  <w:style w:type="character" w:customStyle="1" w:styleId="SansinterligneCar">
    <w:name w:val="Sans interligne Car"/>
    <w:link w:val="Sansinterligne"/>
    <w:uiPriority w:val="1"/>
    <w:locked/>
    <w:rsid w:val="00FC7CE8"/>
    <w:rPr>
      <w:sz w:val="22"/>
      <w:szCs w:val="22"/>
      <w:lang w:val="en-US"/>
    </w:rPr>
  </w:style>
  <w:style w:type="paragraph" w:styleId="Citation">
    <w:name w:val="Quote"/>
    <w:basedOn w:val="Normal"/>
    <w:next w:val="Normal"/>
    <w:link w:val="CitationCar"/>
    <w:qFormat/>
    <w:rsid w:val="00FC7CE8"/>
    <w:pPr>
      <w:spacing w:after="200" w:line="276" w:lineRule="auto"/>
      <w:jc w:val="left"/>
    </w:pPr>
    <w:rPr>
      <w:rFonts w:ascii="Calibri" w:hAnsi="Calibri" w:cs="Times New Roman"/>
      <w:i/>
      <w:iCs/>
      <w:color w:val="000000"/>
      <w:sz w:val="22"/>
      <w:szCs w:val="22"/>
    </w:rPr>
  </w:style>
  <w:style w:type="character" w:customStyle="1" w:styleId="CitationCar">
    <w:name w:val="Citation Car"/>
    <w:link w:val="Citation"/>
    <w:rsid w:val="00FC7CE8"/>
    <w:rPr>
      <w:rFonts w:cs="Times New Roman"/>
      <w:i/>
      <w:iCs/>
      <w:color w:val="000000"/>
      <w:sz w:val="22"/>
      <w:szCs w:val="22"/>
    </w:rPr>
  </w:style>
  <w:style w:type="character" w:styleId="Titredulivre">
    <w:name w:val="Book Title"/>
    <w:qFormat/>
    <w:rsid w:val="00FC7CE8"/>
    <w:rPr>
      <w:b/>
      <w:bCs/>
      <w:smallCaps/>
      <w:spacing w:val="5"/>
    </w:rPr>
  </w:style>
  <w:style w:type="table" w:styleId="Grilledutableau">
    <w:name w:val="Table Grid"/>
    <w:basedOn w:val="TableauNormal"/>
    <w:uiPriority w:val="59"/>
    <w:rsid w:val="00BF75C1"/>
    <w:rPr>
      <w:rFonts w:asciiTheme="minorHAnsi" w:eastAsiaTheme="minorEastAsia" w:hAnsiTheme="minorHAnsi" w:cstheme="minorBidi"/>
      <w:sz w:val="22"/>
      <w:szCs w:val="22"/>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Policepardfaut"/>
    <w:rsid w:val="004B2313"/>
    <w:rPr>
      <w:rFonts w:ascii="Arial" w:hAnsi="Arial" w:cs="Arial" w:hint="default"/>
      <w:b w:val="0"/>
      <w:bCs w:val="0"/>
      <w:i w:val="0"/>
      <w:iCs w:val="0"/>
      <w:color w:val="000000"/>
      <w:sz w:val="24"/>
      <w:szCs w:val="24"/>
    </w:rPr>
  </w:style>
  <w:style w:type="character" w:customStyle="1" w:styleId="fontstyle21">
    <w:name w:val="fontstyle21"/>
    <w:basedOn w:val="Policepardfaut"/>
    <w:rsid w:val="004B2313"/>
    <w:rPr>
      <w:rFonts w:ascii="Arial" w:hAnsi="Arial" w:cs="Arial" w:hint="default"/>
      <w:b/>
      <w:bCs/>
      <w:i w:val="0"/>
      <w:iCs w:val="0"/>
      <w:color w:val="000000"/>
      <w:sz w:val="24"/>
      <w:szCs w:val="24"/>
    </w:rPr>
  </w:style>
  <w:style w:type="character" w:customStyle="1" w:styleId="fontstyle31">
    <w:name w:val="fontstyle31"/>
    <w:basedOn w:val="Policepardfaut"/>
    <w:rsid w:val="004B2313"/>
    <w:rPr>
      <w:rFonts w:ascii="TimesNewRoman" w:hAnsi="TimesNewRoman" w:hint="default"/>
      <w:b w:val="0"/>
      <w:bCs w:val="0"/>
      <w:i w:val="0"/>
      <w:iCs w:val="0"/>
      <w:color w:val="000000"/>
      <w:sz w:val="24"/>
      <w:szCs w:val="24"/>
    </w:rPr>
  </w:style>
  <w:style w:type="paragraph" w:styleId="NormalWeb">
    <w:name w:val="Normal (Web)"/>
    <w:basedOn w:val="Normal"/>
    <w:uiPriority w:val="99"/>
    <w:unhideWhenUsed/>
    <w:rsid w:val="0003669C"/>
    <w:pPr>
      <w:spacing w:before="100" w:beforeAutospacing="1" w:after="100" w:afterAutospacing="1"/>
      <w:jc w:val="left"/>
    </w:pPr>
    <w:rPr>
      <w:rFonts w:eastAsia="Times New Roman" w:cs="Times New Roman"/>
      <w:lang w:eastAsia="fr-FR"/>
    </w:rPr>
  </w:style>
  <w:style w:type="paragraph" w:styleId="Textedebulles">
    <w:name w:val="Balloon Text"/>
    <w:basedOn w:val="Normal"/>
    <w:link w:val="TextedebullesCar"/>
    <w:uiPriority w:val="99"/>
    <w:semiHidden/>
    <w:unhideWhenUsed/>
    <w:rsid w:val="0003669C"/>
    <w:rPr>
      <w:rFonts w:ascii="Tahoma" w:hAnsi="Tahoma" w:cs="Tahoma"/>
      <w:sz w:val="16"/>
      <w:szCs w:val="16"/>
    </w:rPr>
  </w:style>
  <w:style w:type="character" w:customStyle="1" w:styleId="TextedebullesCar">
    <w:name w:val="Texte de bulles Car"/>
    <w:basedOn w:val="Policepardfaut"/>
    <w:link w:val="Textedebulles"/>
    <w:uiPriority w:val="99"/>
    <w:semiHidden/>
    <w:rsid w:val="0003669C"/>
    <w:rPr>
      <w:rFonts w:ascii="Tahoma" w:hAnsi="Tahoma" w:cs="Tahoma"/>
      <w:sz w:val="16"/>
      <w:szCs w:val="16"/>
    </w:rPr>
  </w:style>
  <w:style w:type="character" w:styleId="Lienhypertexte">
    <w:name w:val="Hyperlink"/>
    <w:basedOn w:val="Policepardfaut"/>
    <w:uiPriority w:val="99"/>
    <w:unhideWhenUsed/>
    <w:rsid w:val="007C44C1"/>
    <w:rPr>
      <w:color w:val="0000FF" w:themeColor="hyperlink"/>
      <w:u w:val="single"/>
    </w:rPr>
  </w:style>
  <w:style w:type="paragraph" w:styleId="PrformatHTML">
    <w:name w:val="HTML Preformatted"/>
    <w:basedOn w:val="Normal"/>
    <w:link w:val="PrformatHTMLCar"/>
    <w:uiPriority w:val="99"/>
    <w:semiHidden/>
    <w:unhideWhenUsed/>
    <w:rsid w:val="00555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558CD"/>
    <w:rPr>
      <w:rFonts w:ascii="Courier New" w:eastAsia="Times New Roman" w:hAnsi="Courier New" w:cs="Courier New"/>
      <w:lang w:eastAsia="fr-FR"/>
    </w:rPr>
  </w:style>
  <w:style w:type="character" w:customStyle="1" w:styleId="y2iqfc">
    <w:name w:val="y2iqfc"/>
    <w:basedOn w:val="Policepardfaut"/>
    <w:rsid w:val="00555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05717">
      <w:bodyDiv w:val="1"/>
      <w:marLeft w:val="0"/>
      <w:marRight w:val="0"/>
      <w:marTop w:val="0"/>
      <w:marBottom w:val="0"/>
      <w:divBdr>
        <w:top w:val="none" w:sz="0" w:space="0" w:color="auto"/>
        <w:left w:val="none" w:sz="0" w:space="0" w:color="auto"/>
        <w:bottom w:val="none" w:sz="0" w:space="0" w:color="auto"/>
        <w:right w:val="none" w:sz="0" w:space="0" w:color="auto"/>
      </w:divBdr>
    </w:div>
    <w:div w:id="239217374">
      <w:bodyDiv w:val="1"/>
      <w:marLeft w:val="0"/>
      <w:marRight w:val="0"/>
      <w:marTop w:val="0"/>
      <w:marBottom w:val="0"/>
      <w:divBdr>
        <w:top w:val="none" w:sz="0" w:space="0" w:color="auto"/>
        <w:left w:val="none" w:sz="0" w:space="0" w:color="auto"/>
        <w:bottom w:val="none" w:sz="0" w:space="0" w:color="auto"/>
        <w:right w:val="none" w:sz="0" w:space="0" w:color="auto"/>
      </w:divBdr>
    </w:div>
    <w:div w:id="340933929">
      <w:bodyDiv w:val="1"/>
      <w:marLeft w:val="0"/>
      <w:marRight w:val="0"/>
      <w:marTop w:val="0"/>
      <w:marBottom w:val="0"/>
      <w:divBdr>
        <w:top w:val="none" w:sz="0" w:space="0" w:color="auto"/>
        <w:left w:val="none" w:sz="0" w:space="0" w:color="auto"/>
        <w:bottom w:val="none" w:sz="0" w:space="0" w:color="auto"/>
        <w:right w:val="none" w:sz="0" w:space="0" w:color="auto"/>
      </w:divBdr>
    </w:div>
    <w:div w:id="426735759">
      <w:bodyDiv w:val="1"/>
      <w:marLeft w:val="0"/>
      <w:marRight w:val="0"/>
      <w:marTop w:val="0"/>
      <w:marBottom w:val="0"/>
      <w:divBdr>
        <w:top w:val="none" w:sz="0" w:space="0" w:color="auto"/>
        <w:left w:val="none" w:sz="0" w:space="0" w:color="auto"/>
        <w:bottom w:val="none" w:sz="0" w:space="0" w:color="auto"/>
        <w:right w:val="none" w:sz="0" w:space="0" w:color="auto"/>
      </w:divBdr>
    </w:div>
    <w:div w:id="629093985">
      <w:bodyDiv w:val="1"/>
      <w:marLeft w:val="0"/>
      <w:marRight w:val="0"/>
      <w:marTop w:val="0"/>
      <w:marBottom w:val="0"/>
      <w:divBdr>
        <w:top w:val="none" w:sz="0" w:space="0" w:color="auto"/>
        <w:left w:val="none" w:sz="0" w:space="0" w:color="auto"/>
        <w:bottom w:val="none" w:sz="0" w:space="0" w:color="auto"/>
        <w:right w:val="none" w:sz="0" w:space="0" w:color="auto"/>
      </w:divBdr>
    </w:div>
    <w:div w:id="1020282990">
      <w:bodyDiv w:val="1"/>
      <w:marLeft w:val="0"/>
      <w:marRight w:val="0"/>
      <w:marTop w:val="0"/>
      <w:marBottom w:val="0"/>
      <w:divBdr>
        <w:top w:val="none" w:sz="0" w:space="0" w:color="auto"/>
        <w:left w:val="none" w:sz="0" w:space="0" w:color="auto"/>
        <w:bottom w:val="none" w:sz="0" w:space="0" w:color="auto"/>
        <w:right w:val="none" w:sz="0" w:space="0" w:color="auto"/>
      </w:divBdr>
    </w:div>
    <w:div w:id="1053306874">
      <w:bodyDiv w:val="1"/>
      <w:marLeft w:val="0"/>
      <w:marRight w:val="0"/>
      <w:marTop w:val="0"/>
      <w:marBottom w:val="0"/>
      <w:divBdr>
        <w:top w:val="none" w:sz="0" w:space="0" w:color="auto"/>
        <w:left w:val="none" w:sz="0" w:space="0" w:color="auto"/>
        <w:bottom w:val="none" w:sz="0" w:space="0" w:color="auto"/>
        <w:right w:val="none" w:sz="0" w:space="0" w:color="auto"/>
      </w:divBdr>
    </w:div>
    <w:div w:id="1195925535">
      <w:bodyDiv w:val="1"/>
      <w:marLeft w:val="0"/>
      <w:marRight w:val="0"/>
      <w:marTop w:val="0"/>
      <w:marBottom w:val="0"/>
      <w:divBdr>
        <w:top w:val="none" w:sz="0" w:space="0" w:color="auto"/>
        <w:left w:val="none" w:sz="0" w:space="0" w:color="auto"/>
        <w:bottom w:val="none" w:sz="0" w:space="0" w:color="auto"/>
        <w:right w:val="none" w:sz="0" w:space="0" w:color="auto"/>
      </w:divBdr>
    </w:div>
    <w:div w:id="1272399167">
      <w:bodyDiv w:val="1"/>
      <w:marLeft w:val="0"/>
      <w:marRight w:val="0"/>
      <w:marTop w:val="0"/>
      <w:marBottom w:val="0"/>
      <w:divBdr>
        <w:top w:val="none" w:sz="0" w:space="0" w:color="auto"/>
        <w:left w:val="none" w:sz="0" w:space="0" w:color="auto"/>
        <w:bottom w:val="none" w:sz="0" w:space="0" w:color="auto"/>
        <w:right w:val="none" w:sz="0" w:space="0" w:color="auto"/>
      </w:divBdr>
    </w:div>
    <w:div w:id="1292899890">
      <w:bodyDiv w:val="1"/>
      <w:marLeft w:val="0"/>
      <w:marRight w:val="0"/>
      <w:marTop w:val="0"/>
      <w:marBottom w:val="0"/>
      <w:divBdr>
        <w:top w:val="none" w:sz="0" w:space="0" w:color="auto"/>
        <w:left w:val="none" w:sz="0" w:space="0" w:color="auto"/>
        <w:bottom w:val="none" w:sz="0" w:space="0" w:color="auto"/>
        <w:right w:val="none" w:sz="0" w:space="0" w:color="auto"/>
      </w:divBdr>
    </w:div>
    <w:div w:id="1807435341">
      <w:bodyDiv w:val="1"/>
      <w:marLeft w:val="0"/>
      <w:marRight w:val="0"/>
      <w:marTop w:val="0"/>
      <w:marBottom w:val="0"/>
      <w:divBdr>
        <w:top w:val="none" w:sz="0" w:space="0" w:color="auto"/>
        <w:left w:val="none" w:sz="0" w:space="0" w:color="auto"/>
        <w:bottom w:val="none" w:sz="0" w:space="0" w:color="auto"/>
        <w:right w:val="none" w:sz="0" w:space="0" w:color="auto"/>
      </w:divBdr>
    </w:div>
    <w:div w:id="1921795864">
      <w:bodyDiv w:val="1"/>
      <w:marLeft w:val="0"/>
      <w:marRight w:val="0"/>
      <w:marTop w:val="0"/>
      <w:marBottom w:val="0"/>
      <w:divBdr>
        <w:top w:val="none" w:sz="0" w:space="0" w:color="auto"/>
        <w:left w:val="none" w:sz="0" w:space="0" w:color="auto"/>
        <w:bottom w:val="none" w:sz="0" w:space="0" w:color="auto"/>
        <w:right w:val="none" w:sz="0" w:space="0" w:color="auto"/>
      </w:divBdr>
    </w:div>
    <w:div w:id="1923030124">
      <w:bodyDiv w:val="1"/>
      <w:marLeft w:val="0"/>
      <w:marRight w:val="0"/>
      <w:marTop w:val="0"/>
      <w:marBottom w:val="0"/>
      <w:divBdr>
        <w:top w:val="none" w:sz="0" w:space="0" w:color="auto"/>
        <w:left w:val="none" w:sz="0" w:space="0" w:color="auto"/>
        <w:bottom w:val="none" w:sz="0" w:space="0" w:color="auto"/>
        <w:right w:val="none" w:sz="0" w:space="0" w:color="auto"/>
      </w:divBdr>
    </w:div>
    <w:div w:id="1959723475">
      <w:bodyDiv w:val="1"/>
      <w:marLeft w:val="0"/>
      <w:marRight w:val="0"/>
      <w:marTop w:val="0"/>
      <w:marBottom w:val="0"/>
      <w:divBdr>
        <w:top w:val="none" w:sz="0" w:space="0" w:color="auto"/>
        <w:left w:val="none" w:sz="0" w:space="0" w:color="auto"/>
        <w:bottom w:val="none" w:sz="0" w:space="0" w:color="auto"/>
        <w:right w:val="none" w:sz="0" w:space="0" w:color="auto"/>
      </w:divBdr>
    </w:div>
    <w:div w:id="198816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baraka-bank.dz" TargetMode="External"/><Relationship Id="rId3" Type="http://schemas.microsoft.com/office/2007/relationships/stylesWithEffects" Target="stylesWithEffects.xml"/><Relationship Id="rId7" Type="http://schemas.openxmlformats.org/officeDocument/2006/relationships/hyperlink" Target="https://www.aljazeera.net/ebusin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jazeera.net/ebusines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5523</TotalTime>
  <Pages>13</Pages>
  <Words>3764</Words>
  <Characters>20703</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dc:creator>
  <cp:keywords/>
  <dc:description/>
  <cp:lastModifiedBy>kami</cp:lastModifiedBy>
  <cp:revision>19</cp:revision>
  <dcterms:created xsi:type="dcterms:W3CDTF">2023-11-20T10:22:00Z</dcterms:created>
  <dcterms:modified xsi:type="dcterms:W3CDTF">2023-12-16T09:55:00Z</dcterms:modified>
</cp:coreProperties>
</file>