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B1393A" w:rsidRDefault="004839F0" w:rsidP="00641B5E">
      <w:pPr>
        <w:tabs>
          <w:tab w:val="left" w:pos="8574"/>
        </w:tabs>
        <w:jc w:val="center"/>
        <w:rPr>
          <w:rFonts w:asciiTheme="majorBidi" w:hAnsiTheme="majorBidi" w:cstheme="majorBidi"/>
          <w:b/>
          <w:bCs/>
          <w:sz w:val="36"/>
          <w:szCs w:val="36"/>
        </w:rPr>
      </w:pPr>
      <w:r w:rsidRPr="00B1393A">
        <w:rPr>
          <w:rFonts w:asciiTheme="majorBidi" w:hAnsiTheme="majorBidi" w:cstheme="majorBidi"/>
          <w:b/>
          <w:bCs/>
          <w:sz w:val="36"/>
          <w:szCs w:val="36"/>
        </w:rPr>
        <w:t>People’s Democratic Republic Of Algereia</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96717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51755F">
      <w:pPr>
        <w:tabs>
          <w:tab w:val="left" w:pos="530"/>
          <w:tab w:val="left" w:pos="8574"/>
        </w:tabs>
        <w:rPr>
          <w:rFonts w:asciiTheme="majorBidi" w:hAnsiTheme="majorBidi" w:cstheme="majorBidi"/>
          <w:b/>
          <w:bCs/>
          <w:sz w:val="28"/>
          <w:szCs w:val="28"/>
        </w:rPr>
      </w:pPr>
      <w:r>
        <w:rPr>
          <w:rFonts w:asciiTheme="majorBidi" w:hAnsiTheme="majorBidi" w:cstheme="majorBidi"/>
          <w:b/>
          <w:bCs/>
          <w:sz w:val="28"/>
          <w:szCs w:val="28"/>
        </w:rPr>
        <w:tab/>
      </w:r>
      <w:r w:rsidRPr="00191CED">
        <w:rPr>
          <w:rFonts w:asciiTheme="majorBidi" w:hAnsiTheme="majorBidi" w:cstheme="majorBidi"/>
          <w:b/>
          <w:bCs/>
          <w:sz w:val="28"/>
          <w:szCs w:val="28"/>
          <w:u w:val="single"/>
        </w:rPr>
        <w:t>Level</w:t>
      </w:r>
      <w:r>
        <w:rPr>
          <w:rFonts w:asciiTheme="majorBidi" w:hAnsiTheme="majorBidi" w:cstheme="majorBidi"/>
          <w:b/>
          <w:bCs/>
          <w:sz w:val="28"/>
          <w:szCs w:val="28"/>
        </w:rPr>
        <w:t xml:space="preserve"> : </w:t>
      </w:r>
      <w:r w:rsidR="0051755F">
        <w:rPr>
          <w:rFonts w:asciiTheme="majorBidi" w:hAnsiTheme="majorBidi" w:cstheme="majorBidi"/>
          <w:b/>
          <w:bCs/>
          <w:sz w:val="28"/>
          <w:szCs w:val="28"/>
        </w:rPr>
        <w:t xml:space="preserve">First </w:t>
      </w:r>
      <w:r>
        <w:rPr>
          <w:rFonts w:asciiTheme="majorBidi" w:hAnsiTheme="majorBidi" w:cstheme="majorBidi"/>
          <w:b/>
          <w:bCs/>
          <w:sz w:val="28"/>
          <w:szCs w:val="28"/>
        </w:rPr>
        <w:t xml:space="preserve"> year</w:t>
      </w:r>
      <w:r w:rsidR="0051755F">
        <w:rPr>
          <w:rFonts w:asciiTheme="majorBidi" w:hAnsiTheme="majorBidi" w:cstheme="majorBidi"/>
          <w:b/>
          <w:bCs/>
          <w:sz w:val="28"/>
          <w:szCs w:val="28"/>
        </w:rPr>
        <w:t xml:space="preserve"> Master </w:t>
      </w:r>
      <w:r>
        <w:rPr>
          <w:rFonts w:asciiTheme="majorBidi" w:hAnsiTheme="majorBidi" w:cstheme="majorBidi"/>
          <w:b/>
          <w:bCs/>
          <w:sz w:val="28"/>
          <w:szCs w:val="28"/>
        </w:rPr>
        <w:t xml:space="preserve"> </w:t>
      </w:r>
      <w:r w:rsidR="0051755F">
        <w:rPr>
          <w:rFonts w:asciiTheme="majorBidi" w:hAnsiTheme="majorBidi" w:cstheme="majorBidi"/>
          <w:b/>
          <w:bCs/>
          <w:sz w:val="28"/>
          <w:szCs w:val="28"/>
        </w:rPr>
        <w:t>history</w:t>
      </w:r>
    </w:p>
    <w:p w:rsidR="0096717E" w:rsidRDefault="0096717E" w:rsidP="00B352C4">
      <w:pPr>
        <w:tabs>
          <w:tab w:val="left" w:pos="397"/>
          <w:tab w:val="left" w:pos="8574"/>
        </w:tabs>
        <w:rPr>
          <w:b/>
          <w:bCs/>
          <w:sz w:val="28"/>
          <w:szCs w:val="28"/>
        </w:rPr>
      </w:pPr>
      <w:r>
        <w:rPr>
          <w:b/>
          <w:bCs/>
          <w:sz w:val="28"/>
          <w:szCs w:val="28"/>
        </w:rPr>
        <w:tab/>
        <w:t xml:space="preserve">Course </w:t>
      </w:r>
      <w:r w:rsidR="00B352C4">
        <w:rPr>
          <w:b/>
          <w:bCs/>
          <w:sz w:val="28"/>
          <w:szCs w:val="28"/>
        </w:rPr>
        <w:t>/4</w:t>
      </w:r>
      <w:r>
        <w:rPr>
          <w:b/>
          <w:bCs/>
          <w:sz w:val="28"/>
          <w:szCs w:val="28"/>
        </w:rPr>
        <w:t>:</w:t>
      </w:r>
      <w:r w:rsidR="00D724D1">
        <w:rPr>
          <w:b/>
          <w:bCs/>
          <w:sz w:val="28"/>
          <w:szCs w:val="28"/>
        </w:rPr>
        <w:t xml:space="preserve"> </w:t>
      </w:r>
    </w:p>
    <w:p w:rsidR="007D2E7B" w:rsidRPr="00C3513B" w:rsidRDefault="004E754E" w:rsidP="001417BD">
      <w:pPr>
        <w:pStyle w:val="NormalWeb"/>
        <w:shd w:val="clear" w:color="auto" w:fill="FFFFFF"/>
        <w:spacing w:before="120" w:beforeAutospacing="0" w:after="240" w:afterAutospacing="0" w:line="276" w:lineRule="auto"/>
        <w:rPr>
          <w:rFonts w:asciiTheme="majorBidi" w:hAnsiTheme="majorBidi" w:cstheme="majorBidi"/>
          <w:b/>
          <w:bCs/>
          <w:sz w:val="26"/>
          <w:szCs w:val="26"/>
          <w:shd w:val="clear" w:color="auto" w:fill="FFFFFF"/>
        </w:rPr>
      </w:pPr>
      <w:r w:rsidRPr="00C3513B">
        <w:rPr>
          <w:rFonts w:ascii="Helvetica" w:hAnsi="Helvetica" w:cs="Helvetica" w:hint="cs"/>
          <w:b/>
          <w:bCs/>
          <w:color w:val="6E6767"/>
          <w:sz w:val="27"/>
          <w:szCs w:val="27"/>
          <w:shd w:val="clear" w:color="auto" w:fill="FFFFFF"/>
          <w:rtl/>
        </w:rPr>
        <w:t xml:space="preserve"> </w:t>
      </w:r>
      <w:r w:rsidR="00D724D1" w:rsidRPr="00C3513B">
        <w:rPr>
          <w:rFonts w:ascii="Helvetica" w:hAnsi="Helvetica" w:cs="Helvetica"/>
          <w:b/>
          <w:bCs/>
          <w:color w:val="6E6767"/>
          <w:sz w:val="27"/>
          <w:szCs w:val="27"/>
          <w:shd w:val="clear" w:color="auto" w:fill="FFFFFF"/>
        </w:rPr>
        <w:t xml:space="preserve"> </w:t>
      </w:r>
      <w:r w:rsidR="00D724D1" w:rsidRPr="00C3513B">
        <w:rPr>
          <w:rFonts w:ascii="Helvetica" w:hAnsi="Helvetica" w:cs="Helvetica"/>
          <w:b/>
          <w:bCs/>
          <w:color w:val="6E6767"/>
          <w:sz w:val="28"/>
          <w:szCs w:val="28"/>
          <w:shd w:val="clear" w:color="auto" w:fill="FFFFFF"/>
        </w:rPr>
        <w:t xml:space="preserve">   </w:t>
      </w:r>
      <w:hyperlink r:id="rId8" w:tooltip="Libya" w:history="1">
        <w:r w:rsidR="007D2E7B" w:rsidRPr="00C3513B">
          <w:rPr>
            <w:rStyle w:val="Hyperlink"/>
            <w:rFonts w:asciiTheme="majorBidi" w:hAnsiTheme="majorBidi" w:cstheme="majorBidi"/>
            <w:b/>
            <w:bCs/>
            <w:color w:val="auto"/>
            <w:sz w:val="26"/>
            <w:szCs w:val="26"/>
            <w:u w:val="none"/>
            <w:shd w:val="clear" w:color="auto" w:fill="FFFFFF"/>
          </w:rPr>
          <w:t>Libya</w:t>
        </w:r>
      </w:hyperlink>
      <w:r w:rsidR="007D2E7B" w:rsidRPr="00C3513B">
        <w:rPr>
          <w:rFonts w:asciiTheme="majorBidi" w:hAnsiTheme="majorBidi" w:cstheme="majorBidi"/>
          <w:b/>
          <w:bCs/>
          <w:sz w:val="26"/>
          <w:szCs w:val="26"/>
          <w:shd w:val="clear" w:color="auto" w:fill="FFFFFF"/>
        </w:rPr>
        <w:t xml:space="preserve">'s history involves its rich mix of ethnic groups including the </w:t>
      </w:r>
      <w:r w:rsidR="001417BD">
        <w:rPr>
          <w:rFonts w:asciiTheme="majorBidi" w:hAnsiTheme="majorBidi" w:cstheme="majorBidi"/>
          <w:b/>
          <w:bCs/>
          <w:sz w:val="26"/>
          <w:szCs w:val="26"/>
          <w:shd w:val="clear" w:color="auto" w:fill="FFFFFF"/>
        </w:rPr>
        <w:t xml:space="preserve">         </w:t>
      </w:r>
      <w:r w:rsidR="001417BD" w:rsidRPr="00C3513B">
        <w:rPr>
          <w:rFonts w:asciiTheme="majorBidi" w:hAnsiTheme="majorBidi" w:cstheme="majorBidi"/>
          <w:b/>
          <w:bCs/>
          <w:sz w:val="26"/>
          <w:szCs w:val="26"/>
          <w:shd w:val="clear" w:color="auto" w:fill="FFFFFF"/>
        </w:rPr>
        <w:t>indigenous </w:t>
      </w:r>
      <w:hyperlink r:id="rId9" w:tooltip="Berbers" w:history="1">
        <w:r w:rsidR="001417BD" w:rsidRPr="00C3513B">
          <w:rPr>
            <w:rStyle w:val="Hyperlink"/>
            <w:rFonts w:asciiTheme="majorBidi" w:hAnsiTheme="majorBidi" w:cstheme="majorBidi"/>
            <w:b/>
            <w:bCs/>
            <w:color w:val="auto"/>
            <w:sz w:val="26"/>
            <w:szCs w:val="26"/>
            <w:u w:val="none"/>
            <w:shd w:val="clear" w:color="auto" w:fill="FFFFFF"/>
          </w:rPr>
          <w:t>Berbers</w:t>
        </w:r>
      </w:hyperlink>
      <w:r w:rsidR="001417BD" w:rsidRPr="00C3513B">
        <w:rPr>
          <w:rFonts w:asciiTheme="majorBidi" w:hAnsiTheme="majorBidi" w:cstheme="majorBidi"/>
          <w:b/>
          <w:bCs/>
          <w:sz w:val="26"/>
          <w:szCs w:val="26"/>
          <w:shd w:val="clear" w:color="auto" w:fill="FFFFFF"/>
        </w:rPr>
        <w:t xml:space="preserve">/Amazigh people Amazigh </w:t>
      </w:r>
      <w:r w:rsidR="001417BD" w:rsidRPr="00B12B69">
        <w:rPr>
          <w:rFonts w:asciiTheme="majorBidi" w:hAnsiTheme="majorBidi" w:cstheme="majorBidi"/>
          <w:b/>
          <w:bCs/>
          <w:sz w:val="26"/>
          <w:szCs w:val="26"/>
          <w:u w:val="single"/>
          <w:shd w:val="clear" w:color="auto" w:fill="FFFFFF"/>
        </w:rPr>
        <w:t>have been</w:t>
      </w:r>
      <w:r w:rsidR="001417BD" w:rsidRPr="00C3513B">
        <w:rPr>
          <w:rFonts w:asciiTheme="majorBidi" w:hAnsiTheme="majorBidi" w:cstheme="majorBidi"/>
          <w:b/>
          <w:bCs/>
          <w:sz w:val="26"/>
          <w:szCs w:val="26"/>
          <w:shd w:val="clear" w:color="auto" w:fill="FFFFFF"/>
        </w:rPr>
        <w:t xml:space="preserve"> present throughout the entire history of the country. For most of its history, Libya has been subjected to varying degrees of foreign control, from Europe, Asia, and Africa. The History of Libya comprises six distinct periods: Ancient Libya, the Roman era, the Islamic era, Ottoman rule, Italian rule, and the Modern era.</w:t>
      </w:r>
    </w:p>
    <w:p w:rsidR="00A16E5F" w:rsidRPr="00C3513B" w:rsidRDefault="002764BA" w:rsidP="004D3327">
      <w:pPr>
        <w:pStyle w:val="NormalWeb"/>
        <w:shd w:val="clear" w:color="auto" w:fill="FFFFFF"/>
        <w:spacing w:before="120" w:beforeAutospacing="0" w:after="240" w:afterAutospacing="0" w:line="276" w:lineRule="auto"/>
        <w:rPr>
          <w:rFonts w:asciiTheme="majorBidi" w:hAnsiTheme="majorBidi" w:cstheme="majorBidi"/>
          <w:b/>
          <w:bCs/>
          <w:sz w:val="26"/>
          <w:szCs w:val="26"/>
        </w:rPr>
      </w:pPr>
      <w:r>
        <w:rPr>
          <w:rFonts w:asciiTheme="majorBidi" w:hAnsiTheme="majorBidi" w:cstheme="majorBidi"/>
          <w:sz w:val="26"/>
          <w:szCs w:val="26"/>
          <w:shd w:val="clear" w:color="auto" w:fill="FFFFFF"/>
        </w:rPr>
        <w:t xml:space="preserve">  </w:t>
      </w:r>
      <w:r w:rsidR="001417BD">
        <w:rPr>
          <w:rFonts w:asciiTheme="majorBidi" w:hAnsiTheme="majorBidi" w:cstheme="majorBidi"/>
          <w:b/>
          <w:bCs/>
          <w:sz w:val="26"/>
          <w:szCs w:val="26"/>
          <w:shd w:val="clear" w:color="auto" w:fill="FFFFFF"/>
        </w:rPr>
        <w:t xml:space="preserve">  </w:t>
      </w:r>
      <w:r w:rsidR="00A16E5F">
        <w:rPr>
          <w:rFonts w:asciiTheme="majorBidi" w:hAnsiTheme="majorBidi" w:cstheme="majorBidi"/>
          <w:b/>
          <w:bCs/>
          <w:sz w:val="26"/>
          <w:szCs w:val="26"/>
          <w:shd w:val="clear" w:color="auto" w:fill="FFFFFF"/>
        </w:rPr>
        <w:t xml:space="preserve">   </w:t>
      </w:r>
      <w:r w:rsidR="004D3327">
        <w:rPr>
          <w:rFonts w:asciiTheme="majorBidi" w:hAnsiTheme="majorBidi" w:cstheme="majorBidi"/>
          <w:b/>
          <w:bCs/>
          <w:sz w:val="26"/>
          <w:szCs w:val="26"/>
          <w:shd w:val="clear" w:color="auto" w:fill="FFFFFF"/>
        </w:rPr>
        <w:t xml:space="preserve">During the era of Italian colonolization </w:t>
      </w:r>
      <w:r w:rsidR="00A16E5F">
        <w:rPr>
          <w:rFonts w:asciiTheme="majorBidi" w:hAnsiTheme="majorBidi" w:cstheme="majorBidi"/>
          <w:b/>
          <w:bCs/>
          <w:sz w:val="26"/>
          <w:szCs w:val="26"/>
          <w:shd w:val="clear" w:color="auto" w:fill="FFFFFF"/>
        </w:rPr>
        <w:t xml:space="preserve"> </w:t>
      </w:r>
      <w:r w:rsidR="00A16E5F" w:rsidRPr="00A16E5F">
        <w:rPr>
          <w:rFonts w:asciiTheme="majorBidi" w:hAnsiTheme="majorBidi" w:cstheme="majorBidi"/>
          <w:b/>
          <w:bCs/>
          <w:sz w:val="26"/>
          <w:szCs w:val="26"/>
          <w:shd w:val="clear" w:color="auto" w:fill="FFFFFF"/>
        </w:rPr>
        <w:t>the Italian government expended large sums on developing towns, roads, and agricultural colonies for</w:t>
      </w:r>
      <w:r w:rsidR="000240A9">
        <w:rPr>
          <w:rFonts w:asciiTheme="majorBidi" w:hAnsiTheme="majorBidi" w:cstheme="majorBidi"/>
          <w:b/>
          <w:bCs/>
          <w:sz w:val="26"/>
          <w:szCs w:val="26"/>
          <w:shd w:val="clear" w:color="auto" w:fill="FFFFFF"/>
        </w:rPr>
        <w:t xml:space="preserve"> </w:t>
      </w:r>
      <w:r w:rsidR="000240A9" w:rsidRPr="000240A9">
        <w:rPr>
          <w:rFonts w:asciiTheme="majorBidi" w:hAnsiTheme="majorBidi" w:cstheme="majorBidi"/>
          <w:b/>
          <w:bCs/>
          <w:sz w:val="28"/>
          <w:szCs w:val="28"/>
          <w:u w:val="single"/>
          <w:shd w:val="clear" w:color="auto" w:fill="FFFFFF"/>
        </w:rPr>
        <w:t>its</w:t>
      </w:r>
      <w:r w:rsidR="00A16E5F" w:rsidRPr="000240A9">
        <w:rPr>
          <w:rFonts w:asciiTheme="majorBidi" w:hAnsiTheme="majorBidi" w:cstheme="majorBidi"/>
          <w:b/>
          <w:bCs/>
          <w:sz w:val="28"/>
          <w:szCs w:val="28"/>
          <w:shd w:val="clear" w:color="auto" w:fill="FFFFFF"/>
        </w:rPr>
        <w:t xml:space="preserve"> </w:t>
      </w:r>
      <w:r w:rsidR="00A16E5F" w:rsidRPr="00A16E5F">
        <w:rPr>
          <w:rFonts w:asciiTheme="majorBidi" w:hAnsiTheme="majorBidi" w:cstheme="majorBidi"/>
          <w:b/>
          <w:bCs/>
          <w:sz w:val="26"/>
          <w:szCs w:val="26"/>
          <w:shd w:val="clear" w:color="auto" w:fill="FFFFFF"/>
        </w:rPr>
        <w:t>Italian settlers. The most ambitious effort was the program of Italian immigration called “demographic colonization,” launched by the Fascist leader Benito Mussolini in 1935. As a result of these efforts, by the outbreak of World War II, some 150,000 Italians had settled in Libya and constituted roughly one-fifth of that country’s total population.</w:t>
      </w:r>
    </w:p>
    <w:p w:rsidR="007D2E7B" w:rsidRPr="001417BD" w:rsidRDefault="001417BD" w:rsidP="00D02319">
      <w:pPr>
        <w:rPr>
          <w:rFonts w:asciiTheme="majorBidi" w:hAnsiTheme="majorBidi" w:cstheme="majorBidi"/>
          <w:b/>
          <w:bCs/>
          <w:sz w:val="26"/>
          <w:szCs w:val="26"/>
          <w:shd w:val="clear" w:color="auto" w:fill="FFFFFF"/>
        </w:rPr>
      </w:pPr>
      <w:r>
        <w:rPr>
          <w:rFonts w:asciiTheme="majorBidi" w:hAnsiTheme="majorBidi" w:cstheme="majorBidi"/>
          <w:b/>
          <w:bCs/>
          <w:color w:val="6E6767"/>
          <w:sz w:val="26"/>
          <w:szCs w:val="26"/>
          <w:shd w:val="clear" w:color="auto" w:fill="FFFFFF"/>
        </w:rPr>
        <w:t xml:space="preserve">        </w:t>
      </w:r>
      <w:r w:rsidRPr="001417BD">
        <w:rPr>
          <w:rFonts w:asciiTheme="majorBidi" w:hAnsiTheme="majorBidi" w:cstheme="majorBidi"/>
          <w:b/>
          <w:bCs/>
          <w:sz w:val="26"/>
          <w:szCs w:val="26"/>
          <w:shd w:val="clear" w:color="auto" w:fill="FFFFFF"/>
        </w:rPr>
        <w:t xml:space="preserve">The colonization of Libya by Italy during the years 1911–1940 has left a legacy of continuing resentment between the two peoples. </w:t>
      </w:r>
      <w:r w:rsidRPr="000240A9">
        <w:rPr>
          <w:rFonts w:asciiTheme="majorBidi" w:hAnsiTheme="majorBidi" w:cstheme="majorBidi"/>
          <w:b/>
          <w:bCs/>
          <w:sz w:val="26"/>
          <w:szCs w:val="26"/>
          <w:u w:val="single"/>
          <w:shd w:val="clear" w:color="auto" w:fill="FFFFFF"/>
        </w:rPr>
        <w:t>This</w:t>
      </w:r>
      <w:r w:rsidRPr="001417BD">
        <w:rPr>
          <w:rFonts w:asciiTheme="majorBidi" w:hAnsiTheme="majorBidi" w:cstheme="majorBidi"/>
          <w:b/>
          <w:bCs/>
          <w:sz w:val="26"/>
          <w:szCs w:val="26"/>
          <w:shd w:val="clear" w:color="auto" w:fill="FFFFFF"/>
        </w:rPr>
        <w:t xml:space="preserve"> inherited resentment takes the form among Libyans of a right to revenge and among Italians of feelings of aggression and guilt. Any future relationship between Italy and Libya entails the overcoming of this barrier from the past; it is useless to conceal the consequences of colonization or sidestep them by focusing only on the development of joint economic projects and investments. One must instead study carefully the colonial period from beginning to end, studying and documenting all aspects of the Libyan-Italian experience with the utmost precision and objectivity. Films, historical monuments, books and articles, and museums must all be utilized in this process of coming to terms with this historical period. </w:t>
      </w:r>
    </w:p>
    <w:p w:rsidR="007D2E7B" w:rsidRDefault="007D2E7B" w:rsidP="007D2E7B">
      <w:pPr>
        <w:rPr>
          <w:rFonts w:ascii="Helvetica" w:hAnsi="Helvetica" w:cs="Helvetica"/>
          <w:color w:val="6E6767"/>
          <w:sz w:val="28"/>
          <w:szCs w:val="28"/>
          <w:shd w:val="clear" w:color="auto" w:fill="FFFFFF"/>
        </w:rPr>
      </w:pPr>
    </w:p>
    <w:p w:rsidR="007D2E7B" w:rsidRDefault="007D2E7B" w:rsidP="007D2E7B">
      <w:pPr>
        <w:rPr>
          <w:rFonts w:ascii="Helvetica" w:hAnsi="Helvetica" w:cs="Helvetica"/>
          <w:color w:val="6E6767"/>
          <w:sz w:val="28"/>
          <w:szCs w:val="28"/>
          <w:shd w:val="clear" w:color="auto" w:fill="FFFFFF"/>
        </w:rPr>
      </w:pPr>
    </w:p>
    <w:p w:rsidR="007D2E7B" w:rsidRDefault="007D2E7B" w:rsidP="007D2E7B">
      <w:pPr>
        <w:rPr>
          <w:rFonts w:ascii="Helvetica" w:hAnsi="Helvetica" w:cs="Helvetica"/>
          <w:color w:val="6E6767"/>
          <w:sz w:val="28"/>
          <w:szCs w:val="28"/>
          <w:shd w:val="clear" w:color="auto" w:fill="FFFFFF"/>
        </w:rPr>
      </w:pPr>
    </w:p>
    <w:p w:rsidR="007D2E7B" w:rsidRDefault="00D724D1" w:rsidP="007D2E7B">
      <w:pPr>
        <w:rPr>
          <w:rFonts w:asciiTheme="majorBidi" w:hAnsiTheme="majorBidi" w:cstheme="majorBidi"/>
          <w:b/>
          <w:bCs/>
          <w:sz w:val="26"/>
          <w:szCs w:val="26"/>
        </w:rPr>
      </w:pPr>
      <w:r w:rsidRPr="00DD0CBD">
        <w:rPr>
          <w:rFonts w:ascii="Helvetica" w:hAnsi="Helvetica" w:cs="Helvetica"/>
          <w:color w:val="6E6767"/>
          <w:sz w:val="28"/>
          <w:szCs w:val="28"/>
          <w:shd w:val="clear" w:color="auto" w:fill="FFFFFF"/>
        </w:rPr>
        <w:t xml:space="preserve"> </w:t>
      </w:r>
    </w:p>
    <w:p w:rsidR="00E91FC3" w:rsidRPr="00B1393A" w:rsidRDefault="00E91FC3" w:rsidP="00E91FC3">
      <w:pPr>
        <w:tabs>
          <w:tab w:val="left" w:pos="8574"/>
        </w:tabs>
        <w:rPr>
          <w:b/>
          <w:bCs/>
          <w:sz w:val="36"/>
          <w:szCs w:val="36"/>
          <w:u w:val="single"/>
        </w:rPr>
      </w:pPr>
      <w:r w:rsidRPr="00B1393A">
        <w:rPr>
          <w:b/>
          <w:bCs/>
          <w:sz w:val="36"/>
          <w:szCs w:val="36"/>
          <w:u w:val="single"/>
        </w:rPr>
        <w:lastRenderedPageBreak/>
        <w:t>Part 1 : reading and comprehension</w:t>
      </w:r>
    </w:p>
    <w:p w:rsidR="00E91FC3" w:rsidRDefault="00E91FC3" w:rsidP="00E91FC3">
      <w:pPr>
        <w:tabs>
          <w:tab w:val="left" w:pos="8574"/>
        </w:tabs>
        <w:rPr>
          <w:sz w:val="32"/>
          <w:szCs w:val="32"/>
        </w:rPr>
      </w:pPr>
      <w:r>
        <w:rPr>
          <w:sz w:val="32"/>
          <w:szCs w:val="32"/>
        </w:rPr>
        <w:t>1-</w:t>
      </w:r>
      <w:r>
        <w:rPr>
          <w:b/>
          <w:bCs/>
          <w:sz w:val="32"/>
          <w:szCs w:val="32"/>
        </w:rPr>
        <w:t>give</w:t>
      </w:r>
      <w:r>
        <w:rPr>
          <w:sz w:val="32"/>
          <w:szCs w:val="32"/>
        </w:rPr>
        <w:t xml:space="preserve">  a  suitable title for the text ?</w:t>
      </w:r>
    </w:p>
    <w:p w:rsidR="00E91FC3" w:rsidRPr="00B1393A" w:rsidRDefault="00E91FC3" w:rsidP="00E91FC3">
      <w:pPr>
        <w:tabs>
          <w:tab w:val="left" w:pos="8574"/>
        </w:tabs>
        <w:rPr>
          <w:b/>
          <w:bCs/>
          <w:sz w:val="32"/>
          <w:szCs w:val="32"/>
        </w:rPr>
      </w:pPr>
      <w:r w:rsidRPr="00B1393A">
        <w:rPr>
          <w:b/>
          <w:bCs/>
          <w:sz w:val="32"/>
          <w:szCs w:val="32"/>
        </w:rPr>
        <w:t xml:space="preserve">2 – Answer the following questions according o the text: </w:t>
      </w:r>
    </w:p>
    <w:p w:rsidR="00E91FC3" w:rsidRDefault="00E91FC3" w:rsidP="00E91FC3">
      <w:pPr>
        <w:tabs>
          <w:tab w:val="left" w:pos="8574"/>
        </w:tabs>
        <w:rPr>
          <w:sz w:val="32"/>
          <w:szCs w:val="32"/>
        </w:rPr>
      </w:pPr>
      <w:r>
        <w:rPr>
          <w:sz w:val="32"/>
          <w:szCs w:val="32"/>
        </w:rPr>
        <w:t>*</w:t>
      </w:r>
      <w:r w:rsidRPr="00F57679">
        <w:t xml:space="preserve"> </w:t>
      </w:r>
      <w:r w:rsidRPr="00E91FC3">
        <w:rPr>
          <w:sz w:val="32"/>
          <w:szCs w:val="32"/>
        </w:rPr>
        <w:t>Who are the indigenous people of Libya?</w:t>
      </w:r>
      <w:r>
        <w:rPr>
          <w:sz w:val="32"/>
          <w:szCs w:val="32"/>
        </w:rPr>
        <w:t>?</w:t>
      </w:r>
    </w:p>
    <w:p w:rsidR="00E91FC3" w:rsidRDefault="00E91FC3" w:rsidP="00E91FC3">
      <w:pPr>
        <w:tabs>
          <w:tab w:val="left" w:pos="8574"/>
        </w:tabs>
        <w:rPr>
          <w:sz w:val="32"/>
          <w:szCs w:val="32"/>
        </w:rPr>
      </w:pPr>
      <w:r>
        <w:rPr>
          <w:sz w:val="32"/>
          <w:szCs w:val="32"/>
        </w:rPr>
        <w:t>……………………………………………………………………………………..</w:t>
      </w:r>
    </w:p>
    <w:p w:rsidR="00E91FC3" w:rsidRDefault="00E91FC3" w:rsidP="00EC4229">
      <w:pPr>
        <w:tabs>
          <w:tab w:val="left" w:pos="8574"/>
        </w:tabs>
        <w:rPr>
          <w:sz w:val="32"/>
          <w:szCs w:val="32"/>
          <w:lang w:bidi="ar-DZ"/>
        </w:rPr>
      </w:pPr>
      <w:r>
        <w:rPr>
          <w:sz w:val="32"/>
          <w:szCs w:val="32"/>
        </w:rPr>
        <w:t>*</w:t>
      </w:r>
      <w:r w:rsidRPr="001219CD">
        <w:t xml:space="preserve"> </w:t>
      </w:r>
      <w:r w:rsidR="00EC4229" w:rsidRPr="00EC4229">
        <w:rPr>
          <w:sz w:val="32"/>
          <w:szCs w:val="32"/>
        </w:rPr>
        <w:t>The state of Libya was a station for many invaders and occupiers. Explain how</w:t>
      </w:r>
      <w:r>
        <w:rPr>
          <w:sz w:val="32"/>
          <w:szCs w:val="32"/>
          <w:lang w:bidi="ar-DZ"/>
        </w:rPr>
        <w:t>?</w:t>
      </w:r>
    </w:p>
    <w:p w:rsidR="00E91FC3" w:rsidRDefault="00E91FC3" w:rsidP="00E91FC3">
      <w:pPr>
        <w:tabs>
          <w:tab w:val="left" w:pos="8574"/>
        </w:tabs>
        <w:rPr>
          <w:sz w:val="32"/>
          <w:szCs w:val="32"/>
          <w:lang w:bidi="ar-DZ"/>
        </w:rPr>
      </w:pPr>
      <w:r>
        <w:rPr>
          <w:sz w:val="32"/>
          <w:szCs w:val="32"/>
          <w:lang w:bidi="ar-DZ"/>
        </w:rPr>
        <w:t xml:space="preserve">…………………………………………………………………………………………. </w:t>
      </w:r>
    </w:p>
    <w:p w:rsidR="00E91FC3" w:rsidRDefault="00E91FC3" w:rsidP="003C3B78">
      <w:pPr>
        <w:tabs>
          <w:tab w:val="left" w:pos="8574"/>
        </w:tabs>
        <w:rPr>
          <w:sz w:val="32"/>
          <w:szCs w:val="32"/>
          <w:lang w:bidi="ar-DZ"/>
        </w:rPr>
      </w:pPr>
      <w:r>
        <w:rPr>
          <w:sz w:val="32"/>
          <w:szCs w:val="32"/>
          <w:lang w:bidi="ar-DZ"/>
        </w:rPr>
        <w:t>*</w:t>
      </w:r>
      <w:r w:rsidRPr="002C645D">
        <w:t xml:space="preserve"> </w:t>
      </w:r>
      <w:r w:rsidR="003C3B78" w:rsidRPr="003C3B78">
        <w:rPr>
          <w:sz w:val="32"/>
          <w:szCs w:val="32"/>
          <w:lang w:bidi="ar-DZ"/>
        </w:rPr>
        <w:t>What are the efforts made by the Italian occupation to facilitate the flow of settlers to Libya?</w:t>
      </w:r>
      <w:r w:rsidRPr="002C645D">
        <w:rPr>
          <w:sz w:val="32"/>
          <w:szCs w:val="32"/>
          <w:lang w:bidi="ar-DZ"/>
        </w:rPr>
        <w:t>?</w:t>
      </w:r>
    </w:p>
    <w:p w:rsidR="00E91FC3" w:rsidRDefault="00E91FC3" w:rsidP="00B1393A">
      <w:pPr>
        <w:tabs>
          <w:tab w:val="left" w:pos="8574"/>
        </w:tabs>
        <w:rPr>
          <w:sz w:val="32"/>
          <w:szCs w:val="32"/>
          <w:rtl/>
          <w:lang w:bidi="ar-DZ"/>
        </w:rPr>
      </w:pPr>
      <w:r>
        <w:rPr>
          <w:sz w:val="32"/>
          <w:szCs w:val="32"/>
          <w:lang w:bidi="ar-DZ"/>
        </w:rPr>
        <w:t>………………………………………………………………………………………………………………………………</w:t>
      </w:r>
    </w:p>
    <w:p w:rsidR="00E91FC3" w:rsidRPr="00B1393A" w:rsidRDefault="00E91FC3" w:rsidP="00E91FC3">
      <w:pPr>
        <w:tabs>
          <w:tab w:val="left" w:pos="8574"/>
        </w:tabs>
        <w:rPr>
          <w:b/>
          <w:bCs/>
          <w:sz w:val="32"/>
          <w:szCs w:val="32"/>
          <w:lang w:bidi="ar-DZ"/>
        </w:rPr>
      </w:pPr>
      <w:r w:rsidRPr="00B1393A">
        <w:rPr>
          <w:b/>
          <w:bCs/>
          <w:sz w:val="32"/>
          <w:szCs w:val="32"/>
        </w:rPr>
        <w:t xml:space="preserve">3- the text is addressed to whom </w:t>
      </w:r>
      <w:r w:rsidRPr="00B1393A">
        <w:rPr>
          <w:b/>
          <w:bCs/>
          <w:sz w:val="32"/>
          <w:szCs w:val="32"/>
          <w:lang w:bidi="ar-DZ"/>
        </w:rPr>
        <w:t>?</w:t>
      </w:r>
    </w:p>
    <w:p w:rsidR="00E91FC3" w:rsidRDefault="000D6CD1" w:rsidP="00E91FC3">
      <w:pPr>
        <w:tabs>
          <w:tab w:val="left" w:pos="8574"/>
        </w:tabs>
        <w:rPr>
          <w:sz w:val="32"/>
          <w:szCs w:val="32"/>
        </w:rPr>
      </w:pPr>
      <w:r>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95pt;margin-top:5.2pt;width:13.8pt;height:7.15pt;z-index:251660288"/>
        </w:pict>
      </w:r>
      <w:r w:rsidR="00E91FC3">
        <w:rPr>
          <w:sz w:val="32"/>
          <w:szCs w:val="32"/>
        </w:rPr>
        <w:t xml:space="preserve">      ……………………</w:t>
      </w:r>
    </w:p>
    <w:p w:rsidR="00E91FC3" w:rsidRPr="00B1393A" w:rsidRDefault="00E91FC3" w:rsidP="00E91FC3">
      <w:pPr>
        <w:tabs>
          <w:tab w:val="left" w:pos="8574"/>
        </w:tabs>
        <w:rPr>
          <w:b/>
          <w:bCs/>
          <w:sz w:val="30"/>
          <w:szCs w:val="30"/>
          <w:rtl/>
        </w:rPr>
      </w:pPr>
      <w:r w:rsidRPr="00B1393A">
        <w:rPr>
          <w:b/>
          <w:bCs/>
          <w:sz w:val="30"/>
          <w:szCs w:val="30"/>
        </w:rPr>
        <w:t>4- what do you think the text is :  a- expository        b- historical         c argimentative</w:t>
      </w:r>
    </w:p>
    <w:p w:rsidR="00E91FC3" w:rsidRPr="00B1393A" w:rsidRDefault="00E91FC3" w:rsidP="00E91FC3">
      <w:pPr>
        <w:tabs>
          <w:tab w:val="left" w:pos="8574"/>
        </w:tabs>
        <w:rPr>
          <w:b/>
          <w:bCs/>
          <w:sz w:val="32"/>
          <w:szCs w:val="32"/>
        </w:rPr>
      </w:pPr>
      <w:r w:rsidRPr="00B1393A">
        <w:rPr>
          <w:b/>
          <w:bCs/>
          <w:sz w:val="32"/>
          <w:szCs w:val="32"/>
        </w:rPr>
        <w:t>5- find in the text words which definitions follow :</w:t>
      </w:r>
    </w:p>
    <w:p w:rsidR="00E91FC3" w:rsidRDefault="00E91FC3" w:rsidP="00B12B69">
      <w:pPr>
        <w:tabs>
          <w:tab w:val="left" w:pos="8574"/>
        </w:tabs>
        <w:rPr>
          <w:sz w:val="32"/>
          <w:szCs w:val="32"/>
        </w:rPr>
      </w:pPr>
      <w:r>
        <w:rPr>
          <w:sz w:val="32"/>
          <w:szCs w:val="32"/>
        </w:rPr>
        <w:t>*</w:t>
      </w:r>
      <w:r w:rsidRPr="006F41ED">
        <w:t xml:space="preserve"> </w:t>
      </w:r>
      <w:r w:rsidR="00B12B69" w:rsidRPr="00B12B69">
        <w:rPr>
          <w:sz w:val="32"/>
          <w:szCs w:val="32"/>
        </w:rPr>
        <w:t>settlement</w:t>
      </w:r>
      <w:r w:rsidR="00B12B69">
        <w:rPr>
          <w:sz w:val="32"/>
          <w:szCs w:val="32"/>
        </w:rPr>
        <w:t xml:space="preserve"> (3 paragraph)</w:t>
      </w:r>
      <w:r w:rsidR="00B12B69" w:rsidRPr="00B12B69">
        <w:rPr>
          <w:sz w:val="32"/>
          <w:szCs w:val="32"/>
        </w:rPr>
        <w:t xml:space="preserve"> </w:t>
      </w:r>
      <w:r>
        <w:rPr>
          <w:sz w:val="32"/>
          <w:szCs w:val="32"/>
        </w:rPr>
        <w:t>=</w:t>
      </w:r>
    </w:p>
    <w:p w:rsidR="00E91FC3" w:rsidRDefault="00E91FC3" w:rsidP="00B12B69">
      <w:pPr>
        <w:tabs>
          <w:tab w:val="left" w:pos="8574"/>
        </w:tabs>
        <w:rPr>
          <w:sz w:val="32"/>
          <w:szCs w:val="32"/>
        </w:rPr>
      </w:pPr>
      <w:r w:rsidRPr="00514A07">
        <w:rPr>
          <w:b/>
          <w:bCs/>
          <w:sz w:val="32"/>
          <w:szCs w:val="32"/>
        </w:rPr>
        <w:t xml:space="preserve">* </w:t>
      </w:r>
      <w:r w:rsidR="00B12B69">
        <w:rPr>
          <w:sz w:val="32"/>
          <w:szCs w:val="32"/>
        </w:rPr>
        <w:t>emotions (3 paragraph)</w:t>
      </w:r>
      <w:r w:rsidR="00B12B69" w:rsidRPr="00B12B69">
        <w:rPr>
          <w:sz w:val="32"/>
          <w:szCs w:val="32"/>
        </w:rPr>
        <w:t xml:space="preserve"> </w:t>
      </w:r>
      <w:r>
        <w:rPr>
          <w:sz w:val="32"/>
          <w:szCs w:val="32"/>
        </w:rPr>
        <w:t xml:space="preserve">= </w:t>
      </w:r>
    </w:p>
    <w:p w:rsidR="00E91FC3" w:rsidRDefault="00E91FC3" w:rsidP="00B12B69">
      <w:pPr>
        <w:tabs>
          <w:tab w:val="left" w:pos="8574"/>
        </w:tabs>
        <w:rPr>
          <w:sz w:val="32"/>
          <w:szCs w:val="32"/>
          <w:rtl/>
        </w:rPr>
      </w:pPr>
      <w:r>
        <w:rPr>
          <w:sz w:val="32"/>
          <w:szCs w:val="32"/>
        </w:rPr>
        <w:t>*</w:t>
      </w:r>
      <w:r w:rsidRPr="009C2255">
        <w:t xml:space="preserve"> </w:t>
      </w:r>
      <w:r w:rsidR="00B12B69">
        <w:rPr>
          <w:sz w:val="32"/>
          <w:szCs w:val="32"/>
        </w:rPr>
        <w:t>period (2 paragraph)</w:t>
      </w:r>
      <w:r w:rsidR="00B12B69" w:rsidRPr="00B12B69">
        <w:rPr>
          <w:sz w:val="32"/>
          <w:szCs w:val="32"/>
        </w:rPr>
        <w:t xml:space="preserve"> </w:t>
      </w:r>
      <w:r w:rsidRPr="009C2255">
        <w:rPr>
          <w:sz w:val="32"/>
          <w:szCs w:val="32"/>
        </w:rPr>
        <w:t xml:space="preserve"> </w:t>
      </w:r>
      <w:r>
        <w:rPr>
          <w:sz w:val="32"/>
          <w:szCs w:val="32"/>
        </w:rPr>
        <w:t>=</w:t>
      </w:r>
    </w:p>
    <w:p w:rsidR="00E91FC3" w:rsidRPr="00B1393A" w:rsidRDefault="00E91FC3" w:rsidP="00E91FC3">
      <w:pPr>
        <w:tabs>
          <w:tab w:val="left" w:pos="8574"/>
        </w:tabs>
        <w:spacing w:line="360" w:lineRule="auto"/>
        <w:rPr>
          <w:b/>
          <w:bCs/>
          <w:sz w:val="36"/>
          <w:szCs w:val="36"/>
        </w:rPr>
      </w:pPr>
      <w:r w:rsidRPr="00B1393A">
        <w:rPr>
          <w:b/>
          <w:bCs/>
          <w:sz w:val="36"/>
          <w:szCs w:val="36"/>
        </w:rPr>
        <w:t>6- what do the underlined words in the text refer to :</w:t>
      </w:r>
    </w:p>
    <w:p w:rsidR="00E91FC3" w:rsidRDefault="00B12B69" w:rsidP="000240A9">
      <w:pPr>
        <w:tabs>
          <w:tab w:val="left" w:pos="8574"/>
        </w:tabs>
        <w:spacing w:line="360" w:lineRule="auto"/>
        <w:rPr>
          <w:sz w:val="32"/>
          <w:szCs w:val="32"/>
        </w:rPr>
      </w:pPr>
      <w:r w:rsidRPr="000240A9">
        <w:rPr>
          <w:rFonts w:asciiTheme="majorBidi" w:hAnsiTheme="majorBidi" w:cstheme="majorBidi"/>
          <w:b/>
          <w:bCs/>
          <w:sz w:val="32"/>
          <w:szCs w:val="32"/>
          <w:u w:val="single"/>
          <w:shd w:val="clear" w:color="auto" w:fill="FFFFFF"/>
        </w:rPr>
        <w:t>have been</w:t>
      </w:r>
      <w:r w:rsidRPr="000240A9">
        <w:rPr>
          <w:rFonts w:asciiTheme="majorBidi" w:hAnsiTheme="majorBidi" w:cstheme="majorBidi"/>
          <w:b/>
          <w:bCs/>
          <w:sz w:val="32"/>
          <w:szCs w:val="32"/>
          <w:shd w:val="clear" w:color="auto" w:fill="FFFFFF"/>
        </w:rPr>
        <w:t xml:space="preserve"> </w:t>
      </w:r>
      <w:r w:rsidR="00E91FC3">
        <w:rPr>
          <w:sz w:val="32"/>
          <w:szCs w:val="32"/>
        </w:rPr>
        <w:t xml:space="preserve">( first paragraph) : </w:t>
      </w:r>
      <w:r w:rsidR="000240A9">
        <w:rPr>
          <w:sz w:val="32"/>
          <w:szCs w:val="32"/>
        </w:rPr>
        <w:t>…………….</w:t>
      </w:r>
      <w:r w:rsidR="00E91FC3">
        <w:rPr>
          <w:sz w:val="32"/>
          <w:szCs w:val="32"/>
        </w:rPr>
        <w:t xml:space="preserve">      </w:t>
      </w:r>
      <w:r w:rsidR="000240A9" w:rsidRPr="000240A9">
        <w:rPr>
          <w:rFonts w:asciiTheme="majorBidi" w:hAnsiTheme="majorBidi" w:cstheme="majorBidi"/>
          <w:b/>
          <w:bCs/>
          <w:sz w:val="32"/>
          <w:szCs w:val="32"/>
          <w:u w:val="single"/>
          <w:shd w:val="clear" w:color="auto" w:fill="FFFFFF"/>
        </w:rPr>
        <w:t>its</w:t>
      </w:r>
      <w:r w:rsidR="000240A9" w:rsidRPr="000240A9">
        <w:rPr>
          <w:rFonts w:asciiTheme="majorBidi" w:hAnsiTheme="majorBidi" w:cstheme="majorBidi"/>
          <w:b/>
          <w:bCs/>
          <w:sz w:val="32"/>
          <w:szCs w:val="32"/>
          <w:shd w:val="clear" w:color="auto" w:fill="FFFFFF"/>
        </w:rPr>
        <w:t xml:space="preserve"> </w:t>
      </w:r>
      <w:r w:rsidR="00E91FC3">
        <w:rPr>
          <w:sz w:val="32"/>
          <w:szCs w:val="32"/>
        </w:rPr>
        <w:t>( second  paragraph)</w:t>
      </w:r>
      <w:r w:rsidR="000240A9">
        <w:rPr>
          <w:sz w:val="32"/>
          <w:szCs w:val="32"/>
        </w:rPr>
        <w:t>…………………….</w:t>
      </w:r>
      <w:r w:rsidR="00E91FC3">
        <w:rPr>
          <w:sz w:val="32"/>
          <w:szCs w:val="32"/>
        </w:rPr>
        <w:t xml:space="preserve">        </w:t>
      </w:r>
      <w:r w:rsidR="000240A9" w:rsidRPr="000240A9">
        <w:rPr>
          <w:rFonts w:asciiTheme="majorBidi" w:hAnsiTheme="majorBidi" w:cstheme="majorBidi"/>
          <w:b/>
          <w:bCs/>
          <w:sz w:val="32"/>
          <w:szCs w:val="32"/>
          <w:u w:val="single"/>
          <w:shd w:val="clear" w:color="auto" w:fill="FFFFFF"/>
        </w:rPr>
        <w:t>This</w:t>
      </w:r>
      <w:r w:rsidR="000240A9" w:rsidRPr="000240A9">
        <w:rPr>
          <w:rFonts w:asciiTheme="majorBidi" w:hAnsiTheme="majorBidi" w:cstheme="majorBidi"/>
          <w:b/>
          <w:bCs/>
          <w:sz w:val="32"/>
          <w:szCs w:val="32"/>
          <w:shd w:val="clear" w:color="auto" w:fill="FFFFFF"/>
        </w:rPr>
        <w:t xml:space="preserve"> </w:t>
      </w:r>
      <w:r w:rsidR="00E91FC3">
        <w:rPr>
          <w:sz w:val="32"/>
          <w:szCs w:val="32"/>
        </w:rPr>
        <w:t>( third paragraph)</w:t>
      </w:r>
    </w:p>
    <w:p w:rsidR="00E91FC3" w:rsidRPr="00B1393A" w:rsidRDefault="00E91FC3" w:rsidP="00F6062C">
      <w:pPr>
        <w:tabs>
          <w:tab w:val="left" w:pos="8574"/>
        </w:tabs>
        <w:rPr>
          <w:b/>
          <w:bCs/>
          <w:sz w:val="36"/>
          <w:szCs w:val="36"/>
        </w:rPr>
      </w:pPr>
      <w:r w:rsidRPr="00B1393A">
        <w:rPr>
          <w:sz w:val="36"/>
          <w:szCs w:val="36"/>
        </w:rPr>
        <w:lastRenderedPageBreak/>
        <w:br/>
      </w:r>
      <w:r w:rsidR="00F6062C" w:rsidRPr="00B1393A">
        <w:rPr>
          <w:b/>
          <w:bCs/>
          <w:sz w:val="36"/>
          <w:szCs w:val="36"/>
        </w:rPr>
        <w:t>7</w:t>
      </w:r>
      <w:r w:rsidRPr="00B1393A">
        <w:rPr>
          <w:b/>
          <w:bCs/>
          <w:sz w:val="36"/>
          <w:szCs w:val="36"/>
        </w:rPr>
        <w:t>- complet  the following chart as shown in the example :</w:t>
      </w:r>
    </w:p>
    <w:tbl>
      <w:tblPr>
        <w:tblStyle w:val="TableGrid"/>
        <w:tblW w:w="0" w:type="auto"/>
        <w:tblLook w:val="04A0"/>
      </w:tblPr>
      <w:tblGrid>
        <w:gridCol w:w="3612"/>
        <w:gridCol w:w="3612"/>
        <w:gridCol w:w="3612"/>
      </w:tblGrid>
      <w:tr w:rsidR="00E91FC3" w:rsidTr="00F00093">
        <w:trPr>
          <w:trHeight w:val="447"/>
        </w:trPr>
        <w:tc>
          <w:tcPr>
            <w:tcW w:w="3612" w:type="dxa"/>
            <w:tcBorders>
              <w:bottom w:val="single" w:sz="4" w:space="0" w:color="auto"/>
            </w:tcBorders>
          </w:tcPr>
          <w:p w:rsidR="00E91FC3" w:rsidRDefault="00E91FC3" w:rsidP="00F00093">
            <w:pPr>
              <w:tabs>
                <w:tab w:val="left" w:pos="8574"/>
              </w:tabs>
              <w:rPr>
                <w:sz w:val="32"/>
                <w:szCs w:val="32"/>
              </w:rPr>
            </w:pPr>
            <w:r>
              <w:rPr>
                <w:sz w:val="32"/>
                <w:szCs w:val="32"/>
              </w:rPr>
              <w:t>Verb</w:t>
            </w:r>
          </w:p>
        </w:tc>
        <w:tc>
          <w:tcPr>
            <w:tcW w:w="3612" w:type="dxa"/>
            <w:tcBorders>
              <w:bottom w:val="single" w:sz="4" w:space="0" w:color="auto"/>
            </w:tcBorders>
          </w:tcPr>
          <w:p w:rsidR="00E91FC3" w:rsidRDefault="00E91FC3" w:rsidP="00F00093">
            <w:pPr>
              <w:tabs>
                <w:tab w:val="left" w:pos="8574"/>
              </w:tabs>
              <w:rPr>
                <w:sz w:val="32"/>
                <w:szCs w:val="32"/>
              </w:rPr>
            </w:pPr>
            <w:r>
              <w:rPr>
                <w:sz w:val="32"/>
                <w:szCs w:val="32"/>
              </w:rPr>
              <w:t>Noun</w:t>
            </w:r>
          </w:p>
        </w:tc>
        <w:tc>
          <w:tcPr>
            <w:tcW w:w="3612" w:type="dxa"/>
            <w:tcBorders>
              <w:bottom w:val="single" w:sz="4" w:space="0" w:color="auto"/>
            </w:tcBorders>
          </w:tcPr>
          <w:p w:rsidR="00E91FC3" w:rsidRDefault="00E91FC3" w:rsidP="00F00093">
            <w:pPr>
              <w:tabs>
                <w:tab w:val="left" w:pos="8574"/>
              </w:tabs>
              <w:rPr>
                <w:sz w:val="32"/>
                <w:szCs w:val="32"/>
              </w:rPr>
            </w:pPr>
            <w:r>
              <w:rPr>
                <w:sz w:val="32"/>
                <w:szCs w:val="32"/>
              </w:rPr>
              <w:t>adjective</w:t>
            </w:r>
          </w:p>
        </w:tc>
      </w:tr>
      <w:tr w:rsidR="00E91FC3" w:rsidTr="00F00093">
        <w:trPr>
          <w:trHeight w:val="454"/>
        </w:trPr>
        <w:tc>
          <w:tcPr>
            <w:tcW w:w="3612" w:type="dxa"/>
            <w:tcBorders>
              <w:top w:val="single" w:sz="4" w:space="0" w:color="auto"/>
              <w:bottom w:val="single" w:sz="4" w:space="0" w:color="auto"/>
            </w:tcBorders>
          </w:tcPr>
          <w:p w:rsidR="00E91FC3" w:rsidRDefault="00E91FC3" w:rsidP="008D0AE7">
            <w:pPr>
              <w:tabs>
                <w:tab w:val="left" w:pos="8574"/>
              </w:tabs>
              <w:rPr>
                <w:sz w:val="32"/>
                <w:szCs w:val="32"/>
              </w:rPr>
            </w:pPr>
            <w:r>
              <w:rPr>
                <w:sz w:val="32"/>
                <w:szCs w:val="32"/>
              </w:rPr>
              <w:t xml:space="preserve">To </w:t>
            </w:r>
            <w:r w:rsidR="008D0AE7">
              <w:rPr>
                <w:sz w:val="32"/>
                <w:szCs w:val="32"/>
              </w:rPr>
              <w:t>contribute</w:t>
            </w:r>
          </w:p>
        </w:tc>
        <w:tc>
          <w:tcPr>
            <w:tcW w:w="3612" w:type="dxa"/>
            <w:tcBorders>
              <w:top w:val="single" w:sz="4" w:space="0" w:color="auto"/>
              <w:bottom w:val="single" w:sz="4" w:space="0" w:color="auto"/>
            </w:tcBorders>
          </w:tcPr>
          <w:p w:rsidR="00E91FC3" w:rsidRDefault="00E91FC3" w:rsidP="00F00093">
            <w:pPr>
              <w:tabs>
                <w:tab w:val="left" w:pos="8574"/>
              </w:tabs>
              <w:rPr>
                <w:sz w:val="32"/>
                <w:szCs w:val="32"/>
              </w:rPr>
            </w:pPr>
            <w:r>
              <w:rPr>
                <w:rFonts w:hint="cs"/>
                <w:sz w:val="32"/>
                <w:szCs w:val="32"/>
                <w:rtl/>
              </w:rPr>
              <w:t>............</w:t>
            </w:r>
            <w:r w:rsidR="008D0AE7">
              <w:rPr>
                <w:sz w:val="32"/>
                <w:szCs w:val="32"/>
              </w:rPr>
              <w:t>.........</w:t>
            </w:r>
          </w:p>
        </w:tc>
        <w:tc>
          <w:tcPr>
            <w:tcW w:w="3612" w:type="dxa"/>
            <w:tcBorders>
              <w:top w:val="single" w:sz="4" w:space="0" w:color="auto"/>
              <w:bottom w:val="single" w:sz="4" w:space="0" w:color="auto"/>
            </w:tcBorders>
          </w:tcPr>
          <w:p w:rsidR="00E91FC3" w:rsidRDefault="008D0AE7" w:rsidP="00F00093">
            <w:pPr>
              <w:tabs>
                <w:tab w:val="left" w:pos="8574"/>
              </w:tabs>
              <w:rPr>
                <w:sz w:val="32"/>
                <w:szCs w:val="32"/>
              </w:rPr>
            </w:pPr>
            <w:r>
              <w:rPr>
                <w:sz w:val="32"/>
                <w:szCs w:val="32"/>
              </w:rPr>
              <w:t>…………..</w:t>
            </w:r>
            <w:r w:rsidR="00E91FC3">
              <w:rPr>
                <w:sz w:val="32"/>
                <w:szCs w:val="32"/>
              </w:rPr>
              <w:t xml:space="preserve"> </w:t>
            </w:r>
          </w:p>
        </w:tc>
      </w:tr>
      <w:tr w:rsidR="00E91FC3" w:rsidTr="002A0D49">
        <w:trPr>
          <w:trHeight w:val="422"/>
        </w:trPr>
        <w:tc>
          <w:tcPr>
            <w:tcW w:w="3612" w:type="dxa"/>
            <w:tcBorders>
              <w:top w:val="single" w:sz="4" w:space="0" w:color="auto"/>
              <w:bottom w:val="single" w:sz="4" w:space="0" w:color="auto"/>
            </w:tcBorders>
          </w:tcPr>
          <w:p w:rsidR="00E91FC3" w:rsidRDefault="00E91FC3" w:rsidP="008D0AE7">
            <w:pPr>
              <w:tabs>
                <w:tab w:val="left" w:pos="8574"/>
              </w:tabs>
              <w:rPr>
                <w:sz w:val="32"/>
                <w:szCs w:val="32"/>
              </w:rPr>
            </w:pPr>
            <w:r>
              <w:rPr>
                <w:sz w:val="32"/>
                <w:szCs w:val="32"/>
              </w:rPr>
              <w:t xml:space="preserve">To </w:t>
            </w:r>
            <w:r w:rsidR="008D0AE7">
              <w:rPr>
                <w:sz w:val="32"/>
                <w:szCs w:val="32"/>
              </w:rPr>
              <w:t>consume</w:t>
            </w:r>
          </w:p>
        </w:tc>
        <w:tc>
          <w:tcPr>
            <w:tcW w:w="3612" w:type="dxa"/>
            <w:tcBorders>
              <w:top w:val="single" w:sz="4" w:space="0" w:color="auto"/>
              <w:bottom w:val="single" w:sz="4" w:space="0" w:color="auto"/>
            </w:tcBorders>
          </w:tcPr>
          <w:p w:rsidR="00E91FC3" w:rsidRDefault="008D0AE7" w:rsidP="00F00093">
            <w:pPr>
              <w:tabs>
                <w:tab w:val="left" w:pos="8574"/>
              </w:tabs>
              <w:rPr>
                <w:sz w:val="32"/>
                <w:szCs w:val="32"/>
              </w:rPr>
            </w:pPr>
            <w:r>
              <w:rPr>
                <w:sz w:val="32"/>
                <w:szCs w:val="32"/>
              </w:rPr>
              <w:t>…………………..</w:t>
            </w:r>
          </w:p>
        </w:tc>
        <w:tc>
          <w:tcPr>
            <w:tcW w:w="3612" w:type="dxa"/>
            <w:tcBorders>
              <w:top w:val="single" w:sz="4" w:space="0" w:color="auto"/>
              <w:bottom w:val="single" w:sz="4" w:space="0" w:color="auto"/>
            </w:tcBorders>
          </w:tcPr>
          <w:p w:rsidR="00E91FC3" w:rsidRDefault="008D0AE7" w:rsidP="00F00093">
            <w:pPr>
              <w:tabs>
                <w:tab w:val="left" w:pos="8574"/>
              </w:tabs>
              <w:rPr>
                <w:sz w:val="32"/>
                <w:szCs w:val="32"/>
              </w:rPr>
            </w:pPr>
            <w:r>
              <w:rPr>
                <w:sz w:val="32"/>
                <w:szCs w:val="32"/>
              </w:rPr>
              <w:t>Consumtive</w:t>
            </w:r>
          </w:p>
        </w:tc>
      </w:tr>
      <w:tr w:rsidR="002A0D49" w:rsidTr="002A0D49">
        <w:trPr>
          <w:trHeight w:val="597"/>
        </w:trPr>
        <w:tc>
          <w:tcPr>
            <w:tcW w:w="3612" w:type="dxa"/>
            <w:tcBorders>
              <w:top w:val="single" w:sz="4" w:space="0" w:color="auto"/>
              <w:bottom w:val="single" w:sz="4" w:space="0" w:color="auto"/>
            </w:tcBorders>
          </w:tcPr>
          <w:p w:rsidR="002A0D49" w:rsidRDefault="002A0D49" w:rsidP="008D0AE7">
            <w:pPr>
              <w:tabs>
                <w:tab w:val="left" w:pos="8574"/>
              </w:tabs>
              <w:rPr>
                <w:sz w:val="32"/>
                <w:szCs w:val="32"/>
              </w:rPr>
            </w:pPr>
            <w:r>
              <w:rPr>
                <w:sz w:val="32"/>
                <w:szCs w:val="32"/>
              </w:rPr>
              <w:t>To think</w:t>
            </w:r>
          </w:p>
        </w:tc>
        <w:tc>
          <w:tcPr>
            <w:tcW w:w="3612" w:type="dxa"/>
            <w:tcBorders>
              <w:top w:val="single" w:sz="4" w:space="0" w:color="auto"/>
              <w:bottom w:val="single" w:sz="4" w:space="0" w:color="auto"/>
            </w:tcBorders>
          </w:tcPr>
          <w:p w:rsidR="002A0D49" w:rsidRDefault="00C43D22" w:rsidP="00F00093">
            <w:pPr>
              <w:tabs>
                <w:tab w:val="left" w:pos="8574"/>
              </w:tabs>
              <w:rPr>
                <w:sz w:val="32"/>
                <w:szCs w:val="32"/>
              </w:rPr>
            </w:pPr>
            <w:r>
              <w:rPr>
                <w:sz w:val="32"/>
                <w:szCs w:val="32"/>
              </w:rPr>
              <w:t>thinking</w:t>
            </w:r>
          </w:p>
        </w:tc>
        <w:tc>
          <w:tcPr>
            <w:tcW w:w="3612" w:type="dxa"/>
            <w:tcBorders>
              <w:top w:val="single" w:sz="4" w:space="0" w:color="auto"/>
              <w:bottom w:val="single" w:sz="4" w:space="0" w:color="auto"/>
            </w:tcBorders>
          </w:tcPr>
          <w:p w:rsidR="002A0D49" w:rsidRDefault="00C43D22" w:rsidP="00F00093">
            <w:pPr>
              <w:tabs>
                <w:tab w:val="left" w:pos="8574"/>
              </w:tabs>
              <w:rPr>
                <w:sz w:val="32"/>
                <w:szCs w:val="32"/>
              </w:rPr>
            </w:pPr>
            <w:r>
              <w:rPr>
                <w:sz w:val="32"/>
                <w:szCs w:val="32"/>
              </w:rPr>
              <w:t>………………</w:t>
            </w:r>
          </w:p>
        </w:tc>
      </w:tr>
    </w:tbl>
    <w:p w:rsidR="00E91FC3" w:rsidRDefault="00E91FC3" w:rsidP="00E91FC3">
      <w:pPr>
        <w:tabs>
          <w:tab w:val="left" w:pos="8574"/>
        </w:tabs>
        <w:rPr>
          <w:sz w:val="32"/>
          <w:szCs w:val="32"/>
        </w:rPr>
      </w:pPr>
    </w:p>
    <w:p w:rsidR="00E91FC3" w:rsidRPr="00B1393A" w:rsidRDefault="00E91FC3" w:rsidP="00B1393A">
      <w:pPr>
        <w:tabs>
          <w:tab w:val="left" w:pos="8574"/>
        </w:tabs>
        <w:spacing w:line="360" w:lineRule="auto"/>
        <w:rPr>
          <w:b/>
          <w:bCs/>
          <w:sz w:val="40"/>
          <w:szCs w:val="40"/>
        </w:rPr>
      </w:pPr>
      <w:r w:rsidRPr="00B1393A">
        <w:rPr>
          <w:b/>
          <w:bCs/>
          <w:sz w:val="40"/>
          <w:szCs w:val="40"/>
        </w:rPr>
        <w:t xml:space="preserve">9- Situation of Intergration </w:t>
      </w:r>
    </w:p>
    <w:p w:rsidR="00E91FC3" w:rsidRPr="00BE10D0" w:rsidRDefault="00E91FC3" w:rsidP="00B1393A">
      <w:pPr>
        <w:tabs>
          <w:tab w:val="left" w:pos="8574"/>
        </w:tabs>
        <w:spacing w:line="360" w:lineRule="auto"/>
        <w:rPr>
          <w:rFonts w:ascii="Arial" w:hAnsi="Arial" w:cs="Arial"/>
          <w:color w:val="231F20"/>
          <w:sz w:val="16"/>
          <w:szCs w:val="16"/>
          <w:rtl/>
          <w:lang w:bidi="ar-DZ"/>
        </w:rPr>
      </w:pPr>
      <w:r>
        <w:rPr>
          <w:rFonts w:ascii="Arial" w:hAnsi="Arial" w:cs="Arial"/>
          <w:color w:val="231F20"/>
          <w:sz w:val="30"/>
          <w:szCs w:val="30"/>
        </w:rPr>
        <w:t xml:space="preserve">     </w:t>
      </w:r>
      <w:r w:rsidRPr="006D72DC">
        <w:rPr>
          <w:rFonts w:ascii="Arial" w:hAnsi="Arial" w:cs="Arial"/>
          <w:b/>
          <w:bCs/>
          <w:color w:val="231F20"/>
          <w:sz w:val="30"/>
          <w:szCs w:val="30"/>
        </w:rPr>
        <w:t>The historical text</w:t>
      </w:r>
      <w:r w:rsidRPr="006D72DC">
        <w:rPr>
          <w:rFonts w:ascii="Arial" w:hAnsi="Arial" w:cs="Arial"/>
          <w:color w:val="231F20"/>
          <w:sz w:val="30"/>
          <w:szCs w:val="30"/>
        </w:rPr>
        <w:t xml:space="preserve"> is a historical document that helps focus on the content of a specific historical incident</w:t>
      </w:r>
      <w:r>
        <w:rPr>
          <w:rFonts w:ascii="Arial" w:hAnsi="Arial" w:cs="Arial" w:hint="cs"/>
          <w:color w:val="231F20"/>
          <w:sz w:val="30"/>
          <w:szCs w:val="30"/>
          <w:rtl/>
        </w:rPr>
        <w:t xml:space="preserve"> </w:t>
      </w:r>
      <w:r>
        <w:rPr>
          <w:rFonts w:ascii="Arial" w:hAnsi="Arial" w:cs="Arial"/>
          <w:color w:val="231F20"/>
          <w:sz w:val="30"/>
          <w:szCs w:val="30"/>
        </w:rPr>
        <w:t xml:space="preserve">in </w:t>
      </w:r>
      <w:r w:rsidRPr="006D72DC">
        <w:rPr>
          <w:rFonts w:ascii="Arial" w:hAnsi="Arial" w:cs="Arial"/>
          <w:color w:val="231F20"/>
          <w:sz w:val="30"/>
          <w:szCs w:val="30"/>
        </w:rPr>
        <w:t>some era of time</w:t>
      </w:r>
      <w:r>
        <w:rPr>
          <w:rFonts w:ascii="Arial" w:hAnsi="Arial" w:cs="Arial" w:hint="cs"/>
          <w:color w:val="231F20"/>
          <w:sz w:val="30"/>
          <w:szCs w:val="30"/>
          <w:rtl/>
        </w:rPr>
        <w:t xml:space="preserve"> .</w:t>
      </w:r>
    </w:p>
    <w:p w:rsidR="00E91FC3" w:rsidRDefault="00E91FC3" w:rsidP="008943FB">
      <w:pPr>
        <w:tabs>
          <w:tab w:val="left" w:pos="8574"/>
        </w:tabs>
        <w:rPr>
          <w:rFonts w:ascii="Arial" w:hAnsi="Arial" w:cs="Arial"/>
          <w:color w:val="231F20"/>
          <w:sz w:val="30"/>
          <w:szCs w:val="30"/>
          <w:lang w:bidi="ar-DZ"/>
        </w:rPr>
      </w:pPr>
      <w:r w:rsidRPr="00A10BFF">
        <w:rPr>
          <w:rFonts w:ascii="Arial" w:hAnsi="Arial" w:cs="Arial"/>
          <w:b/>
          <w:bCs/>
          <w:color w:val="231F20"/>
          <w:sz w:val="30"/>
          <w:szCs w:val="30"/>
          <w:lang w:bidi="ar-DZ"/>
        </w:rPr>
        <w:t>Required</w:t>
      </w:r>
      <w:r w:rsidRPr="00A10BFF">
        <w:rPr>
          <w:rFonts w:ascii="Arial" w:hAnsi="Arial" w:cs="Arial" w:hint="cs"/>
          <w:b/>
          <w:bCs/>
          <w:color w:val="231F20"/>
          <w:sz w:val="30"/>
          <w:szCs w:val="30"/>
          <w:rtl/>
          <w:lang w:bidi="ar-DZ"/>
        </w:rPr>
        <w:t xml:space="preserve"> </w:t>
      </w:r>
      <w:r w:rsidRPr="00A10BFF">
        <w:rPr>
          <w:rFonts w:ascii="Arial" w:hAnsi="Arial" w:cs="Arial"/>
          <w:b/>
          <w:bCs/>
          <w:color w:val="231F20"/>
          <w:sz w:val="30"/>
          <w:szCs w:val="30"/>
          <w:lang w:bidi="ar-DZ"/>
        </w:rPr>
        <w:t>assignment</w:t>
      </w:r>
      <w:r>
        <w:rPr>
          <w:rFonts w:ascii="Arial" w:hAnsi="Arial" w:cs="Arial"/>
          <w:color w:val="231F20"/>
          <w:sz w:val="30"/>
          <w:szCs w:val="30"/>
          <w:lang w:bidi="ar-DZ"/>
        </w:rPr>
        <w:t xml:space="preserve"> :   </w:t>
      </w:r>
      <w:r w:rsidRPr="00117E24">
        <w:rPr>
          <w:rFonts w:ascii="Arial" w:hAnsi="Arial" w:cs="Arial"/>
          <w:b/>
          <w:bCs/>
          <w:color w:val="231F20"/>
          <w:sz w:val="30"/>
          <w:szCs w:val="30"/>
          <w:lang w:bidi="ar-DZ"/>
        </w:rPr>
        <w:t>write</w:t>
      </w:r>
      <w:r>
        <w:rPr>
          <w:rFonts w:ascii="Arial" w:hAnsi="Arial" w:cs="Arial"/>
          <w:color w:val="231F20"/>
          <w:sz w:val="30"/>
          <w:szCs w:val="30"/>
          <w:lang w:bidi="ar-DZ"/>
        </w:rPr>
        <w:t xml:space="preserve"> a short paragraph between 5 to 6 lines</w:t>
      </w:r>
      <w:r w:rsidR="008943FB">
        <w:rPr>
          <w:rFonts w:ascii="Arial" w:hAnsi="Arial" w:cs="Arial" w:hint="cs"/>
          <w:color w:val="231F20"/>
          <w:sz w:val="30"/>
          <w:szCs w:val="30"/>
          <w:rtl/>
          <w:lang w:bidi="ar-DZ"/>
        </w:rPr>
        <w:t xml:space="preserve"> </w:t>
      </w:r>
      <w:r w:rsidR="008943FB">
        <w:rPr>
          <w:rFonts w:ascii="Arial" w:hAnsi="Arial" w:cs="Arial"/>
          <w:color w:val="231F20"/>
          <w:sz w:val="30"/>
          <w:szCs w:val="30"/>
          <w:lang w:bidi="ar-DZ"/>
        </w:rPr>
        <w:t xml:space="preserve">in which </w:t>
      </w:r>
    </w:p>
    <w:p w:rsidR="00E91FC3" w:rsidRPr="00981415" w:rsidRDefault="008943FB" w:rsidP="008943FB">
      <w:pPr>
        <w:tabs>
          <w:tab w:val="left" w:pos="8574"/>
        </w:tabs>
        <w:rPr>
          <w:rFonts w:ascii="Arial" w:hAnsi="Arial" w:cs="Arial"/>
          <w:color w:val="231F20"/>
          <w:sz w:val="30"/>
          <w:szCs w:val="30"/>
          <w:rtl/>
          <w:lang w:bidi="ar-DZ"/>
        </w:rPr>
      </w:pPr>
      <w:r>
        <w:rPr>
          <w:rFonts w:ascii="Arial" w:hAnsi="Arial" w:cs="Arial"/>
          <w:color w:val="231F20"/>
          <w:sz w:val="30"/>
          <w:szCs w:val="30"/>
          <w:lang w:bidi="ar-DZ"/>
        </w:rPr>
        <w:t xml:space="preserve">You talk </w:t>
      </w:r>
      <w:r w:rsidRPr="008943FB">
        <w:rPr>
          <w:rFonts w:ascii="Arial" w:hAnsi="Arial" w:cs="Arial"/>
          <w:color w:val="231F20"/>
          <w:sz w:val="30"/>
          <w:szCs w:val="30"/>
          <w:lang w:bidi="ar-DZ"/>
        </w:rPr>
        <w:t>about a symbol of the Libyan struggle against the Italian colonizer</w:t>
      </w:r>
      <w:r>
        <w:rPr>
          <w:rFonts w:ascii="Arial" w:hAnsi="Arial" w:cs="Arial"/>
          <w:color w:val="231F20"/>
          <w:sz w:val="30"/>
          <w:szCs w:val="30"/>
          <w:lang w:bidi="ar-DZ"/>
        </w:rPr>
        <w:t xml:space="preserve"> .</w:t>
      </w:r>
    </w:p>
    <w:p w:rsidR="007D2E7B" w:rsidRPr="007D2E7B" w:rsidRDefault="007D2E7B" w:rsidP="007D2E7B">
      <w:pPr>
        <w:rPr>
          <w:rFonts w:asciiTheme="majorBidi" w:hAnsiTheme="majorBidi" w:cstheme="majorBidi"/>
          <w:b/>
          <w:bCs/>
          <w:sz w:val="26"/>
          <w:szCs w:val="26"/>
          <w:lang w:bidi="ar-DZ"/>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sectPr w:rsidR="007D2E7B"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5C7" w:rsidRDefault="005C25C7" w:rsidP="00F27739">
      <w:pPr>
        <w:spacing w:after="0" w:line="240" w:lineRule="auto"/>
      </w:pPr>
      <w:r>
        <w:separator/>
      </w:r>
    </w:p>
  </w:endnote>
  <w:endnote w:type="continuationSeparator" w:id="1">
    <w:p w:rsidR="005C25C7" w:rsidRDefault="005C25C7"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5C7" w:rsidRDefault="005C25C7" w:rsidP="00F27739">
      <w:pPr>
        <w:spacing w:after="0" w:line="240" w:lineRule="auto"/>
      </w:pPr>
      <w:r>
        <w:separator/>
      </w:r>
    </w:p>
  </w:footnote>
  <w:footnote w:type="continuationSeparator" w:id="1">
    <w:p w:rsidR="005C25C7" w:rsidRDefault="005C25C7"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73F5"/>
    <w:rsid w:val="000240A9"/>
    <w:rsid w:val="000546FA"/>
    <w:rsid w:val="00055EF3"/>
    <w:rsid w:val="00096CC2"/>
    <w:rsid w:val="000B3129"/>
    <w:rsid w:val="000C6C92"/>
    <w:rsid w:val="000D6CD1"/>
    <w:rsid w:val="000E481F"/>
    <w:rsid w:val="00103AB0"/>
    <w:rsid w:val="00116A5D"/>
    <w:rsid w:val="00117E24"/>
    <w:rsid w:val="001219CD"/>
    <w:rsid w:val="001417BD"/>
    <w:rsid w:val="00182583"/>
    <w:rsid w:val="00191CED"/>
    <w:rsid w:val="00193137"/>
    <w:rsid w:val="001D1792"/>
    <w:rsid w:val="001E60C1"/>
    <w:rsid w:val="0023749E"/>
    <w:rsid w:val="002625E9"/>
    <w:rsid w:val="002764BA"/>
    <w:rsid w:val="002A0D49"/>
    <w:rsid w:val="002A422A"/>
    <w:rsid w:val="002C645D"/>
    <w:rsid w:val="002D02DE"/>
    <w:rsid w:val="002D4E5B"/>
    <w:rsid w:val="002E62B6"/>
    <w:rsid w:val="002F2C2C"/>
    <w:rsid w:val="0032112E"/>
    <w:rsid w:val="003304FD"/>
    <w:rsid w:val="00336F1B"/>
    <w:rsid w:val="00362C48"/>
    <w:rsid w:val="00374ECF"/>
    <w:rsid w:val="0037726F"/>
    <w:rsid w:val="003A7EA9"/>
    <w:rsid w:val="003C3B78"/>
    <w:rsid w:val="00424C89"/>
    <w:rsid w:val="00453355"/>
    <w:rsid w:val="0046605B"/>
    <w:rsid w:val="004779B9"/>
    <w:rsid w:val="004839F0"/>
    <w:rsid w:val="004B34EC"/>
    <w:rsid w:val="004D3327"/>
    <w:rsid w:val="004E754E"/>
    <w:rsid w:val="00502AD7"/>
    <w:rsid w:val="00514A07"/>
    <w:rsid w:val="005168C4"/>
    <w:rsid w:val="0051755F"/>
    <w:rsid w:val="005400B1"/>
    <w:rsid w:val="00545B3F"/>
    <w:rsid w:val="005C25C7"/>
    <w:rsid w:val="005C3913"/>
    <w:rsid w:val="005E1C3F"/>
    <w:rsid w:val="005F6025"/>
    <w:rsid w:val="00634C3F"/>
    <w:rsid w:val="00641B5E"/>
    <w:rsid w:val="006D72DC"/>
    <w:rsid w:val="006F41ED"/>
    <w:rsid w:val="00717738"/>
    <w:rsid w:val="007503DF"/>
    <w:rsid w:val="00763A18"/>
    <w:rsid w:val="00791C51"/>
    <w:rsid w:val="007A43BA"/>
    <w:rsid w:val="007D2E7B"/>
    <w:rsid w:val="00816EC8"/>
    <w:rsid w:val="008370B1"/>
    <w:rsid w:val="008379E0"/>
    <w:rsid w:val="008943FB"/>
    <w:rsid w:val="0089509D"/>
    <w:rsid w:val="008B546D"/>
    <w:rsid w:val="008D0AE7"/>
    <w:rsid w:val="00912CE8"/>
    <w:rsid w:val="00917C21"/>
    <w:rsid w:val="00927136"/>
    <w:rsid w:val="00951810"/>
    <w:rsid w:val="0096717E"/>
    <w:rsid w:val="00981415"/>
    <w:rsid w:val="009C2255"/>
    <w:rsid w:val="009E37E8"/>
    <w:rsid w:val="009F7903"/>
    <w:rsid w:val="00A10BFF"/>
    <w:rsid w:val="00A16E5F"/>
    <w:rsid w:val="00A30B6E"/>
    <w:rsid w:val="00A674CF"/>
    <w:rsid w:val="00AA440B"/>
    <w:rsid w:val="00AB3D88"/>
    <w:rsid w:val="00AB7768"/>
    <w:rsid w:val="00AD3564"/>
    <w:rsid w:val="00B12B69"/>
    <w:rsid w:val="00B1393A"/>
    <w:rsid w:val="00B352C4"/>
    <w:rsid w:val="00B5414F"/>
    <w:rsid w:val="00B54981"/>
    <w:rsid w:val="00B55F53"/>
    <w:rsid w:val="00B67B33"/>
    <w:rsid w:val="00B7674E"/>
    <w:rsid w:val="00B93F1C"/>
    <w:rsid w:val="00B963D5"/>
    <w:rsid w:val="00BA3D58"/>
    <w:rsid w:val="00BE0D6C"/>
    <w:rsid w:val="00BE10D0"/>
    <w:rsid w:val="00BE59DA"/>
    <w:rsid w:val="00C04B79"/>
    <w:rsid w:val="00C3513B"/>
    <w:rsid w:val="00C43D22"/>
    <w:rsid w:val="00C70E0C"/>
    <w:rsid w:val="00C72481"/>
    <w:rsid w:val="00C8439B"/>
    <w:rsid w:val="00C955F2"/>
    <w:rsid w:val="00CE0630"/>
    <w:rsid w:val="00CE2E97"/>
    <w:rsid w:val="00D02319"/>
    <w:rsid w:val="00D61BB0"/>
    <w:rsid w:val="00D724D1"/>
    <w:rsid w:val="00D84D9A"/>
    <w:rsid w:val="00DA29D3"/>
    <w:rsid w:val="00DB6F3A"/>
    <w:rsid w:val="00DB7ABC"/>
    <w:rsid w:val="00DC771D"/>
    <w:rsid w:val="00DD0CBD"/>
    <w:rsid w:val="00E80289"/>
    <w:rsid w:val="00E91FC3"/>
    <w:rsid w:val="00E97841"/>
    <w:rsid w:val="00EC4229"/>
    <w:rsid w:val="00ED1F15"/>
    <w:rsid w:val="00EE1039"/>
    <w:rsid w:val="00EF472C"/>
    <w:rsid w:val="00F10B74"/>
    <w:rsid w:val="00F27739"/>
    <w:rsid w:val="00F57679"/>
    <w:rsid w:val="00F6062C"/>
    <w:rsid w:val="00F937DD"/>
    <w:rsid w:val="00FC5314"/>
    <w:rsid w:val="00FD254C"/>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 w:type="character" w:customStyle="1" w:styleId="jpfdse">
    <w:name w:val="jpfdse"/>
    <w:basedOn w:val="DefaultParagraphFont"/>
    <w:rsid w:val="007D2E7B"/>
  </w:style>
  <w:style w:type="paragraph" w:styleId="NormalWeb">
    <w:name w:val="Normal (Web)"/>
    <w:basedOn w:val="Normal"/>
    <w:uiPriority w:val="99"/>
    <w:unhideWhenUsed/>
    <w:rsid w:val="007D2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1491798648">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b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Ber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26B3-AA39-4B44-9BF3-171CCEE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 GAIDEN</dc:creator>
  <cp:lastModifiedBy>NINJA GAIDEN</cp:lastModifiedBy>
  <cp:revision>103</cp:revision>
  <dcterms:created xsi:type="dcterms:W3CDTF">2023-11-24T18:13:00Z</dcterms:created>
  <dcterms:modified xsi:type="dcterms:W3CDTF">2023-12-08T14:34:00Z</dcterms:modified>
</cp:coreProperties>
</file>