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E67" w14:textId="77777777" w:rsidR="004E0525" w:rsidRPr="00BD3D06" w:rsidRDefault="004E0525" w:rsidP="004E0525">
      <w:pPr>
        <w:jc w:val="both"/>
        <w:rPr>
          <w:rFonts w:asciiTheme="majorBidi" w:hAnsiTheme="majorBidi" w:cstheme="majorBidi"/>
          <w:sz w:val="32"/>
          <w:szCs w:val="32"/>
          <w:lang w:val="fr-FR"/>
        </w:rPr>
      </w:pPr>
      <w:r w:rsidRPr="00BD3D06">
        <w:rPr>
          <w:rFonts w:asciiTheme="majorBidi" w:hAnsiTheme="majorBidi" w:cstheme="majorBidi"/>
          <w:b/>
          <w:bCs/>
          <w:sz w:val="32"/>
          <w:szCs w:val="32"/>
          <w:lang w:val="fr-FR"/>
        </w:rPr>
        <w:t>Test diagnostique</w:t>
      </w:r>
      <w:r w:rsidRPr="00BD3D06">
        <w:rPr>
          <w:rFonts w:asciiTheme="majorBidi" w:hAnsiTheme="majorBidi" w:cstheme="majorBidi"/>
          <w:sz w:val="32"/>
          <w:szCs w:val="32"/>
          <w:lang w:val="fr-FR"/>
        </w:rPr>
        <w:t xml:space="preserve"> : </w:t>
      </w:r>
    </w:p>
    <w:p w14:paraId="642B5969" w14:textId="28862FA7" w:rsidR="004E0525" w:rsidRDefault="004E0525" w:rsidP="004E0525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Question1  : choisissez la bonne réponse </w:t>
      </w:r>
    </w:p>
    <w:p w14:paraId="6E1202BC" w14:textId="77777777" w:rsidR="004E0525" w:rsidRDefault="004E0525" w:rsidP="004E052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F2A0C">
        <w:rPr>
          <w:rFonts w:asciiTheme="majorBidi" w:hAnsiTheme="majorBidi" w:cstheme="majorBidi"/>
          <w:i/>
          <w:iCs/>
          <w:sz w:val="24"/>
          <w:szCs w:val="24"/>
        </w:rPr>
        <w:t>La grande maison</w:t>
      </w:r>
      <w:r>
        <w:rPr>
          <w:rFonts w:asciiTheme="majorBidi" w:hAnsiTheme="majorBidi" w:cstheme="majorBidi"/>
          <w:sz w:val="24"/>
          <w:szCs w:val="24"/>
        </w:rPr>
        <w:t xml:space="preserve"> est un ouvrage de : </w:t>
      </w:r>
    </w:p>
    <w:p w14:paraId="43FFCE39" w14:textId="77777777" w:rsidR="004E0525" w:rsidRDefault="004E0525" w:rsidP="004E052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M.Feraoun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</w:p>
    <w:p w14:paraId="47973826" w14:textId="77777777" w:rsidR="004E0525" w:rsidRDefault="004E0525" w:rsidP="004E052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M.Dib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</w:p>
    <w:p w14:paraId="0F51E2AC" w14:textId="77777777" w:rsidR="004E0525" w:rsidRDefault="004E0525" w:rsidP="004E052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R. </w:t>
      </w:r>
      <w:proofErr w:type="spellStart"/>
      <w:r>
        <w:rPr>
          <w:rFonts w:asciiTheme="majorBidi" w:hAnsiTheme="majorBidi" w:cstheme="majorBidi"/>
          <w:sz w:val="24"/>
          <w:szCs w:val="24"/>
        </w:rPr>
        <w:t>Boudjedra</w:t>
      </w:r>
      <w:proofErr w:type="spellEnd"/>
    </w:p>
    <w:p w14:paraId="5371A44B" w14:textId="77777777" w:rsidR="004E0525" w:rsidRDefault="004E0525" w:rsidP="004E052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Assia Djebar est une écrivaine </w:t>
      </w:r>
    </w:p>
    <w:p w14:paraId="49B8B9D9" w14:textId="77777777" w:rsidR="004E0525" w:rsidRDefault="004E0525" w:rsidP="004E0525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Algérienne francophone</w:t>
      </w:r>
    </w:p>
    <w:p w14:paraId="4EBE8330" w14:textId="77777777" w:rsidR="004E0525" w:rsidRDefault="004E0525" w:rsidP="004E0525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Tunisienne francophone</w:t>
      </w:r>
    </w:p>
    <w:p w14:paraId="7DBB9B9B" w14:textId="77777777" w:rsidR="004E0525" w:rsidRDefault="004E0525" w:rsidP="004E0525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Marocaine francophone </w:t>
      </w:r>
    </w:p>
    <w:p w14:paraId="214D7AFA" w14:textId="77777777" w:rsidR="004E0525" w:rsidRDefault="004E0525" w:rsidP="004E052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prolepse est :</w:t>
      </w:r>
    </w:p>
    <w:p w14:paraId="3473916D" w14:textId="77777777" w:rsidR="004E0525" w:rsidRDefault="004E0525" w:rsidP="004E0525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procédé d’anticipation  dans un récit</w:t>
      </w:r>
    </w:p>
    <w:p w14:paraId="509EDCD0" w14:textId="77777777" w:rsidR="004E0525" w:rsidRDefault="004E0525" w:rsidP="004E0525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moment antérieur à celui qui fait l’objet d’un propos</w:t>
      </w:r>
    </w:p>
    <w:p w14:paraId="7989E5B6" w14:textId="77777777" w:rsidR="004E0525" w:rsidRDefault="004E0525" w:rsidP="004E0525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procédé de  métaphorisation.</w:t>
      </w:r>
    </w:p>
    <w:p w14:paraId="3A3E6244" w14:textId="77777777" w:rsidR="004E0525" w:rsidRDefault="004E0525" w:rsidP="004E052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personnage principal dans </w:t>
      </w:r>
      <w:r w:rsidRPr="00107770">
        <w:rPr>
          <w:rFonts w:asciiTheme="majorBidi" w:hAnsiTheme="majorBidi" w:cstheme="majorBidi"/>
          <w:i/>
          <w:iCs/>
          <w:sz w:val="24"/>
          <w:szCs w:val="24"/>
        </w:rPr>
        <w:t>La Grande maison</w:t>
      </w:r>
      <w:r>
        <w:rPr>
          <w:rFonts w:asciiTheme="majorBidi" w:hAnsiTheme="majorBidi" w:cstheme="majorBidi"/>
          <w:sz w:val="24"/>
          <w:szCs w:val="24"/>
        </w:rPr>
        <w:t xml:space="preserve"> de Dib s’appelle :</w:t>
      </w:r>
    </w:p>
    <w:p w14:paraId="064C9AF5" w14:textId="77777777" w:rsidR="004E0525" w:rsidRDefault="004E0525" w:rsidP="004E0525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Ali</w:t>
      </w:r>
    </w:p>
    <w:p w14:paraId="43E14AB9" w14:textId="77777777" w:rsidR="004E0525" w:rsidRDefault="004E0525" w:rsidP="004E0525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Omar</w:t>
      </w:r>
    </w:p>
    <w:p w14:paraId="34FC6B02" w14:textId="77777777" w:rsidR="004E0525" w:rsidRDefault="004E0525" w:rsidP="004E0525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Sid Ali</w:t>
      </w:r>
    </w:p>
    <w:p w14:paraId="52A1F05C" w14:textId="77777777" w:rsidR="004E0525" w:rsidRDefault="004E0525" w:rsidP="004E052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Driss </w:t>
      </w:r>
      <w:proofErr w:type="spellStart"/>
      <w:r>
        <w:rPr>
          <w:rFonts w:asciiTheme="majorBidi" w:hAnsiTheme="majorBidi" w:cstheme="majorBidi"/>
          <w:sz w:val="24"/>
          <w:szCs w:val="24"/>
        </w:rPr>
        <w:t>Chraibi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est un écrivain francophone d’origine </w:t>
      </w:r>
    </w:p>
    <w:p w14:paraId="298EE1F3" w14:textId="77777777" w:rsidR="004E0525" w:rsidRDefault="004E0525" w:rsidP="004E0525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Algérienne</w:t>
      </w:r>
    </w:p>
    <w:p w14:paraId="697EE9A9" w14:textId="77777777" w:rsidR="004E0525" w:rsidRDefault="004E0525" w:rsidP="004E0525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Marocaine </w:t>
      </w:r>
    </w:p>
    <w:p w14:paraId="44D6F60D" w14:textId="77777777" w:rsidR="004E0525" w:rsidRDefault="004E0525" w:rsidP="004E0525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Tunisienne</w:t>
      </w:r>
    </w:p>
    <w:p w14:paraId="484FA0BE" w14:textId="7D7F1B06" w:rsidR="00DF4534" w:rsidRDefault="004E0525">
      <w:pPr>
        <w:rPr>
          <w:rFonts w:asciiTheme="majorBidi" w:hAnsiTheme="majorBidi" w:cstheme="majorBidi"/>
          <w:sz w:val="24"/>
          <w:szCs w:val="24"/>
          <w:lang w:val="fr-FR"/>
        </w:rPr>
      </w:pPr>
      <w:r w:rsidRPr="004E0525">
        <w:rPr>
          <w:rFonts w:asciiTheme="majorBidi" w:hAnsiTheme="majorBidi" w:cstheme="majorBidi"/>
          <w:sz w:val="24"/>
          <w:szCs w:val="24"/>
          <w:lang w:val="fr-FR"/>
        </w:rPr>
        <w:t xml:space="preserve">Question2 : </w:t>
      </w:r>
      <w:r w:rsidR="00BD3D06">
        <w:rPr>
          <w:rFonts w:asciiTheme="majorBidi" w:hAnsiTheme="majorBidi" w:cstheme="majorBidi"/>
          <w:sz w:val="24"/>
          <w:szCs w:val="24"/>
          <w:lang w:val="fr-FR"/>
        </w:rPr>
        <w:t xml:space="preserve"> Répondez par vrai ou faux</w:t>
      </w:r>
    </w:p>
    <w:p w14:paraId="0A512739" w14:textId="33BE594E" w:rsidR="00BD3D06" w:rsidRDefault="00BD3D06" w:rsidP="00BD3D0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Assia Djebar est  a été membre e l’Académie française en 2005</w:t>
      </w:r>
    </w:p>
    <w:p w14:paraId="2874CE2B" w14:textId="05E6FA2A" w:rsidR="00BD3D06" w:rsidRDefault="00BD3D06" w:rsidP="00BD3D0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Considérons l’extrait suivant : « un jour viendra où nos enfants nous demanderons des comptes terribles. Ils se lèveront  pour nous maudire. J’entrevois l’avenir. » (L’Incendie, p.45) Il  s’agit d’une analepse.</w:t>
      </w:r>
    </w:p>
    <w:p w14:paraId="69953C1F" w14:textId="56A983AC" w:rsidR="00BD3D06" w:rsidRDefault="002178CC" w:rsidP="00BD3D0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M. Feraoun est un écrivain algérien  de langue française  qui n’a jamais connu l’exil.</w:t>
      </w:r>
    </w:p>
    <w:p w14:paraId="63FE5773" w14:textId="0496E683" w:rsidR="002178CC" w:rsidRDefault="002178CC" w:rsidP="00BD3D0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Albert Camus fait partie des </w:t>
      </w:r>
      <w:r w:rsidR="00482636">
        <w:rPr>
          <w:rFonts w:asciiTheme="majorBidi" w:hAnsiTheme="majorBidi" w:cstheme="majorBidi"/>
          <w:sz w:val="24"/>
          <w:szCs w:val="24"/>
        </w:rPr>
        <w:t>écrivains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82636">
        <w:rPr>
          <w:rFonts w:asciiTheme="majorBidi" w:hAnsiTheme="majorBidi" w:cstheme="majorBidi"/>
          <w:sz w:val="24"/>
          <w:szCs w:val="24"/>
        </w:rPr>
        <w:t>maghrébins</w:t>
      </w:r>
      <w:r>
        <w:rPr>
          <w:rFonts w:asciiTheme="majorBidi" w:hAnsiTheme="majorBidi" w:cstheme="majorBidi"/>
          <w:sz w:val="24"/>
          <w:szCs w:val="24"/>
        </w:rPr>
        <w:t xml:space="preserve"> de langue </w:t>
      </w:r>
      <w:r w:rsidR="00482636">
        <w:rPr>
          <w:rFonts w:asciiTheme="majorBidi" w:hAnsiTheme="majorBidi" w:cstheme="majorBidi"/>
          <w:sz w:val="24"/>
          <w:szCs w:val="24"/>
        </w:rPr>
        <w:t>française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6D92EDD" w14:textId="5BB028DB" w:rsidR="00482636" w:rsidRPr="00BD3D06" w:rsidRDefault="00482636" w:rsidP="00BD3D0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482636">
        <w:rPr>
          <w:rFonts w:asciiTheme="majorBidi" w:hAnsiTheme="majorBidi" w:cstheme="majorBidi"/>
          <w:i/>
          <w:iCs/>
          <w:sz w:val="24"/>
          <w:szCs w:val="24"/>
        </w:rPr>
        <w:t>Nedjma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est un roman de Mouloud Mammeri.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D3D06" w14:paraId="692321C3" w14:textId="77777777" w:rsidTr="00BD3D06">
        <w:tc>
          <w:tcPr>
            <w:tcW w:w="1812" w:type="dxa"/>
          </w:tcPr>
          <w:p w14:paraId="0C373BF6" w14:textId="218E52E5" w:rsidR="00BD3D06" w:rsidRDefault="00BD3D06" w:rsidP="00BD3D0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</w:t>
            </w:r>
          </w:p>
        </w:tc>
        <w:tc>
          <w:tcPr>
            <w:tcW w:w="1812" w:type="dxa"/>
          </w:tcPr>
          <w:p w14:paraId="3E03F6DA" w14:textId="6C0EEB23" w:rsidR="00BD3D06" w:rsidRDefault="00BD3D06" w:rsidP="00BD3D0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</w:t>
            </w:r>
          </w:p>
        </w:tc>
        <w:tc>
          <w:tcPr>
            <w:tcW w:w="1812" w:type="dxa"/>
          </w:tcPr>
          <w:p w14:paraId="3921E2A9" w14:textId="135F96A7" w:rsidR="00BD3D06" w:rsidRDefault="00BD3D06" w:rsidP="00BD3D0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3</w:t>
            </w:r>
          </w:p>
        </w:tc>
        <w:tc>
          <w:tcPr>
            <w:tcW w:w="1813" w:type="dxa"/>
          </w:tcPr>
          <w:p w14:paraId="64014296" w14:textId="55233EBD" w:rsidR="00BD3D06" w:rsidRDefault="00BD3D06" w:rsidP="00BD3D0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4</w:t>
            </w:r>
          </w:p>
        </w:tc>
        <w:tc>
          <w:tcPr>
            <w:tcW w:w="1813" w:type="dxa"/>
          </w:tcPr>
          <w:p w14:paraId="1F64627D" w14:textId="442AA9BC" w:rsidR="00BD3D06" w:rsidRDefault="00BD3D06" w:rsidP="00BD3D0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5</w:t>
            </w:r>
          </w:p>
        </w:tc>
      </w:tr>
      <w:tr w:rsidR="00BD3D06" w14:paraId="084F953C" w14:textId="77777777" w:rsidTr="00BD3D06">
        <w:tc>
          <w:tcPr>
            <w:tcW w:w="1812" w:type="dxa"/>
          </w:tcPr>
          <w:p w14:paraId="03D31334" w14:textId="77777777" w:rsidR="00BD3D06" w:rsidRDefault="00BD3D06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</w:tcPr>
          <w:p w14:paraId="539471CE" w14:textId="77777777" w:rsidR="00BD3D06" w:rsidRDefault="00BD3D06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</w:tcPr>
          <w:p w14:paraId="00DEC35B" w14:textId="77777777" w:rsidR="00BD3D06" w:rsidRDefault="00BD3D06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</w:tcPr>
          <w:p w14:paraId="7CF93386" w14:textId="77777777" w:rsidR="00BD3D06" w:rsidRDefault="00BD3D06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</w:tcPr>
          <w:p w14:paraId="7F3AA818" w14:textId="77777777" w:rsidR="00BD3D06" w:rsidRDefault="00BD3D06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14:paraId="52D8310D" w14:textId="77777777" w:rsidR="00BD3D06" w:rsidRPr="004E0525" w:rsidRDefault="00BD3D06">
      <w:pPr>
        <w:rPr>
          <w:rFonts w:asciiTheme="majorBidi" w:hAnsiTheme="majorBidi" w:cstheme="majorBidi"/>
          <w:sz w:val="24"/>
          <w:szCs w:val="24"/>
          <w:lang w:val="fr-FR"/>
        </w:rPr>
      </w:pPr>
    </w:p>
    <w:sectPr w:rsidR="00BD3D06" w:rsidRPr="004E05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0F92" w14:textId="77777777" w:rsidR="00873A3B" w:rsidRDefault="00873A3B" w:rsidP="00192076">
      <w:pPr>
        <w:spacing w:after="0" w:line="240" w:lineRule="auto"/>
      </w:pPr>
      <w:r>
        <w:separator/>
      </w:r>
    </w:p>
  </w:endnote>
  <w:endnote w:type="continuationSeparator" w:id="0">
    <w:p w14:paraId="6D42E566" w14:textId="77777777" w:rsidR="00873A3B" w:rsidRDefault="00873A3B" w:rsidP="0019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D161" w14:textId="77777777" w:rsidR="00873A3B" w:rsidRDefault="00873A3B" w:rsidP="00192076">
      <w:pPr>
        <w:spacing w:after="0" w:line="240" w:lineRule="auto"/>
      </w:pPr>
      <w:r>
        <w:separator/>
      </w:r>
    </w:p>
  </w:footnote>
  <w:footnote w:type="continuationSeparator" w:id="0">
    <w:p w14:paraId="69F44779" w14:textId="77777777" w:rsidR="00873A3B" w:rsidRDefault="00873A3B" w:rsidP="0019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0CDC" w14:textId="2AC7A417" w:rsidR="00192076" w:rsidRDefault="00192076">
    <w:pPr>
      <w:pStyle w:val="En-tte"/>
    </w:pPr>
    <w:r>
      <w:rPr>
        <w:lang w:val="fr-FR"/>
      </w:rPr>
      <w:t>Mme HADJAR Sabrina</w:t>
    </w:r>
    <w:r>
      <w:ptab w:relativeTo="margin" w:alignment="center" w:leader="none"/>
    </w:r>
    <w:r>
      <w:rPr>
        <w:lang w:val="fr-FR"/>
      </w:rPr>
      <w:t>Littérature Maghrébine Francophone</w:t>
    </w:r>
    <w:r>
      <w:ptab w:relativeTo="margin" w:alignment="right" w:leader="none"/>
    </w:r>
    <w:r>
      <w:rPr>
        <w:lang w:val="fr-FR"/>
      </w:rPr>
      <w:t xml:space="preserve">1 Année Master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438"/>
    <w:multiLevelType w:val="hybridMultilevel"/>
    <w:tmpl w:val="CC1266D2"/>
    <w:lvl w:ilvl="0" w:tplc="7D0CAC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E48BB"/>
    <w:multiLevelType w:val="hybridMultilevel"/>
    <w:tmpl w:val="A99E8D12"/>
    <w:lvl w:ilvl="0" w:tplc="12EA1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6573A"/>
    <w:multiLevelType w:val="hybridMultilevel"/>
    <w:tmpl w:val="41781D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A0ADE"/>
    <w:multiLevelType w:val="hybridMultilevel"/>
    <w:tmpl w:val="8AAEAB80"/>
    <w:lvl w:ilvl="0" w:tplc="95DC8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232877"/>
    <w:multiLevelType w:val="hybridMultilevel"/>
    <w:tmpl w:val="1A2685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8416E"/>
    <w:multiLevelType w:val="hybridMultilevel"/>
    <w:tmpl w:val="1736CA0A"/>
    <w:lvl w:ilvl="0" w:tplc="96DE4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E1B55"/>
    <w:multiLevelType w:val="hybridMultilevel"/>
    <w:tmpl w:val="D9D09636"/>
    <w:lvl w:ilvl="0" w:tplc="B21C6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054322">
    <w:abstractNumId w:val="2"/>
  </w:num>
  <w:num w:numId="2" w16cid:durableId="1116678173">
    <w:abstractNumId w:val="3"/>
  </w:num>
  <w:num w:numId="3" w16cid:durableId="710494600">
    <w:abstractNumId w:val="0"/>
  </w:num>
  <w:num w:numId="4" w16cid:durableId="733237976">
    <w:abstractNumId w:val="6"/>
  </w:num>
  <w:num w:numId="5" w16cid:durableId="1574005709">
    <w:abstractNumId w:val="1"/>
  </w:num>
  <w:num w:numId="6" w16cid:durableId="1919555446">
    <w:abstractNumId w:val="5"/>
  </w:num>
  <w:num w:numId="7" w16cid:durableId="629747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25"/>
    <w:rsid w:val="00192076"/>
    <w:rsid w:val="002178CC"/>
    <w:rsid w:val="00482636"/>
    <w:rsid w:val="004E0525"/>
    <w:rsid w:val="00873A3B"/>
    <w:rsid w:val="00BD3D06"/>
    <w:rsid w:val="00D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C091"/>
  <w15:chartTrackingRefBased/>
  <w15:docId w15:val="{A861ADB3-DEC2-406A-9F89-040B24D7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0525"/>
    <w:pPr>
      <w:spacing w:after="200" w:line="276" w:lineRule="auto"/>
      <w:ind w:left="720"/>
      <w:contextualSpacing/>
    </w:pPr>
    <w:rPr>
      <w:lang w:val="fr-FR" w:bidi="ar-DZ"/>
    </w:rPr>
  </w:style>
  <w:style w:type="table" w:styleId="Grilledutableau">
    <w:name w:val="Table Grid"/>
    <w:basedOn w:val="TableauNormal"/>
    <w:uiPriority w:val="39"/>
    <w:rsid w:val="00BD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076"/>
  </w:style>
  <w:style w:type="paragraph" w:styleId="Pieddepage">
    <w:name w:val="footer"/>
    <w:basedOn w:val="Normal"/>
    <w:link w:val="PieddepageCar"/>
    <w:uiPriority w:val="99"/>
    <w:unhideWhenUsed/>
    <w:rsid w:val="0019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foudi</dc:creator>
  <cp:keywords/>
  <dc:description/>
  <cp:lastModifiedBy>alaa foudi</cp:lastModifiedBy>
  <cp:revision>4</cp:revision>
  <dcterms:created xsi:type="dcterms:W3CDTF">2023-02-12T07:19:00Z</dcterms:created>
  <dcterms:modified xsi:type="dcterms:W3CDTF">2023-02-12T11:52:00Z</dcterms:modified>
</cp:coreProperties>
</file>