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43D" w:rsidRDefault="005B343D" w:rsidP="005B343D">
      <w:pPr>
        <w:shd w:val="clear" w:color="auto" w:fill="FFFFFF"/>
        <w:bidi/>
        <w:spacing w:after="0" w:line="240" w:lineRule="auto"/>
        <w:textAlignment w:val="baseline"/>
        <w:outlineLvl w:val="1"/>
        <w:rPr>
          <w:rFonts w:ascii="Simplified Arabic" w:eastAsia="Times New Roman" w:hAnsi="Simplified Arabic" w:cs="Simplified Arabic"/>
          <w:b/>
          <w:bCs/>
          <w:color w:val="494949"/>
          <w:spacing w:val="5"/>
          <w:sz w:val="32"/>
          <w:szCs w:val="32"/>
          <w:rtl/>
        </w:rPr>
      </w:pPr>
      <w:r w:rsidRPr="00D9133A">
        <w:rPr>
          <w:rFonts w:ascii="Simplified Arabic" w:eastAsia="Times New Roman" w:hAnsi="Simplified Arabic" w:cs="Simplified Arabic"/>
          <w:b/>
          <w:bCs/>
          <w:color w:val="494949"/>
          <w:spacing w:val="5"/>
          <w:sz w:val="32"/>
          <w:szCs w:val="32"/>
          <w:rtl/>
        </w:rPr>
        <w:t>-وظائف العلاقات العامة:</w:t>
      </w:r>
    </w:p>
    <w:p w:rsidR="005B343D" w:rsidRDefault="005B343D" w:rsidP="005B343D">
      <w:pPr>
        <w:shd w:val="clear" w:color="auto" w:fill="FFFFFF"/>
        <w:bidi/>
        <w:spacing w:after="0" w:line="240" w:lineRule="auto"/>
        <w:textAlignment w:val="baseline"/>
        <w:outlineLvl w:val="1"/>
        <w:rPr>
          <w:rFonts w:ascii="Simplified Arabic" w:hAnsi="Simplified Arabic" w:cs="Simplified Arabic"/>
          <w:sz w:val="32"/>
          <w:szCs w:val="32"/>
          <w:shd w:val="clear" w:color="auto" w:fill="FFFFFF"/>
          <w:rtl/>
        </w:rPr>
      </w:pPr>
      <w:proofErr w:type="gramStart"/>
      <w:r w:rsidRPr="00D9133A">
        <w:rPr>
          <w:rFonts w:ascii="Simplified Arabic" w:hAnsi="Simplified Arabic" w:cs="Simplified Arabic"/>
          <w:sz w:val="32"/>
          <w:szCs w:val="32"/>
          <w:shd w:val="clear" w:color="auto" w:fill="FFFFFF"/>
          <w:rtl/>
        </w:rPr>
        <w:t>تتمحور</w:t>
      </w:r>
      <w:proofErr w:type="gramEnd"/>
      <w:r w:rsidRPr="00D9133A">
        <w:rPr>
          <w:rFonts w:ascii="Simplified Arabic" w:hAnsi="Simplified Arabic" w:cs="Simplified Arabic"/>
          <w:sz w:val="32"/>
          <w:szCs w:val="32"/>
          <w:shd w:val="clear" w:color="auto" w:fill="FFFFFF"/>
          <w:rtl/>
        </w:rPr>
        <w:t xml:space="preserve"> مهمة العلاقات العامة حول التواصل والإقناع بمد صلة التواصل والتعاون بين أفراد المؤسسة من جهة، ومن جهة أخرى الجمهور والعملاء. بحيث يهدف التواصل لإثبات جدارة </w:t>
      </w:r>
      <w:r w:rsidRPr="00D9133A">
        <w:rPr>
          <w:rFonts w:ascii="Simplified Arabic" w:hAnsi="Simplified Arabic" w:cs="Simplified Arabic" w:hint="cs"/>
          <w:sz w:val="32"/>
          <w:szCs w:val="32"/>
          <w:shd w:val="clear" w:color="auto" w:fill="FFFFFF"/>
          <w:rtl/>
        </w:rPr>
        <w:t>واحترافية</w:t>
      </w:r>
      <w:r w:rsidRPr="00D9133A">
        <w:rPr>
          <w:rFonts w:ascii="Simplified Arabic" w:hAnsi="Simplified Arabic" w:cs="Simplified Arabic"/>
          <w:sz w:val="32"/>
          <w:szCs w:val="32"/>
          <w:shd w:val="clear" w:color="auto" w:fill="FFFFFF"/>
          <w:rtl/>
        </w:rPr>
        <w:t xml:space="preserve"> المؤسسة وأهداف الإقناع والترويج لمنتجات وخدمات المؤسسة. </w:t>
      </w:r>
      <w:proofErr w:type="gramStart"/>
      <w:r w:rsidRPr="00D9133A">
        <w:rPr>
          <w:rFonts w:ascii="Simplified Arabic" w:hAnsi="Simplified Arabic" w:cs="Simplified Arabic"/>
          <w:sz w:val="32"/>
          <w:szCs w:val="32"/>
          <w:shd w:val="clear" w:color="auto" w:fill="FFFFFF"/>
          <w:rtl/>
        </w:rPr>
        <w:t>ويكون</w:t>
      </w:r>
      <w:proofErr w:type="gramEnd"/>
      <w:r w:rsidRPr="00D9133A">
        <w:rPr>
          <w:rFonts w:ascii="Simplified Arabic" w:hAnsi="Simplified Arabic" w:cs="Simplified Arabic"/>
          <w:sz w:val="32"/>
          <w:szCs w:val="32"/>
          <w:shd w:val="clear" w:color="auto" w:fill="FFFFFF"/>
          <w:rtl/>
        </w:rPr>
        <w:t xml:space="preserve"> بعدة وسائل مدفوعة أو غير مدفوعة بغرض تحقيق المنافع المتبادلة بين طرفي عملية الاتصال سواء كانت أفراداً أو مؤسسات أو دول</w:t>
      </w:r>
      <w:r w:rsidRPr="00D9133A">
        <w:rPr>
          <w:rFonts w:ascii="Simplified Arabic" w:hAnsi="Simplified Arabic" w:cs="Simplified Arabic"/>
          <w:sz w:val="32"/>
          <w:szCs w:val="32"/>
          <w:shd w:val="clear" w:color="auto" w:fill="FFFFFF"/>
        </w:rPr>
        <w:t>.</w:t>
      </w:r>
    </w:p>
    <w:p w:rsidR="005B343D" w:rsidRPr="00D9133A" w:rsidRDefault="005B343D" w:rsidP="005B343D">
      <w:pPr>
        <w:shd w:val="clear" w:color="auto" w:fill="FFFFFF"/>
        <w:bidi/>
        <w:spacing w:after="384" w:line="240" w:lineRule="auto"/>
        <w:textAlignment w:val="baseline"/>
        <w:rPr>
          <w:rFonts w:ascii="Simplified Arabic" w:eastAsia="Times New Roman" w:hAnsi="Simplified Arabic" w:cs="Simplified Arabic"/>
          <w:color w:val="4B4F58"/>
          <w:sz w:val="32"/>
          <w:szCs w:val="32"/>
        </w:rPr>
      </w:pPr>
      <w:r w:rsidRPr="00633243">
        <w:rPr>
          <w:rFonts w:ascii="Simplified Arabic" w:eastAsia="Times New Roman" w:hAnsi="Simplified Arabic" w:cs="Simplified Arabic" w:hint="cs"/>
          <w:color w:val="4B4F58"/>
          <w:sz w:val="32"/>
          <w:szCs w:val="32"/>
          <w:rtl/>
        </w:rPr>
        <w:t>و</w:t>
      </w:r>
      <w:r w:rsidRPr="00633243">
        <w:rPr>
          <w:rFonts w:ascii="Simplified Arabic" w:eastAsia="Times New Roman" w:hAnsi="Simplified Arabic" w:cs="Simplified Arabic"/>
          <w:color w:val="4B4F58"/>
          <w:sz w:val="32"/>
          <w:szCs w:val="32"/>
          <w:rtl/>
        </w:rPr>
        <w:t>تشمل وظائف العلاقات العامة العلاقات العامة ما يلي</w:t>
      </w:r>
      <w:r w:rsidRPr="00633243">
        <w:rPr>
          <w:rFonts w:ascii="Simplified Arabic" w:eastAsia="Times New Roman" w:hAnsi="Simplified Arabic" w:cs="Simplified Arabic"/>
          <w:color w:val="4B4F58"/>
          <w:sz w:val="32"/>
          <w:szCs w:val="32"/>
        </w:rPr>
        <w:t>:</w:t>
      </w:r>
    </w:p>
    <w:p w:rsidR="005B343D" w:rsidRPr="00D9133A" w:rsidRDefault="005B343D" w:rsidP="005B343D">
      <w:pPr>
        <w:numPr>
          <w:ilvl w:val="0"/>
          <w:numId w:val="2"/>
        </w:numPr>
        <w:shd w:val="clear" w:color="auto" w:fill="FFFFFF"/>
        <w:bidi/>
        <w:spacing w:after="0" w:line="240" w:lineRule="auto"/>
        <w:ind w:left="0"/>
        <w:textAlignment w:val="baseline"/>
        <w:rPr>
          <w:rFonts w:ascii="Simplified Arabic" w:eastAsia="Times New Roman" w:hAnsi="Simplified Arabic" w:cs="Simplified Arabic"/>
          <w:color w:val="4B4F58"/>
          <w:sz w:val="32"/>
          <w:szCs w:val="32"/>
        </w:rPr>
      </w:pPr>
      <w:r w:rsidRPr="00D9133A">
        <w:rPr>
          <w:rFonts w:ascii="Simplified Arabic" w:eastAsia="Times New Roman" w:hAnsi="Simplified Arabic" w:cs="Simplified Arabic"/>
          <w:color w:val="4B4F58"/>
          <w:sz w:val="32"/>
          <w:szCs w:val="32"/>
          <w:rtl/>
        </w:rPr>
        <w:t>توقع وتحليل وتفسير الرأي العام ومواقف الجمهور تجاه العلامة التجارية وصياغة الاستراتيجيات التي تستخدم وسائل الإعلام المجانية أو المكتسبة للتأثير عليها</w:t>
      </w:r>
      <w:r w:rsidRPr="00D9133A">
        <w:rPr>
          <w:rFonts w:ascii="Simplified Arabic" w:eastAsia="Times New Roman" w:hAnsi="Simplified Arabic" w:cs="Simplified Arabic"/>
          <w:color w:val="4B4F58"/>
          <w:sz w:val="32"/>
          <w:szCs w:val="32"/>
        </w:rPr>
        <w:t>.</w:t>
      </w:r>
    </w:p>
    <w:p w:rsidR="005B343D" w:rsidRPr="00D9133A" w:rsidRDefault="005B343D" w:rsidP="005B343D">
      <w:pPr>
        <w:numPr>
          <w:ilvl w:val="0"/>
          <w:numId w:val="2"/>
        </w:numPr>
        <w:shd w:val="clear" w:color="auto" w:fill="FFFFFF"/>
        <w:bidi/>
        <w:spacing w:after="0" w:line="240" w:lineRule="auto"/>
        <w:ind w:left="0"/>
        <w:textAlignment w:val="baseline"/>
        <w:rPr>
          <w:rFonts w:ascii="Simplified Arabic" w:eastAsia="Times New Roman" w:hAnsi="Simplified Arabic" w:cs="Simplified Arabic"/>
          <w:color w:val="4B4F58"/>
          <w:sz w:val="32"/>
          <w:szCs w:val="32"/>
        </w:rPr>
      </w:pPr>
      <w:r w:rsidRPr="00D9133A">
        <w:rPr>
          <w:rFonts w:ascii="Simplified Arabic" w:eastAsia="Times New Roman" w:hAnsi="Simplified Arabic" w:cs="Simplified Arabic"/>
          <w:color w:val="4B4F58"/>
          <w:sz w:val="32"/>
          <w:szCs w:val="32"/>
          <w:rtl/>
        </w:rPr>
        <w:t>صياغة استراتيجيات لدعم العلامة التجارية في كل حملة وخطوة جديدة من خلال المحتوى التحريري</w:t>
      </w:r>
      <w:r w:rsidRPr="00D9133A">
        <w:rPr>
          <w:rFonts w:ascii="Simplified Arabic" w:eastAsia="Times New Roman" w:hAnsi="Simplified Arabic" w:cs="Simplified Arabic"/>
          <w:color w:val="4B4F58"/>
          <w:sz w:val="32"/>
          <w:szCs w:val="32"/>
        </w:rPr>
        <w:t>.</w:t>
      </w:r>
    </w:p>
    <w:p w:rsidR="005B343D" w:rsidRPr="00D9133A" w:rsidRDefault="005B343D" w:rsidP="005B343D">
      <w:pPr>
        <w:numPr>
          <w:ilvl w:val="0"/>
          <w:numId w:val="2"/>
        </w:numPr>
        <w:shd w:val="clear" w:color="auto" w:fill="FFFFFF"/>
        <w:bidi/>
        <w:spacing w:after="0" w:line="240" w:lineRule="auto"/>
        <w:ind w:left="0"/>
        <w:textAlignment w:val="baseline"/>
        <w:rPr>
          <w:rFonts w:ascii="Simplified Arabic" w:eastAsia="Times New Roman" w:hAnsi="Simplified Arabic" w:cs="Simplified Arabic"/>
          <w:color w:val="4B4F58"/>
          <w:sz w:val="32"/>
          <w:szCs w:val="32"/>
        </w:rPr>
      </w:pPr>
      <w:proofErr w:type="gramStart"/>
      <w:r w:rsidRPr="00D9133A">
        <w:rPr>
          <w:rFonts w:ascii="Simplified Arabic" w:eastAsia="Times New Roman" w:hAnsi="Simplified Arabic" w:cs="Simplified Arabic"/>
          <w:color w:val="4B4F58"/>
          <w:sz w:val="32"/>
          <w:szCs w:val="32"/>
          <w:rtl/>
        </w:rPr>
        <w:t>كتابة</w:t>
      </w:r>
      <w:proofErr w:type="gramEnd"/>
      <w:r w:rsidRPr="00D9133A">
        <w:rPr>
          <w:rFonts w:ascii="Simplified Arabic" w:eastAsia="Times New Roman" w:hAnsi="Simplified Arabic" w:cs="Simplified Arabic"/>
          <w:color w:val="4B4F58"/>
          <w:sz w:val="32"/>
          <w:szCs w:val="32"/>
          <w:rtl/>
        </w:rPr>
        <w:t xml:space="preserve"> النشرات الصحفية وتوزيعها</w:t>
      </w:r>
      <w:r w:rsidRPr="00D9133A">
        <w:rPr>
          <w:rFonts w:ascii="Simplified Arabic" w:eastAsia="Times New Roman" w:hAnsi="Simplified Arabic" w:cs="Simplified Arabic"/>
          <w:color w:val="4B4F58"/>
          <w:sz w:val="32"/>
          <w:szCs w:val="32"/>
        </w:rPr>
        <w:t>.</w:t>
      </w:r>
    </w:p>
    <w:p w:rsidR="005B343D" w:rsidRPr="00D9133A" w:rsidRDefault="005B343D" w:rsidP="005B343D">
      <w:pPr>
        <w:numPr>
          <w:ilvl w:val="0"/>
          <w:numId w:val="2"/>
        </w:numPr>
        <w:shd w:val="clear" w:color="auto" w:fill="FFFFFF"/>
        <w:bidi/>
        <w:spacing w:after="0" w:line="240" w:lineRule="auto"/>
        <w:ind w:left="0"/>
        <w:textAlignment w:val="baseline"/>
        <w:rPr>
          <w:rFonts w:ascii="Simplified Arabic" w:eastAsia="Times New Roman" w:hAnsi="Simplified Arabic" w:cs="Simplified Arabic"/>
          <w:color w:val="4B4F58"/>
          <w:sz w:val="32"/>
          <w:szCs w:val="32"/>
        </w:rPr>
      </w:pPr>
      <w:proofErr w:type="gramStart"/>
      <w:r w:rsidRPr="00D9133A">
        <w:rPr>
          <w:rFonts w:ascii="Simplified Arabic" w:eastAsia="Times New Roman" w:hAnsi="Simplified Arabic" w:cs="Simplified Arabic"/>
          <w:color w:val="4B4F58"/>
          <w:sz w:val="32"/>
          <w:szCs w:val="32"/>
          <w:rtl/>
        </w:rPr>
        <w:t>كتابة</w:t>
      </w:r>
      <w:proofErr w:type="gramEnd"/>
      <w:r w:rsidRPr="00D9133A">
        <w:rPr>
          <w:rFonts w:ascii="Simplified Arabic" w:eastAsia="Times New Roman" w:hAnsi="Simplified Arabic" w:cs="Simplified Arabic"/>
          <w:color w:val="4B4F58"/>
          <w:sz w:val="32"/>
          <w:szCs w:val="32"/>
          <w:rtl/>
        </w:rPr>
        <w:t xml:space="preserve"> الخطب</w:t>
      </w:r>
      <w:r w:rsidRPr="00D9133A">
        <w:rPr>
          <w:rFonts w:ascii="Simplified Arabic" w:eastAsia="Times New Roman" w:hAnsi="Simplified Arabic" w:cs="Simplified Arabic"/>
          <w:color w:val="4B4F58"/>
          <w:sz w:val="32"/>
          <w:szCs w:val="32"/>
        </w:rPr>
        <w:t>.</w:t>
      </w:r>
    </w:p>
    <w:p w:rsidR="005B343D" w:rsidRPr="00D9133A" w:rsidRDefault="005B343D" w:rsidP="005B343D">
      <w:pPr>
        <w:numPr>
          <w:ilvl w:val="0"/>
          <w:numId w:val="2"/>
        </w:numPr>
        <w:shd w:val="clear" w:color="auto" w:fill="FFFFFF"/>
        <w:bidi/>
        <w:spacing w:after="0" w:line="240" w:lineRule="auto"/>
        <w:ind w:left="0"/>
        <w:textAlignment w:val="baseline"/>
        <w:rPr>
          <w:rFonts w:ascii="Simplified Arabic" w:eastAsia="Times New Roman" w:hAnsi="Simplified Arabic" w:cs="Simplified Arabic"/>
          <w:color w:val="4B4F58"/>
          <w:sz w:val="32"/>
          <w:szCs w:val="32"/>
        </w:rPr>
      </w:pPr>
      <w:proofErr w:type="gramStart"/>
      <w:r w:rsidRPr="00D9133A">
        <w:rPr>
          <w:rFonts w:ascii="Simplified Arabic" w:eastAsia="Times New Roman" w:hAnsi="Simplified Arabic" w:cs="Simplified Arabic"/>
          <w:color w:val="4B4F58"/>
          <w:sz w:val="32"/>
          <w:szCs w:val="32"/>
          <w:rtl/>
        </w:rPr>
        <w:t>تخطيط</w:t>
      </w:r>
      <w:proofErr w:type="gramEnd"/>
      <w:r w:rsidRPr="00D9133A">
        <w:rPr>
          <w:rFonts w:ascii="Simplified Arabic" w:eastAsia="Times New Roman" w:hAnsi="Simplified Arabic" w:cs="Simplified Arabic"/>
          <w:color w:val="4B4F58"/>
          <w:sz w:val="32"/>
          <w:szCs w:val="32"/>
          <w:rtl/>
        </w:rPr>
        <w:t xml:space="preserve"> وتنفيذ فعاليات خاصة للتواصل مع الجمهور والعلاقات الإعلامية</w:t>
      </w:r>
      <w:r w:rsidRPr="00D9133A">
        <w:rPr>
          <w:rFonts w:ascii="Simplified Arabic" w:eastAsia="Times New Roman" w:hAnsi="Simplified Arabic" w:cs="Simplified Arabic"/>
          <w:color w:val="4B4F58"/>
          <w:sz w:val="32"/>
          <w:szCs w:val="32"/>
        </w:rPr>
        <w:t>.</w:t>
      </w:r>
    </w:p>
    <w:p w:rsidR="005B343D" w:rsidRPr="00D9133A" w:rsidRDefault="005B343D" w:rsidP="005B343D">
      <w:pPr>
        <w:numPr>
          <w:ilvl w:val="0"/>
          <w:numId w:val="2"/>
        </w:numPr>
        <w:shd w:val="clear" w:color="auto" w:fill="FFFFFF"/>
        <w:bidi/>
        <w:spacing w:after="0" w:line="240" w:lineRule="auto"/>
        <w:ind w:left="0"/>
        <w:textAlignment w:val="baseline"/>
        <w:rPr>
          <w:rFonts w:ascii="Simplified Arabic" w:eastAsia="Times New Roman" w:hAnsi="Simplified Arabic" w:cs="Simplified Arabic"/>
          <w:color w:val="4B4F58"/>
          <w:sz w:val="32"/>
          <w:szCs w:val="32"/>
        </w:rPr>
      </w:pPr>
      <w:r w:rsidRPr="00D9133A">
        <w:rPr>
          <w:rFonts w:ascii="Simplified Arabic" w:eastAsia="Times New Roman" w:hAnsi="Simplified Arabic" w:cs="Simplified Arabic"/>
          <w:color w:val="4B4F58"/>
          <w:sz w:val="32"/>
          <w:szCs w:val="32"/>
          <w:rtl/>
        </w:rPr>
        <w:t>كتابة المحتوى للويب (مواقع داخلية وخارجية</w:t>
      </w:r>
      <w:r>
        <w:rPr>
          <w:rFonts w:ascii="Simplified Arabic" w:eastAsia="Times New Roman" w:hAnsi="Simplified Arabic" w:cs="Simplified Arabic" w:hint="cs"/>
          <w:color w:val="4B4F58"/>
          <w:sz w:val="32"/>
          <w:szCs w:val="32"/>
          <w:rtl/>
        </w:rPr>
        <w:t>)</w:t>
      </w:r>
      <w:r w:rsidRPr="00D9133A">
        <w:rPr>
          <w:rFonts w:ascii="Simplified Arabic" w:eastAsia="Times New Roman" w:hAnsi="Simplified Arabic" w:cs="Simplified Arabic"/>
          <w:color w:val="4B4F58"/>
          <w:sz w:val="32"/>
          <w:szCs w:val="32"/>
        </w:rPr>
        <w:t>.</w:t>
      </w:r>
    </w:p>
    <w:p w:rsidR="005B343D" w:rsidRPr="00D9133A" w:rsidRDefault="005B343D" w:rsidP="005B343D">
      <w:pPr>
        <w:numPr>
          <w:ilvl w:val="0"/>
          <w:numId w:val="2"/>
        </w:numPr>
        <w:shd w:val="clear" w:color="auto" w:fill="FFFFFF"/>
        <w:bidi/>
        <w:spacing w:after="0" w:line="240" w:lineRule="auto"/>
        <w:ind w:left="0"/>
        <w:textAlignment w:val="baseline"/>
        <w:rPr>
          <w:rFonts w:ascii="Simplified Arabic" w:eastAsia="Times New Roman" w:hAnsi="Simplified Arabic" w:cs="Simplified Arabic"/>
          <w:color w:val="4B4F58"/>
          <w:sz w:val="32"/>
          <w:szCs w:val="32"/>
        </w:rPr>
      </w:pPr>
      <w:r w:rsidRPr="00D9133A">
        <w:rPr>
          <w:rFonts w:ascii="Simplified Arabic" w:eastAsia="Times New Roman" w:hAnsi="Simplified Arabic" w:cs="Simplified Arabic"/>
          <w:color w:val="4B4F58"/>
          <w:sz w:val="32"/>
          <w:szCs w:val="32"/>
          <w:rtl/>
        </w:rPr>
        <w:t>تطوير إستراتيجية العلاقات العامة للأزمة</w:t>
      </w:r>
      <w:r w:rsidRPr="00D9133A">
        <w:rPr>
          <w:rFonts w:ascii="Simplified Arabic" w:eastAsia="Times New Roman" w:hAnsi="Simplified Arabic" w:cs="Simplified Arabic"/>
          <w:color w:val="4B4F58"/>
          <w:sz w:val="32"/>
          <w:szCs w:val="32"/>
        </w:rPr>
        <w:t>.</w:t>
      </w:r>
    </w:p>
    <w:p w:rsidR="005B343D" w:rsidRPr="00D9133A" w:rsidRDefault="005B343D" w:rsidP="005B343D">
      <w:pPr>
        <w:numPr>
          <w:ilvl w:val="0"/>
          <w:numId w:val="2"/>
        </w:numPr>
        <w:shd w:val="clear" w:color="auto" w:fill="FFFFFF"/>
        <w:bidi/>
        <w:spacing w:after="0" w:line="240" w:lineRule="auto"/>
        <w:ind w:left="0"/>
        <w:textAlignment w:val="baseline"/>
        <w:rPr>
          <w:rFonts w:ascii="Simplified Arabic" w:eastAsia="Times New Roman" w:hAnsi="Simplified Arabic" w:cs="Simplified Arabic"/>
          <w:color w:val="4B4F58"/>
          <w:sz w:val="32"/>
          <w:szCs w:val="32"/>
        </w:rPr>
      </w:pPr>
      <w:r w:rsidRPr="00D9133A">
        <w:rPr>
          <w:rFonts w:ascii="Simplified Arabic" w:eastAsia="Times New Roman" w:hAnsi="Simplified Arabic" w:cs="Simplified Arabic"/>
          <w:color w:val="4B4F58"/>
          <w:sz w:val="32"/>
          <w:szCs w:val="32"/>
          <w:rtl/>
        </w:rPr>
        <w:t>التعامل مع التواجد على وسائل التواصل الاجتماعي للعلامة التجارية والرد على المراجعات العامة على مواقع التواصل الاجتماعي</w:t>
      </w:r>
      <w:r w:rsidRPr="00D9133A">
        <w:rPr>
          <w:rFonts w:ascii="Simplified Arabic" w:eastAsia="Times New Roman" w:hAnsi="Simplified Arabic" w:cs="Simplified Arabic"/>
          <w:color w:val="4B4F58"/>
          <w:sz w:val="32"/>
          <w:szCs w:val="32"/>
        </w:rPr>
        <w:t>.</w:t>
      </w:r>
    </w:p>
    <w:p w:rsidR="005B343D" w:rsidRPr="00D9133A" w:rsidRDefault="005B343D" w:rsidP="005B343D">
      <w:pPr>
        <w:numPr>
          <w:ilvl w:val="0"/>
          <w:numId w:val="2"/>
        </w:numPr>
        <w:shd w:val="clear" w:color="auto" w:fill="FFFFFF"/>
        <w:bidi/>
        <w:spacing w:after="0" w:line="240" w:lineRule="auto"/>
        <w:ind w:left="0"/>
        <w:textAlignment w:val="baseline"/>
        <w:rPr>
          <w:rFonts w:ascii="Simplified Arabic" w:eastAsia="Times New Roman" w:hAnsi="Simplified Arabic" w:cs="Simplified Arabic"/>
          <w:color w:val="4B4F58"/>
          <w:sz w:val="32"/>
          <w:szCs w:val="32"/>
        </w:rPr>
      </w:pPr>
      <w:r w:rsidRPr="00D9133A">
        <w:rPr>
          <w:rFonts w:ascii="Simplified Arabic" w:eastAsia="Times New Roman" w:hAnsi="Simplified Arabic" w:cs="Simplified Arabic"/>
          <w:color w:val="4B4F58"/>
          <w:sz w:val="32"/>
          <w:szCs w:val="32"/>
          <w:rtl/>
        </w:rPr>
        <w:t>تقديم المشورة لموظفي المنظمة فيما يتعلق بالسياسات ومسار العمل ومسؤولية المنظمة ومسؤوليتها</w:t>
      </w:r>
      <w:r w:rsidRPr="00D9133A">
        <w:rPr>
          <w:rFonts w:ascii="Simplified Arabic" w:eastAsia="Times New Roman" w:hAnsi="Simplified Arabic" w:cs="Simplified Arabic"/>
          <w:color w:val="4B4F58"/>
          <w:sz w:val="32"/>
          <w:szCs w:val="32"/>
        </w:rPr>
        <w:t>.</w:t>
      </w:r>
    </w:p>
    <w:p w:rsidR="005B343D" w:rsidRPr="00D9133A" w:rsidRDefault="005B343D" w:rsidP="005B343D">
      <w:pPr>
        <w:numPr>
          <w:ilvl w:val="0"/>
          <w:numId w:val="2"/>
        </w:numPr>
        <w:shd w:val="clear" w:color="auto" w:fill="FFFFFF"/>
        <w:bidi/>
        <w:spacing w:after="0" w:line="240" w:lineRule="auto"/>
        <w:ind w:left="0"/>
        <w:textAlignment w:val="baseline"/>
        <w:rPr>
          <w:rFonts w:ascii="Simplified Arabic" w:eastAsia="Times New Roman" w:hAnsi="Simplified Arabic" w:cs="Simplified Arabic"/>
          <w:color w:val="4B4F58"/>
          <w:sz w:val="32"/>
          <w:szCs w:val="32"/>
        </w:rPr>
      </w:pPr>
      <w:r w:rsidRPr="00D9133A">
        <w:rPr>
          <w:rFonts w:ascii="Simplified Arabic" w:eastAsia="Times New Roman" w:hAnsi="Simplified Arabic" w:cs="Simplified Arabic"/>
          <w:color w:val="4B4F58"/>
          <w:sz w:val="32"/>
          <w:szCs w:val="32"/>
          <w:rtl/>
        </w:rPr>
        <w:t>التعامل مع الجهات الحكومية والتشريعية نيابة عن المنظمة</w:t>
      </w:r>
      <w:r w:rsidRPr="00D9133A">
        <w:rPr>
          <w:rFonts w:ascii="Simplified Arabic" w:eastAsia="Times New Roman" w:hAnsi="Simplified Arabic" w:cs="Simplified Arabic"/>
          <w:color w:val="4B4F58"/>
          <w:sz w:val="32"/>
          <w:szCs w:val="32"/>
        </w:rPr>
        <w:t>.</w:t>
      </w:r>
    </w:p>
    <w:p w:rsidR="005B343D" w:rsidRPr="00D9133A" w:rsidRDefault="005B343D" w:rsidP="005B343D">
      <w:pPr>
        <w:numPr>
          <w:ilvl w:val="0"/>
          <w:numId w:val="2"/>
        </w:numPr>
        <w:shd w:val="clear" w:color="auto" w:fill="FFFFFF"/>
        <w:bidi/>
        <w:spacing w:after="0" w:line="240" w:lineRule="auto"/>
        <w:ind w:left="0"/>
        <w:textAlignment w:val="baseline"/>
        <w:rPr>
          <w:rFonts w:ascii="Simplified Arabic" w:eastAsia="Times New Roman" w:hAnsi="Simplified Arabic" w:cs="Simplified Arabic"/>
          <w:color w:val="4B4F58"/>
          <w:sz w:val="32"/>
          <w:szCs w:val="32"/>
        </w:rPr>
      </w:pPr>
      <w:proofErr w:type="gramStart"/>
      <w:r w:rsidRPr="00D9133A">
        <w:rPr>
          <w:rFonts w:ascii="Simplified Arabic" w:eastAsia="Times New Roman" w:hAnsi="Simplified Arabic" w:cs="Simplified Arabic"/>
          <w:color w:val="4B4F58"/>
          <w:sz w:val="32"/>
          <w:szCs w:val="32"/>
          <w:rtl/>
        </w:rPr>
        <w:t>وكذلك</w:t>
      </w:r>
      <w:proofErr w:type="gramEnd"/>
      <w:r w:rsidRPr="00D9133A">
        <w:rPr>
          <w:rFonts w:ascii="Simplified Arabic" w:eastAsia="Times New Roman" w:hAnsi="Simplified Arabic" w:cs="Simplified Arabic"/>
          <w:color w:val="4B4F58"/>
          <w:sz w:val="32"/>
          <w:szCs w:val="32"/>
          <w:rtl/>
        </w:rPr>
        <w:t xml:space="preserve"> التعامل مع المجموعات العامة والمنظمات الأخرى فيما يتعلق بالسياسات الاجتماعية وغيرها من سياسات التنظيم والتشريعات الحكومية</w:t>
      </w:r>
      <w:r w:rsidRPr="00D9133A">
        <w:rPr>
          <w:rFonts w:ascii="Simplified Arabic" w:eastAsia="Times New Roman" w:hAnsi="Simplified Arabic" w:cs="Simplified Arabic"/>
          <w:color w:val="4B4F58"/>
          <w:sz w:val="32"/>
          <w:szCs w:val="32"/>
        </w:rPr>
        <w:t>.</w:t>
      </w:r>
    </w:p>
    <w:p w:rsidR="005B343D" w:rsidRPr="00177E14" w:rsidRDefault="005B343D" w:rsidP="005B343D">
      <w:pPr>
        <w:numPr>
          <w:ilvl w:val="0"/>
          <w:numId w:val="2"/>
        </w:numPr>
        <w:shd w:val="clear" w:color="auto" w:fill="FFFFFF"/>
        <w:bidi/>
        <w:spacing w:after="0" w:line="240" w:lineRule="auto"/>
        <w:ind w:left="0"/>
        <w:textAlignment w:val="baseline"/>
        <w:rPr>
          <w:rFonts w:ascii="Simplified Arabic" w:eastAsia="Times New Roman" w:hAnsi="Simplified Arabic" w:cs="Simplified Arabic"/>
          <w:color w:val="4B4F58"/>
          <w:sz w:val="32"/>
          <w:szCs w:val="32"/>
          <w:rtl/>
        </w:rPr>
      </w:pPr>
      <w:r w:rsidRPr="00D9133A">
        <w:rPr>
          <w:rFonts w:ascii="Simplified Arabic" w:eastAsia="Times New Roman" w:hAnsi="Simplified Arabic" w:cs="Simplified Arabic"/>
          <w:color w:val="4B4F58"/>
          <w:sz w:val="32"/>
          <w:szCs w:val="32"/>
          <w:rtl/>
        </w:rPr>
        <w:lastRenderedPageBreak/>
        <w:t>التعامل مع علاقات المستثمرين</w:t>
      </w:r>
      <w:r>
        <w:rPr>
          <w:rFonts w:ascii="Simplified Arabic" w:eastAsia="Times New Roman" w:hAnsi="Simplified Arabic" w:cs="Simplified Arabic" w:hint="cs"/>
          <w:color w:val="4B4F58"/>
          <w:sz w:val="32"/>
          <w:szCs w:val="32"/>
          <w:rtl/>
        </w:rPr>
        <w:t>.</w:t>
      </w:r>
      <w:r w:rsidRPr="00177E14">
        <w:rPr>
          <w:rFonts w:ascii="Simplified Arabic" w:hAnsi="Simplified Arabic" w:cs="Simplified Arabic"/>
          <w:sz w:val="32"/>
          <w:szCs w:val="32"/>
        </w:rPr>
        <w:br/>
      </w:r>
      <w:r w:rsidRPr="00177E14">
        <w:rPr>
          <w:rFonts w:ascii="Simplified Arabic" w:hAnsi="Simplified Arabic" w:cs="Simplified Arabic" w:hint="cs"/>
          <w:sz w:val="32"/>
          <w:szCs w:val="32"/>
          <w:rtl/>
        </w:rPr>
        <w:t xml:space="preserve">ويرى الكثير من الباحثين في مجال العلاقات العامة </w:t>
      </w:r>
      <w:proofErr w:type="gramStart"/>
      <w:r w:rsidRPr="00177E14">
        <w:rPr>
          <w:rFonts w:ascii="Simplified Arabic" w:hAnsi="Simplified Arabic" w:cs="Simplified Arabic" w:hint="cs"/>
          <w:sz w:val="32"/>
          <w:szCs w:val="32"/>
          <w:rtl/>
        </w:rPr>
        <w:t>إن</w:t>
      </w:r>
      <w:proofErr w:type="gramEnd"/>
      <w:r w:rsidRPr="00177E14">
        <w:rPr>
          <w:rFonts w:ascii="Simplified Arabic" w:hAnsi="Simplified Arabic" w:cs="Simplified Arabic" w:hint="cs"/>
          <w:sz w:val="32"/>
          <w:szCs w:val="32"/>
          <w:rtl/>
        </w:rPr>
        <w:t xml:space="preserve"> هذه الأخيرة لها(0</w:t>
      </w:r>
      <w:r>
        <w:rPr>
          <w:rFonts w:ascii="Simplified Arabic" w:hAnsi="Simplified Arabic" w:cs="Simplified Arabic" w:hint="cs"/>
          <w:sz w:val="32"/>
          <w:szCs w:val="32"/>
          <w:rtl/>
        </w:rPr>
        <w:t>5</w:t>
      </w:r>
      <w:r w:rsidRPr="00177E14">
        <w:rPr>
          <w:rFonts w:ascii="Simplified Arabic" w:hAnsi="Simplified Arabic" w:cs="Simplified Arabic" w:hint="cs"/>
          <w:sz w:val="32"/>
          <w:szCs w:val="32"/>
          <w:rtl/>
        </w:rPr>
        <w:t>) وظائف قاعدية وهي:</w:t>
      </w:r>
    </w:p>
    <w:p w:rsidR="005B343D" w:rsidRPr="009E23D3" w:rsidRDefault="005B343D" w:rsidP="005B343D">
      <w:pPr>
        <w:shd w:val="clear" w:color="auto" w:fill="FFFFFF"/>
        <w:bidi/>
        <w:spacing w:after="0" w:line="240" w:lineRule="auto"/>
        <w:jc w:val="both"/>
        <w:rPr>
          <w:rFonts w:ascii="Simplified Arabic" w:eastAsia="Times New Roman" w:hAnsi="Simplified Arabic" w:cs="Simplified Arabic"/>
          <w:b/>
          <w:bCs/>
          <w:color w:val="333333"/>
          <w:sz w:val="32"/>
          <w:szCs w:val="32"/>
          <w:rtl/>
        </w:rPr>
      </w:pPr>
      <w:r w:rsidRPr="009E23D3">
        <w:rPr>
          <w:rFonts w:ascii="Simplified Arabic" w:eastAsia="Times New Roman" w:hAnsi="Simplified Arabic" w:cs="Simplified Arabic"/>
          <w:b/>
          <w:bCs/>
          <w:color w:val="333333"/>
          <w:sz w:val="32"/>
          <w:szCs w:val="32"/>
          <w:rtl/>
          <w:lang w:bidi="ar-EG"/>
        </w:rPr>
        <w:t xml:space="preserve">1- </w:t>
      </w:r>
      <w:proofErr w:type="gramStart"/>
      <w:r w:rsidRPr="009E23D3">
        <w:rPr>
          <w:rFonts w:ascii="Simplified Arabic" w:eastAsia="Times New Roman" w:hAnsi="Simplified Arabic" w:cs="Simplified Arabic"/>
          <w:b/>
          <w:bCs/>
          <w:color w:val="333333"/>
          <w:sz w:val="32"/>
          <w:szCs w:val="32"/>
          <w:rtl/>
          <w:lang w:bidi="ar-EG"/>
        </w:rPr>
        <w:t>البحث :</w:t>
      </w:r>
      <w:proofErr w:type="gramEnd"/>
    </w:p>
    <w:p w:rsidR="005B343D" w:rsidRPr="00633243" w:rsidRDefault="005B343D" w:rsidP="005B343D">
      <w:pPr>
        <w:shd w:val="clear" w:color="auto" w:fill="FFFFFF"/>
        <w:bidi/>
        <w:spacing w:after="0" w:line="240" w:lineRule="auto"/>
        <w:jc w:val="both"/>
        <w:rPr>
          <w:rFonts w:ascii="Simplified Arabic" w:eastAsia="Times New Roman" w:hAnsi="Simplified Arabic" w:cs="Simplified Arabic"/>
          <w:color w:val="333333"/>
          <w:sz w:val="32"/>
          <w:szCs w:val="32"/>
          <w:rtl/>
        </w:rPr>
      </w:pPr>
      <w:proofErr w:type="gramStart"/>
      <w:r w:rsidRPr="00633243">
        <w:rPr>
          <w:rFonts w:ascii="Simplified Arabic" w:eastAsia="Times New Roman" w:hAnsi="Simplified Arabic" w:cs="Simplified Arabic"/>
          <w:color w:val="333333"/>
          <w:sz w:val="32"/>
          <w:szCs w:val="32"/>
          <w:rtl/>
          <w:lang w:bidi="ar-EG"/>
        </w:rPr>
        <w:t>تقوم</w:t>
      </w:r>
      <w:proofErr w:type="gramEnd"/>
      <w:r w:rsidRPr="00633243">
        <w:rPr>
          <w:rFonts w:ascii="Simplified Arabic" w:eastAsia="Times New Roman" w:hAnsi="Simplified Arabic" w:cs="Simplified Arabic"/>
          <w:color w:val="333333"/>
          <w:sz w:val="32"/>
          <w:szCs w:val="32"/>
          <w:rtl/>
          <w:lang w:bidi="ar-EG"/>
        </w:rPr>
        <w:t xml:space="preserve"> العلاقات العامة بجمع وتحليل وبحث ودراسة اتجاهات الرأي العام لجماهير المؤسسة أو الهيئة، ومعرفة آرائهم واتجاهاتهم، حتى يمكن الحصول على حقائق صحيحة، فبالنسبة للجامعة مثلاً، يمكن معرفة اتجاهات الرأي بين الأساتذة والطلبة وأولياء الأمور. </w:t>
      </w:r>
      <w:proofErr w:type="gramStart"/>
      <w:r w:rsidRPr="00633243">
        <w:rPr>
          <w:rFonts w:ascii="Simplified Arabic" w:eastAsia="Times New Roman" w:hAnsi="Simplified Arabic" w:cs="Simplified Arabic"/>
          <w:color w:val="333333"/>
          <w:sz w:val="32"/>
          <w:szCs w:val="32"/>
          <w:rtl/>
          <w:lang w:bidi="ar-EG"/>
        </w:rPr>
        <w:t>وفى</w:t>
      </w:r>
      <w:proofErr w:type="gramEnd"/>
      <w:r w:rsidRPr="00633243">
        <w:rPr>
          <w:rFonts w:ascii="Simplified Arabic" w:eastAsia="Times New Roman" w:hAnsi="Simplified Arabic" w:cs="Simplified Arabic"/>
          <w:color w:val="333333"/>
          <w:sz w:val="32"/>
          <w:szCs w:val="32"/>
          <w:rtl/>
          <w:lang w:bidi="ar-EG"/>
        </w:rPr>
        <w:t xml:space="preserve"> الجيش يمكن معرفة الرأي بين الجنود والضباط وغيرهم من الفنيين. وفي الشركات والوزارات تدرس اتجاهات الرأي العام بين الموظفين والعمال. وبالإضافة إلى ذلك تقاس اتجاهات الرأي بين الجماهير الخارجية كالمساهمين </w:t>
      </w:r>
      <w:proofErr w:type="gramStart"/>
      <w:r w:rsidRPr="00633243">
        <w:rPr>
          <w:rFonts w:ascii="Simplified Arabic" w:eastAsia="Times New Roman" w:hAnsi="Simplified Arabic" w:cs="Simplified Arabic"/>
          <w:color w:val="333333"/>
          <w:sz w:val="32"/>
          <w:szCs w:val="32"/>
          <w:rtl/>
          <w:lang w:bidi="ar-EG"/>
        </w:rPr>
        <w:t>والمستهلكين</w:t>
      </w:r>
      <w:proofErr w:type="gramEnd"/>
      <w:r w:rsidRPr="00633243">
        <w:rPr>
          <w:rFonts w:ascii="Simplified Arabic" w:eastAsia="Times New Roman" w:hAnsi="Simplified Arabic" w:cs="Simplified Arabic"/>
          <w:color w:val="333333"/>
          <w:sz w:val="32"/>
          <w:szCs w:val="32"/>
          <w:rtl/>
          <w:lang w:bidi="ar-EG"/>
        </w:rPr>
        <w:t xml:space="preserve"> والتجار.</w:t>
      </w:r>
    </w:p>
    <w:p w:rsidR="005B343D" w:rsidRPr="00633243" w:rsidRDefault="005B343D" w:rsidP="005B343D">
      <w:pPr>
        <w:shd w:val="clear" w:color="auto" w:fill="FFFFFF"/>
        <w:bidi/>
        <w:spacing w:after="0" w:line="240" w:lineRule="auto"/>
        <w:jc w:val="both"/>
        <w:rPr>
          <w:rFonts w:ascii="Simplified Arabic" w:eastAsia="Times New Roman" w:hAnsi="Simplified Arabic" w:cs="Simplified Arabic"/>
          <w:color w:val="333333"/>
          <w:sz w:val="32"/>
          <w:szCs w:val="32"/>
          <w:rtl/>
        </w:rPr>
      </w:pPr>
    </w:p>
    <w:p w:rsidR="005B343D" w:rsidRPr="00633243" w:rsidRDefault="005B343D" w:rsidP="005B343D">
      <w:pPr>
        <w:shd w:val="clear" w:color="auto" w:fill="FFFFFF"/>
        <w:bidi/>
        <w:spacing w:after="0" w:line="240" w:lineRule="auto"/>
        <w:jc w:val="both"/>
        <w:rPr>
          <w:rFonts w:ascii="Simplified Arabic" w:eastAsia="Times New Roman" w:hAnsi="Simplified Arabic" w:cs="Simplified Arabic"/>
          <w:color w:val="333333"/>
          <w:sz w:val="32"/>
          <w:szCs w:val="32"/>
          <w:rtl/>
        </w:rPr>
      </w:pPr>
      <w:r w:rsidRPr="00633243">
        <w:rPr>
          <w:rFonts w:ascii="Simplified Arabic" w:eastAsia="Times New Roman" w:hAnsi="Simplified Arabic" w:cs="Simplified Arabic"/>
          <w:color w:val="333333"/>
          <w:sz w:val="32"/>
          <w:szCs w:val="32"/>
          <w:rtl/>
          <w:lang w:bidi="ar-EG"/>
        </w:rPr>
        <w:t> وتدرس العلاقات العامة كذلك التطورات المستمرة التي تحدث في الأوضاع الاقتصادية والاجتماعية والسياسية، وتقوم كذلك ببحث وتحليل وتلخيص جميع المسائل التي تهم الإدارة العليا ورفعها إليها. وتشمل الأبحاث أيضاً المبادئ الفنية للعلاقات العامة، وتحليل وسائل النشر كالصحافة والإذاعة والتلفزيون والسينما، وتقدير مدى نجاح الحملات الإعلامية التي تقدمها، وتحديد أي الوسائل الإعلامية أكثر فعالية، فضلاً عن البحوث التي تتناول التطور الذي يطرأ على العلاقات العامة، وتدرس كذلك آراء واتجاهات قادة الرأي في المناهج، كالمعلمين ورؤساء النقابات ورجال الأعمال وغيرهم.</w:t>
      </w:r>
    </w:p>
    <w:p w:rsidR="005B343D" w:rsidRPr="009E23D3" w:rsidRDefault="005B343D" w:rsidP="005B343D">
      <w:pPr>
        <w:shd w:val="clear" w:color="auto" w:fill="FFFFFF"/>
        <w:bidi/>
        <w:spacing w:after="0" w:line="240" w:lineRule="auto"/>
        <w:jc w:val="both"/>
        <w:rPr>
          <w:rFonts w:ascii="Simplified Arabic" w:eastAsia="Times New Roman" w:hAnsi="Simplified Arabic" w:cs="Simplified Arabic"/>
          <w:b/>
          <w:bCs/>
          <w:color w:val="333333"/>
          <w:sz w:val="32"/>
          <w:szCs w:val="32"/>
          <w:rtl/>
        </w:rPr>
      </w:pPr>
      <w:r w:rsidRPr="009E23D3">
        <w:rPr>
          <w:rFonts w:ascii="Simplified Arabic" w:eastAsia="Times New Roman" w:hAnsi="Simplified Arabic" w:cs="Simplified Arabic"/>
          <w:b/>
          <w:bCs/>
          <w:color w:val="333333"/>
          <w:sz w:val="32"/>
          <w:szCs w:val="32"/>
          <w:rtl/>
          <w:lang w:bidi="ar-EG"/>
        </w:rPr>
        <w:t>2- التخطيط :</w:t>
      </w:r>
    </w:p>
    <w:p w:rsidR="005B343D" w:rsidRPr="00633243" w:rsidRDefault="005B343D" w:rsidP="005B343D">
      <w:pPr>
        <w:shd w:val="clear" w:color="auto" w:fill="FFFFFF"/>
        <w:bidi/>
        <w:spacing w:after="0" w:line="240" w:lineRule="auto"/>
        <w:jc w:val="both"/>
        <w:rPr>
          <w:rFonts w:ascii="Simplified Arabic" w:eastAsia="Times New Roman" w:hAnsi="Simplified Arabic" w:cs="Simplified Arabic"/>
          <w:color w:val="333333"/>
          <w:sz w:val="32"/>
          <w:szCs w:val="32"/>
          <w:rtl/>
        </w:rPr>
      </w:pPr>
      <w:r w:rsidRPr="00633243">
        <w:rPr>
          <w:rFonts w:ascii="Simplified Arabic" w:eastAsia="Times New Roman" w:hAnsi="Simplified Arabic" w:cs="Simplified Arabic"/>
          <w:color w:val="333333"/>
          <w:sz w:val="32"/>
          <w:szCs w:val="32"/>
          <w:rtl/>
          <w:lang w:bidi="ar-EG"/>
        </w:rPr>
        <w:t>يقوم جهاز العلاقات العامة</w:t>
      </w:r>
      <w:r>
        <w:rPr>
          <w:rFonts w:ascii="Simplified Arabic" w:eastAsia="Times New Roman" w:hAnsi="Simplified Arabic" w:cs="Simplified Arabic" w:hint="cs"/>
          <w:color w:val="333333"/>
          <w:sz w:val="32"/>
          <w:szCs w:val="32"/>
          <w:rtl/>
          <w:lang w:bidi="ar-EG"/>
        </w:rPr>
        <w:t xml:space="preserve"> بالمساهمة في</w:t>
      </w:r>
      <w:r w:rsidRPr="00633243">
        <w:rPr>
          <w:rFonts w:ascii="Simplified Arabic" w:eastAsia="Times New Roman" w:hAnsi="Simplified Arabic" w:cs="Simplified Arabic"/>
          <w:color w:val="333333"/>
          <w:sz w:val="32"/>
          <w:szCs w:val="32"/>
          <w:rtl/>
          <w:lang w:bidi="ar-EG"/>
        </w:rPr>
        <w:t xml:space="preserve"> رسم السياسة العامة للمؤسسة، ورسم السياسة والبرامج الخاصة بالعلاقات العامة في إطار السياسة العامة للمؤسسة وخططها، في ضوء البحوث والدراسات التي يقوم </w:t>
      </w:r>
      <w:proofErr w:type="spellStart"/>
      <w:r w:rsidRPr="00633243">
        <w:rPr>
          <w:rFonts w:ascii="Simplified Arabic" w:eastAsia="Times New Roman" w:hAnsi="Simplified Arabic" w:cs="Simplified Arabic"/>
          <w:color w:val="333333"/>
          <w:sz w:val="32"/>
          <w:szCs w:val="32"/>
          <w:rtl/>
          <w:lang w:bidi="ar-EG"/>
        </w:rPr>
        <w:t>بها</w:t>
      </w:r>
      <w:proofErr w:type="spellEnd"/>
      <w:r w:rsidRPr="00633243">
        <w:rPr>
          <w:rFonts w:ascii="Simplified Arabic" w:eastAsia="Times New Roman" w:hAnsi="Simplified Arabic" w:cs="Simplified Arabic"/>
          <w:color w:val="333333"/>
          <w:sz w:val="32"/>
          <w:szCs w:val="32"/>
          <w:rtl/>
          <w:lang w:bidi="ar-EG"/>
        </w:rPr>
        <w:t xml:space="preserve"> الجهاز، وذلك بتحديد الأهداف والجماهير المستهدفة، وتصميم البرامج الإعلامية، من حيث التوقيت وتوزيع الاختصاصات على الخبراء وتحديد الميزانية تحديدا دقيقا، مما يعاون في إدخال </w:t>
      </w:r>
      <w:r w:rsidRPr="00633243">
        <w:rPr>
          <w:rFonts w:ascii="Simplified Arabic" w:eastAsia="Times New Roman" w:hAnsi="Simplified Arabic" w:cs="Simplified Arabic"/>
          <w:color w:val="333333"/>
          <w:sz w:val="32"/>
          <w:szCs w:val="32"/>
          <w:rtl/>
          <w:lang w:bidi="ar-EG"/>
        </w:rPr>
        <w:lastRenderedPageBreak/>
        <w:t xml:space="preserve">تعديلات على السياسة العامة للمؤسسة. </w:t>
      </w:r>
      <w:proofErr w:type="gramStart"/>
      <w:r w:rsidRPr="00633243">
        <w:rPr>
          <w:rFonts w:ascii="Simplified Arabic" w:eastAsia="Times New Roman" w:hAnsi="Simplified Arabic" w:cs="Simplified Arabic"/>
          <w:color w:val="333333"/>
          <w:sz w:val="32"/>
          <w:szCs w:val="32"/>
          <w:rtl/>
          <w:lang w:bidi="ar-EG"/>
        </w:rPr>
        <w:t>بالإضافة</w:t>
      </w:r>
      <w:proofErr w:type="gramEnd"/>
      <w:r w:rsidRPr="00633243">
        <w:rPr>
          <w:rFonts w:ascii="Simplified Arabic" w:eastAsia="Times New Roman" w:hAnsi="Simplified Arabic" w:cs="Simplified Arabic"/>
          <w:color w:val="333333"/>
          <w:sz w:val="32"/>
          <w:szCs w:val="32"/>
          <w:rtl/>
          <w:lang w:bidi="ar-EG"/>
        </w:rPr>
        <w:t xml:space="preserve"> إلى ذلك، فهي تقوم بشرح سياسات المنشأة للجمهور، أو أي تعديل أو تغيير بغية قبوله إياها، والتعاون معها.</w:t>
      </w:r>
    </w:p>
    <w:p w:rsidR="005B343D" w:rsidRPr="009E23D3" w:rsidRDefault="005B343D" w:rsidP="005B343D">
      <w:pPr>
        <w:shd w:val="clear" w:color="auto" w:fill="FFFFFF"/>
        <w:bidi/>
        <w:spacing w:after="0" w:line="240" w:lineRule="auto"/>
        <w:jc w:val="both"/>
        <w:rPr>
          <w:rFonts w:ascii="Simplified Arabic" w:eastAsia="Times New Roman" w:hAnsi="Simplified Arabic" w:cs="Simplified Arabic"/>
          <w:b/>
          <w:bCs/>
          <w:color w:val="333333"/>
          <w:sz w:val="32"/>
          <w:szCs w:val="32"/>
          <w:rtl/>
        </w:rPr>
      </w:pPr>
      <w:r w:rsidRPr="009E23D3">
        <w:rPr>
          <w:rFonts w:ascii="Simplified Arabic" w:eastAsia="Times New Roman" w:hAnsi="Simplified Arabic" w:cs="Simplified Arabic"/>
          <w:b/>
          <w:bCs/>
          <w:color w:val="333333"/>
          <w:sz w:val="32"/>
          <w:szCs w:val="32"/>
          <w:rtl/>
          <w:lang w:bidi="ar-EG"/>
        </w:rPr>
        <w:t xml:space="preserve">3- </w:t>
      </w:r>
      <w:proofErr w:type="gramStart"/>
      <w:r w:rsidRPr="009E23D3">
        <w:rPr>
          <w:rFonts w:ascii="Simplified Arabic" w:eastAsia="Times New Roman" w:hAnsi="Simplified Arabic" w:cs="Simplified Arabic"/>
          <w:b/>
          <w:bCs/>
          <w:color w:val="333333"/>
          <w:sz w:val="32"/>
          <w:szCs w:val="32"/>
          <w:rtl/>
          <w:lang w:bidi="ar-EG"/>
        </w:rPr>
        <w:t>الاتصال</w:t>
      </w:r>
      <w:proofErr w:type="gramEnd"/>
      <w:r w:rsidRPr="009E23D3">
        <w:rPr>
          <w:rFonts w:ascii="Simplified Arabic" w:eastAsia="Times New Roman" w:hAnsi="Simplified Arabic" w:cs="Simplified Arabic" w:hint="cs"/>
          <w:b/>
          <w:bCs/>
          <w:color w:val="333333"/>
          <w:sz w:val="32"/>
          <w:szCs w:val="32"/>
          <w:rtl/>
          <w:lang w:bidi="ar-EG"/>
        </w:rPr>
        <w:t>:</w:t>
      </w:r>
    </w:p>
    <w:p w:rsidR="005B343D" w:rsidRPr="00633243" w:rsidRDefault="005B343D" w:rsidP="005B343D">
      <w:pPr>
        <w:shd w:val="clear" w:color="auto" w:fill="FFFFFF"/>
        <w:bidi/>
        <w:spacing w:after="0" w:line="240" w:lineRule="auto"/>
        <w:jc w:val="both"/>
        <w:rPr>
          <w:rFonts w:ascii="Simplified Arabic" w:eastAsia="Times New Roman" w:hAnsi="Simplified Arabic" w:cs="Simplified Arabic"/>
          <w:color w:val="333333"/>
          <w:sz w:val="32"/>
          <w:szCs w:val="32"/>
          <w:rtl/>
        </w:rPr>
      </w:pPr>
      <w:proofErr w:type="gramStart"/>
      <w:r w:rsidRPr="00633243">
        <w:rPr>
          <w:rFonts w:ascii="Simplified Arabic" w:eastAsia="Times New Roman" w:hAnsi="Simplified Arabic" w:cs="Simplified Arabic"/>
          <w:color w:val="333333"/>
          <w:sz w:val="32"/>
          <w:szCs w:val="32"/>
          <w:rtl/>
          <w:lang w:bidi="ar-EG"/>
        </w:rPr>
        <w:t>الاتصال</w:t>
      </w:r>
      <w:proofErr w:type="gramEnd"/>
      <w:r w:rsidRPr="00633243">
        <w:rPr>
          <w:rFonts w:ascii="Simplified Arabic" w:eastAsia="Times New Roman" w:hAnsi="Simplified Arabic" w:cs="Simplified Arabic"/>
          <w:color w:val="333333"/>
          <w:sz w:val="32"/>
          <w:szCs w:val="32"/>
          <w:rtl/>
          <w:lang w:bidi="ar-EG"/>
        </w:rPr>
        <w:t xml:space="preserve"> يعني القيام بتنفيذ الخطط والاتصال بالجماهير المستهدفة، وتحديد الوسائل الإعلامية المناسبة لكل جمهور، وعقد المؤتمرات، وإنتاج الأفلام السينمائية والصور والشرائح، والاحتفاظ بمكتبة تضم البيانات التاريخية وإقامة الحفلات، وإعداد المهرجانات والمعارض والمباريات المختلفة، وتنظيم الندوات والمحاضرات، والأحاديث، والمناظرات.</w:t>
      </w:r>
    </w:p>
    <w:p w:rsidR="005B343D" w:rsidRPr="00633243" w:rsidRDefault="005B343D" w:rsidP="005B343D">
      <w:pPr>
        <w:shd w:val="clear" w:color="auto" w:fill="FFFFFF"/>
        <w:bidi/>
        <w:spacing w:after="0" w:line="240" w:lineRule="auto"/>
        <w:jc w:val="both"/>
        <w:rPr>
          <w:rFonts w:ascii="Simplified Arabic" w:eastAsia="Times New Roman" w:hAnsi="Simplified Arabic" w:cs="Simplified Arabic"/>
          <w:color w:val="333333"/>
          <w:sz w:val="32"/>
          <w:szCs w:val="32"/>
          <w:rtl/>
        </w:rPr>
      </w:pPr>
      <w:proofErr w:type="gramStart"/>
      <w:r w:rsidRPr="00633243">
        <w:rPr>
          <w:rFonts w:ascii="Simplified Arabic" w:eastAsia="Times New Roman" w:hAnsi="Simplified Arabic" w:cs="Simplified Arabic"/>
          <w:color w:val="333333"/>
          <w:sz w:val="32"/>
          <w:szCs w:val="32"/>
          <w:rtl/>
          <w:lang w:bidi="ar-EG"/>
        </w:rPr>
        <w:t>ولجهاز</w:t>
      </w:r>
      <w:proofErr w:type="gramEnd"/>
      <w:r w:rsidRPr="00633243">
        <w:rPr>
          <w:rFonts w:ascii="Simplified Arabic" w:eastAsia="Times New Roman" w:hAnsi="Simplified Arabic" w:cs="Simplified Arabic"/>
          <w:color w:val="333333"/>
          <w:sz w:val="32"/>
          <w:szCs w:val="32"/>
          <w:rtl/>
          <w:lang w:bidi="ar-EG"/>
        </w:rPr>
        <w:t xml:space="preserve"> العلاقات العامة وظيفة إدارية، فهو يقدم الخدمات لسائر الإدارات ومساعدتها على أداء وظائفها المتصلة بالجمهور، فهي مثلاً تساعد إدارة شئون العاملين في اختيار الموظفين والعمال وتدريبهم، والنظر في وسائل تشجيعهم وترقيتهم وحل مشاكلهم، وإعداد ما يلزم للعناية بصحتهم ورياضتهم وثقافتهم.</w:t>
      </w:r>
    </w:p>
    <w:p w:rsidR="005B343D" w:rsidRPr="00633243" w:rsidRDefault="005B343D" w:rsidP="005B343D">
      <w:pPr>
        <w:shd w:val="clear" w:color="auto" w:fill="FFFFFF"/>
        <w:bidi/>
        <w:spacing w:after="0" w:line="240" w:lineRule="auto"/>
        <w:jc w:val="both"/>
        <w:rPr>
          <w:rFonts w:ascii="Simplified Arabic" w:eastAsia="Times New Roman" w:hAnsi="Simplified Arabic" w:cs="Simplified Arabic"/>
          <w:color w:val="333333"/>
          <w:sz w:val="32"/>
          <w:szCs w:val="32"/>
          <w:rtl/>
        </w:rPr>
      </w:pPr>
      <w:r w:rsidRPr="00633243">
        <w:rPr>
          <w:rFonts w:ascii="Simplified Arabic" w:eastAsia="Times New Roman" w:hAnsi="Simplified Arabic" w:cs="Simplified Arabic"/>
          <w:color w:val="333333"/>
          <w:sz w:val="32"/>
          <w:szCs w:val="32"/>
          <w:rtl/>
          <w:lang w:bidi="ar-EG"/>
        </w:rPr>
        <w:t> كما تسهل العلاقات العامة لقسم المبيعات مهمة إقامة علاقات طيبة بالموزعين والمستهلكين، من خلال تعرفها على اتجاهات الجمهور نحو السلع أو الخدمات التي تنتجها أو تقدمها المؤسسة أو الهيئة إلى عملائها، وهي تسهل مهمة الإدارة القضائية، في عرض الحقائق المتصلة بالقضايا المختلفة على الرأي العام، وتشترك إدارة العلاقات العامة في إعداد التقارير السنوية عن المركز المالي للمؤسسة، وإخراجها في صورة جذابة، يفهمها المساهمون والمستهلكون وغيرهم، وكذلك تساعد إدارة المشتريات في إقامة علاقات طيبة بالمتعهدين، وغيرهم من مصادر الإنتاج.</w:t>
      </w:r>
    </w:p>
    <w:p w:rsidR="005B343D" w:rsidRPr="00633243" w:rsidRDefault="005B343D" w:rsidP="005B343D">
      <w:pPr>
        <w:shd w:val="clear" w:color="auto" w:fill="FFFFFF"/>
        <w:bidi/>
        <w:spacing w:after="0" w:line="240" w:lineRule="auto"/>
        <w:jc w:val="both"/>
        <w:rPr>
          <w:rFonts w:ascii="Simplified Arabic" w:eastAsia="Times New Roman" w:hAnsi="Simplified Arabic" w:cs="Simplified Arabic"/>
          <w:color w:val="333333"/>
          <w:sz w:val="32"/>
          <w:szCs w:val="32"/>
          <w:rtl/>
        </w:rPr>
      </w:pPr>
      <w:proofErr w:type="gramStart"/>
      <w:r w:rsidRPr="00633243">
        <w:rPr>
          <w:rFonts w:ascii="Simplified Arabic" w:eastAsia="Times New Roman" w:hAnsi="Simplified Arabic" w:cs="Simplified Arabic"/>
          <w:color w:val="333333"/>
          <w:sz w:val="32"/>
          <w:szCs w:val="32"/>
          <w:rtl/>
          <w:lang w:bidi="ar-EG"/>
        </w:rPr>
        <w:t>وتعمل</w:t>
      </w:r>
      <w:proofErr w:type="gramEnd"/>
      <w:r w:rsidRPr="00633243">
        <w:rPr>
          <w:rFonts w:ascii="Simplified Arabic" w:eastAsia="Times New Roman" w:hAnsi="Simplified Arabic" w:cs="Simplified Arabic"/>
          <w:color w:val="333333"/>
          <w:sz w:val="32"/>
          <w:szCs w:val="32"/>
          <w:rtl/>
          <w:lang w:bidi="ar-EG"/>
        </w:rPr>
        <w:t xml:space="preserve"> العلاقات العامة على تنمية العلاقات مع المؤسسات والجماعات الأخرى الموجودة في المجتمع، وذلك عن طريق النشاطات ذات الفائدة المشتركة، فإذا أريد أن يقام معرض ناجح للكتاب، فان المعرض ينظم بحيث يتلاقى مع رغبات أمناء المكتبات وأصحابها. كما تقوم العلاقات العامة بتعريف الجمهور بالمنشاة وتشرح السلعة أو</w:t>
      </w:r>
      <w:r>
        <w:rPr>
          <w:rFonts w:ascii="Simplified Arabic" w:eastAsia="Times New Roman" w:hAnsi="Simplified Arabic" w:cs="Simplified Arabic" w:hint="cs"/>
          <w:color w:val="333333"/>
          <w:sz w:val="32"/>
          <w:szCs w:val="32"/>
          <w:rtl/>
          <w:lang w:bidi="ar-EG"/>
        </w:rPr>
        <w:t xml:space="preserve"> </w:t>
      </w:r>
      <w:proofErr w:type="gramStart"/>
      <w:r w:rsidRPr="00633243">
        <w:rPr>
          <w:rFonts w:ascii="Simplified Arabic" w:eastAsia="Times New Roman" w:hAnsi="Simplified Arabic" w:cs="Simplified Arabic"/>
          <w:color w:val="333333"/>
          <w:sz w:val="32"/>
          <w:szCs w:val="32"/>
          <w:rtl/>
          <w:lang w:bidi="ar-EG"/>
        </w:rPr>
        <w:t>الخدمة</w:t>
      </w:r>
      <w:proofErr w:type="gramEnd"/>
      <w:r w:rsidRPr="00633243">
        <w:rPr>
          <w:rFonts w:ascii="Simplified Arabic" w:eastAsia="Times New Roman" w:hAnsi="Simplified Arabic" w:cs="Simplified Arabic"/>
          <w:color w:val="333333"/>
          <w:sz w:val="32"/>
          <w:szCs w:val="32"/>
          <w:rtl/>
          <w:lang w:bidi="ar-EG"/>
        </w:rPr>
        <w:t xml:space="preserve"> التي تنتجها، بلغة سهلة بغية اهتمام الجمهور </w:t>
      </w:r>
      <w:proofErr w:type="spellStart"/>
      <w:r w:rsidRPr="00633243">
        <w:rPr>
          <w:rFonts w:ascii="Simplified Arabic" w:eastAsia="Times New Roman" w:hAnsi="Simplified Arabic" w:cs="Simplified Arabic"/>
          <w:color w:val="333333"/>
          <w:sz w:val="32"/>
          <w:szCs w:val="32"/>
          <w:rtl/>
          <w:lang w:bidi="ar-EG"/>
        </w:rPr>
        <w:t>بها</w:t>
      </w:r>
      <w:proofErr w:type="spellEnd"/>
      <w:r w:rsidRPr="00633243">
        <w:rPr>
          <w:rFonts w:ascii="Simplified Arabic" w:eastAsia="Times New Roman" w:hAnsi="Simplified Arabic" w:cs="Simplified Arabic"/>
          <w:color w:val="333333"/>
          <w:sz w:val="32"/>
          <w:szCs w:val="32"/>
          <w:rtl/>
          <w:lang w:bidi="ar-EG"/>
        </w:rPr>
        <w:t>.</w:t>
      </w:r>
    </w:p>
    <w:p w:rsidR="005B343D" w:rsidRPr="00633243" w:rsidRDefault="005B343D" w:rsidP="005B343D">
      <w:pPr>
        <w:shd w:val="clear" w:color="auto" w:fill="FFFFFF"/>
        <w:bidi/>
        <w:spacing w:after="0" w:line="240" w:lineRule="auto"/>
        <w:jc w:val="both"/>
        <w:rPr>
          <w:rFonts w:ascii="Simplified Arabic" w:eastAsia="Times New Roman" w:hAnsi="Simplified Arabic" w:cs="Simplified Arabic"/>
          <w:color w:val="333333"/>
          <w:sz w:val="32"/>
          <w:szCs w:val="32"/>
          <w:rtl/>
        </w:rPr>
      </w:pPr>
      <w:proofErr w:type="gramStart"/>
      <w:r w:rsidRPr="00633243">
        <w:rPr>
          <w:rFonts w:ascii="Simplified Arabic" w:eastAsia="Times New Roman" w:hAnsi="Simplified Arabic" w:cs="Simplified Arabic"/>
          <w:color w:val="333333"/>
          <w:sz w:val="32"/>
          <w:szCs w:val="32"/>
          <w:rtl/>
          <w:lang w:bidi="ar-EG"/>
        </w:rPr>
        <w:t>وتسعى</w:t>
      </w:r>
      <w:proofErr w:type="gramEnd"/>
      <w:r w:rsidRPr="00633243">
        <w:rPr>
          <w:rFonts w:ascii="Simplified Arabic" w:eastAsia="Times New Roman" w:hAnsi="Simplified Arabic" w:cs="Simplified Arabic"/>
          <w:color w:val="333333"/>
          <w:sz w:val="32"/>
          <w:szCs w:val="32"/>
          <w:rtl/>
          <w:lang w:bidi="ar-EG"/>
        </w:rPr>
        <w:t xml:space="preserve"> العلاقات العامة إلى إقامة علاقات طيبة مع قادة الرأي في المجتمع بوضع الحقائق أمامهم، سواء في مكتبة المنظمة أو مكتب الإعلام، أو الدوريات السنوية. </w:t>
      </w:r>
      <w:r w:rsidRPr="00633243">
        <w:rPr>
          <w:rFonts w:ascii="Simplified Arabic" w:eastAsia="Times New Roman" w:hAnsi="Simplified Arabic" w:cs="Simplified Arabic"/>
          <w:color w:val="333333"/>
          <w:sz w:val="32"/>
          <w:szCs w:val="32"/>
          <w:rtl/>
          <w:lang w:bidi="ar-EG"/>
        </w:rPr>
        <w:lastRenderedPageBreak/>
        <w:t>كما تعمل على إقامة علاقات طيبة مع معاهد التدريب، حتى يتسنى تدريب موظفيها وعمالها في هذه المعاهد، وكذلك مد هذه المعاهد بمساعدات التعليم، والسماح لطلاب المعاهد بزيادة المنظمة.</w:t>
      </w:r>
    </w:p>
    <w:p w:rsidR="005B343D" w:rsidRPr="00633243" w:rsidRDefault="005B343D" w:rsidP="005B343D">
      <w:pPr>
        <w:shd w:val="clear" w:color="auto" w:fill="FFFFFF"/>
        <w:bidi/>
        <w:spacing w:after="0" w:line="240" w:lineRule="auto"/>
        <w:jc w:val="both"/>
        <w:rPr>
          <w:rFonts w:ascii="Simplified Arabic" w:eastAsia="Times New Roman" w:hAnsi="Simplified Arabic" w:cs="Simplified Arabic"/>
          <w:color w:val="333333"/>
          <w:sz w:val="32"/>
          <w:szCs w:val="32"/>
          <w:rtl/>
        </w:rPr>
      </w:pPr>
      <w:proofErr w:type="gramStart"/>
      <w:r w:rsidRPr="00633243">
        <w:rPr>
          <w:rFonts w:ascii="Simplified Arabic" w:eastAsia="Times New Roman" w:hAnsi="Simplified Arabic" w:cs="Simplified Arabic"/>
          <w:color w:val="333333"/>
          <w:sz w:val="32"/>
          <w:szCs w:val="32"/>
          <w:rtl/>
          <w:lang w:bidi="ar-EG"/>
        </w:rPr>
        <w:t>وتساعد</w:t>
      </w:r>
      <w:proofErr w:type="gramEnd"/>
      <w:r w:rsidRPr="00633243">
        <w:rPr>
          <w:rFonts w:ascii="Simplified Arabic" w:eastAsia="Times New Roman" w:hAnsi="Simplified Arabic" w:cs="Simplified Arabic"/>
          <w:color w:val="333333"/>
          <w:sz w:val="32"/>
          <w:szCs w:val="32"/>
          <w:rtl/>
          <w:lang w:bidi="ar-EG"/>
        </w:rPr>
        <w:t xml:space="preserve"> العلاقات العامة الجمهور على تكوين رأيه، وذلك بمده بكافة المعلومات ليكون رأيه مبنيا على أساس من الحقائق الصحيحة. كما تعمل على إحداث تغيير مقصود في اتجاهات الرأي العام وتحويله إلى صالح المؤسسة، وهى تمد المنشاة كذلك بكافة التطورات التي تحدث في الرأي العام.</w:t>
      </w:r>
    </w:p>
    <w:p w:rsidR="005B343D" w:rsidRPr="009E23D3" w:rsidRDefault="005B343D" w:rsidP="005B343D">
      <w:pPr>
        <w:shd w:val="clear" w:color="auto" w:fill="FFFFFF"/>
        <w:bidi/>
        <w:spacing w:after="0" w:line="240" w:lineRule="auto"/>
        <w:jc w:val="both"/>
        <w:rPr>
          <w:rFonts w:ascii="Simplified Arabic" w:eastAsia="Times New Roman" w:hAnsi="Simplified Arabic" w:cs="Simplified Arabic"/>
          <w:b/>
          <w:bCs/>
          <w:color w:val="333333"/>
          <w:sz w:val="32"/>
          <w:szCs w:val="32"/>
          <w:rtl/>
        </w:rPr>
      </w:pPr>
      <w:r w:rsidRPr="009E23D3">
        <w:rPr>
          <w:rFonts w:ascii="Simplified Arabic" w:eastAsia="Times New Roman" w:hAnsi="Simplified Arabic" w:cs="Simplified Arabic"/>
          <w:b/>
          <w:bCs/>
          <w:color w:val="333333"/>
          <w:sz w:val="32"/>
          <w:szCs w:val="32"/>
          <w:rtl/>
          <w:lang w:bidi="ar-EG"/>
        </w:rPr>
        <w:t xml:space="preserve">4- </w:t>
      </w:r>
      <w:proofErr w:type="gramStart"/>
      <w:r w:rsidRPr="009E23D3">
        <w:rPr>
          <w:rFonts w:ascii="Simplified Arabic" w:eastAsia="Times New Roman" w:hAnsi="Simplified Arabic" w:cs="Simplified Arabic"/>
          <w:b/>
          <w:bCs/>
          <w:color w:val="333333"/>
          <w:sz w:val="32"/>
          <w:szCs w:val="32"/>
          <w:rtl/>
          <w:lang w:bidi="ar-EG"/>
        </w:rPr>
        <w:t>التنسيق</w:t>
      </w:r>
      <w:proofErr w:type="gramEnd"/>
      <w:r w:rsidRPr="009E23D3">
        <w:rPr>
          <w:rFonts w:ascii="Simplified Arabic" w:eastAsia="Times New Roman" w:hAnsi="Simplified Arabic" w:cs="Simplified Arabic"/>
          <w:b/>
          <w:bCs/>
          <w:color w:val="333333"/>
          <w:sz w:val="32"/>
          <w:szCs w:val="32"/>
          <w:rtl/>
          <w:lang w:bidi="ar-EG"/>
        </w:rPr>
        <w:t>:</w:t>
      </w:r>
    </w:p>
    <w:p w:rsidR="005B343D" w:rsidRPr="00633243" w:rsidRDefault="005B343D" w:rsidP="005B343D">
      <w:pPr>
        <w:shd w:val="clear" w:color="auto" w:fill="FFFFFF"/>
        <w:bidi/>
        <w:spacing w:after="0" w:line="240" w:lineRule="auto"/>
        <w:jc w:val="both"/>
        <w:rPr>
          <w:rFonts w:ascii="Simplified Arabic" w:eastAsia="Times New Roman" w:hAnsi="Simplified Arabic" w:cs="Simplified Arabic"/>
          <w:color w:val="333333"/>
          <w:sz w:val="32"/>
          <w:szCs w:val="32"/>
          <w:rtl/>
        </w:rPr>
      </w:pPr>
      <w:r w:rsidRPr="00633243">
        <w:rPr>
          <w:rFonts w:ascii="Simplified Arabic" w:eastAsia="Times New Roman" w:hAnsi="Simplified Arabic" w:cs="Simplified Arabic"/>
          <w:color w:val="333333"/>
          <w:sz w:val="32"/>
          <w:szCs w:val="32"/>
          <w:rtl/>
          <w:lang w:bidi="ar-EG"/>
        </w:rPr>
        <w:t>تعمل العلاقات العامة على التنسيق بين الإدارات المختلفة لتحقيق التفاهم بينها، كما تعمل كحلقة اتصال وأداة تنسيق بين الموظفين والشخصيات المختلفة، وبين المستويات الدنيا والمستويات للعليا، كما تنسق بين إدارة التسويق والمستهلكين، وإدارة المشتريات والموردين والمؤسسة وحملة أسهمها.</w:t>
      </w:r>
    </w:p>
    <w:p w:rsidR="005B343D" w:rsidRPr="009E23D3" w:rsidRDefault="005B343D" w:rsidP="005B343D">
      <w:pPr>
        <w:shd w:val="clear" w:color="auto" w:fill="FFFFFF"/>
        <w:bidi/>
        <w:spacing w:after="0" w:line="240" w:lineRule="auto"/>
        <w:jc w:val="both"/>
        <w:rPr>
          <w:rFonts w:ascii="Simplified Arabic" w:eastAsia="Times New Roman" w:hAnsi="Simplified Arabic" w:cs="Simplified Arabic"/>
          <w:b/>
          <w:bCs/>
          <w:color w:val="333333"/>
          <w:sz w:val="32"/>
          <w:szCs w:val="32"/>
          <w:rtl/>
        </w:rPr>
      </w:pPr>
      <w:r w:rsidRPr="00177E14">
        <w:rPr>
          <w:rFonts w:ascii="Simplified Arabic" w:eastAsia="Times New Roman" w:hAnsi="Simplified Arabic" w:cs="Simplified Arabic"/>
          <w:color w:val="333333"/>
          <w:sz w:val="28"/>
          <w:szCs w:val="28"/>
          <w:rtl/>
          <w:lang w:bidi="ar-EG"/>
        </w:rPr>
        <w:t>5</w:t>
      </w:r>
      <w:r w:rsidRPr="009E23D3">
        <w:rPr>
          <w:rFonts w:ascii="Simplified Arabic" w:eastAsia="Times New Roman" w:hAnsi="Simplified Arabic" w:cs="Simplified Arabic"/>
          <w:b/>
          <w:bCs/>
          <w:color w:val="333333"/>
          <w:sz w:val="32"/>
          <w:szCs w:val="32"/>
          <w:rtl/>
          <w:lang w:bidi="ar-EG"/>
        </w:rPr>
        <w:t xml:space="preserve">- </w:t>
      </w:r>
      <w:proofErr w:type="gramStart"/>
      <w:r w:rsidRPr="009E23D3">
        <w:rPr>
          <w:rFonts w:ascii="Simplified Arabic" w:eastAsia="Times New Roman" w:hAnsi="Simplified Arabic" w:cs="Simplified Arabic"/>
          <w:b/>
          <w:bCs/>
          <w:color w:val="333333"/>
          <w:sz w:val="32"/>
          <w:szCs w:val="32"/>
          <w:rtl/>
          <w:lang w:bidi="ar-EG"/>
        </w:rPr>
        <w:t>التقويم</w:t>
      </w:r>
      <w:proofErr w:type="gramEnd"/>
      <w:r w:rsidRPr="009E23D3">
        <w:rPr>
          <w:rFonts w:ascii="Simplified Arabic" w:eastAsia="Times New Roman" w:hAnsi="Simplified Arabic" w:cs="Simplified Arabic"/>
          <w:b/>
          <w:bCs/>
          <w:color w:val="333333"/>
          <w:sz w:val="32"/>
          <w:szCs w:val="32"/>
          <w:rtl/>
          <w:lang w:bidi="ar-EG"/>
        </w:rPr>
        <w:t>:</w:t>
      </w:r>
    </w:p>
    <w:p w:rsidR="005B343D" w:rsidRDefault="005B343D" w:rsidP="005B343D">
      <w:pPr>
        <w:shd w:val="clear" w:color="auto" w:fill="FFFFFF"/>
        <w:bidi/>
        <w:spacing w:after="0" w:line="240" w:lineRule="auto"/>
        <w:jc w:val="both"/>
        <w:rPr>
          <w:rFonts w:ascii="Simplified Arabic" w:eastAsia="Times New Roman" w:hAnsi="Simplified Arabic" w:cs="Simplified Arabic"/>
          <w:color w:val="333333"/>
          <w:sz w:val="32"/>
          <w:szCs w:val="32"/>
          <w:rtl/>
          <w:lang w:bidi="ar-EG"/>
        </w:rPr>
      </w:pPr>
      <w:r w:rsidRPr="00633243">
        <w:rPr>
          <w:rFonts w:ascii="Simplified Arabic" w:eastAsia="Times New Roman" w:hAnsi="Simplified Arabic" w:cs="Simplified Arabic"/>
          <w:color w:val="333333"/>
          <w:sz w:val="32"/>
          <w:szCs w:val="32"/>
          <w:rtl/>
          <w:lang w:bidi="ar-EG"/>
        </w:rPr>
        <w:t xml:space="preserve">ويقصد </w:t>
      </w:r>
      <w:proofErr w:type="spellStart"/>
      <w:r w:rsidRPr="00633243">
        <w:rPr>
          <w:rFonts w:ascii="Simplified Arabic" w:eastAsia="Times New Roman" w:hAnsi="Simplified Arabic" w:cs="Simplified Arabic"/>
          <w:color w:val="333333"/>
          <w:sz w:val="32"/>
          <w:szCs w:val="32"/>
          <w:rtl/>
          <w:lang w:bidi="ar-EG"/>
        </w:rPr>
        <w:t>به</w:t>
      </w:r>
      <w:proofErr w:type="spellEnd"/>
      <w:r w:rsidRPr="00633243">
        <w:rPr>
          <w:rFonts w:ascii="Simplified Arabic" w:eastAsia="Times New Roman" w:hAnsi="Simplified Arabic" w:cs="Simplified Arabic"/>
          <w:color w:val="333333"/>
          <w:sz w:val="32"/>
          <w:szCs w:val="32"/>
          <w:rtl/>
          <w:lang w:bidi="ar-EG"/>
        </w:rPr>
        <w:t xml:space="preserve"> قياس النتائج الفعلية لبرامج العلاقات العامة، والقيام بالإجراءات الصحيحة لضمان ف</w:t>
      </w:r>
      <w:r>
        <w:rPr>
          <w:rFonts w:ascii="Simplified Arabic" w:eastAsia="Times New Roman" w:hAnsi="Simplified Arabic" w:cs="Simplified Arabic"/>
          <w:color w:val="333333"/>
          <w:sz w:val="32"/>
          <w:szCs w:val="32"/>
          <w:rtl/>
          <w:lang w:bidi="ar-EG"/>
        </w:rPr>
        <w:t>عالية البرامج وتحقيقها لأهدافها</w:t>
      </w:r>
      <w:r>
        <w:rPr>
          <w:rFonts w:ascii="Simplified Arabic" w:eastAsia="Times New Roman" w:hAnsi="Simplified Arabic" w:cs="Simplified Arabic" w:hint="cs"/>
          <w:color w:val="333333"/>
          <w:sz w:val="32"/>
          <w:szCs w:val="32"/>
          <w:rtl/>
          <w:lang w:bidi="ar-EG"/>
        </w:rPr>
        <w:t>، من خلال معرفة نقاط القوة ونقاط الضعف فيها قصد الاستفادة منها مستقبلا في تطوير ورفع كفاءة الأداء العام.</w:t>
      </w:r>
    </w:p>
    <w:p w:rsidR="005B343D" w:rsidRDefault="005B343D" w:rsidP="005B343D">
      <w:pPr>
        <w:shd w:val="clear" w:color="auto" w:fill="FFFFFF"/>
        <w:bidi/>
        <w:spacing w:after="0" w:line="240" w:lineRule="auto"/>
        <w:jc w:val="both"/>
        <w:rPr>
          <w:rFonts w:ascii="Simplified Arabic" w:hAnsi="Simplified Arabic" w:cs="Simplified Arabic"/>
          <w:color w:val="333333"/>
          <w:sz w:val="32"/>
          <w:szCs w:val="32"/>
          <w:shd w:val="clear" w:color="auto" w:fill="FFFFFF"/>
          <w:rtl/>
        </w:rPr>
      </w:pPr>
      <w:r w:rsidRPr="004445D3">
        <w:rPr>
          <w:rFonts w:ascii="Simplified Arabic" w:eastAsia="Times New Roman" w:hAnsi="Simplified Arabic" w:cs="Simplified Arabic"/>
          <w:color w:val="333333"/>
          <w:sz w:val="32"/>
          <w:szCs w:val="32"/>
          <w:rtl/>
          <w:lang w:bidi="ar-EG"/>
        </w:rPr>
        <w:t xml:space="preserve">وبذلك تبدو لنا جليا أهمية </w:t>
      </w:r>
      <w:r w:rsidRPr="004445D3">
        <w:rPr>
          <w:rFonts w:ascii="Simplified Arabic" w:hAnsi="Simplified Arabic" w:cs="Simplified Arabic"/>
          <w:color w:val="333333"/>
          <w:sz w:val="32"/>
          <w:szCs w:val="32"/>
          <w:shd w:val="clear" w:color="auto" w:fill="FFFFFF"/>
          <w:rtl/>
        </w:rPr>
        <w:t>وضرورة تحديد وظائف وأنشطة العلاقات العامة في أن عدم تحديد هذه الوظائف يترتب عليه النظر إلى نشاط العلاقات العامة على انه عمل فرد في المنظمة، ولا يحتاج إلى أفراد متخصصين لأداء هذه الوظيفة، وإن كل من ينتمي إلى المنظمة يستطيع القيام بهذا العمل، ويمكن القول بأن المنشاة كلها يجب أن تكون موجهة بالعلاقات العامة، ولكن هذا لا يعني عدم وجود إدارة متخصصة تكون مسئولة عن تخطيط وتنفيذ أنشطة العلاقات العامة، كما يؤدى عدم تحديد نشاط العلاقات العامة إلى الخلط بينها وبين غيرها من الأنشطة الأخرى، مثل الإعلان والدعاية، مما يترتب عليه زيادة الصراعات بين إدارة العلاقات العامة والإدارات الأخرى مثل ( إدارة التسويق ) حول مدى أحقية كل إدارة في ممارسة النفوذ والرقابة على هذه الأنشطة</w:t>
      </w:r>
      <w:r w:rsidRPr="004445D3">
        <w:rPr>
          <w:rFonts w:ascii="Simplified Arabic" w:hAnsi="Simplified Arabic" w:cs="Simplified Arabic"/>
          <w:color w:val="333333"/>
          <w:sz w:val="32"/>
          <w:szCs w:val="32"/>
          <w:shd w:val="clear" w:color="auto" w:fill="FFFFFF"/>
        </w:rPr>
        <w:t>.</w:t>
      </w:r>
    </w:p>
    <w:p w:rsidR="00FB2D6A" w:rsidRDefault="00FB2D6A" w:rsidP="00FB2D6A">
      <w:pPr>
        <w:shd w:val="clear" w:color="auto" w:fill="FFFFFF"/>
        <w:bidi/>
        <w:spacing w:after="0" w:line="240" w:lineRule="auto"/>
        <w:jc w:val="both"/>
        <w:rPr>
          <w:rFonts w:ascii="Simplified Arabic" w:hAnsi="Simplified Arabic" w:cs="Simplified Arabic"/>
          <w:b/>
          <w:bCs/>
          <w:color w:val="333333"/>
          <w:sz w:val="32"/>
          <w:szCs w:val="32"/>
          <w:shd w:val="clear" w:color="auto" w:fill="FFFFFF"/>
          <w:rtl/>
        </w:rPr>
      </w:pPr>
      <w:r w:rsidRPr="00D801B3">
        <w:rPr>
          <w:rFonts w:ascii="Simplified Arabic" w:hAnsi="Simplified Arabic" w:cs="Simplified Arabic" w:hint="cs"/>
          <w:b/>
          <w:bCs/>
          <w:color w:val="333333"/>
          <w:sz w:val="32"/>
          <w:szCs w:val="32"/>
          <w:shd w:val="clear" w:color="auto" w:fill="FFFFFF"/>
          <w:rtl/>
        </w:rPr>
        <w:lastRenderedPageBreak/>
        <w:t xml:space="preserve">- </w:t>
      </w:r>
      <w:proofErr w:type="gramStart"/>
      <w:r w:rsidRPr="00D801B3">
        <w:rPr>
          <w:rFonts w:ascii="Simplified Arabic" w:hAnsi="Simplified Arabic" w:cs="Simplified Arabic" w:hint="cs"/>
          <w:b/>
          <w:bCs/>
          <w:color w:val="333333"/>
          <w:sz w:val="32"/>
          <w:szCs w:val="32"/>
          <w:shd w:val="clear" w:color="auto" w:fill="FFFFFF"/>
          <w:rtl/>
        </w:rPr>
        <w:t>محددات</w:t>
      </w:r>
      <w:proofErr w:type="gramEnd"/>
      <w:r w:rsidRPr="00D801B3">
        <w:rPr>
          <w:rFonts w:ascii="Simplified Arabic" w:hAnsi="Simplified Arabic" w:cs="Simplified Arabic" w:hint="cs"/>
          <w:b/>
          <w:bCs/>
          <w:color w:val="333333"/>
          <w:sz w:val="32"/>
          <w:szCs w:val="32"/>
          <w:shd w:val="clear" w:color="auto" w:fill="FFFFFF"/>
          <w:rtl/>
        </w:rPr>
        <w:t xml:space="preserve"> نجاح العلاقات العامة:</w:t>
      </w:r>
    </w:p>
    <w:p w:rsidR="00FB2D6A" w:rsidRDefault="00FB2D6A" w:rsidP="00FB2D6A">
      <w:pPr>
        <w:shd w:val="clear" w:color="auto" w:fill="FFFFFF"/>
        <w:bidi/>
        <w:spacing w:after="0" w:line="240" w:lineRule="auto"/>
        <w:jc w:val="both"/>
        <w:rPr>
          <w:rFonts w:ascii="Simplified Arabic" w:hAnsi="Simplified Arabic" w:cs="Simplified Arabic"/>
          <w:color w:val="333333"/>
          <w:sz w:val="32"/>
          <w:szCs w:val="32"/>
          <w:shd w:val="clear" w:color="auto" w:fill="FFFFFF"/>
          <w:rtl/>
        </w:rPr>
      </w:pPr>
      <w:proofErr w:type="gramStart"/>
      <w:r>
        <w:rPr>
          <w:rFonts w:ascii="Simplified Arabic" w:hAnsi="Simplified Arabic" w:cs="Simplified Arabic" w:hint="cs"/>
          <w:color w:val="333333"/>
          <w:sz w:val="32"/>
          <w:szCs w:val="32"/>
          <w:shd w:val="clear" w:color="auto" w:fill="FFFFFF"/>
          <w:rtl/>
        </w:rPr>
        <w:t>عمليا</w:t>
      </w:r>
      <w:proofErr w:type="gramEnd"/>
      <w:r>
        <w:rPr>
          <w:rFonts w:ascii="Simplified Arabic" w:hAnsi="Simplified Arabic" w:cs="Simplified Arabic" w:hint="cs"/>
          <w:color w:val="333333"/>
          <w:sz w:val="32"/>
          <w:szCs w:val="32"/>
          <w:shd w:val="clear" w:color="auto" w:fill="FFFFFF"/>
          <w:rtl/>
        </w:rPr>
        <w:t xml:space="preserve"> يقاس نجاح العلاقات العامة بمدى قدرتها على إعطاء صورة جيدة للمؤسسة أو المنظمة، وهناك محددات أساسية لنجاح العلاقات العامة هي:</w:t>
      </w:r>
    </w:p>
    <w:p w:rsidR="00FB2D6A" w:rsidRDefault="00FB2D6A" w:rsidP="00FB2D6A">
      <w:pPr>
        <w:shd w:val="clear" w:color="auto" w:fill="FFFFFF"/>
        <w:bidi/>
        <w:spacing w:after="0" w:line="240" w:lineRule="auto"/>
        <w:jc w:val="both"/>
        <w:rPr>
          <w:rFonts w:ascii="Simplified Arabic" w:hAnsi="Simplified Arabic" w:cs="Simplified Arabic"/>
          <w:color w:val="333333"/>
          <w:sz w:val="32"/>
          <w:szCs w:val="32"/>
          <w:shd w:val="clear" w:color="auto" w:fill="FFFFFF"/>
          <w:rtl/>
        </w:rPr>
      </w:pPr>
      <w:r>
        <w:rPr>
          <w:rFonts w:ascii="Simplified Arabic" w:hAnsi="Simplified Arabic" w:cs="Simplified Arabic" w:hint="cs"/>
          <w:color w:val="333333"/>
          <w:sz w:val="32"/>
          <w:szCs w:val="32"/>
          <w:shd w:val="clear" w:color="auto" w:fill="FFFFFF"/>
          <w:rtl/>
        </w:rPr>
        <w:t>*المعنى الذي تعطيه الإدارة العليا للعلاقات العامة، فإن كانت رأيتها لها صائبة سهل على القائمين على برامج العلاقات العامة تحقيق الأهداف المسطرة، وإن كانت النظرة قاصرة كان الأمر صعبا بما كا</w:t>
      </w:r>
      <w:r>
        <w:rPr>
          <w:rFonts w:ascii="Simplified Arabic" w:hAnsi="Simplified Arabic" w:cs="Simplified Arabic" w:hint="eastAsia"/>
          <w:color w:val="333333"/>
          <w:sz w:val="32"/>
          <w:szCs w:val="32"/>
          <w:shd w:val="clear" w:color="auto" w:fill="FFFFFF"/>
          <w:rtl/>
        </w:rPr>
        <w:t>ن</w:t>
      </w:r>
      <w:r>
        <w:rPr>
          <w:rFonts w:ascii="Simplified Arabic" w:hAnsi="Simplified Arabic" w:cs="Simplified Arabic" w:hint="cs"/>
          <w:color w:val="333333"/>
          <w:sz w:val="32"/>
          <w:szCs w:val="32"/>
          <w:shd w:val="clear" w:color="auto" w:fill="FFFFFF"/>
          <w:rtl/>
        </w:rPr>
        <w:t>، وهذا لا يعني أنه لا يكون هناك نجاح للمؤسسة، ولكن إن كان فسيكون نجاح  مؤقتا محفوفا بالمخاطر لأنه أصلا نجاحا وليد الصدفة وتوفر ظروف مساعدة.</w:t>
      </w:r>
    </w:p>
    <w:p w:rsidR="00FB2D6A" w:rsidRDefault="00FB2D6A" w:rsidP="00FB2D6A">
      <w:pPr>
        <w:shd w:val="clear" w:color="auto" w:fill="FFFFFF"/>
        <w:bidi/>
        <w:spacing w:after="0" w:line="240" w:lineRule="auto"/>
        <w:jc w:val="both"/>
        <w:rPr>
          <w:rFonts w:ascii="Simplified Arabic" w:hAnsi="Simplified Arabic" w:cs="Simplified Arabic"/>
          <w:color w:val="333333"/>
          <w:sz w:val="32"/>
          <w:szCs w:val="32"/>
          <w:shd w:val="clear" w:color="auto" w:fill="FFFFFF"/>
          <w:rtl/>
        </w:rPr>
      </w:pPr>
      <w:r>
        <w:rPr>
          <w:rFonts w:ascii="Simplified Arabic" w:hAnsi="Simplified Arabic" w:cs="Simplified Arabic" w:hint="cs"/>
          <w:color w:val="333333"/>
          <w:sz w:val="32"/>
          <w:szCs w:val="32"/>
          <w:shd w:val="clear" w:color="auto" w:fill="FFFFFF"/>
          <w:rtl/>
        </w:rPr>
        <w:t xml:space="preserve">*مدى فاعلية وكفاءة المنظمة في تحقيق الأهداف المسطرة، ويتوقف ذلك بالدرجة الأولى على كفاءة القيادات الإدارية في حسن إدارة الموارد المتاحة </w:t>
      </w:r>
      <w:proofErr w:type="gramStart"/>
      <w:r>
        <w:rPr>
          <w:rFonts w:ascii="Simplified Arabic" w:hAnsi="Simplified Arabic" w:cs="Simplified Arabic" w:hint="cs"/>
          <w:color w:val="333333"/>
          <w:sz w:val="32"/>
          <w:szCs w:val="32"/>
          <w:shd w:val="clear" w:color="auto" w:fill="FFFFFF"/>
          <w:rtl/>
        </w:rPr>
        <w:t>للمنظمة .</w:t>
      </w:r>
      <w:proofErr w:type="gramEnd"/>
    </w:p>
    <w:p w:rsidR="00FB2D6A" w:rsidRDefault="00FB2D6A" w:rsidP="00FB2D6A">
      <w:pPr>
        <w:shd w:val="clear" w:color="auto" w:fill="FFFFFF"/>
        <w:bidi/>
        <w:spacing w:after="0" w:line="240" w:lineRule="auto"/>
        <w:jc w:val="both"/>
        <w:rPr>
          <w:rFonts w:ascii="Simplified Arabic" w:hAnsi="Simplified Arabic" w:cs="Simplified Arabic"/>
          <w:color w:val="333333"/>
          <w:sz w:val="32"/>
          <w:szCs w:val="32"/>
          <w:shd w:val="clear" w:color="auto" w:fill="FFFFFF"/>
          <w:rtl/>
        </w:rPr>
      </w:pPr>
      <w:r>
        <w:rPr>
          <w:rFonts w:ascii="Simplified Arabic" w:hAnsi="Simplified Arabic" w:cs="Simplified Arabic" w:hint="cs"/>
          <w:color w:val="333333"/>
          <w:sz w:val="32"/>
          <w:szCs w:val="32"/>
          <w:shd w:val="clear" w:color="auto" w:fill="FFFFFF"/>
          <w:rtl/>
        </w:rPr>
        <w:t>*</w:t>
      </w:r>
      <w:proofErr w:type="gramStart"/>
      <w:r>
        <w:rPr>
          <w:rFonts w:ascii="Simplified Arabic" w:hAnsi="Simplified Arabic" w:cs="Simplified Arabic" w:hint="cs"/>
          <w:color w:val="333333"/>
          <w:sz w:val="32"/>
          <w:szCs w:val="32"/>
          <w:shd w:val="clear" w:color="auto" w:fill="FFFFFF"/>
          <w:rtl/>
        </w:rPr>
        <w:t>مدى</w:t>
      </w:r>
      <w:proofErr w:type="gramEnd"/>
      <w:r>
        <w:rPr>
          <w:rFonts w:ascii="Simplified Arabic" w:hAnsi="Simplified Arabic" w:cs="Simplified Arabic" w:hint="cs"/>
          <w:color w:val="333333"/>
          <w:sz w:val="32"/>
          <w:szCs w:val="32"/>
          <w:shd w:val="clear" w:color="auto" w:fill="FFFFFF"/>
          <w:rtl/>
        </w:rPr>
        <w:t xml:space="preserve"> قدرة جهاز العلاقات العامة مهما كان أسلوب تنظيمه في شرح إنجازات المنظمة، وتوصيل الحقائق، وشرح وجهات النظر المختلفة للجماهير المتفاعلة مع المؤسسة.</w:t>
      </w:r>
    </w:p>
    <w:p w:rsidR="00FB2D6A" w:rsidRDefault="00FB2D6A" w:rsidP="00FB2D6A">
      <w:pPr>
        <w:shd w:val="clear" w:color="auto" w:fill="FFFFFF"/>
        <w:bidi/>
        <w:spacing w:after="0" w:line="240" w:lineRule="auto"/>
        <w:jc w:val="both"/>
        <w:rPr>
          <w:rFonts w:ascii="Simplified Arabic" w:hAnsi="Simplified Arabic" w:cs="Simplified Arabic"/>
          <w:color w:val="333333"/>
          <w:sz w:val="32"/>
          <w:szCs w:val="32"/>
          <w:shd w:val="clear" w:color="auto" w:fill="FFFFFF"/>
          <w:rtl/>
        </w:rPr>
      </w:pPr>
      <w:r>
        <w:rPr>
          <w:rFonts w:ascii="Simplified Arabic" w:hAnsi="Simplified Arabic" w:cs="Simplified Arabic" w:hint="cs"/>
          <w:color w:val="333333"/>
          <w:sz w:val="32"/>
          <w:szCs w:val="32"/>
          <w:shd w:val="clear" w:color="auto" w:fill="FFFFFF"/>
          <w:rtl/>
        </w:rPr>
        <w:t xml:space="preserve">*وجود رأي عام </w:t>
      </w:r>
      <w:proofErr w:type="gramStart"/>
      <w:r>
        <w:rPr>
          <w:rFonts w:ascii="Simplified Arabic" w:hAnsi="Simplified Arabic" w:cs="Simplified Arabic" w:hint="cs"/>
          <w:color w:val="333333"/>
          <w:sz w:val="32"/>
          <w:szCs w:val="32"/>
          <w:shd w:val="clear" w:color="auto" w:fill="FFFFFF"/>
          <w:rtl/>
        </w:rPr>
        <w:t>مؤيد</w:t>
      </w:r>
      <w:proofErr w:type="gramEnd"/>
      <w:r>
        <w:rPr>
          <w:rFonts w:ascii="Simplified Arabic" w:hAnsi="Simplified Arabic" w:cs="Simplified Arabic" w:hint="cs"/>
          <w:color w:val="333333"/>
          <w:sz w:val="32"/>
          <w:szCs w:val="32"/>
          <w:shd w:val="clear" w:color="auto" w:fill="FFFFFF"/>
          <w:rtl/>
        </w:rPr>
        <w:t xml:space="preserve"> للمؤسسة وفلسفتها، وراض عن علاقته </w:t>
      </w:r>
      <w:proofErr w:type="spellStart"/>
      <w:r>
        <w:rPr>
          <w:rFonts w:ascii="Simplified Arabic" w:hAnsi="Simplified Arabic" w:cs="Simplified Arabic" w:hint="cs"/>
          <w:color w:val="333333"/>
          <w:sz w:val="32"/>
          <w:szCs w:val="32"/>
          <w:shd w:val="clear" w:color="auto" w:fill="FFFFFF"/>
          <w:rtl/>
        </w:rPr>
        <w:t>بها</w:t>
      </w:r>
      <w:proofErr w:type="spellEnd"/>
      <w:r>
        <w:rPr>
          <w:rFonts w:ascii="Simplified Arabic" w:hAnsi="Simplified Arabic" w:cs="Simplified Arabic" w:hint="cs"/>
          <w:color w:val="333333"/>
          <w:sz w:val="32"/>
          <w:szCs w:val="32"/>
          <w:shd w:val="clear" w:color="auto" w:fill="FFFFFF"/>
          <w:rtl/>
        </w:rPr>
        <w:t>.</w:t>
      </w:r>
    </w:p>
    <w:p w:rsidR="00FB2D6A" w:rsidRDefault="00FB2D6A" w:rsidP="00FB2D6A">
      <w:pPr>
        <w:shd w:val="clear" w:color="auto" w:fill="FFFFFF"/>
        <w:bidi/>
        <w:spacing w:after="0" w:line="240" w:lineRule="auto"/>
        <w:jc w:val="both"/>
        <w:rPr>
          <w:rFonts w:ascii="Simplified Arabic" w:hAnsi="Simplified Arabic" w:cs="Simplified Arabic"/>
          <w:b/>
          <w:bCs/>
          <w:color w:val="333333"/>
          <w:sz w:val="32"/>
          <w:szCs w:val="32"/>
          <w:shd w:val="clear" w:color="auto" w:fill="FFFFFF"/>
          <w:rtl/>
        </w:rPr>
      </w:pPr>
      <w:r w:rsidRPr="00B307A3">
        <w:rPr>
          <w:rFonts w:ascii="Simplified Arabic" w:hAnsi="Simplified Arabic" w:cs="Simplified Arabic" w:hint="cs"/>
          <w:b/>
          <w:bCs/>
          <w:color w:val="333333"/>
          <w:sz w:val="32"/>
          <w:szCs w:val="32"/>
          <w:shd w:val="clear" w:color="auto" w:fill="FFFFFF"/>
          <w:rtl/>
        </w:rPr>
        <w:t>6-دعائم العلاقات العامة:</w:t>
      </w:r>
    </w:p>
    <w:p w:rsidR="00FB2D6A" w:rsidRDefault="00FB2D6A" w:rsidP="00FB2D6A">
      <w:pPr>
        <w:shd w:val="clear" w:color="auto" w:fill="FFFFFF"/>
        <w:bidi/>
        <w:spacing w:after="0" w:line="240" w:lineRule="auto"/>
        <w:jc w:val="both"/>
        <w:rPr>
          <w:rFonts w:ascii="Simplified Arabic" w:hAnsi="Simplified Arabic" w:cs="Simplified Arabic"/>
          <w:color w:val="333333"/>
          <w:sz w:val="32"/>
          <w:szCs w:val="32"/>
          <w:shd w:val="clear" w:color="auto" w:fill="FFFFFF"/>
          <w:rtl/>
        </w:rPr>
      </w:pPr>
      <w:r>
        <w:rPr>
          <w:rFonts w:ascii="Simplified Arabic" w:hAnsi="Simplified Arabic" w:cs="Simplified Arabic" w:hint="cs"/>
          <w:color w:val="333333"/>
          <w:sz w:val="32"/>
          <w:szCs w:val="32"/>
          <w:shd w:val="clear" w:color="auto" w:fill="FFFFFF"/>
          <w:rtl/>
        </w:rPr>
        <w:t xml:space="preserve">ترتكز العلاقات العامة في عملها على دعائم رئيسية يمكن </w:t>
      </w:r>
      <w:proofErr w:type="spellStart"/>
      <w:r>
        <w:rPr>
          <w:rFonts w:ascii="Simplified Arabic" w:hAnsi="Simplified Arabic" w:cs="Simplified Arabic" w:hint="cs"/>
          <w:color w:val="333333"/>
          <w:sz w:val="32"/>
          <w:szCs w:val="32"/>
          <w:shd w:val="clear" w:color="auto" w:fill="FFFFFF"/>
          <w:rtl/>
        </w:rPr>
        <w:t>إرادها</w:t>
      </w:r>
      <w:proofErr w:type="spellEnd"/>
      <w:r>
        <w:rPr>
          <w:rFonts w:ascii="Simplified Arabic" w:hAnsi="Simplified Arabic" w:cs="Simplified Arabic" w:hint="cs"/>
          <w:color w:val="333333"/>
          <w:sz w:val="32"/>
          <w:szCs w:val="32"/>
          <w:shd w:val="clear" w:color="auto" w:fill="FFFFFF"/>
          <w:rtl/>
        </w:rPr>
        <w:t xml:space="preserve"> كالآتي:</w:t>
      </w:r>
    </w:p>
    <w:p w:rsidR="00FB2D6A" w:rsidRDefault="00FB2D6A" w:rsidP="00FB2D6A">
      <w:pPr>
        <w:shd w:val="clear" w:color="auto" w:fill="FFFFFF"/>
        <w:bidi/>
        <w:spacing w:after="0" w:line="240" w:lineRule="auto"/>
        <w:jc w:val="both"/>
        <w:rPr>
          <w:rFonts w:ascii="Simplified Arabic" w:hAnsi="Simplified Arabic" w:cs="Simplified Arabic"/>
          <w:color w:val="333333"/>
          <w:sz w:val="32"/>
          <w:szCs w:val="32"/>
          <w:shd w:val="clear" w:color="auto" w:fill="FFFFFF"/>
          <w:rtl/>
        </w:rPr>
      </w:pPr>
      <w:r>
        <w:rPr>
          <w:rFonts w:ascii="Simplified Arabic" w:hAnsi="Simplified Arabic" w:cs="Simplified Arabic" w:hint="cs"/>
          <w:color w:val="333333"/>
          <w:sz w:val="32"/>
          <w:szCs w:val="32"/>
          <w:shd w:val="clear" w:color="auto" w:fill="FFFFFF"/>
          <w:rtl/>
        </w:rPr>
        <w:t>*</w:t>
      </w:r>
      <w:proofErr w:type="gramStart"/>
      <w:r>
        <w:rPr>
          <w:rFonts w:ascii="Simplified Arabic" w:hAnsi="Simplified Arabic" w:cs="Simplified Arabic" w:hint="cs"/>
          <w:color w:val="333333"/>
          <w:sz w:val="32"/>
          <w:szCs w:val="32"/>
          <w:shd w:val="clear" w:color="auto" w:fill="FFFFFF"/>
          <w:rtl/>
        </w:rPr>
        <w:t>تقوم</w:t>
      </w:r>
      <w:proofErr w:type="gramEnd"/>
      <w:r>
        <w:rPr>
          <w:rFonts w:ascii="Simplified Arabic" w:hAnsi="Simplified Arabic" w:cs="Simplified Arabic" w:hint="cs"/>
          <w:color w:val="333333"/>
          <w:sz w:val="32"/>
          <w:szCs w:val="32"/>
          <w:shd w:val="clear" w:color="auto" w:fill="FFFFFF"/>
          <w:rtl/>
        </w:rPr>
        <w:t xml:space="preserve"> العلاقات العامة بين طرفين كلاهما مؤثر ومتأثر في الوقت نفسه(المؤسسة/ جماهيرها).</w:t>
      </w:r>
    </w:p>
    <w:p w:rsidR="00FB2D6A" w:rsidRDefault="00FB2D6A" w:rsidP="00FB2D6A">
      <w:pPr>
        <w:shd w:val="clear" w:color="auto" w:fill="FFFFFF"/>
        <w:bidi/>
        <w:spacing w:after="0" w:line="240" w:lineRule="auto"/>
        <w:jc w:val="both"/>
        <w:rPr>
          <w:rFonts w:ascii="Simplified Arabic" w:hAnsi="Simplified Arabic" w:cs="Simplified Arabic"/>
          <w:color w:val="333333"/>
          <w:sz w:val="32"/>
          <w:szCs w:val="32"/>
          <w:shd w:val="clear" w:color="auto" w:fill="FFFFFF"/>
          <w:rtl/>
        </w:rPr>
      </w:pPr>
      <w:r>
        <w:rPr>
          <w:rFonts w:ascii="Simplified Arabic" w:hAnsi="Simplified Arabic" w:cs="Simplified Arabic" w:hint="cs"/>
          <w:color w:val="333333"/>
          <w:sz w:val="32"/>
          <w:szCs w:val="32"/>
          <w:shd w:val="clear" w:color="auto" w:fill="FFFFFF"/>
          <w:rtl/>
        </w:rPr>
        <w:t>*ترتكز العلاقات العامة على مبادئ أخلاقية تؤهلها لتقديم معلومات صحيحة تضمن استمرارية العملية الاتصالية، وتؤسس لعلاقات طيبة.</w:t>
      </w:r>
    </w:p>
    <w:p w:rsidR="00FB2D6A" w:rsidRDefault="00FB2D6A" w:rsidP="00FB2D6A">
      <w:pPr>
        <w:shd w:val="clear" w:color="auto" w:fill="FFFFFF"/>
        <w:bidi/>
        <w:spacing w:after="0" w:line="240" w:lineRule="auto"/>
        <w:jc w:val="both"/>
        <w:rPr>
          <w:rFonts w:ascii="Simplified Arabic" w:hAnsi="Simplified Arabic" w:cs="Simplified Arabic"/>
          <w:color w:val="333333"/>
          <w:sz w:val="32"/>
          <w:szCs w:val="32"/>
          <w:shd w:val="clear" w:color="auto" w:fill="FFFFFF"/>
          <w:rtl/>
        </w:rPr>
      </w:pPr>
      <w:r>
        <w:rPr>
          <w:rFonts w:ascii="Simplified Arabic" w:hAnsi="Simplified Arabic" w:cs="Simplified Arabic" w:hint="cs"/>
          <w:color w:val="333333"/>
          <w:sz w:val="32"/>
          <w:szCs w:val="32"/>
          <w:shd w:val="clear" w:color="auto" w:fill="FFFFFF"/>
          <w:rtl/>
        </w:rPr>
        <w:t xml:space="preserve">*العلاقات العامة تعترف بالقيم الإنسانية وبقوة الرأي العام، وهذا يعني أنها تتعامل مع إنسان عاقل، حر، يتكيف مع الظروف المتغيرة المحيطة </w:t>
      </w:r>
      <w:proofErr w:type="spellStart"/>
      <w:proofErr w:type="gramStart"/>
      <w:r>
        <w:rPr>
          <w:rFonts w:ascii="Simplified Arabic" w:hAnsi="Simplified Arabic" w:cs="Simplified Arabic" w:hint="cs"/>
          <w:color w:val="333333"/>
          <w:sz w:val="32"/>
          <w:szCs w:val="32"/>
          <w:shd w:val="clear" w:color="auto" w:fill="FFFFFF"/>
          <w:rtl/>
        </w:rPr>
        <w:t>به</w:t>
      </w:r>
      <w:proofErr w:type="spellEnd"/>
      <w:r>
        <w:rPr>
          <w:rFonts w:ascii="Simplified Arabic" w:hAnsi="Simplified Arabic" w:cs="Simplified Arabic" w:hint="cs"/>
          <w:color w:val="333333"/>
          <w:sz w:val="32"/>
          <w:szCs w:val="32"/>
          <w:shd w:val="clear" w:color="auto" w:fill="FFFFFF"/>
          <w:rtl/>
        </w:rPr>
        <w:t xml:space="preserve"> ،</w:t>
      </w:r>
      <w:proofErr w:type="gramEnd"/>
      <w:r>
        <w:rPr>
          <w:rFonts w:ascii="Simplified Arabic" w:hAnsi="Simplified Arabic" w:cs="Simplified Arabic" w:hint="cs"/>
          <w:color w:val="333333"/>
          <w:sz w:val="32"/>
          <w:szCs w:val="32"/>
          <w:shd w:val="clear" w:color="auto" w:fill="FFFFFF"/>
          <w:rtl/>
        </w:rPr>
        <w:t xml:space="preserve"> ويتمنى من الخدمات أحسنها و أجودها. وأن الرأي العام له قوة رهيبة في التأثير على تحديد رغبات الأفراد ومنتظراتهم.</w:t>
      </w:r>
    </w:p>
    <w:p w:rsidR="00FB2D6A" w:rsidRDefault="00FB2D6A" w:rsidP="00FB2D6A">
      <w:pPr>
        <w:shd w:val="clear" w:color="auto" w:fill="FFFFFF"/>
        <w:bidi/>
        <w:spacing w:after="0" w:line="240" w:lineRule="auto"/>
        <w:jc w:val="both"/>
        <w:rPr>
          <w:rFonts w:ascii="Simplified Arabic" w:hAnsi="Simplified Arabic" w:cs="Simplified Arabic"/>
          <w:color w:val="333333"/>
          <w:sz w:val="32"/>
          <w:szCs w:val="32"/>
          <w:shd w:val="clear" w:color="auto" w:fill="FFFFFF"/>
          <w:rtl/>
        </w:rPr>
      </w:pPr>
      <w:r>
        <w:rPr>
          <w:rFonts w:ascii="Simplified Arabic" w:hAnsi="Simplified Arabic" w:cs="Simplified Arabic" w:hint="cs"/>
          <w:color w:val="333333"/>
          <w:sz w:val="32"/>
          <w:szCs w:val="32"/>
          <w:shd w:val="clear" w:color="auto" w:fill="FFFFFF"/>
          <w:rtl/>
        </w:rPr>
        <w:lastRenderedPageBreak/>
        <w:t>*ترتكز العلاقات العامة على دعائم اجتماعية تهدف إلى تدعيم التماسك في المجتمعات، وهو ما يساعدها على تحقيق مفهوم المسؤولية الاجتماعية وبالتالي تحقيق الرضا الاجتماعي عن المؤسسة.</w:t>
      </w:r>
    </w:p>
    <w:p w:rsidR="00FB2D6A" w:rsidRDefault="00FB2D6A" w:rsidP="00FB2D6A">
      <w:pPr>
        <w:shd w:val="clear" w:color="auto" w:fill="FFFFFF"/>
        <w:bidi/>
        <w:spacing w:after="0" w:line="240" w:lineRule="auto"/>
        <w:jc w:val="both"/>
        <w:rPr>
          <w:rFonts w:ascii="Simplified Arabic" w:hAnsi="Simplified Arabic" w:cs="Simplified Arabic"/>
          <w:color w:val="333333"/>
          <w:sz w:val="32"/>
          <w:szCs w:val="32"/>
          <w:shd w:val="clear" w:color="auto" w:fill="FFFFFF"/>
          <w:rtl/>
        </w:rPr>
      </w:pPr>
      <w:proofErr w:type="gramStart"/>
      <w:r>
        <w:rPr>
          <w:rFonts w:ascii="Simplified Arabic" w:hAnsi="Simplified Arabic" w:cs="Simplified Arabic" w:hint="cs"/>
          <w:color w:val="333333"/>
          <w:sz w:val="32"/>
          <w:szCs w:val="32"/>
          <w:shd w:val="clear" w:color="auto" w:fill="FFFFFF"/>
          <w:rtl/>
        </w:rPr>
        <w:t>وحتى</w:t>
      </w:r>
      <w:proofErr w:type="gramEnd"/>
      <w:r>
        <w:rPr>
          <w:rFonts w:ascii="Simplified Arabic" w:hAnsi="Simplified Arabic" w:cs="Simplified Arabic" w:hint="cs"/>
          <w:color w:val="333333"/>
          <w:sz w:val="32"/>
          <w:szCs w:val="32"/>
          <w:shd w:val="clear" w:color="auto" w:fill="FFFFFF"/>
          <w:rtl/>
        </w:rPr>
        <w:t xml:space="preserve"> تستفيد العلاقات العامة من هذه الدعائم وجب عليها الالتزام بالضوابط أو القواعد التالية:</w:t>
      </w:r>
    </w:p>
    <w:p w:rsidR="00FB2D6A" w:rsidRPr="00EB5405" w:rsidRDefault="00FB2D6A" w:rsidP="00FB2D6A">
      <w:pPr>
        <w:shd w:val="clear" w:color="auto" w:fill="FFFFFF"/>
        <w:bidi/>
        <w:spacing w:after="0" w:line="240" w:lineRule="auto"/>
        <w:jc w:val="both"/>
        <w:rPr>
          <w:rFonts w:ascii="Simplified Arabic" w:hAnsi="Simplified Arabic" w:cs="Simplified Arabic"/>
          <w:sz w:val="32"/>
          <w:szCs w:val="32"/>
          <w:shd w:val="clear" w:color="auto" w:fill="FFFFFF"/>
        </w:rPr>
      </w:pPr>
      <w:r w:rsidRPr="00EB5405">
        <w:rPr>
          <w:rFonts w:ascii="Simplified Arabic" w:hAnsi="Simplified Arabic" w:cs="Simplified Arabic"/>
          <w:sz w:val="32"/>
          <w:szCs w:val="32"/>
          <w:shd w:val="clear" w:color="auto" w:fill="FFFFFF"/>
          <w:rtl/>
        </w:rPr>
        <w:t>*</w:t>
      </w:r>
      <w:r w:rsidRPr="00EB5405">
        <w:rPr>
          <w:rFonts w:ascii="Tajawal" w:hAnsi="Tajawal"/>
          <w:sz w:val="14"/>
          <w:szCs w:val="14"/>
          <w:shd w:val="clear" w:color="auto" w:fill="FFFFFF"/>
        </w:rPr>
        <w:t> </w:t>
      </w:r>
      <w:proofErr w:type="gramStart"/>
      <w:r w:rsidRPr="00EB5405">
        <w:rPr>
          <w:rFonts w:ascii="Simplified Arabic" w:hAnsi="Simplified Arabic" w:cs="Simplified Arabic"/>
          <w:sz w:val="32"/>
          <w:szCs w:val="32"/>
          <w:shd w:val="clear" w:color="auto" w:fill="FFFFFF"/>
          <w:rtl/>
        </w:rPr>
        <w:t>الإخبار</w:t>
      </w:r>
      <w:proofErr w:type="gramEnd"/>
      <w:r w:rsidRPr="00EB5405">
        <w:rPr>
          <w:rFonts w:ascii="Simplified Arabic" w:hAnsi="Simplified Arabic" w:cs="Simplified Arabic"/>
          <w:sz w:val="32"/>
          <w:szCs w:val="32"/>
          <w:shd w:val="clear" w:color="auto" w:fill="FFFFFF"/>
          <w:rtl/>
        </w:rPr>
        <w:t xml:space="preserve"> الصادق - الحقائق</w:t>
      </w:r>
      <w:r w:rsidRPr="00EB5405">
        <w:rPr>
          <w:rFonts w:ascii="Simplified Arabic" w:hAnsi="Simplified Arabic" w:cs="Simplified Arabic"/>
          <w:sz w:val="32"/>
          <w:szCs w:val="32"/>
          <w:shd w:val="clear" w:color="auto" w:fill="FFFFFF"/>
        </w:rPr>
        <w:t>. </w:t>
      </w:r>
    </w:p>
    <w:p w:rsidR="00FB2D6A" w:rsidRPr="00EB5405" w:rsidRDefault="00FB2D6A" w:rsidP="00FB2D6A">
      <w:pPr>
        <w:pStyle w:val="NormalWeb"/>
        <w:bidi/>
        <w:spacing w:line="480" w:lineRule="auto"/>
        <w:jc w:val="both"/>
        <w:rPr>
          <w:rFonts w:ascii="Simplified Arabic" w:hAnsi="Simplified Arabic" w:cs="Simplified Arabic"/>
          <w:sz w:val="32"/>
          <w:szCs w:val="32"/>
          <w:shd w:val="clear" w:color="auto" w:fill="FFFFFF"/>
        </w:rPr>
      </w:pPr>
      <w:r w:rsidRPr="00EB5405">
        <w:rPr>
          <w:rFonts w:ascii="Simplified Arabic" w:hAnsi="Simplified Arabic" w:cs="Simplified Arabic" w:hint="cs"/>
          <w:b/>
          <w:bCs/>
          <w:sz w:val="32"/>
          <w:szCs w:val="32"/>
          <w:shd w:val="clear" w:color="auto" w:fill="FFFFFF"/>
          <w:rtl/>
        </w:rPr>
        <w:t>*</w:t>
      </w:r>
      <w:r w:rsidRPr="00EB5405">
        <w:rPr>
          <w:rFonts w:ascii="Simplified Arabic" w:hAnsi="Simplified Arabic" w:cs="Simplified Arabic"/>
          <w:sz w:val="32"/>
          <w:szCs w:val="32"/>
          <w:shd w:val="clear" w:color="auto" w:fill="FFFFFF"/>
          <w:rtl/>
        </w:rPr>
        <w:t xml:space="preserve">تنوع </w:t>
      </w:r>
      <w:proofErr w:type="gramStart"/>
      <w:r w:rsidRPr="00EB5405">
        <w:rPr>
          <w:rFonts w:ascii="Simplified Arabic" w:hAnsi="Simplified Arabic" w:cs="Simplified Arabic"/>
          <w:sz w:val="32"/>
          <w:szCs w:val="32"/>
          <w:shd w:val="clear" w:color="auto" w:fill="FFFFFF"/>
          <w:rtl/>
        </w:rPr>
        <w:t>وشمول</w:t>
      </w:r>
      <w:proofErr w:type="gramEnd"/>
      <w:r w:rsidRPr="00EB5405">
        <w:rPr>
          <w:rFonts w:ascii="Simplified Arabic" w:hAnsi="Simplified Arabic" w:cs="Simplified Arabic"/>
          <w:sz w:val="32"/>
          <w:szCs w:val="32"/>
          <w:shd w:val="clear" w:color="auto" w:fill="FFFFFF"/>
          <w:rtl/>
        </w:rPr>
        <w:t xml:space="preserve"> العلاقات</w:t>
      </w:r>
      <w:r w:rsidRPr="00EB5405">
        <w:rPr>
          <w:rFonts w:ascii="Simplified Arabic" w:hAnsi="Simplified Arabic" w:cs="Simplified Arabic"/>
          <w:sz w:val="32"/>
          <w:szCs w:val="32"/>
          <w:shd w:val="clear" w:color="auto" w:fill="FFFFFF"/>
        </w:rPr>
        <w:t>. </w:t>
      </w:r>
    </w:p>
    <w:p w:rsidR="00FB2D6A" w:rsidRPr="00EB5405" w:rsidRDefault="00FB2D6A" w:rsidP="00FB2D6A">
      <w:pPr>
        <w:pStyle w:val="NormalWeb"/>
        <w:bidi/>
        <w:spacing w:line="480" w:lineRule="auto"/>
        <w:jc w:val="both"/>
        <w:rPr>
          <w:rFonts w:ascii="Simplified Arabic" w:hAnsi="Simplified Arabic" w:cs="Simplified Arabic"/>
          <w:sz w:val="32"/>
          <w:szCs w:val="32"/>
          <w:shd w:val="clear" w:color="auto" w:fill="FFFFFF"/>
        </w:rPr>
      </w:pPr>
      <w:r w:rsidRPr="00EB5405">
        <w:rPr>
          <w:rFonts w:ascii="Simplified Arabic" w:hAnsi="Simplified Arabic" w:cs="Simplified Arabic" w:hint="cs"/>
          <w:b/>
          <w:bCs/>
          <w:sz w:val="32"/>
          <w:szCs w:val="32"/>
          <w:shd w:val="clear" w:color="auto" w:fill="FFFFFF"/>
          <w:rtl/>
        </w:rPr>
        <w:t>*</w:t>
      </w:r>
      <w:r w:rsidRPr="00EB5405">
        <w:rPr>
          <w:rFonts w:ascii="Simplified Arabic" w:hAnsi="Simplified Arabic" w:cs="Simplified Arabic"/>
          <w:sz w:val="32"/>
          <w:szCs w:val="32"/>
          <w:shd w:val="clear" w:color="auto" w:fill="FFFFFF"/>
          <w:rtl/>
        </w:rPr>
        <w:t>التكامل مع الوظائف الأخرى للمنظمة</w:t>
      </w:r>
      <w:r w:rsidRPr="00EB5405">
        <w:rPr>
          <w:rFonts w:ascii="Simplified Arabic" w:hAnsi="Simplified Arabic" w:cs="Simplified Arabic"/>
          <w:sz w:val="32"/>
          <w:szCs w:val="32"/>
          <w:shd w:val="clear" w:color="auto" w:fill="FFFFFF"/>
        </w:rPr>
        <w:t>. </w:t>
      </w:r>
    </w:p>
    <w:p w:rsidR="00FB2D6A" w:rsidRPr="00EB5405" w:rsidRDefault="00FB2D6A" w:rsidP="00FB2D6A">
      <w:pPr>
        <w:pStyle w:val="NormalWeb"/>
        <w:bidi/>
        <w:spacing w:line="480" w:lineRule="auto"/>
        <w:jc w:val="both"/>
        <w:rPr>
          <w:rFonts w:ascii="Simplified Arabic" w:hAnsi="Simplified Arabic" w:cs="Simplified Arabic"/>
          <w:sz w:val="32"/>
          <w:szCs w:val="32"/>
          <w:shd w:val="clear" w:color="auto" w:fill="FFFFFF"/>
        </w:rPr>
      </w:pPr>
      <w:r w:rsidRPr="00EB5405">
        <w:rPr>
          <w:rFonts w:ascii="Simplified Arabic" w:hAnsi="Simplified Arabic" w:cs="Simplified Arabic" w:hint="cs"/>
          <w:b/>
          <w:bCs/>
          <w:sz w:val="32"/>
          <w:szCs w:val="32"/>
          <w:shd w:val="clear" w:color="auto" w:fill="FFFFFF"/>
          <w:rtl/>
        </w:rPr>
        <w:t>*</w:t>
      </w:r>
      <w:r w:rsidRPr="00EB5405">
        <w:rPr>
          <w:rFonts w:ascii="Simplified Arabic" w:hAnsi="Simplified Arabic" w:cs="Simplified Arabic"/>
          <w:sz w:val="32"/>
          <w:szCs w:val="32"/>
          <w:shd w:val="clear" w:color="auto" w:fill="FFFFFF"/>
          <w:rtl/>
        </w:rPr>
        <w:t xml:space="preserve">الاستمرارية أو </w:t>
      </w:r>
      <w:proofErr w:type="gramStart"/>
      <w:r w:rsidRPr="00EB5405">
        <w:rPr>
          <w:rFonts w:ascii="Simplified Arabic" w:hAnsi="Simplified Arabic" w:cs="Simplified Arabic"/>
          <w:sz w:val="32"/>
          <w:szCs w:val="32"/>
          <w:shd w:val="clear" w:color="auto" w:fill="FFFFFF"/>
          <w:rtl/>
        </w:rPr>
        <w:t>الدوام</w:t>
      </w:r>
      <w:proofErr w:type="gramEnd"/>
      <w:r w:rsidRPr="00EB5405">
        <w:rPr>
          <w:rFonts w:ascii="Simplified Arabic" w:hAnsi="Simplified Arabic" w:cs="Simplified Arabic"/>
          <w:sz w:val="32"/>
          <w:szCs w:val="32"/>
          <w:shd w:val="clear" w:color="auto" w:fill="FFFFFF"/>
          <w:rtl/>
        </w:rPr>
        <w:t xml:space="preserve"> في ممارسة النشاط</w:t>
      </w:r>
      <w:r w:rsidRPr="00EB5405">
        <w:rPr>
          <w:rFonts w:ascii="Simplified Arabic" w:hAnsi="Simplified Arabic" w:cs="Simplified Arabic"/>
          <w:sz w:val="32"/>
          <w:szCs w:val="32"/>
          <w:shd w:val="clear" w:color="auto" w:fill="FFFFFF"/>
        </w:rPr>
        <w:t>. </w:t>
      </w:r>
    </w:p>
    <w:p w:rsidR="00FB2D6A" w:rsidRPr="00EB5405" w:rsidRDefault="00FB2D6A" w:rsidP="00FB2D6A">
      <w:pPr>
        <w:pStyle w:val="NormalWeb"/>
        <w:bidi/>
        <w:spacing w:line="480" w:lineRule="auto"/>
        <w:jc w:val="both"/>
        <w:rPr>
          <w:rFonts w:ascii="Simplified Arabic" w:hAnsi="Simplified Arabic" w:cs="Simplified Arabic"/>
          <w:sz w:val="32"/>
          <w:szCs w:val="32"/>
          <w:shd w:val="clear" w:color="auto" w:fill="FFFFFF"/>
        </w:rPr>
      </w:pPr>
      <w:r w:rsidRPr="00EB5405">
        <w:rPr>
          <w:rFonts w:ascii="Simplified Arabic" w:hAnsi="Simplified Arabic" w:cs="Simplified Arabic" w:hint="cs"/>
          <w:b/>
          <w:bCs/>
          <w:sz w:val="32"/>
          <w:szCs w:val="32"/>
          <w:shd w:val="clear" w:color="auto" w:fill="FFFFFF"/>
          <w:rtl/>
        </w:rPr>
        <w:t>*</w:t>
      </w:r>
      <w:r w:rsidRPr="00EB5405">
        <w:rPr>
          <w:rFonts w:ascii="Simplified Arabic" w:hAnsi="Simplified Arabic" w:cs="Simplified Arabic"/>
          <w:sz w:val="32"/>
          <w:szCs w:val="32"/>
          <w:shd w:val="clear" w:color="auto" w:fill="FFFFFF"/>
          <w:rtl/>
        </w:rPr>
        <w:t>تعدد وتنوع وسائل الاتصال الممكن استخدامها</w:t>
      </w:r>
      <w:r w:rsidRPr="00EB5405">
        <w:rPr>
          <w:rFonts w:ascii="Simplified Arabic" w:hAnsi="Simplified Arabic" w:cs="Simplified Arabic"/>
          <w:sz w:val="32"/>
          <w:szCs w:val="32"/>
          <w:shd w:val="clear" w:color="auto" w:fill="FFFFFF"/>
        </w:rPr>
        <w:t>. </w:t>
      </w:r>
    </w:p>
    <w:p w:rsidR="00AE347C" w:rsidRDefault="00FB2D6A" w:rsidP="00FB2D6A">
      <w:pPr>
        <w:jc w:val="right"/>
      </w:pPr>
      <w:r w:rsidRPr="00EB5405">
        <w:rPr>
          <w:rFonts w:ascii="Simplified Arabic" w:hAnsi="Simplified Arabic" w:cs="Simplified Arabic" w:hint="cs"/>
          <w:b/>
          <w:bCs/>
          <w:sz w:val="32"/>
          <w:szCs w:val="32"/>
          <w:shd w:val="clear" w:color="auto" w:fill="FFFFFF"/>
          <w:rtl/>
        </w:rPr>
        <w:t>*</w:t>
      </w:r>
      <w:r w:rsidRPr="00EB5405">
        <w:rPr>
          <w:rFonts w:ascii="Simplified Arabic" w:hAnsi="Simplified Arabic" w:cs="Simplified Arabic"/>
          <w:sz w:val="32"/>
          <w:szCs w:val="32"/>
          <w:shd w:val="clear" w:color="auto" w:fill="FFFFFF"/>
          <w:rtl/>
        </w:rPr>
        <w:t>التوازن في تخصيص الوقت والجهود والموارد الموجهة للجماهير الداخلية والخارجية للمنظم</w:t>
      </w:r>
    </w:p>
    <w:sectPr w:rsidR="00AE347C" w:rsidSect="00E658F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jaw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276E9"/>
    <w:multiLevelType w:val="multilevel"/>
    <w:tmpl w:val="422E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7D2200"/>
    <w:multiLevelType w:val="hybridMultilevel"/>
    <w:tmpl w:val="27FC7AAE"/>
    <w:lvl w:ilvl="0" w:tplc="F82C750A">
      <w:start w:val="1"/>
      <w:numFmt w:val="decimal"/>
      <w:lvlText w:val="%1-"/>
      <w:lvlJc w:val="left"/>
      <w:pPr>
        <w:ind w:left="786" w:hanging="360"/>
      </w:pPr>
      <w:rPr>
        <w:rFonts w:ascii="Times New Roman" w:hAnsi="Times New Roman" w:cs="Times New Roman"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B7501"/>
    <w:rsid w:val="005B343D"/>
    <w:rsid w:val="009B7501"/>
    <w:rsid w:val="00AE347C"/>
    <w:rsid w:val="00D93081"/>
    <w:rsid w:val="00E658FA"/>
    <w:rsid w:val="00FB2D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8F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7501"/>
    <w:pPr>
      <w:ind w:left="720"/>
      <w:contextualSpacing/>
    </w:pPr>
  </w:style>
  <w:style w:type="paragraph" w:styleId="NormalWeb">
    <w:name w:val="Normal (Web)"/>
    <w:basedOn w:val="Normal"/>
    <w:uiPriority w:val="99"/>
    <w:unhideWhenUsed/>
    <w:rsid w:val="00FB2D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1247</Words>
  <Characters>6864</Characters>
  <Application>Microsoft Office Word</Application>
  <DocSecurity>0</DocSecurity>
  <Lines>57</Lines>
  <Paragraphs>16</Paragraphs>
  <ScaleCrop>false</ScaleCrop>
  <Company/>
  <LinksUpToDate>false</LinksUpToDate>
  <CharactersWithSpaces>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Bouaaziz Zoheir</dc:creator>
  <cp:keywords/>
  <dc:description/>
  <cp:lastModifiedBy>Bouaaziz Zoheir</cp:lastModifiedBy>
  <cp:revision>4</cp:revision>
  <dcterms:created xsi:type="dcterms:W3CDTF">2022-12-10T17:03:00Z</dcterms:created>
  <dcterms:modified xsi:type="dcterms:W3CDTF">2022-12-10T17:10:00Z</dcterms:modified>
</cp:coreProperties>
</file>