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CA" w:rsidRPr="008E770E" w:rsidRDefault="00426CCA" w:rsidP="00426CCA">
      <w:pPr>
        <w:bidi/>
        <w:jc w:val="center"/>
        <w:rPr>
          <w:rFonts w:ascii="Simplified Arabic" w:hAnsi="Simplified Arabic" w:cs="Simplified Arabic"/>
          <w:b/>
          <w:bCs/>
          <w:sz w:val="24"/>
          <w:szCs w:val="24"/>
          <w:rtl/>
          <w:lang w:bidi="ar-DZ"/>
        </w:rPr>
      </w:pPr>
      <w:r w:rsidRPr="008E770E">
        <w:rPr>
          <w:rFonts w:ascii="Simplified Arabic" w:hAnsi="Simplified Arabic" w:cs="Simplified Arabic"/>
          <w:b/>
          <w:bCs/>
          <w:sz w:val="24"/>
          <w:szCs w:val="24"/>
          <w:rtl/>
          <w:lang w:bidi="ar-DZ"/>
        </w:rPr>
        <w:t>جامعة العربي بن مهيدي – أم البواقي -</w:t>
      </w:r>
    </w:p>
    <w:p w:rsidR="00426CCA" w:rsidRPr="008E770E" w:rsidRDefault="00426CCA" w:rsidP="00426CCA">
      <w:pPr>
        <w:bidi/>
        <w:jc w:val="center"/>
        <w:rPr>
          <w:rFonts w:ascii="Simplified Arabic" w:hAnsi="Simplified Arabic" w:cs="Simplified Arabic"/>
          <w:b/>
          <w:bCs/>
          <w:sz w:val="24"/>
          <w:szCs w:val="24"/>
          <w:rtl/>
          <w:lang w:bidi="ar-DZ"/>
        </w:rPr>
      </w:pPr>
      <w:r w:rsidRPr="008E770E">
        <w:rPr>
          <w:rFonts w:ascii="Simplified Arabic" w:hAnsi="Simplified Arabic" w:cs="Simplified Arabic"/>
          <w:b/>
          <w:bCs/>
          <w:sz w:val="24"/>
          <w:szCs w:val="24"/>
          <w:rtl/>
          <w:lang w:bidi="ar-DZ"/>
        </w:rPr>
        <w:t>كلية العلوم الاقتصادية والتجارية وعلوم التسيير</w:t>
      </w:r>
    </w:p>
    <w:p w:rsidR="00426CCA" w:rsidRPr="008E770E" w:rsidRDefault="00426CCA" w:rsidP="00426CCA">
      <w:pPr>
        <w:bidi/>
        <w:rPr>
          <w:rFonts w:ascii="Simplified Arabic" w:hAnsi="Simplified Arabic" w:cs="Simplified Arabic"/>
          <w:b/>
          <w:bCs/>
          <w:sz w:val="24"/>
          <w:szCs w:val="24"/>
          <w:rtl/>
          <w:lang w:bidi="ar-DZ"/>
        </w:rPr>
      </w:pPr>
      <w:r w:rsidRPr="008E770E">
        <w:rPr>
          <w:rFonts w:ascii="Simplified Arabic" w:hAnsi="Simplified Arabic" w:cs="Simplified Arabic"/>
          <w:b/>
          <w:bCs/>
          <w:sz w:val="24"/>
          <w:szCs w:val="24"/>
          <w:rtl/>
          <w:lang w:bidi="ar-DZ"/>
        </w:rPr>
        <w:t xml:space="preserve">قسم علوم التسيير                                                                             تخصص إدارة الأعمال </w:t>
      </w:r>
    </w:p>
    <w:p w:rsidR="00AD7201" w:rsidRPr="008E770E" w:rsidRDefault="00426CCA" w:rsidP="00F82222">
      <w:pPr>
        <w:bidi/>
        <w:rPr>
          <w:rFonts w:ascii="Simplified Arabic" w:hAnsi="Simplified Arabic" w:cs="Simplified Arabic"/>
          <w:b/>
          <w:bCs/>
          <w:sz w:val="24"/>
          <w:szCs w:val="24"/>
          <w:rtl/>
          <w:lang w:bidi="ar-DZ"/>
        </w:rPr>
      </w:pPr>
      <w:r w:rsidRPr="008E770E">
        <w:rPr>
          <w:rFonts w:ascii="Simplified Arabic" w:hAnsi="Simplified Arabic" w:cs="Simplified Arabic"/>
          <w:b/>
          <w:bCs/>
          <w:sz w:val="24"/>
          <w:szCs w:val="24"/>
          <w:rtl/>
          <w:lang w:bidi="ar-DZ"/>
        </w:rPr>
        <w:t>السنة الجامعية 201</w:t>
      </w:r>
      <w:r w:rsidR="00F82222">
        <w:rPr>
          <w:rFonts w:ascii="Simplified Arabic" w:hAnsi="Simplified Arabic" w:cs="Simplified Arabic" w:hint="cs"/>
          <w:b/>
          <w:bCs/>
          <w:sz w:val="24"/>
          <w:szCs w:val="24"/>
          <w:rtl/>
          <w:lang w:bidi="ar-DZ"/>
        </w:rPr>
        <w:t>8</w:t>
      </w:r>
      <w:r w:rsidRPr="008E770E">
        <w:rPr>
          <w:rFonts w:ascii="Simplified Arabic" w:hAnsi="Simplified Arabic" w:cs="Simplified Arabic"/>
          <w:b/>
          <w:bCs/>
          <w:sz w:val="24"/>
          <w:szCs w:val="24"/>
          <w:rtl/>
          <w:lang w:bidi="ar-DZ"/>
        </w:rPr>
        <w:t>-201</w:t>
      </w:r>
      <w:r w:rsidR="00F82222">
        <w:rPr>
          <w:rFonts w:ascii="Simplified Arabic" w:hAnsi="Simplified Arabic" w:cs="Simplified Arabic" w:hint="cs"/>
          <w:b/>
          <w:bCs/>
          <w:sz w:val="24"/>
          <w:szCs w:val="24"/>
          <w:rtl/>
          <w:lang w:bidi="ar-DZ"/>
        </w:rPr>
        <w:t>9</w:t>
      </w:r>
      <w:r w:rsidRPr="008E770E">
        <w:rPr>
          <w:rFonts w:ascii="Simplified Arabic" w:hAnsi="Simplified Arabic" w:cs="Simplified Arabic"/>
          <w:b/>
          <w:bCs/>
          <w:sz w:val="24"/>
          <w:szCs w:val="24"/>
          <w:rtl/>
          <w:lang w:bidi="ar-DZ"/>
        </w:rPr>
        <w:t xml:space="preserve">                                                               أولى ماستـــــــــــــــــــــــــر  </w:t>
      </w:r>
    </w:p>
    <w:p w:rsidR="00335F2E" w:rsidRPr="008E770E" w:rsidRDefault="00E71D59" w:rsidP="00335F2E">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الحل النموذجي ل</w:t>
      </w:r>
      <w:r w:rsidR="0050239C" w:rsidRPr="008E770E">
        <w:rPr>
          <w:rFonts w:ascii="Simplified Arabic" w:hAnsi="Simplified Arabic" w:cs="Simplified Arabic" w:hint="cs"/>
          <w:b/>
          <w:bCs/>
          <w:sz w:val="24"/>
          <w:szCs w:val="24"/>
          <w:rtl/>
          <w:lang w:bidi="ar-DZ"/>
        </w:rPr>
        <w:t>امتحان</w:t>
      </w:r>
      <w:r w:rsidR="00426CCA" w:rsidRPr="008E770E">
        <w:rPr>
          <w:rFonts w:ascii="Simplified Arabic" w:hAnsi="Simplified Arabic" w:cs="Simplified Arabic"/>
          <w:b/>
          <w:bCs/>
          <w:sz w:val="24"/>
          <w:szCs w:val="24"/>
          <w:rtl/>
          <w:lang w:bidi="ar-DZ"/>
        </w:rPr>
        <w:t xml:space="preserve"> الدورة العادية في مقياس المقاولاتية</w:t>
      </w:r>
    </w:p>
    <w:p w:rsidR="00E71D59" w:rsidRDefault="00E71D59" w:rsidP="00E71D59">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الحل النموذجي لامتحان الدورة العادية في مقياس المقاولاتية أولى ماستر إدارة الأعمال علوم التسيير</w:t>
      </w:r>
    </w:p>
    <w:p w:rsidR="00E71D59" w:rsidRDefault="00E71D59" w:rsidP="00E71D59">
      <w:pPr>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b/>
          <w:bCs/>
          <w:rtl/>
        </w:rPr>
        <w:t>الجواب الأول: 08</w:t>
      </w:r>
    </w:p>
    <w:p w:rsidR="00E71D59" w:rsidRDefault="00E71D59" w:rsidP="00E71D59">
      <w:pPr>
        <w:pStyle w:val="ListParagraph"/>
        <w:numPr>
          <w:ilvl w:val="0"/>
          <w:numId w:val="18"/>
        </w:numPr>
        <w:autoSpaceDE w:val="0"/>
        <w:autoSpaceDN w:val="0"/>
        <w:bidi/>
        <w:adjustRightInd w:val="0"/>
        <w:spacing w:after="0" w:line="240" w:lineRule="auto"/>
        <w:jc w:val="both"/>
        <w:rPr>
          <w:rFonts w:ascii="Simplified Arabic" w:hAnsi="Simplified Arabic" w:cs="Simplified Arabic"/>
          <w:b/>
          <w:bCs/>
        </w:rPr>
      </w:pPr>
      <w:r>
        <w:rPr>
          <w:rFonts w:ascii="Simplified Arabic" w:hAnsi="Simplified Arabic" w:cs="Simplified Arabic"/>
          <w:rtl/>
          <w:lang w:bidi="ar-DZ"/>
        </w:rPr>
        <w:t xml:space="preserve">أ. الفرق بين </w:t>
      </w:r>
      <w:r>
        <w:rPr>
          <w:rFonts w:ascii="Simplified Arabic" w:hAnsi="Simplified Arabic" w:cs="Simplified Arabic"/>
          <w:lang w:val="en-US" w:bidi="ar-DZ"/>
        </w:rPr>
        <w:t>ANSEJ</w:t>
      </w:r>
      <w:r>
        <w:rPr>
          <w:rFonts w:ascii="Simplified Arabic" w:hAnsi="Simplified Arabic" w:cs="Simplified Arabic"/>
          <w:rtl/>
          <w:lang w:val="en-US" w:bidi="ar-DZ"/>
        </w:rPr>
        <w:t xml:space="preserve"> و </w:t>
      </w:r>
      <w:r>
        <w:rPr>
          <w:rFonts w:ascii="Simplified Arabic" w:hAnsi="Simplified Arabic" w:cs="Simplified Arabic"/>
          <w:lang w:val="en-US" w:bidi="ar-DZ"/>
        </w:rPr>
        <w:t>ANJEM</w:t>
      </w:r>
      <w:r>
        <w:rPr>
          <w:rFonts w:ascii="Simplified Arabic" w:hAnsi="Simplified Arabic" w:cs="Simplified Arabic"/>
          <w:rtl/>
          <w:lang w:val="en-US" w:bidi="ar-DZ"/>
        </w:rPr>
        <w:t xml:space="preserve"> 2</w:t>
      </w:r>
    </w:p>
    <w:tbl>
      <w:tblPr>
        <w:tblStyle w:val="TableGrid"/>
        <w:bidiVisual/>
        <w:tblW w:w="0" w:type="auto"/>
        <w:tblInd w:w="-11" w:type="dxa"/>
        <w:tblLook w:val="04A0" w:firstRow="1" w:lastRow="0" w:firstColumn="1" w:lastColumn="0" w:noHBand="0" w:noVBand="1"/>
      </w:tblPr>
      <w:tblGrid>
        <w:gridCol w:w="5528"/>
        <w:gridCol w:w="5245"/>
      </w:tblGrid>
      <w:tr w:rsidR="00E71D59" w:rsidTr="00E71D59">
        <w:tc>
          <w:tcPr>
            <w:tcW w:w="5528"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Pr>
            </w:pPr>
            <w:r>
              <w:rPr>
                <w:rFonts w:ascii="Simplified Arabic" w:hAnsi="Simplified Arabic" w:cs="Simplified Arabic"/>
                <w:b/>
                <w:bCs/>
                <w:lang w:val="en-US" w:bidi="ar-DZ"/>
              </w:rPr>
              <w:t>ANSEJ</w:t>
            </w:r>
          </w:p>
        </w:tc>
        <w:tc>
          <w:tcPr>
            <w:tcW w:w="5245"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lang w:val="en-US" w:bidi="ar-DZ"/>
              </w:rPr>
              <w:t>ANJEM</w:t>
            </w:r>
          </w:p>
        </w:tc>
      </w:tr>
      <w:tr w:rsidR="00E71D59" w:rsidTr="00E71D59">
        <w:tc>
          <w:tcPr>
            <w:tcW w:w="5528"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تمويل بمبالغ كبيرة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السن القانوني للتأهيل محصور بين 19 و 40</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تقديم مساهمة مالية شخصية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وجود مؤهلات علمية وعملية وفق شهادات إثبات رسمية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تختص بكل المشاريع الاقتصادية</w:t>
            </w:r>
          </w:p>
        </w:tc>
        <w:tc>
          <w:tcPr>
            <w:tcW w:w="5245"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تمويل بمبالغ صغيرة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السن القانوني مفتوح</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عدم ضرورة تقديم مساهمة مالية شخصية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عدم اشتراط وجود مؤهلات علمية وعملية رسمية بشهادات ووثائق حيث يمكن إجراء اختبار جدارة يثبت علاقة المترشح بالمشروع</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تختص بالمشاريع البسيطة الفلاحية والمنزلية وغيرها </w:t>
            </w:r>
          </w:p>
        </w:tc>
      </w:tr>
    </w:tbl>
    <w:p w:rsidR="00E71D59" w:rsidRDefault="00E71D59" w:rsidP="00E71D59">
      <w:pPr>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rtl/>
          <w:lang w:bidi="ar-DZ"/>
        </w:rPr>
        <w:t>ب. الفرق بين حاضنات الأعمال ومراكز التسهيل 1.5</w:t>
      </w:r>
    </w:p>
    <w:tbl>
      <w:tblPr>
        <w:tblStyle w:val="TableGrid"/>
        <w:bidiVisual/>
        <w:tblW w:w="10763" w:type="dxa"/>
        <w:tblLook w:val="04A0" w:firstRow="1" w:lastRow="0" w:firstColumn="1" w:lastColumn="0" w:noHBand="0" w:noVBand="1"/>
      </w:tblPr>
      <w:tblGrid>
        <w:gridCol w:w="5518"/>
        <w:gridCol w:w="5245"/>
      </w:tblGrid>
      <w:tr w:rsidR="00E71D59" w:rsidTr="00E71D59">
        <w:tc>
          <w:tcPr>
            <w:tcW w:w="5518"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rtl/>
              </w:rPr>
              <w:t>المحضنة</w:t>
            </w:r>
          </w:p>
        </w:tc>
        <w:tc>
          <w:tcPr>
            <w:tcW w:w="5245"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rtl/>
              </w:rPr>
              <w:t>مركز التسهيل</w:t>
            </w:r>
          </w:p>
        </w:tc>
      </w:tr>
      <w:tr w:rsidR="00E71D59" w:rsidTr="00E71D59">
        <w:tc>
          <w:tcPr>
            <w:tcW w:w="5518"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مؤسسات عمومية ذات طابع صناعي وتجاري</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خدماتها مقابل اشتراكات بسيطة تدفع لها</w:t>
            </w:r>
          </w:p>
          <w:p w:rsidR="00E71D59" w:rsidRDefault="00E71D59">
            <w:pPr>
              <w:pStyle w:val="NormalWeb"/>
              <w:bidi/>
              <w:spacing w:before="0" w:beforeAutospacing="0" w:after="0" w:afterAutospacing="0"/>
              <w:jc w:val="both"/>
              <w:rPr>
                <w:rFonts w:ascii="Simplified Arabic" w:hAnsi="Simplified Arabic" w:cs="Simplified Arabic"/>
                <w:sz w:val="22"/>
                <w:szCs w:val="22"/>
                <w:rtl/>
                <w:lang w:eastAsia="en-US"/>
              </w:rPr>
            </w:pPr>
            <w:r>
              <w:rPr>
                <w:rFonts w:ascii="Simplified Arabic" w:hAnsi="Simplified Arabic" w:cs="Simplified Arabic"/>
                <w:sz w:val="22"/>
                <w:szCs w:val="22"/>
                <w:rtl/>
                <w:lang w:eastAsia="en-US"/>
              </w:rPr>
              <w:t>مهامها تتركز في الدعمين المادي والمعنوي من خلال:</w:t>
            </w:r>
            <w:r>
              <w:rPr>
                <w:rFonts w:ascii="Simplified Arabic" w:hAnsi="Simplified Arabic" w:cs="Simplified Arabic"/>
                <w:b/>
                <w:bCs/>
                <w:sz w:val="22"/>
                <w:szCs w:val="22"/>
                <w:rtl/>
                <w:lang w:eastAsia="en-US"/>
              </w:rPr>
              <w:t xml:space="preserve"> </w:t>
            </w:r>
            <w:r>
              <w:rPr>
                <w:rFonts w:ascii="Simplified Arabic" w:hAnsi="Simplified Arabic" w:cs="Simplified Arabic"/>
                <w:sz w:val="22"/>
                <w:szCs w:val="22"/>
                <w:rtl/>
                <w:lang w:eastAsia="en-US"/>
              </w:rPr>
              <w:t xml:space="preserve">تسيير وإيجار المحلات والمكاتب مجهزة بكل الوسائل؛ الخدمات المتعلقة بالتوطين الإداري والتجاري؛ الإرشادات الخاصة والاستثمارات في الميدان القانوني والمحاسبي والتجاري والمالي والمساعدة على التدريب المتعلق بمبادئ وتقنيات التسيير. </w:t>
            </w:r>
          </w:p>
        </w:tc>
        <w:tc>
          <w:tcPr>
            <w:tcW w:w="5245"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مؤسسات عمومية ذات طابع إداري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خدماتها مجانية</w:t>
            </w:r>
          </w:p>
          <w:p w:rsidR="00E71D59" w:rsidRDefault="00E71D59">
            <w:pPr>
              <w:pStyle w:val="NormalWeb"/>
              <w:bidi/>
              <w:spacing w:before="0" w:beforeAutospacing="0" w:after="0" w:afterAutospacing="0"/>
              <w:jc w:val="both"/>
              <w:rPr>
                <w:rFonts w:ascii="Simplified Arabic" w:hAnsi="Simplified Arabic" w:cs="Simplified Arabic"/>
                <w:b/>
                <w:bCs/>
                <w:sz w:val="22"/>
                <w:szCs w:val="22"/>
                <w:rtl/>
                <w:lang w:eastAsia="en-US"/>
              </w:rPr>
            </w:pPr>
            <w:r>
              <w:rPr>
                <w:rFonts w:ascii="Simplified Arabic" w:hAnsi="Simplified Arabic" w:cs="Simplified Arabic"/>
                <w:sz w:val="22"/>
                <w:szCs w:val="22"/>
                <w:rtl/>
                <w:lang w:eastAsia="en-US"/>
              </w:rPr>
              <w:t>مهامها تتركز فقط في الدعم المعنوي من خلال دراسة الملفات والاستشراف على متابعتها؛ مرافقة أصحاب المؤسسات في ميدان التكوين والتسيير؛ تقديم الاستشارات في مجال تسيير الموارد البشرية والتسويق والتكنولوجيا والابتكار.</w:t>
            </w:r>
          </w:p>
        </w:tc>
      </w:tr>
    </w:tbl>
    <w:p w:rsidR="00E71D59" w:rsidRDefault="00E71D59" w:rsidP="00E71D59">
      <w:pPr>
        <w:pStyle w:val="ListParagraph"/>
        <w:numPr>
          <w:ilvl w:val="0"/>
          <w:numId w:val="19"/>
        </w:numPr>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rtl/>
        </w:rPr>
        <w:t>القرض الإيجاري المالي والقرض الإيجاري التشغيلي 1</w:t>
      </w:r>
    </w:p>
    <w:tbl>
      <w:tblPr>
        <w:tblStyle w:val="TableGrid"/>
        <w:bidiVisual/>
        <w:tblW w:w="0" w:type="auto"/>
        <w:tblInd w:w="-11" w:type="dxa"/>
        <w:tblLook w:val="04A0" w:firstRow="1" w:lastRow="0" w:firstColumn="1" w:lastColumn="0" w:noHBand="0" w:noVBand="1"/>
      </w:tblPr>
      <w:tblGrid>
        <w:gridCol w:w="5572"/>
        <w:gridCol w:w="5201"/>
      </w:tblGrid>
      <w:tr w:rsidR="00E71D59" w:rsidTr="00E71D59">
        <w:tc>
          <w:tcPr>
            <w:tcW w:w="5572"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Pr>
            </w:pPr>
            <w:r>
              <w:rPr>
                <w:rFonts w:ascii="Simplified Arabic" w:hAnsi="Simplified Arabic" w:cs="Simplified Arabic"/>
                <w:b/>
                <w:bCs/>
                <w:rtl/>
              </w:rPr>
              <w:t>القرض الإيجاري المالي</w:t>
            </w:r>
          </w:p>
        </w:tc>
        <w:tc>
          <w:tcPr>
            <w:tcW w:w="5201"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rtl/>
              </w:rPr>
              <w:t>القرض الإيجاري التشغيلي</w:t>
            </w:r>
          </w:p>
        </w:tc>
      </w:tr>
      <w:tr w:rsidR="00E71D59" w:rsidTr="00E71D59">
        <w:tc>
          <w:tcPr>
            <w:tcW w:w="5572"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تقديم قروض مالية وعينية،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يسمح بانتقال الملكية بعد انتهاء مدة الايجار،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ارتفاع الأقساط،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ينقسم إلى تمويلي، الرفعي، البيع وإعادة التأجير</w:t>
            </w:r>
          </w:p>
        </w:tc>
        <w:tc>
          <w:tcPr>
            <w:tcW w:w="5201" w:type="dxa"/>
            <w:tcBorders>
              <w:top w:val="single" w:sz="4" w:space="0" w:color="auto"/>
              <w:left w:val="single" w:sz="4" w:space="0" w:color="auto"/>
              <w:bottom w:val="single" w:sz="4" w:space="0" w:color="auto"/>
              <w:right w:val="single" w:sz="4" w:space="0" w:color="auto"/>
            </w:tcBorders>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تقديم خدمات،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 xml:space="preserve">لا يسمح بانتقال الملكية بعد انتهاء مدة الايجار، </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انخفاض الأقساط</w:t>
            </w:r>
          </w:p>
          <w:p w:rsidR="00E71D59" w:rsidRDefault="00E71D59">
            <w:pPr>
              <w:autoSpaceDE w:val="0"/>
              <w:autoSpaceDN w:val="0"/>
              <w:bidi/>
              <w:adjustRightInd w:val="0"/>
              <w:jc w:val="both"/>
              <w:rPr>
                <w:rFonts w:ascii="Simplified Arabic" w:hAnsi="Simplified Arabic" w:cs="Simplified Arabic"/>
                <w:b/>
                <w:bCs/>
              </w:rPr>
            </w:pPr>
          </w:p>
        </w:tc>
      </w:tr>
    </w:tbl>
    <w:p w:rsidR="00E71D59" w:rsidRDefault="00E71D59" w:rsidP="00E71D59">
      <w:pPr>
        <w:pStyle w:val="ListParagraph"/>
        <w:numPr>
          <w:ilvl w:val="0"/>
          <w:numId w:val="20"/>
        </w:numPr>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rtl/>
          <w:lang w:bidi="ar-DZ"/>
        </w:rPr>
        <w:t xml:space="preserve">الاختلاف بين </w:t>
      </w:r>
      <w:r>
        <w:rPr>
          <w:rFonts w:ascii="Simplified Arabic" w:hAnsi="Simplified Arabic" w:cs="Simplified Arabic"/>
          <w:rtl/>
        </w:rPr>
        <w:t>صندوق</w:t>
      </w:r>
      <w:r>
        <w:rPr>
          <w:rFonts w:ascii="Simplified Arabic" w:hAnsi="Simplified Arabic" w:cs="Simplified Arabic"/>
        </w:rPr>
        <w:t xml:space="preserve"> </w:t>
      </w:r>
      <w:r>
        <w:rPr>
          <w:rFonts w:ascii="Simplified Arabic" w:hAnsi="Simplified Arabic" w:cs="Simplified Arabic"/>
          <w:rtl/>
        </w:rPr>
        <w:t>ضمان</w:t>
      </w:r>
      <w:r>
        <w:rPr>
          <w:rFonts w:ascii="Simplified Arabic" w:hAnsi="Simplified Arabic" w:cs="Simplified Arabic"/>
        </w:rPr>
        <w:t xml:space="preserve"> </w:t>
      </w:r>
      <w:r>
        <w:rPr>
          <w:rFonts w:ascii="Simplified Arabic" w:hAnsi="Simplified Arabic" w:cs="Simplified Arabic"/>
          <w:rtl/>
        </w:rPr>
        <w:t>قروض</w:t>
      </w:r>
      <w:r>
        <w:rPr>
          <w:rFonts w:ascii="Simplified Arabic" w:hAnsi="Simplified Arabic" w:cs="Simplified Arabic"/>
        </w:rPr>
        <w:t xml:space="preserve"> </w:t>
      </w:r>
      <w:r>
        <w:rPr>
          <w:rFonts w:ascii="Simplified Arabic" w:hAnsi="Simplified Arabic" w:cs="Simplified Arabic"/>
          <w:rtl/>
        </w:rPr>
        <w:t>استثمارات</w:t>
      </w:r>
      <w:r>
        <w:rPr>
          <w:rFonts w:ascii="Simplified Arabic" w:hAnsi="Simplified Arabic" w:cs="Simplified Arabic"/>
        </w:rPr>
        <w:t xml:space="preserve"> </w:t>
      </w:r>
      <w:r>
        <w:rPr>
          <w:rFonts w:ascii="Simplified Arabic" w:hAnsi="Simplified Arabic" w:cs="Simplified Arabic"/>
          <w:rtl/>
        </w:rPr>
        <w:t>المؤسسات</w:t>
      </w:r>
      <w:r>
        <w:rPr>
          <w:rFonts w:ascii="Simplified Arabic" w:hAnsi="Simplified Arabic" w:cs="Simplified Arabic"/>
        </w:rPr>
        <w:t xml:space="preserve"> </w:t>
      </w:r>
      <w:r>
        <w:rPr>
          <w:rFonts w:ascii="Simplified Arabic" w:hAnsi="Simplified Arabic" w:cs="Simplified Arabic"/>
          <w:rtl/>
        </w:rPr>
        <w:t>الصغيرة</w:t>
      </w:r>
      <w:r>
        <w:rPr>
          <w:rFonts w:ascii="Simplified Arabic" w:hAnsi="Simplified Arabic" w:cs="Simplified Arabic"/>
        </w:rPr>
        <w:t xml:space="preserve"> </w:t>
      </w:r>
      <w:r>
        <w:rPr>
          <w:rFonts w:ascii="Simplified Arabic" w:hAnsi="Simplified Arabic" w:cs="Simplified Arabic"/>
          <w:rtl/>
        </w:rPr>
        <w:t xml:space="preserve">والمتوسطة </w:t>
      </w:r>
      <w:r>
        <w:rPr>
          <w:rFonts w:ascii="Simplified Arabic" w:hAnsi="Simplified Arabic" w:cs="Simplified Arabic"/>
        </w:rPr>
        <w:t>CGCI-PME</w:t>
      </w:r>
      <w:r>
        <w:rPr>
          <w:rFonts w:ascii="Simplified Arabic" w:hAnsi="Simplified Arabic" w:cs="Simplified Arabic"/>
          <w:rtl/>
          <w:lang w:bidi="ar-DZ"/>
        </w:rPr>
        <w:t xml:space="preserve"> وصندوق ضمان القروض للمؤسسات الصغيرة والمتوسطة </w:t>
      </w:r>
      <w:r>
        <w:rPr>
          <w:rFonts w:ascii="Simplified Arabic" w:hAnsi="Simplified Arabic" w:cs="Simplified Arabic"/>
          <w:lang w:val="en-US" w:bidi="ar-DZ"/>
        </w:rPr>
        <w:t>FGAR</w:t>
      </w:r>
      <w:r>
        <w:rPr>
          <w:rFonts w:ascii="Simplified Arabic" w:hAnsi="Simplified Arabic" w:cs="Simplified Arabic"/>
          <w:rtl/>
          <w:lang w:val="en-US" w:bidi="ar-DZ"/>
        </w:rPr>
        <w:t xml:space="preserve"> 1</w:t>
      </w:r>
    </w:p>
    <w:tbl>
      <w:tblPr>
        <w:tblStyle w:val="TableGrid"/>
        <w:bidiVisual/>
        <w:tblW w:w="0" w:type="auto"/>
        <w:tblLook w:val="04A0" w:firstRow="1" w:lastRow="0" w:firstColumn="1" w:lastColumn="0" w:noHBand="0" w:noVBand="1"/>
      </w:tblPr>
      <w:tblGrid>
        <w:gridCol w:w="5616"/>
        <w:gridCol w:w="5103"/>
      </w:tblGrid>
      <w:tr w:rsidR="00E71D59" w:rsidTr="00E71D59">
        <w:tc>
          <w:tcPr>
            <w:tcW w:w="5616"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rPr>
              <w:t>CGCI-PME</w:t>
            </w:r>
          </w:p>
        </w:tc>
        <w:tc>
          <w:tcPr>
            <w:tcW w:w="5103"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center"/>
              <w:rPr>
                <w:rFonts w:ascii="Simplified Arabic" w:hAnsi="Simplified Arabic" w:cs="Simplified Arabic"/>
                <w:b/>
                <w:bCs/>
                <w:rtl/>
              </w:rPr>
            </w:pPr>
            <w:r>
              <w:rPr>
                <w:rFonts w:ascii="Simplified Arabic" w:hAnsi="Simplified Arabic" w:cs="Simplified Arabic"/>
                <w:b/>
                <w:bCs/>
                <w:lang w:val="en-US" w:bidi="ar-DZ"/>
              </w:rPr>
              <w:t>FGAR</w:t>
            </w:r>
          </w:p>
        </w:tc>
      </w:tr>
      <w:tr w:rsidR="00E71D59" w:rsidTr="00E71D59">
        <w:tc>
          <w:tcPr>
            <w:tcW w:w="5616" w:type="dxa"/>
            <w:tcBorders>
              <w:top w:val="single" w:sz="4" w:space="0" w:color="auto"/>
              <w:left w:val="single" w:sz="4" w:space="0" w:color="auto"/>
              <w:bottom w:val="single" w:sz="4" w:space="0" w:color="auto"/>
              <w:right w:val="single" w:sz="4" w:space="0" w:color="auto"/>
            </w:tcBorders>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مبالغ ضخمة في اطار نشاطات كبيرة</w:t>
            </w:r>
          </w:p>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عدد المشاريع المنتمية قليل كون الصندوق غير معروف</w:t>
            </w:r>
          </w:p>
          <w:p w:rsidR="00E71D59" w:rsidRDefault="00E71D59">
            <w:pPr>
              <w:autoSpaceDE w:val="0"/>
              <w:autoSpaceDN w:val="0"/>
              <w:bidi/>
              <w:adjustRightInd w:val="0"/>
              <w:jc w:val="both"/>
              <w:rPr>
                <w:rFonts w:ascii="Simplified Arabic" w:hAnsi="Simplified Arabic" w:cs="Simplified Arabic"/>
              </w:rPr>
            </w:pPr>
          </w:p>
        </w:tc>
        <w:tc>
          <w:tcPr>
            <w:tcW w:w="5103" w:type="dxa"/>
            <w:tcBorders>
              <w:top w:val="single" w:sz="4" w:space="0" w:color="auto"/>
              <w:left w:val="single" w:sz="4" w:space="0" w:color="auto"/>
              <w:bottom w:val="single" w:sz="4" w:space="0" w:color="auto"/>
              <w:right w:val="single" w:sz="4" w:space="0" w:color="auto"/>
            </w:tcBorders>
            <w:hideMark/>
          </w:tcPr>
          <w:p w:rsidR="00E71D59" w:rsidRDefault="00E71D59">
            <w:pPr>
              <w:autoSpaceDE w:val="0"/>
              <w:autoSpaceDN w:val="0"/>
              <w:bidi/>
              <w:adjustRightInd w:val="0"/>
              <w:jc w:val="both"/>
              <w:rPr>
                <w:rFonts w:ascii="Simplified Arabic" w:hAnsi="Simplified Arabic" w:cs="Simplified Arabic"/>
                <w:rtl/>
              </w:rPr>
            </w:pPr>
            <w:r>
              <w:rPr>
                <w:rFonts w:ascii="Simplified Arabic" w:hAnsi="Simplified Arabic" w:cs="Simplified Arabic"/>
                <w:rtl/>
              </w:rPr>
              <w:t>مبالغ محدودة</w:t>
            </w:r>
          </w:p>
          <w:p w:rsidR="00E71D59" w:rsidRDefault="00E71D59">
            <w:pPr>
              <w:autoSpaceDE w:val="0"/>
              <w:autoSpaceDN w:val="0"/>
              <w:bidi/>
              <w:adjustRightInd w:val="0"/>
              <w:jc w:val="both"/>
              <w:rPr>
                <w:rFonts w:ascii="Simplified Arabic" w:hAnsi="Simplified Arabic" w:cs="Simplified Arabic"/>
                <w:rtl/>
                <w:lang w:val="en-US"/>
              </w:rPr>
            </w:pPr>
            <w:r>
              <w:rPr>
                <w:rFonts w:ascii="Simplified Arabic" w:hAnsi="Simplified Arabic" w:cs="Simplified Arabic"/>
                <w:rtl/>
              </w:rPr>
              <w:t xml:space="preserve">وجود برنامج عادي وبرامج </w:t>
            </w:r>
            <w:r>
              <w:rPr>
                <w:rFonts w:ascii="Simplified Arabic" w:hAnsi="Simplified Arabic" w:cs="Simplified Arabic"/>
                <w:lang w:val="en-US"/>
              </w:rPr>
              <w:t>MEDA</w:t>
            </w:r>
          </w:p>
          <w:p w:rsidR="00E71D59" w:rsidRDefault="00E71D59">
            <w:pPr>
              <w:autoSpaceDE w:val="0"/>
              <w:autoSpaceDN w:val="0"/>
              <w:bidi/>
              <w:adjustRightInd w:val="0"/>
              <w:jc w:val="both"/>
              <w:rPr>
                <w:rFonts w:ascii="Simplified Arabic" w:hAnsi="Simplified Arabic" w:cs="Simplified Arabic"/>
                <w:lang w:bidi="ar-DZ"/>
              </w:rPr>
            </w:pPr>
            <w:r>
              <w:rPr>
                <w:rFonts w:ascii="Simplified Arabic" w:hAnsi="Simplified Arabic" w:cs="Simplified Arabic"/>
                <w:rtl/>
                <w:lang w:bidi="ar-DZ"/>
              </w:rPr>
              <w:t>إجراءات معقدة وبيروقراطية مع دفع تكاليف دراسة في كل مرحلة</w:t>
            </w:r>
          </w:p>
          <w:p w:rsidR="00E71D59" w:rsidRDefault="00E71D59">
            <w:pPr>
              <w:autoSpaceDE w:val="0"/>
              <w:autoSpaceDN w:val="0"/>
              <w:bidi/>
              <w:adjustRightInd w:val="0"/>
              <w:jc w:val="both"/>
              <w:rPr>
                <w:rFonts w:ascii="Simplified Arabic" w:hAnsi="Simplified Arabic" w:cs="Simplified Arabic"/>
                <w:rtl/>
                <w:lang w:val="en-US"/>
              </w:rPr>
            </w:pPr>
            <w:r>
              <w:rPr>
                <w:rFonts w:ascii="Simplified Arabic" w:hAnsi="Simplified Arabic" w:cs="Simplified Arabic"/>
                <w:rtl/>
                <w:lang w:bidi="ar-DZ"/>
              </w:rPr>
              <w:t>عدد المشاريع المؤهلة كبير</w:t>
            </w:r>
          </w:p>
        </w:tc>
      </w:tr>
    </w:tbl>
    <w:p w:rsidR="00E71D59" w:rsidRDefault="00E71D59" w:rsidP="00E71D59">
      <w:pPr>
        <w:pStyle w:val="ListParagraph"/>
        <w:numPr>
          <w:ilvl w:val="0"/>
          <w:numId w:val="18"/>
        </w:numPr>
        <w:autoSpaceDE w:val="0"/>
        <w:autoSpaceDN w:val="0"/>
        <w:bidi/>
        <w:adjustRightInd w:val="0"/>
        <w:spacing w:after="0" w:line="240" w:lineRule="auto"/>
        <w:jc w:val="both"/>
        <w:rPr>
          <w:rFonts w:ascii="Simplified Arabic" w:hAnsi="Simplified Arabic" w:cs="Simplified Arabic"/>
          <w:b/>
          <w:bCs/>
        </w:rPr>
      </w:pPr>
      <w:r>
        <w:rPr>
          <w:rFonts w:ascii="Simplified Arabic" w:hAnsi="Simplified Arabic" w:cs="Simplified Arabic"/>
          <w:rtl/>
          <w:lang w:bidi="ar-DZ"/>
        </w:rPr>
        <w:t xml:space="preserve">تتميز وكالة </w:t>
      </w:r>
      <w:r>
        <w:rPr>
          <w:rFonts w:ascii="Simplified Arabic" w:hAnsi="Simplified Arabic" w:cs="Simplified Arabic"/>
          <w:lang w:val="en-US" w:bidi="ar-DZ"/>
        </w:rPr>
        <w:t>ANDI</w:t>
      </w:r>
      <w:r>
        <w:rPr>
          <w:rFonts w:ascii="Simplified Arabic" w:hAnsi="Simplified Arabic" w:cs="Simplified Arabic"/>
          <w:rtl/>
          <w:lang w:bidi="ar-DZ"/>
        </w:rPr>
        <w:t xml:space="preserve"> عن وكالات الدعم الأخرى التي سبق لنا دراستها بكونها وكالة لا تسعى لتقديم الدعم المادي أو المالي وإنما تقديم وتسهيل الخدمات الإدارية المرتبطة بالمقاولاتية من خلال تقريب كل الإدارات وجمعها وحصرها في شباك وحيد هو الشباك اللامركزي والذي يجمع كافة الإدارات </w:t>
      </w:r>
      <w:r>
        <w:rPr>
          <w:rFonts w:ascii="Simplified Arabic" w:hAnsi="Simplified Arabic" w:cs="Simplified Arabic"/>
          <w:rtl/>
          <w:lang w:bidi="ar-DZ"/>
        </w:rPr>
        <w:lastRenderedPageBreak/>
        <w:t>والمعاملات والمصادقات التي يحتاجها حامل المشروع لانطلاقه في مكان واحد، إضافة إلى التسهيلات والامتيازات الضريبية والجبائية والإعفاءات الجمركية التي يمكن الاستفادة منها في إطار الانتماء لهذه الوكالة. 01</w:t>
      </w:r>
    </w:p>
    <w:p w:rsidR="00E71D59" w:rsidRDefault="00E71D59" w:rsidP="00E71D59">
      <w:pPr>
        <w:pStyle w:val="ListParagraph"/>
        <w:numPr>
          <w:ilvl w:val="0"/>
          <w:numId w:val="18"/>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rPr>
        <w:t>الانتقادات الموجهة لهيئات الدعم المقاولاتي: 1.5</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rPr>
        <w:t>ضعف الترسانة القانونية المنظمة لها؛</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عدم وضوح أهدافها؛</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تشابه المهام وتعدد الجهات المسؤولة عنها؛</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ضعف التوين لدى الأفراد العاملين بها؛</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وجود بعض الهيئات شكلي نظرا لدعمها البسيط والمتواضع؛</w:t>
      </w:r>
    </w:p>
    <w:p w:rsidR="00E71D59" w:rsidRDefault="00E71D59" w:rsidP="00E71D59">
      <w:pPr>
        <w:pStyle w:val="ListParagraph"/>
        <w:numPr>
          <w:ilvl w:val="0"/>
          <w:numId w:val="21"/>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ضعف الرقابة وعدم إيلاءها الأهمية.</w:t>
      </w:r>
    </w:p>
    <w:p w:rsidR="00E71D59" w:rsidRDefault="00E71D59" w:rsidP="00E71D59">
      <w:pPr>
        <w:pStyle w:val="NormalWeb"/>
        <w:bidi/>
        <w:spacing w:before="0" w:beforeAutospacing="0" w:after="0" w:afterAutospacing="0"/>
        <w:jc w:val="both"/>
        <w:rPr>
          <w:rFonts w:ascii="Simplified Arabic" w:hAnsi="Simplified Arabic" w:cs="Simplified Arabic"/>
          <w:b/>
          <w:bCs/>
          <w:sz w:val="22"/>
          <w:szCs w:val="22"/>
        </w:rPr>
      </w:pPr>
      <w:r>
        <w:rPr>
          <w:rFonts w:ascii="Simplified Arabic" w:hAnsi="Simplified Arabic" w:cs="Simplified Arabic"/>
          <w:b/>
          <w:bCs/>
          <w:sz w:val="22"/>
          <w:szCs w:val="22"/>
          <w:rtl/>
        </w:rPr>
        <w:t>الجواب الثاني 02:</w:t>
      </w:r>
    </w:p>
    <w:p w:rsidR="00E71D59" w:rsidRDefault="00E71D59" w:rsidP="00E71D59">
      <w:pPr>
        <w:pStyle w:val="NormalWeb"/>
        <w:bidi/>
        <w:spacing w:before="0" w:beforeAutospacing="0" w:after="0" w:afterAutospacing="0"/>
        <w:jc w:val="both"/>
        <w:rPr>
          <w:rFonts w:ascii="Simplified Arabic" w:hAnsi="Simplified Arabic" w:cs="Simplified Arabic"/>
          <w:sz w:val="22"/>
          <w:szCs w:val="22"/>
          <w:rtl/>
        </w:rPr>
      </w:pPr>
      <w:r>
        <w:rPr>
          <w:rFonts w:ascii="Simplified Arabic" w:hAnsi="Simplified Arabic" w:cs="Simplified Arabic"/>
          <w:sz w:val="22"/>
          <w:szCs w:val="22"/>
          <w:rtl/>
        </w:rPr>
        <w:t>السبب هو تشكيل الأسعار في السوق 0.25</w:t>
      </w:r>
    </w:p>
    <w:p w:rsidR="00E71D59" w:rsidRDefault="00E71D59" w:rsidP="00E71D59">
      <w:pPr>
        <w:pStyle w:val="NormalWeb"/>
        <w:bidi/>
        <w:spacing w:before="0" w:beforeAutospacing="0" w:after="0" w:afterAutospacing="0"/>
        <w:jc w:val="both"/>
        <w:rPr>
          <w:rFonts w:ascii="Simplified Arabic" w:hAnsi="Simplified Arabic" w:cs="Simplified Arabic"/>
          <w:sz w:val="22"/>
          <w:szCs w:val="22"/>
          <w:rtl/>
        </w:rPr>
      </w:pPr>
      <w:r>
        <w:rPr>
          <w:rFonts w:ascii="Simplified Arabic" w:hAnsi="Simplified Arabic" w:cs="Simplified Arabic"/>
          <w:sz w:val="22"/>
          <w:szCs w:val="22"/>
          <w:rtl/>
        </w:rPr>
        <w:t>الأسواق المقصودة: هي سوق السلع والخدمات والسوق النقدي 0.5 حيث لا يخلو سوق السلع والخدمات من تشوهات بسبب الدعم الحكومي على أسعار السلع ذات الاستهلاك الواسع، وضعف التنسيق بين الجهات العمومية. 0.5</w:t>
      </w:r>
    </w:p>
    <w:p w:rsidR="00E71D59" w:rsidRDefault="00E71D59" w:rsidP="00E71D59">
      <w:pPr>
        <w:pStyle w:val="NormalWeb"/>
        <w:bidi/>
        <w:spacing w:after="0" w:afterAutospacing="0"/>
        <w:jc w:val="both"/>
        <w:rPr>
          <w:rFonts w:ascii="Simplified Arabic" w:hAnsi="Simplified Arabic" w:cs="Simplified Arabic"/>
          <w:sz w:val="22"/>
          <w:szCs w:val="22"/>
          <w:rtl/>
        </w:rPr>
      </w:pPr>
      <w:r>
        <w:rPr>
          <w:rFonts w:ascii="Simplified Arabic" w:hAnsi="Simplified Arabic" w:cs="Simplified Arabic"/>
          <w:sz w:val="22"/>
          <w:szCs w:val="22"/>
          <w:rtl/>
        </w:rPr>
        <w:t>أما السوق النقدي فتسوده البنوك العمومية باعتبارها الممول الرئيسي للأعمال التجارية في الجزائر، وعلى الرغم من وجود بنوك خاصة أجنبية بصفة محدودة إلا أن الحصول على القروض يبقى مسار صراع حقيقي للمؤسسات الجزائرية، فالبنوك الأجنبية مخصصة للعمل مع الحسابات الكبرى، عمليات التجارة الخارجية، ومكانة أكثر للقروض الاستهلاكية وتجنب مخاطر الأعمال، أما بالنسبة للبنوك العامة، فإنها تعاني من عملية تسيير موروثة من الحقبة الاشتراكية، ويمكن اعتبار قواعد الإقراض فيها غير شفافة ولا تحترم المنطق الاقتصادي. 0.75</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b/>
          <w:bCs/>
          <w:sz w:val="22"/>
          <w:szCs w:val="22"/>
        </w:rPr>
      </w:pPr>
      <w:r>
        <w:rPr>
          <w:rFonts w:ascii="Simplified Arabic" w:hAnsi="Simplified Arabic" w:cs="Simplified Arabic"/>
          <w:b/>
          <w:bCs/>
          <w:sz w:val="22"/>
          <w:szCs w:val="22"/>
          <w:rtl/>
        </w:rPr>
        <w:t xml:space="preserve">الجواب الثالث 01.5: </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color w:val="000000"/>
          <w:sz w:val="22"/>
          <w:szCs w:val="22"/>
          <w:rtl/>
        </w:rPr>
      </w:pPr>
      <w:r>
        <w:rPr>
          <w:rFonts w:ascii="Simplified Arabic" w:hAnsi="Simplified Arabic" w:cs="Simplified Arabic"/>
          <w:color w:val="000000"/>
          <w:sz w:val="22"/>
          <w:szCs w:val="22"/>
          <w:rtl/>
        </w:rPr>
        <w:t xml:space="preserve">يعرف الإغراق بأنه الحالة التي يكون فيها سعر تصدير السلعة أقل من سعر بيعها المحلي أو بأقل من </w:t>
      </w:r>
      <w:r>
        <w:rPr>
          <w:rFonts w:ascii="Simplified Arabic" w:hAnsi="Simplified Arabic" w:cs="Simplified Arabic"/>
          <w:sz w:val="22"/>
          <w:szCs w:val="22"/>
          <w:rtl/>
        </w:rPr>
        <w:t>تكلفة</w:t>
      </w:r>
      <w:r>
        <w:rPr>
          <w:rFonts w:ascii="Simplified Arabic" w:hAnsi="Simplified Arabic" w:cs="Simplified Arabic"/>
          <w:color w:val="000000"/>
          <w:sz w:val="22"/>
          <w:szCs w:val="22"/>
          <w:rtl/>
        </w:rPr>
        <w:t xml:space="preserve"> إنتاجها. 01</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color w:val="000000"/>
          <w:sz w:val="22"/>
          <w:szCs w:val="22"/>
          <w:rtl/>
        </w:rPr>
      </w:pPr>
      <w:r>
        <w:rPr>
          <w:rFonts w:ascii="Simplified Arabic" w:hAnsi="Simplified Arabic" w:cs="Simplified Arabic"/>
          <w:color w:val="000000"/>
          <w:sz w:val="22"/>
          <w:szCs w:val="22"/>
          <w:rtl/>
        </w:rPr>
        <w:t>وللإغراق مسبباته بعض منها مباشرة:</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color w:val="000000"/>
          <w:sz w:val="22"/>
          <w:szCs w:val="22"/>
          <w:rtl/>
        </w:rPr>
      </w:pPr>
      <w:r>
        <w:rPr>
          <w:rFonts w:ascii="Simplified Arabic" w:hAnsi="Simplified Arabic" w:cs="Simplified Arabic"/>
          <w:color w:val="000000"/>
          <w:sz w:val="22"/>
          <w:szCs w:val="22"/>
          <w:rtl/>
        </w:rPr>
        <w:t>انفتاح السوق المحلية على الخارج بدون دراسة دقيقة وبدون ضوابط، الأمر الذي يؤدي إلى نتائج سلبية على اقتصاد البلد تتمثل في انخفاض موارد الدولة وكثرة البطالة وإغلاق العديد من الصناعات وهروب العملات الصعبة إلى خارج البلد. 0.25</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sz w:val="22"/>
          <w:szCs w:val="22"/>
          <w:rtl/>
        </w:rPr>
      </w:pPr>
      <w:r>
        <w:rPr>
          <w:rFonts w:ascii="Simplified Arabic" w:hAnsi="Simplified Arabic" w:cs="Simplified Arabic"/>
          <w:color w:val="000000"/>
          <w:sz w:val="22"/>
          <w:szCs w:val="22"/>
          <w:rtl/>
        </w:rPr>
        <w:t xml:space="preserve">غير المباشرة: مثل الفساد المالي والإداري في المنافذ الجمركية وتعقد الإجراءات المعتمدة المؤدية إلى زيادة النفقات على الاستيراد فضلا ًعن مساهمة العديد من </w:t>
      </w:r>
      <w:r>
        <w:rPr>
          <w:rFonts w:ascii="Simplified Arabic" w:hAnsi="Simplified Arabic" w:cs="Simplified Arabic"/>
          <w:sz w:val="22"/>
          <w:szCs w:val="22"/>
          <w:rtl/>
        </w:rPr>
        <w:t>المستفيدين</w:t>
      </w:r>
      <w:r>
        <w:rPr>
          <w:rFonts w:ascii="Simplified Arabic" w:hAnsi="Simplified Arabic" w:cs="Simplified Arabic"/>
          <w:color w:val="000000"/>
          <w:sz w:val="22"/>
          <w:szCs w:val="22"/>
          <w:rtl/>
        </w:rPr>
        <w:t xml:space="preserve"> في عملية التهريب. 0.25</w:t>
      </w:r>
    </w:p>
    <w:p w:rsidR="00E71D59" w:rsidRDefault="00E71D59" w:rsidP="00E71D59">
      <w:pPr>
        <w:pStyle w:val="NormalWeb"/>
        <w:shd w:val="clear" w:color="auto" w:fill="FFFFFF"/>
        <w:bidi/>
        <w:spacing w:before="0" w:beforeAutospacing="0" w:after="0" w:afterAutospacing="0"/>
        <w:ind w:left="360" w:hanging="360"/>
        <w:jc w:val="both"/>
        <w:rPr>
          <w:rFonts w:ascii="Simplified Arabic" w:hAnsi="Simplified Arabic" w:cs="Simplified Arabic"/>
          <w:sz w:val="22"/>
          <w:szCs w:val="22"/>
        </w:rPr>
      </w:pPr>
      <w:r>
        <w:rPr>
          <w:rFonts w:ascii="Simplified Arabic" w:hAnsi="Simplified Arabic" w:cs="Simplified Arabic"/>
          <w:color w:val="000000"/>
          <w:sz w:val="22"/>
          <w:szCs w:val="22"/>
          <w:rtl/>
        </w:rPr>
        <w:t xml:space="preserve"> </w:t>
      </w:r>
    </w:p>
    <w:p w:rsidR="00E71D59" w:rsidRDefault="00E71D59" w:rsidP="00E71D59">
      <w:pPr>
        <w:autoSpaceDE w:val="0"/>
        <w:autoSpaceDN w:val="0"/>
        <w:bidi/>
        <w:adjustRightInd w:val="0"/>
        <w:spacing w:after="0" w:line="240" w:lineRule="auto"/>
        <w:jc w:val="both"/>
        <w:rPr>
          <w:rFonts w:ascii="Simplified Arabic" w:hAnsi="Simplified Arabic" w:cs="Simplified Arabic"/>
          <w:color w:val="000000"/>
          <w:rtl/>
        </w:rPr>
      </w:pPr>
      <w:r>
        <w:rPr>
          <w:rFonts w:ascii="Simplified Arabic" w:hAnsi="Simplified Arabic" w:cs="Simplified Arabic"/>
          <w:b/>
          <w:bCs/>
          <w:color w:val="000000"/>
          <w:rtl/>
        </w:rPr>
        <w:t>الجواب الرابع 02:</w:t>
      </w:r>
      <w:r>
        <w:rPr>
          <w:rFonts w:ascii="Simplified Arabic" w:hAnsi="Simplified Arabic" w:cs="Simplified Arabic"/>
          <w:color w:val="000000"/>
          <w:rtl/>
        </w:rPr>
        <w:t xml:space="preserve"> </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تتحدث الفقرة عن المهارات</w:t>
      </w:r>
      <w:r>
        <w:rPr>
          <w:rFonts w:ascii="Simplified Arabic" w:hAnsi="Simplified Arabic" w:cs="Simplified Arabic"/>
        </w:rPr>
        <w:t xml:space="preserve"> </w:t>
      </w:r>
      <w:r>
        <w:rPr>
          <w:rFonts w:ascii="Simplified Arabic" w:hAnsi="Simplified Arabic" w:cs="Simplified Arabic"/>
          <w:rtl/>
        </w:rPr>
        <w:t xml:space="preserve">التفاعلية </w:t>
      </w:r>
      <w:r>
        <w:rPr>
          <w:rFonts w:ascii="Simplified Arabic" w:hAnsi="Simplified Arabic" w:cs="Simplified Arabic"/>
        </w:rPr>
        <w:t xml:space="preserve">:"Interaction </w:t>
      </w:r>
      <w:proofErr w:type="spellStart"/>
      <w:r>
        <w:rPr>
          <w:rFonts w:ascii="Simplified Arabic" w:hAnsi="Simplified Arabic" w:cs="Simplified Arabic"/>
        </w:rPr>
        <w:t>Skills</w:t>
      </w:r>
      <w:proofErr w:type="spellEnd"/>
      <w:r>
        <w:rPr>
          <w:rFonts w:ascii="Simplified Arabic" w:hAnsi="Simplified Arabic" w:cs="Simplified Arabic"/>
        </w:rPr>
        <w:t xml:space="preserve">" </w:t>
      </w:r>
      <w:r>
        <w:rPr>
          <w:rFonts w:ascii="Simplified Arabic" w:hAnsi="Simplified Arabic" w:cs="Simplified Arabic"/>
          <w:rtl/>
        </w:rPr>
        <w:t xml:space="preserve"> وتكمن أهميتها في: كونها مجموعة</w:t>
      </w:r>
      <w:r>
        <w:rPr>
          <w:rFonts w:ascii="Simplified Arabic" w:hAnsi="Simplified Arabic" w:cs="Simplified Arabic"/>
        </w:rPr>
        <w:t xml:space="preserve"> </w:t>
      </w:r>
      <w:r>
        <w:rPr>
          <w:rFonts w:ascii="Simplified Arabic" w:hAnsi="Simplified Arabic" w:cs="Simplified Arabic"/>
          <w:rtl/>
        </w:rPr>
        <w:t>المهارات</w:t>
      </w:r>
      <w:r>
        <w:rPr>
          <w:rFonts w:ascii="Simplified Arabic" w:hAnsi="Simplified Arabic" w:cs="Simplified Arabic"/>
        </w:rPr>
        <w:t xml:space="preserve"> </w:t>
      </w:r>
      <w:r>
        <w:rPr>
          <w:rFonts w:ascii="Simplified Arabic" w:hAnsi="Simplified Arabic" w:cs="Simplified Arabic"/>
          <w:rtl/>
        </w:rPr>
        <w:t>من</w:t>
      </w:r>
      <w:r>
        <w:rPr>
          <w:rFonts w:ascii="Simplified Arabic" w:hAnsi="Simplified Arabic" w:cs="Simplified Arabic"/>
        </w:rPr>
        <w:t xml:space="preserve"> </w:t>
      </w:r>
      <w:r>
        <w:rPr>
          <w:rFonts w:ascii="Simplified Arabic" w:hAnsi="Simplified Arabic" w:cs="Simplified Arabic"/>
          <w:rtl/>
        </w:rPr>
        <w:t>حيث</w:t>
      </w:r>
      <w:r>
        <w:rPr>
          <w:rFonts w:ascii="Simplified Arabic" w:hAnsi="Simplified Arabic" w:cs="Simplified Arabic"/>
        </w:rPr>
        <w:t xml:space="preserve"> </w:t>
      </w:r>
      <w:r>
        <w:rPr>
          <w:rFonts w:ascii="Simplified Arabic" w:hAnsi="Simplified Arabic" w:cs="Simplified Arabic"/>
          <w:rtl/>
        </w:rPr>
        <w:t>بناء</w:t>
      </w:r>
      <w:r>
        <w:rPr>
          <w:rFonts w:ascii="Simplified Arabic" w:hAnsi="Simplified Arabic" w:cs="Simplified Arabic"/>
        </w:rPr>
        <w:t xml:space="preserve"> </w:t>
      </w:r>
      <w:r>
        <w:rPr>
          <w:rFonts w:ascii="Simplified Arabic" w:hAnsi="Simplified Arabic" w:cs="Simplified Arabic"/>
          <w:rtl/>
        </w:rPr>
        <w:t>وتكوين</w:t>
      </w:r>
      <w:r>
        <w:rPr>
          <w:rFonts w:ascii="Simplified Arabic" w:hAnsi="Simplified Arabic" w:cs="Simplified Arabic"/>
        </w:rPr>
        <w:t xml:space="preserve"> </w:t>
      </w:r>
      <w:r>
        <w:rPr>
          <w:rFonts w:ascii="Simplified Arabic" w:hAnsi="Simplified Arabic" w:cs="Simplified Arabic"/>
          <w:rtl/>
        </w:rPr>
        <w:t>علاقات</w:t>
      </w:r>
      <w:r>
        <w:rPr>
          <w:rFonts w:ascii="Simplified Arabic" w:hAnsi="Simplified Arabic" w:cs="Simplified Arabic"/>
        </w:rPr>
        <w:t xml:space="preserve"> </w:t>
      </w:r>
      <w:r>
        <w:rPr>
          <w:rFonts w:ascii="Simplified Arabic" w:hAnsi="Simplified Arabic" w:cs="Simplified Arabic"/>
          <w:rtl/>
        </w:rPr>
        <w:t>إنسانية</w:t>
      </w:r>
      <w:r>
        <w:rPr>
          <w:rFonts w:ascii="Simplified Arabic" w:hAnsi="Simplified Arabic" w:cs="Simplified Arabic"/>
        </w:rPr>
        <w:t xml:space="preserve"> </w:t>
      </w:r>
      <w:r>
        <w:rPr>
          <w:rFonts w:ascii="Simplified Arabic" w:hAnsi="Simplified Arabic" w:cs="Simplified Arabic"/>
          <w:rtl/>
        </w:rPr>
        <w:t>بين</w:t>
      </w:r>
      <w:r>
        <w:rPr>
          <w:rFonts w:ascii="Simplified Arabic" w:hAnsi="Simplified Arabic" w:cs="Simplified Arabic"/>
        </w:rPr>
        <w:t xml:space="preserve">  </w:t>
      </w:r>
      <w:r>
        <w:rPr>
          <w:rFonts w:ascii="Simplified Arabic" w:hAnsi="Simplified Arabic" w:cs="Simplified Arabic"/>
          <w:rtl/>
        </w:rPr>
        <w:t>العاملين</w:t>
      </w:r>
      <w:r>
        <w:rPr>
          <w:rFonts w:ascii="Simplified Arabic" w:hAnsi="Simplified Arabic" w:cs="Simplified Arabic"/>
        </w:rPr>
        <w:t xml:space="preserve"> </w:t>
      </w:r>
      <w:r>
        <w:rPr>
          <w:rFonts w:ascii="Simplified Arabic" w:hAnsi="Simplified Arabic" w:cs="Simplified Arabic"/>
          <w:rtl/>
        </w:rPr>
        <w:t>والإدارة</w:t>
      </w:r>
      <w:r>
        <w:rPr>
          <w:rFonts w:ascii="Simplified Arabic" w:hAnsi="Simplified Arabic" w:cs="Simplified Arabic"/>
        </w:rPr>
        <w:t xml:space="preserve"> </w:t>
      </w:r>
      <w:r>
        <w:rPr>
          <w:rFonts w:ascii="Simplified Arabic" w:hAnsi="Simplified Arabic" w:cs="Simplified Arabic"/>
          <w:rtl/>
        </w:rPr>
        <w:t>والمشرفين</w:t>
      </w:r>
      <w:r>
        <w:rPr>
          <w:rFonts w:ascii="Simplified Arabic" w:hAnsi="Simplified Arabic" w:cs="Simplified Arabic"/>
        </w:rPr>
        <w:t xml:space="preserve"> </w:t>
      </w:r>
      <w:r>
        <w:rPr>
          <w:rFonts w:ascii="Simplified Arabic" w:hAnsi="Simplified Arabic" w:cs="Simplified Arabic"/>
          <w:rtl/>
        </w:rPr>
        <w:t>على</w:t>
      </w:r>
      <w:r>
        <w:rPr>
          <w:rFonts w:ascii="Simplified Arabic" w:hAnsi="Simplified Arabic" w:cs="Simplified Arabic"/>
        </w:rPr>
        <w:t xml:space="preserve"> </w:t>
      </w:r>
      <w:r>
        <w:rPr>
          <w:rFonts w:ascii="Simplified Arabic" w:hAnsi="Simplified Arabic" w:cs="Simplified Arabic"/>
          <w:rtl/>
        </w:rPr>
        <w:t>الأنشطة</w:t>
      </w:r>
      <w:r>
        <w:rPr>
          <w:rFonts w:ascii="Simplified Arabic" w:hAnsi="Simplified Arabic" w:cs="Simplified Arabic"/>
        </w:rPr>
        <w:t xml:space="preserve"> </w:t>
      </w:r>
      <w:r>
        <w:rPr>
          <w:rFonts w:ascii="Simplified Arabic" w:hAnsi="Simplified Arabic" w:cs="Simplified Arabic"/>
          <w:rtl/>
        </w:rPr>
        <w:t>والعملية</w:t>
      </w:r>
      <w:r>
        <w:rPr>
          <w:rFonts w:ascii="Simplified Arabic" w:hAnsi="Simplified Arabic" w:cs="Simplified Arabic"/>
        </w:rPr>
        <w:t xml:space="preserve"> </w:t>
      </w:r>
      <w:r>
        <w:rPr>
          <w:rFonts w:ascii="Simplified Arabic" w:hAnsi="Simplified Arabic" w:cs="Simplified Arabic"/>
          <w:rtl/>
        </w:rPr>
        <w:t>الإنتاجية،</w:t>
      </w:r>
      <w:r>
        <w:rPr>
          <w:rFonts w:ascii="Simplified Arabic" w:hAnsi="Simplified Arabic" w:cs="Simplified Arabic"/>
        </w:rPr>
        <w:t xml:space="preserve"> </w:t>
      </w:r>
      <w:r>
        <w:rPr>
          <w:rFonts w:ascii="Simplified Arabic" w:hAnsi="Simplified Arabic" w:cs="Simplified Arabic"/>
          <w:rtl/>
        </w:rPr>
        <w:t>يساهم في خلق</w:t>
      </w:r>
      <w:r>
        <w:rPr>
          <w:rFonts w:ascii="Simplified Arabic" w:hAnsi="Simplified Arabic" w:cs="Simplified Arabic"/>
        </w:rPr>
        <w:t xml:space="preserve"> </w:t>
      </w:r>
      <w:r>
        <w:rPr>
          <w:rFonts w:ascii="Simplified Arabic" w:hAnsi="Simplified Arabic" w:cs="Simplified Arabic"/>
          <w:rtl/>
        </w:rPr>
        <w:t>بيئة</w:t>
      </w:r>
      <w:r>
        <w:rPr>
          <w:rFonts w:ascii="Simplified Arabic" w:hAnsi="Simplified Arabic" w:cs="Simplified Arabic"/>
        </w:rPr>
        <w:t xml:space="preserve"> </w:t>
      </w:r>
      <w:r>
        <w:rPr>
          <w:rFonts w:ascii="Simplified Arabic" w:hAnsi="Simplified Arabic" w:cs="Simplified Arabic"/>
          <w:rtl/>
        </w:rPr>
        <w:t>عمل</w:t>
      </w:r>
      <w:r>
        <w:rPr>
          <w:rFonts w:ascii="Simplified Arabic" w:hAnsi="Simplified Arabic" w:cs="Simplified Arabic"/>
        </w:rPr>
        <w:t xml:space="preserve"> </w:t>
      </w:r>
      <w:r>
        <w:rPr>
          <w:rFonts w:ascii="Simplified Arabic" w:hAnsi="Simplified Arabic" w:cs="Simplified Arabic"/>
          <w:rtl/>
        </w:rPr>
        <w:t>تفاعلية</w:t>
      </w:r>
      <w:r>
        <w:rPr>
          <w:rFonts w:ascii="Simplified Arabic" w:hAnsi="Simplified Arabic" w:cs="Simplified Arabic"/>
        </w:rPr>
        <w:t xml:space="preserve"> </w:t>
      </w:r>
      <w:r>
        <w:rPr>
          <w:rFonts w:ascii="Simplified Arabic" w:hAnsi="Simplified Arabic" w:cs="Simplified Arabic"/>
          <w:rtl/>
        </w:rPr>
        <w:t>تستند</w:t>
      </w:r>
      <w:r>
        <w:rPr>
          <w:rFonts w:ascii="Simplified Arabic" w:hAnsi="Simplified Arabic" w:cs="Simplified Arabic"/>
        </w:rPr>
        <w:t xml:space="preserve"> </w:t>
      </w:r>
      <w:r>
        <w:rPr>
          <w:rFonts w:ascii="Simplified Arabic" w:hAnsi="Simplified Arabic" w:cs="Simplified Arabic"/>
          <w:rtl/>
        </w:rPr>
        <w:t>إلى</w:t>
      </w:r>
      <w:r>
        <w:rPr>
          <w:rFonts w:ascii="Simplified Arabic" w:hAnsi="Simplified Arabic" w:cs="Simplified Arabic"/>
        </w:rPr>
        <w:t xml:space="preserve"> </w:t>
      </w:r>
      <w:r>
        <w:rPr>
          <w:rFonts w:ascii="Simplified Arabic" w:hAnsi="Simplified Arabic" w:cs="Simplified Arabic"/>
          <w:rtl/>
        </w:rPr>
        <w:t>التقدير</w:t>
      </w:r>
      <w:r>
        <w:rPr>
          <w:rFonts w:ascii="Simplified Arabic" w:hAnsi="Simplified Arabic" w:cs="Simplified Arabic"/>
        </w:rPr>
        <w:t xml:space="preserve"> </w:t>
      </w:r>
      <w:r>
        <w:rPr>
          <w:rFonts w:ascii="Simplified Arabic" w:hAnsi="Simplified Arabic" w:cs="Simplified Arabic"/>
          <w:rtl/>
        </w:rPr>
        <w:t>والاحترام والمشاركة</w:t>
      </w:r>
      <w:r>
        <w:rPr>
          <w:rFonts w:ascii="Simplified Arabic" w:hAnsi="Simplified Arabic" w:cs="Simplified Arabic"/>
        </w:rPr>
        <w:t xml:space="preserve"> </w:t>
      </w:r>
      <w:r>
        <w:rPr>
          <w:rFonts w:ascii="Simplified Arabic" w:hAnsi="Simplified Arabic" w:cs="Simplified Arabic"/>
          <w:rtl/>
        </w:rPr>
        <w:t>في</w:t>
      </w:r>
      <w:r>
        <w:rPr>
          <w:rFonts w:ascii="Simplified Arabic" w:hAnsi="Simplified Arabic" w:cs="Simplified Arabic"/>
        </w:rPr>
        <w:t xml:space="preserve"> </w:t>
      </w:r>
      <w:r>
        <w:rPr>
          <w:rFonts w:ascii="Simplified Arabic" w:hAnsi="Simplified Arabic" w:cs="Simplified Arabic"/>
          <w:rtl/>
        </w:rPr>
        <w:t>حل</w:t>
      </w:r>
      <w:r>
        <w:rPr>
          <w:rFonts w:ascii="Simplified Arabic" w:hAnsi="Simplified Arabic" w:cs="Simplified Arabic"/>
        </w:rPr>
        <w:t xml:space="preserve"> </w:t>
      </w:r>
      <w:r>
        <w:rPr>
          <w:rFonts w:ascii="Simplified Arabic" w:hAnsi="Simplified Arabic" w:cs="Simplified Arabic"/>
          <w:rtl/>
        </w:rPr>
        <w:t>المشكلات</w:t>
      </w:r>
      <w:r>
        <w:rPr>
          <w:rFonts w:ascii="Simplified Arabic" w:hAnsi="Simplified Arabic" w:cs="Simplified Arabic"/>
        </w:rPr>
        <w:t xml:space="preserve"> </w:t>
      </w:r>
      <w:r>
        <w:rPr>
          <w:rFonts w:ascii="Simplified Arabic" w:hAnsi="Simplified Arabic" w:cs="Simplified Arabic"/>
          <w:rtl/>
        </w:rPr>
        <w:t>ورعاية</w:t>
      </w:r>
      <w:r>
        <w:rPr>
          <w:rFonts w:ascii="Simplified Arabic" w:hAnsi="Simplified Arabic" w:cs="Simplified Arabic"/>
        </w:rPr>
        <w:t xml:space="preserve"> </w:t>
      </w:r>
      <w:r>
        <w:rPr>
          <w:rFonts w:ascii="Simplified Arabic" w:hAnsi="Simplified Arabic" w:cs="Simplified Arabic"/>
          <w:rtl/>
        </w:rPr>
        <w:t>وتنمية</w:t>
      </w:r>
      <w:r>
        <w:rPr>
          <w:rFonts w:ascii="Simplified Arabic" w:hAnsi="Simplified Arabic" w:cs="Simplified Arabic"/>
        </w:rPr>
        <w:t xml:space="preserve"> </w:t>
      </w:r>
      <w:r>
        <w:rPr>
          <w:rFonts w:ascii="Simplified Arabic" w:hAnsi="Simplified Arabic" w:cs="Simplified Arabic"/>
          <w:rtl/>
        </w:rPr>
        <w:t>الابتكارات،</w:t>
      </w:r>
      <w:r>
        <w:rPr>
          <w:rFonts w:ascii="Simplified Arabic" w:hAnsi="Simplified Arabic" w:cs="Simplified Arabic"/>
        </w:rPr>
        <w:t xml:space="preserve"> </w:t>
      </w:r>
      <w:r>
        <w:rPr>
          <w:rFonts w:ascii="Simplified Arabic" w:hAnsi="Simplified Arabic" w:cs="Simplified Arabic"/>
          <w:rtl/>
        </w:rPr>
        <w:t>فضلا</w:t>
      </w:r>
      <w:r>
        <w:rPr>
          <w:rFonts w:ascii="Simplified Arabic" w:hAnsi="Simplified Arabic" w:cs="Simplified Arabic"/>
        </w:rPr>
        <w:t xml:space="preserve"> </w:t>
      </w:r>
      <w:r>
        <w:rPr>
          <w:rFonts w:ascii="Simplified Arabic" w:hAnsi="Simplified Arabic" w:cs="Simplified Arabic"/>
          <w:rtl/>
        </w:rPr>
        <w:t>عن</w:t>
      </w:r>
      <w:r>
        <w:rPr>
          <w:rFonts w:ascii="Simplified Arabic" w:hAnsi="Simplified Arabic" w:cs="Simplified Arabic"/>
        </w:rPr>
        <w:t xml:space="preserve"> </w:t>
      </w:r>
      <w:r>
        <w:rPr>
          <w:rFonts w:ascii="Simplified Arabic" w:hAnsi="Simplified Arabic" w:cs="Simplified Arabic"/>
          <w:rtl/>
        </w:rPr>
        <w:t>تحقيق</w:t>
      </w:r>
      <w:r>
        <w:rPr>
          <w:rFonts w:ascii="Simplified Arabic" w:hAnsi="Simplified Arabic" w:cs="Simplified Arabic"/>
        </w:rPr>
        <w:t xml:space="preserve"> </w:t>
      </w:r>
      <w:r>
        <w:rPr>
          <w:rFonts w:ascii="Simplified Arabic" w:hAnsi="Simplified Arabic" w:cs="Simplified Arabic"/>
          <w:rtl/>
        </w:rPr>
        <w:t>العدالة</w:t>
      </w:r>
      <w:r>
        <w:rPr>
          <w:rFonts w:ascii="Simplified Arabic" w:hAnsi="Simplified Arabic" w:cs="Simplified Arabic"/>
        </w:rPr>
        <w:t xml:space="preserve"> </w:t>
      </w:r>
      <w:r>
        <w:rPr>
          <w:rFonts w:ascii="Simplified Arabic" w:hAnsi="Simplified Arabic" w:cs="Simplified Arabic"/>
          <w:rtl/>
        </w:rPr>
        <w:t>في</w:t>
      </w:r>
      <w:r>
        <w:rPr>
          <w:rFonts w:ascii="Simplified Arabic" w:hAnsi="Simplified Arabic" w:cs="Simplified Arabic"/>
        </w:rPr>
        <w:t xml:space="preserve"> </w:t>
      </w:r>
      <w:r>
        <w:rPr>
          <w:rFonts w:ascii="Simplified Arabic" w:hAnsi="Simplified Arabic" w:cs="Simplified Arabic"/>
          <w:rtl/>
        </w:rPr>
        <w:t>توزيع</w:t>
      </w:r>
      <w:r>
        <w:rPr>
          <w:rFonts w:ascii="Simplified Arabic" w:hAnsi="Simplified Arabic" w:cs="Simplified Arabic"/>
        </w:rPr>
        <w:t xml:space="preserve"> </w:t>
      </w:r>
      <w:r>
        <w:rPr>
          <w:rFonts w:ascii="Simplified Arabic" w:hAnsi="Simplified Arabic" w:cs="Simplified Arabic"/>
          <w:rtl/>
        </w:rPr>
        <w:t>الأعمال</w:t>
      </w:r>
      <w:r>
        <w:rPr>
          <w:rFonts w:ascii="Simplified Arabic" w:hAnsi="Simplified Arabic" w:cs="Simplified Arabic"/>
        </w:rPr>
        <w:t xml:space="preserve"> </w:t>
      </w:r>
      <w:r>
        <w:rPr>
          <w:rFonts w:ascii="Simplified Arabic" w:hAnsi="Simplified Arabic" w:cs="Simplified Arabic"/>
          <w:rtl/>
        </w:rPr>
        <w:t>وتقسيم</w:t>
      </w:r>
      <w:r>
        <w:rPr>
          <w:rFonts w:ascii="Simplified Arabic" w:hAnsi="Simplified Arabic" w:cs="Simplified Arabic"/>
        </w:rPr>
        <w:t xml:space="preserve"> </w:t>
      </w:r>
      <w:r>
        <w:rPr>
          <w:rFonts w:ascii="Simplified Arabic" w:hAnsi="Simplified Arabic" w:cs="Simplified Arabic"/>
          <w:rtl/>
        </w:rPr>
        <w:t>الأنشطة ما يساعد على إقامة</w:t>
      </w:r>
      <w:r>
        <w:rPr>
          <w:rFonts w:ascii="Simplified Arabic" w:hAnsi="Simplified Arabic" w:cs="Simplified Arabic"/>
        </w:rPr>
        <w:t xml:space="preserve"> </w:t>
      </w:r>
      <w:r>
        <w:rPr>
          <w:rFonts w:ascii="Simplified Arabic" w:hAnsi="Simplified Arabic" w:cs="Simplified Arabic"/>
          <w:rtl/>
        </w:rPr>
        <w:t>قنوات</w:t>
      </w:r>
      <w:r>
        <w:rPr>
          <w:rFonts w:ascii="Simplified Arabic" w:hAnsi="Simplified Arabic" w:cs="Simplified Arabic"/>
        </w:rPr>
        <w:t xml:space="preserve"> </w:t>
      </w:r>
      <w:r>
        <w:rPr>
          <w:rFonts w:ascii="Simplified Arabic" w:hAnsi="Simplified Arabic" w:cs="Simplified Arabic"/>
          <w:rtl/>
        </w:rPr>
        <w:t>اتصال</w:t>
      </w:r>
      <w:r>
        <w:rPr>
          <w:rFonts w:ascii="Simplified Arabic" w:hAnsi="Simplified Arabic" w:cs="Simplified Arabic"/>
        </w:rPr>
        <w:t xml:space="preserve"> </w:t>
      </w:r>
      <w:r>
        <w:rPr>
          <w:rFonts w:ascii="Simplified Arabic" w:hAnsi="Simplified Arabic" w:cs="Simplified Arabic"/>
          <w:rtl/>
        </w:rPr>
        <w:t>متفاعلة</w:t>
      </w:r>
      <w:r>
        <w:rPr>
          <w:rFonts w:ascii="Simplified Arabic" w:hAnsi="Simplified Arabic" w:cs="Simplified Arabic"/>
        </w:rPr>
        <w:t xml:space="preserve"> </w:t>
      </w:r>
      <w:r>
        <w:rPr>
          <w:rFonts w:ascii="Simplified Arabic" w:hAnsi="Simplified Arabic" w:cs="Simplified Arabic"/>
          <w:rtl/>
        </w:rPr>
        <w:t>تضمن</w:t>
      </w:r>
      <w:r>
        <w:rPr>
          <w:rFonts w:ascii="Simplified Arabic" w:hAnsi="Simplified Arabic" w:cs="Simplified Arabic"/>
        </w:rPr>
        <w:t xml:space="preserve"> </w:t>
      </w:r>
      <w:r>
        <w:rPr>
          <w:rFonts w:ascii="Simplified Arabic" w:hAnsi="Simplified Arabic" w:cs="Simplified Arabic"/>
          <w:rtl/>
        </w:rPr>
        <w:t>سير</w:t>
      </w:r>
      <w:r>
        <w:rPr>
          <w:rFonts w:ascii="Simplified Arabic" w:hAnsi="Simplified Arabic" w:cs="Simplified Arabic"/>
        </w:rPr>
        <w:t xml:space="preserve"> </w:t>
      </w:r>
      <w:r>
        <w:rPr>
          <w:rFonts w:ascii="Simplified Arabic" w:hAnsi="Simplified Arabic" w:cs="Simplified Arabic"/>
          <w:rtl/>
        </w:rPr>
        <w:t>العمل</w:t>
      </w:r>
      <w:r>
        <w:rPr>
          <w:rFonts w:ascii="Simplified Arabic" w:hAnsi="Simplified Arabic" w:cs="Simplified Arabic"/>
        </w:rPr>
        <w:t xml:space="preserve"> </w:t>
      </w:r>
      <w:r>
        <w:rPr>
          <w:rFonts w:ascii="Simplified Arabic" w:hAnsi="Simplified Arabic" w:cs="Simplified Arabic"/>
          <w:rtl/>
        </w:rPr>
        <w:t>بروح</w:t>
      </w:r>
      <w:r>
        <w:rPr>
          <w:rFonts w:ascii="Simplified Arabic" w:hAnsi="Simplified Arabic" w:cs="Simplified Arabic"/>
        </w:rPr>
        <w:t xml:space="preserve"> </w:t>
      </w:r>
      <w:r>
        <w:rPr>
          <w:rFonts w:ascii="Simplified Arabic" w:hAnsi="Simplified Arabic" w:cs="Simplified Arabic"/>
          <w:rtl/>
        </w:rPr>
        <w:t>الفريق</w:t>
      </w:r>
      <w:r>
        <w:rPr>
          <w:rFonts w:ascii="Simplified Arabic" w:hAnsi="Simplified Arabic" w:cs="Simplified Arabic"/>
        </w:rPr>
        <w:t xml:space="preserve"> </w:t>
      </w:r>
      <w:r>
        <w:rPr>
          <w:rFonts w:ascii="Simplified Arabic" w:hAnsi="Simplified Arabic" w:cs="Simplified Arabic"/>
          <w:rtl/>
        </w:rPr>
        <w:t>الواحد،</w:t>
      </w:r>
      <w:r>
        <w:rPr>
          <w:rFonts w:ascii="Simplified Arabic" w:hAnsi="Simplified Arabic" w:cs="Simplified Arabic"/>
        </w:rPr>
        <w:t xml:space="preserve"> </w:t>
      </w:r>
      <w:r>
        <w:rPr>
          <w:rFonts w:ascii="Simplified Arabic" w:hAnsi="Simplified Arabic" w:cs="Simplified Arabic"/>
          <w:rtl/>
        </w:rPr>
        <w:t>وهذه</w:t>
      </w:r>
      <w:r>
        <w:rPr>
          <w:rFonts w:ascii="Simplified Arabic" w:hAnsi="Simplified Arabic" w:cs="Simplified Arabic"/>
        </w:rPr>
        <w:t xml:space="preserve"> </w:t>
      </w:r>
      <w:r>
        <w:rPr>
          <w:rFonts w:ascii="Simplified Arabic" w:hAnsi="Simplified Arabic" w:cs="Simplified Arabic"/>
          <w:rtl/>
        </w:rPr>
        <w:t>المهارات</w:t>
      </w:r>
      <w:r>
        <w:rPr>
          <w:rFonts w:ascii="Simplified Arabic" w:hAnsi="Simplified Arabic" w:cs="Simplified Arabic"/>
        </w:rPr>
        <w:t xml:space="preserve"> </w:t>
      </w:r>
      <w:r>
        <w:rPr>
          <w:rFonts w:ascii="Simplified Arabic" w:hAnsi="Simplified Arabic" w:cs="Simplified Arabic"/>
          <w:rtl/>
        </w:rPr>
        <w:t>توفر</w:t>
      </w:r>
      <w:r>
        <w:rPr>
          <w:rFonts w:ascii="Simplified Arabic" w:hAnsi="Simplified Arabic" w:cs="Simplified Arabic"/>
        </w:rPr>
        <w:t xml:space="preserve"> </w:t>
      </w:r>
      <w:r>
        <w:rPr>
          <w:rFonts w:ascii="Simplified Arabic" w:hAnsi="Simplified Arabic" w:cs="Simplified Arabic"/>
          <w:rtl/>
        </w:rPr>
        <w:t>الأجواء</w:t>
      </w:r>
      <w:r>
        <w:rPr>
          <w:rFonts w:ascii="Simplified Arabic" w:hAnsi="Simplified Arabic" w:cs="Simplified Arabic"/>
        </w:rPr>
        <w:t xml:space="preserve"> </w:t>
      </w:r>
      <w:r>
        <w:rPr>
          <w:rFonts w:ascii="Simplified Arabic" w:hAnsi="Simplified Arabic" w:cs="Simplified Arabic"/>
          <w:rtl/>
        </w:rPr>
        <w:t>لتحسين</w:t>
      </w:r>
      <w:r>
        <w:rPr>
          <w:rFonts w:ascii="Simplified Arabic" w:hAnsi="Simplified Arabic" w:cs="Simplified Arabic"/>
        </w:rPr>
        <w:t xml:space="preserve"> </w:t>
      </w:r>
      <w:r>
        <w:rPr>
          <w:rFonts w:ascii="Simplified Arabic" w:hAnsi="Simplified Arabic" w:cs="Simplified Arabic"/>
          <w:rtl/>
        </w:rPr>
        <w:t>الإنتاجية وتطوير</w:t>
      </w:r>
      <w:r>
        <w:rPr>
          <w:rFonts w:ascii="Simplified Arabic" w:hAnsi="Simplified Arabic" w:cs="Simplified Arabic"/>
        </w:rPr>
        <w:t xml:space="preserve"> </w:t>
      </w:r>
      <w:r>
        <w:rPr>
          <w:rFonts w:ascii="Simplified Arabic" w:hAnsi="Simplified Arabic" w:cs="Simplified Arabic"/>
          <w:rtl/>
        </w:rPr>
        <w:t>العمل</w:t>
      </w:r>
      <w:r>
        <w:rPr>
          <w:rFonts w:ascii="Simplified Arabic" w:hAnsi="Simplified Arabic" w:cs="Simplified Arabic"/>
        </w:rPr>
        <w:t>.</w:t>
      </w:r>
    </w:p>
    <w:p w:rsidR="00E71D59" w:rsidRDefault="00E71D59" w:rsidP="00E71D59">
      <w:pPr>
        <w:autoSpaceDE w:val="0"/>
        <w:autoSpaceDN w:val="0"/>
        <w:bidi/>
        <w:adjustRightInd w:val="0"/>
        <w:spacing w:after="0" w:line="240" w:lineRule="auto"/>
        <w:jc w:val="both"/>
        <w:rPr>
          <w:rFonts w:ascii="Simplified Arabic" w:hAnsi="Simplified Arabic" w:cs="Simplified Arabic"/>
          <w:b/>
          <w:bCs/>
        </w:rPr>
      </w:pPr>
      <w:r>
        <w:rPr>
          <w:rFonts w:ascii="Simplified Arabic" w:hAnsi="Simplified Arabic" w:cs="Simplified Arabic"/>
          <w:b/>
          <w:bCs/>
          <w:rtl/>
        </w:rPr>
        <w:t>الجواب الخامس 01:</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 xml:space="preserve">تساهم المقاولاتية في زيادة التشغيل من خلال استخدامها لوسائل التشغيل البسيطة المعتمدة على اليد العاملة البسيطة التي لاتحتاج إلى تكوين كبير أو خبرة طويلة أو استخدام تقنيات تكنولوجية جد متطورة </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عدالة</w:t>
      </w:r>
      <w:r>
        <w:rPr>
          <w:rFonts w:ascii="Simplified Arabic" w:hAnsi="Simplified Arabic" w:cs="Simplified Arabic"/>
        </w:rPr>
        <w:t xml:space="preserve"> </w:t>
      </w:r>
      <w:r>
        <w:rPr>
          <w:rFonts w:ascii="Simplified Arabic" w:hAnsi="Simplified Arabic" w:cs="Simplified Arabic"/>
          <w:rtl/>
        </w:rPr>
        <w:t>توزيع</w:t>
      </w:r>
      <w:r>
        <w:rPr>
          <w:rFonts w:ascii="Simplified Arabic" w:hAnsi="Simplified Arabic" w:cs="Simplified Arabic"/>
        </w:rPr>
        <w:t xml:space="preserve"> </w:t>
      </w:r>
      <w:r>
        <w:rPr>
          <w:rFonts w:ascii="Simplified Arabic" w:hAnsi="Simplified Arabic" w:cs="Simplified Arabic"/>
          <w:rtl/>
        </w:rPr>
        <w:t>الدخول:</w:t>
      </w:r>
      <w:r>
        <w:rPr>
          <w:rFonts w:ascii="Simplified Arabic" w:hAnsi="Simplified Arabic" w:cs="Simplified Arabic"/>
          <w:b/>
          <w:bCs/>
          <w:rtl/>
        </w:rPr>
        <w:t xml:space="preserve"> </w:t>
      </w:r>
      <w:r>
        <w:rPr>
          <w:rFonts w:ascii="Simplified Arabic" w:hAnsi="Simplified Arabic" w:cs="Simplified Arabic"/>
          <w:rtl/>
        </w:rPr>
        <w:t>نظرا لأنها تحتاج امكانيات بسيطة فهي تسمح لعدد كبير من أفراد المجتمع بالاستثمار ما يسمى بعدالة التوزيع وتوسيع حجم الطبقة المتوسطة.</w:t>
      </w:r>
    </w:p>
    <w:p w:rsidR="00E71D59" w:rsidRDefault="00E71D59" w:rsidP="00E71D59">
      <w:pPr>
        <w:autoSpaceDE w:val="0"/>
        <w:autoSpaceDN w:val="0"/>
        <w:bidi/>
        <w:adjustRightInd w:val="0"/>
        <w:spacing w:after="0" w:line="240" w:lineRule="auto"/>
        <w:jc w:val="both"/>
        <w:rPr>
          <w:rFonts w:ascii="Simplified Arabic" w:hAnsi="Simplified Arabic" w:cs="Simplified Arabic"/>
          <w:b/>
          <w:bCs/>
          <w:rtl/>
        </w:rPr>
      </w:pPr>
      <w:r>
        <w:rPr>
          <w:rFonts w:ascii="Simplified Arabic" w:hAnsi="Simplified Arabic" w:cs="Simplified Arabic"/>
          <w:b/>
          <w:bCs/>
          <w:rtl/>
        </w:rPr>
        <w:t xml:space="preserve">الجواب السادس 02: </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تساهم التعريفات النظرية لكل من المقاولة والمقاول في وضع القواعد القانونية من تشريعات ومراسيم المنظمة للعمل المقاولاتي والمحددة للمزايا القانونية، المالية والجبائية التي يمكن أن تتمتع بها النشاطات المقاولاتية. 0.5</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يعتبر الابتكار أحد عناصر الابداع حيث يتكون الابداع من توضيح فكرة، إعادة ترتيب، تطوير وتسهيل، تقديم وجهة نظر جديدة، الابتكار. 0.5</w:t>
      </w:r>
    </w:p>
    <w:p w:rsidR="00E71D59" w:rsidRDefault="00E71D59" w:rsidP="00E71D59">
      <w:p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lang w:bidi="ar-DZ"/>
        </w:rPr>
        <w:t xml:space="preserve">ينقسم الابتكار إلى ثلاث أنواع رئيسية: أولا الابتكار التكنولوجي، ثانيا الابتكار الاقتصادي أو الريادة ويلخص الابتكار الاقتصادي المقاولاتية وهو أكثر ماله علاقة مباشرة بها فالمقاولاتية تعني </w:t>
      </w:r>
      <w:r>
        <w:rPr>
          <w:rFonts w:ascii="Simplified Arabic" w:hAnsi="Simplified Arabic" w:cs="Simplified Arabic"/>
          <w:rtl/>
        </w:rPr>
        <w:t>استغلال</w:t>
      </w:r>
      <w:r>
        <w:rPr>
          <w:rFonts w:ascii="Simplified Arabic" w:hAnsi="Simplified Arabic" w:cs="Simplified Arabic"/>
        </w:rPr>
        <w:t xml:space="preserve"> </w:t>
      </w:r>
      <w:r>
        <w:rPr>
          <w:rFonts w:ascii="Simplified Arabic" w:hAnsi="Simplified Arabic" w:cs="Simplified Arabic"/>
          <w:rtl/>
        </w:rPr>
        <w:t>الفرص</w:t>
      </w:r>
      <w:r>
        <w:rPr>
          <w:rFonts w:ascii="Simplified Arabic" w:hAnsi="Simplified Arabic" w:cs="Simplified Arabic"/>
        </w:rPr>
        <w:t xml:space="preserve"> </w:t>
      </w:r>
      <w:r>
        <w:rPr>
          <w:rFonts w:ascii="Simplified Arabic" w:hAnsi="Simplified Arabic" w:cs="Simplified Arabic"/>
          <w:rtl/>
        </w:rPr>
        <w:t>الناتجة</w:t>
      </w:r>
      <w:r>
        <w:rPr>
          <w:rFonts w:ascii="Simplified Arabic" w:hAnsi="Simplified Arabic" w:cs="Simplified Arabic"/>
        </w:rPr>
        <w:t xml:space="preserve"> </w:t>
      </w:r>
      <w:r>
        <w:rPr>
          <w:rFonts w:ascii="Simplified Arabic" w:hAnsi="Simplified Arabic" w:cs="Simplified Arabic"/>
          <w:rtl/>
        </w:rPr>
        <w:t>عن</w:t>
      </w:r>
      <w:r>
        <w:rPr>
          <w:rFonts w:ascii="Simplified Arabic" w:hAnsi="Simplified Arabic" w:cs="Simplified Arabic"/>
        </w:rPr>
        <w:t xml:space="preserve"> </w:t>
      </w:r>
      <w:r>
        <w:rPr>
          <w:rFonts w:ascii="Simplified Arabic" w:hAnsi="Simplified Arabic" w:cs="Simplified Arabic"/>
          <w:rtl/>
        </w:rPr>
        <w:t>الابتكارات</w:t>
      </w:r>
      <w:r>
        <w:rPr>
          <w:rFonts w:ascii="Simplified Arabic" w:hAnsi="Simplified Arabic" w:cs="Simplified Arabic"/>
        </w:rPr>
        <w:t xml:space="preserve"> </w:t>
      </w:r>
      <w:r>
        <w:rPr>
          <w:rFonts w:ascii="Simplified Arabic" w:hAnsi="Simplified Arabic" w:cs="Simplified Arabic"/>
          <w:rtl/>
        </w:rPr>
        <w:t>والاكتشافات</w:t>
      </w:r>
      <w:r>
        <w:rPr>
          <w:rFonts w:ascii="Simplified Arabic" w:hAnsi="Simplified Arabic" w:cs="Simplified Arabic"/>
        </w:rPr>
        <w:t xml:space="preserve"> </w:t>
      </w:r>
      <w:r>
        <w:rPr>
          <w:rFonts w:ascii="Simplified Arabic" w:hAnsi="Simplified Arabic" w:cs="Simplified Arabic"/>
          <w:rtl/>
        </w:rPr>
        <w:t>والتي</w:t>
      </w:r>
      <w:r>
        <w:rPr>
          <w:rFonts w:ascii="Simplified Arabic" w:hAnsi="Simplified Arabic" w:cs="Simplified Arabic"/>
        </w:rPr>
        <w:t xml:space="preserve"> </w:t>
      </w:r>
      <w:r>
        <w:rPr>
          <w:rFonts w:ascii="Simplified Arabic" w:hAnsi="Simplified Arabic" w:cs="Simplified Arabic"/>
          <w:rtl/>
        </w:rPr>
        <w:t>تولد</w:t>
      </w:r>
      <w:r>
        <w:rPr>
          <w:rFonts w:ascii="Simplified Arabic" w:hAnsi="Simplified Arabic" w:cs="Simplified Arabic"/>
        </w:rPr>
        <w:t xml:space="preserve"> </w:t>
      </w:r>
      <w:r>
        <w:rPr>
          <w:rFonts w:ascii="Simplified Arabic" w:hAnsi="Simplified Arabic" w:cs="Simplified Arabic"/>
          <w:rtl/>
        </w:rPr>
        <w:t>أيضا</w:t>
      </w:r>
      <w:r>
        <w:rPr>
          <w:rFonts w:ascii="Simplified Arabic" w:hAnsi="Simplified Arabic" w:cs="Simplified Arabic"/>
        </w:rPr>
        <w:t xml:space="preserve"> </w:t>
      </w:r>
      <w:r>
        <w:rPr>
          <w:rFonts w:ascii="Simplified Arabic" w:hAnsi="Simplified Arabic" w:cs="Simplified Arabic"/>
          <w:rtl/>
        </w:rPr>
        <w:t>معارف</w:t>
      </w:r>
      <w:r>
        <w:rPr>
          <w:rFonts w:ascii="Simplified Arabic" w:hAnsi="Simplified Arabic" w:cs="Simplified Arabic"/>
        </w:rPr>
        <w:t xml:space="preserve"> </w:t>
      </w:r>
      <w:r>
        <w:rPr>
          <w:rFonts w:ascii="Simplified Arabic" w:hAnsi="Simplified Arabic" w:cs="Simplified Arabic"/>
          <w:rtl/>
        </w:rPr>
        <w:t>جديدة</w:t>
      </w:r>
      <w:r>
        <w:rPr>
          <w:rFonts w:ascii="Simplified Arabic" w:hAnsi="Simplified Arabic" w:cs="Simplified Arabic"/>
          <w:rtl/>
          <w:lang w:bidi="ar-DZ"/>
        </w:rPr>
        <w:t>، وأخيرا الابتكار الثقافي والفني، 01</w:t>
      </w:r>
    </w:p>
    <w:p w:rsidR="00E71D59" w:rsidRDefault="00E71D59" w:rsidP="00E71D59">
      <w:p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lang w:bidi="ar-DZ"/>
        </w:rPr>
        <w:lastRenderedPageBreak/>
        <w:t xml:space="preserve">و تعتمد هذه الأنواع الثلاث للابتكار على بعضها البعض، فمن أجل توليد الريادة (و الممثلة في إنشاء أعمال جديدة)، يجب أن تتوفر الأنواع الثلاث للابتكار على اعتبار أنها تحفز وتعزز بعضها البعض </w:t>
      </w:r>
    </w:p>
    <w:p w:rsidR="00E71D59" w:rsidRDefault="00E71D59" w:rsidP="00E71D59">
      <w:p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b/>
          <w:bCs/>
          <w:rtl/>
        </w:rPr>
        <w:t>الجواب السابع 3.5:</w:t>
      </w:r>
      <w:r>
        <w:rPr>
          <w:rFonts w:ascii="Simplified Arabic" w:hAnsi="Simplified Arabic" w:cs="Simplified Arabic"/>
          <w:rtl/>
        </w:rPr>
        <w:t xml:space="preserve"> مصادر</w:t>
      </w:r>
      <w:r>
        <w:rPr>
          <w:rFonts w:ascii="Simplified Arabic" w:hAnsi="Simplified Arabic" w:cs="Simplified Arabic"/>
        </w:rPr>
        <w:t xml:space="preserve"> </w:t>
      </w:r>
      <w:r>
        <w:rPr>
          <w:rFonts w:ascii="Simplified Arabic" w:hAnsi="Simplified Arabic" w:cs="Simplified Arabic"/>
          <w:rtl/>
        </w:rPr>
        <w:t>الأفكار</w:t>
      </w:r>
      <w:r>
        <w:rPr>
          <w:rFonts w:ascii="Simplified Arabic" w:hAnsi="Simplified Arabic" w:cs="Simplified Arabic"/>
        </w:rPr>
        <w:t xml:space="preserve"> </w:t>
      </w:r>
      <w:r>
        <w:rPr>
          <w:rFonts w:ascii="Simplified Arabic" w:hAnsi="Simplified Arabic" w:cs="Simplified Arabic"/>
          <w:rtl/>
        </w:rPr>
        <w:t>الإستثمارية 1.5</w:t>
      </w:r>
      <w:r>
        <w:rPr>
          <w:rFonts w:ascii="Simplified Arabic" w:hAnsi="Simplified Arabic" w:cs="Simplified Arabic"/>
        </w:rPr>
        <w:t>:</w:t>
      </w:r>
      <w:r>
        <w:rPr>
          <w:rFonts w:ascii="Simplified Arabic" w:hAnsi="Simplified Arabic" w:cs="Simplified Arabic"/>
          <w:rtl/>
        </w:rPr>
        <w:t xml:space="preserve"> في</w:t>
      </w:r>
      <w:r>
        <w:rPr>
          <w:rFonts w:ascii="Simplified Arabic" w:hAnsi="Simplified Arabic" w:cs="Simplified Arabic"/>
        </w:rPr>
        <w:t xml:space="preserve"> </w:t>
      </w:r>
      <w:r>
        <w:rPr>
          <w:rFonts w:ascii="Simplified Arabic" w:hAnsi="Simplified Arabic" w:cs="Simplified Arabic"/>
          <w:rtl/>
        </w:rPr>
        <w:t>الغالب</w:t>
      </w:r>
      <w:r>
        <w:rPr>
          <w:rFonts w:ascii="Simplified Arabic" w:hAnsi="Simplified Arabic" w:cs="Simplified Arabic"/>
        </w:rPr>
        <w:t xml:space="preserve"> </w:t>
      </w:r>
      <w:r>
        <w:rPr>
          <w:rFonts w:ascii="Simplified Arabic" w:hAnsi="Simplified Arabic" w:cs="Simplified Arabic"/>
          <w:rtl/>
        </w:rPr>
        <w:t>تكون</w:t>
      </w:r>
      <w:r>
        <w:rPr>
          <w:rFonts w:ascii="Simplified Arabic" w:hAnsi="Simplified Arabic" w:cs="Simplified Arabic"/>
        </w:rPr>
        <w:t xml:space="preserve"> </w:t>
      </w:r>
      <w:r>
        <w:rPr>
          <w:rFonts w:ascii="Simplified Arabic" w:hAnsi="Simplified Arabic" w:cs="Simplified Arabic"/>
          <w:rtl/>
        </w:rPr>
        <w:t>الفكرة</w:t>
      </w:r>
      <w:r>
        <w:rPr>
          <w:rFonts w:ascii="Simplified Arabic" w:hAnsi="Simplified Arabic" w:cs="Simplified Arabic"/>
        </w:rPr>
        <w:t xml:space="preserve"> </w:t>
      </w:r>
      <w:r>
        <w:rPr>
          <w:rFonts w:ascii="Simplified Arabic" w:hAnsi="Simplified Arabic" w:cs="Simplified Arabic"/>
          <w:rtl/>
        </w:rPr>
        <w:t>من</w:t>
      </w:r>
      <w:r>
        <w:rPr>
          <w:rFonts w:ascii="Simplified Arabic" w:hAnsi="Simplified Arabic" w:cs="Simplified Arabic"/>
        </w:rPr>
        <w:t xml:space="preserve"> </w:t>
      </w:r>
      <w:r>
        <w:rPr>
          <w:rFonts w:ascii="Simplified Arabic" w:hAnsi="Simplified Arabic" w:cs="Simplified Arabic"/>
          <w:rtl/>
        </w:rPr>
        <w:t>أحد</w:t>
      </w:r>
      <w:r>
        <w:rPr>
          <w:rFonts w:ascii="Simplified Arabic" w:hAnsi="Simplified Arabic" w:cs="Simplified Arabic"/>
        </w:rPr>
        <w:t xml:space="preserve"> </w:t>
      </w:r>
      <w:r>
        <w:rPr>
          <w:rFonts w:ascii="Simplified Arabic" w:hAnsi="Simplified Arabic" w:cs="Simplified Arabic"/>
          <w:rtl/>
        </w:rPr>
        <w:t>المصادر</w:t>
      </w:r>
      <w:r>
        <w:rPr>
          <w:rFonts w:ascii="Simplified Arabic" w:hAnsi="Simplified Arabic" w:cs="Simplified Arabic"/>
        </w:rPr>
        <w:t xml:space="preserve"> </w:t>
      </w:r>
      <w:r>
        <w:rPr>
          <w:rFonts w:ascii="Simplified Arabic" w:hAnsi="Simplified Arabic" w:cs="Simplified Arabic"/>
          <w:rtl/>
        </w:rPr>
        <w:t>التالية</w:t>
      </w:r>
      <w:r>
        <w:rPr>
          <w:rFonts w:ascii="Simplified Arabic" w:hAnsi="Simplified Arabic" w:cs="Simplified Arabic"/>
        </w:rPr>
        <w:t xml:space="preserve">: </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rPr>
        <w:t>الخبرة</w:t>
      </w:r>
      <w:r>
        <w:rPr>
          <w:rFonts w:ascii="Simplified Arabic" w:hAnsi="Simplified Arabic" w:cs="Simplified Arabic"/>
        </w:rPr>
        <w:t xml:space="preserve"> </w:t>
      </w:r>
      <w:r>
        <w:rPr>
          <w:rFonts w:ascii="Simplified Arabic" w:hAnsi="Simplified Arabic" w:cs="Simplified Arabic"/>
          <w:rtl/>
        </w:rPr>
        <w:t>الذاتية</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الزبائن</w:t>
      </w:r>
      <w:r>
        <w:rPr>
          <w:rFonts w:ascii="Simplified Arabic" w:hAnsi="Simplified Arabic" w:cs="Simplified Arabic"/>
        </w:rPr>
        <w:t xml:space="preserve"> </w:t>
      </w:r>
      <w:r>
        <w:rPr>
          <w:rFonts w:ascii="Simplified Arabic" w:hAnsi="Simplified Arabic" w:cs="Simplified Arabic"/>
          <w:rtl/>
        </w:rPr>
        <w:t>كمصدر</w:t>
      </w:r>
      <w:r>
        <w:rPr>
          <w:rFonts w:ascii="Simplified Arabic" w:hAnsi="Simplified Arabic" w:cs="Simplified Arabic"/>
        </w:rPr>
        <w:t xml:space="preserve"> </w:t>
      </w:r>
      <w:r>
        <w:rPr>
          <w:rFonts w:ascii="Simplified Arabic" w:hAnsi="Simplified Arabic" w:cs="Simplified Arabic"/>
          <w:rtl/>
        </w:rPr>
        <w:t>للأفكار</w:t>
      </w:r>
      <w:r>
        <w:rPr>
          <w:rFonts w:ascii="Simplified Arabic" w:hAnsi="Simplified Arabic" w:cs="Simplified Arabic"/>
        </w:rPr>
        <w:t xml:space="preserve"> </w:t>
      </w:r>
      <w:r>
        <w:rPr>
          <w:rFonts w:ascii="Simplified Arabic" w:hAnsi="Simplified Arabic" w:cs="Simplified Arabic"/>
          <w:rtl/>
        </w:rPr>
        <w:t>الجديدة</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الميول</w:t>
      </w:r>
      <w:r>
        <w:rPr>
          <w:rFonts w:ascii="Simplified Arabic" w:hAnsi="Simplified Arabic" w:cs="Simplified Arabic"/>
        </w:rPr>
        <w:t xml:space="preserve"> </w:t>
      </w:r>
      <w:r>
        <w:rPr>
          <w:rFonts w:ascii="Simplified Arabic" w:hAnsi="Simplified Arabic" w:cs="Simplified Arabic"/>
          <w:rtl/>
        </w:rPr>
        <w:t>والرغبات</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الأفكار</w:t>
      </w:r>
      <w:r>
        <w:rPr>
          <w:rFonts w:ascii="Simplified Arabic" w:hAnsi="Simplified Arabic" w:cs="Simplified Arabic"/>
        </w:rPr>
        <w:t xml:space="preserve"> </w:t>
      </w:r>
      <w:r>
        <w:rPr>
          <w:rFonts w:ascii="Simplified Arabic" w:hAnsi="Simplified Arabic" w:cs="Simplified Arabic"/>
          <w:rtl/>
        </w:rPr>
        <w:t>الطارئة</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الأفكار</w:t>
      </w:r>
      <w:r>
        <w:rPr>
          <w:rFonts w:ascii="Simplified Arabic" w:hAnsi="Simplified Arabic" w:cs="Simplified Arabic"/>
        </w:rPr>
        <w:t xml:space="preserve"> </w:t>
      </w:r>
      <w:r>
        <w:rPr>
          <w:rFonts w:ascii="Simplified Arabic" w:hAnsi="Simplified Arabic" w:cs="Simplified Arabic"/>
          <w:rtl/>
        </w:rPr>
        <w:t>المأخوذة</w:t>
      </w:r>
      <w:r>
        <w:rPr>
          <w:rFonts w:ascii="Simplified Arabic" w:hAnsi="Simplified Arabic" w:cs="Simplified Arabic"/>
        </w:rPr>
        <w:t xml:space="preserve"> </w:t>
      </w:r>
      <w:r>
        <w:rPr>
          <w:rFonts w:ascii="Simplified Arabic" w:hAnsi="Simplified Arabic" w:cs="Simplified Arabic"/>
          <w:rtl/>
        </w:rPr>
        <w:t>من</w:t>
      </w:r>
      <w:r>
        <w:rPr>
          <w:rFonts w:ascii="Simplified Arabic" w:hAnsi="Simplified Arabic" w:cs="Simplified Arabic"/>
        </w:rPr>
        <w:t xml:space="preserve"> </w:t>
      </w:r>
      <w:r>
        <w:rPr>
          <w:rFonts w:ascii="Simplified Arabic" w:hAnsi="Simplified Arabic" w:cs="Simplified Arabic"/>
          <w:rtl/>
        </w:rPr>
        <w:t>السفريات</w:t>
      </w:r>
      <w:r>
        <w:rPr>
          <w:rFonts w:ascii="Simplified Arabic" w:hAnsi="Simplified Arabic" w:cs="Simplified Arabic"/>
        </w:rPr>
        <w:t xml:space="preserve"> </w:t>
      </w:r>
      <w:r>
        <w:rPr>
          <w:rFonts w:ascii="Simplified Arabic" w:hAnsi="Simplified Arabic" w:cs="Simplified Arabic"/>
          <w:rtl/>
        </w:rPr>
        <w:t>الخارجية</w:t>
      </w:r>
    </w:p>
    <w:p w:rsidR="00E71D59" w:rsidRDefault="00E71D59" w:rsidP="00E71D59">
      <w:pPr>
        <w:pStyle w:val="ListParagraph"/>
        <w:numPr>
          <w:ilvl w:val="0"/>
          <w:numId w:val="22"/>
        </w:numPr>
        <w:autoSpaceDE w:val="0"/>
        <w:autoSpaceDN w:val="0"/>
        <w:bidi/>
        <w:adjustRightInd w:val="0"/>
        <w:spacing w:after="0" w:line="240" w:lineRule="auto"/>
        <w:jc w:val="both"/>
        <w:rPr>
          <w:rFonts w:ascii="Simplified Arabic" w:hAnsi="Simplified Arabic" w:cs="Simplified Arabic"/>
          <w:rtl/>
        </w:rPr>
      </w:pPr>
      <w:r>
        <w:rPr>
          <w:rFonts w:ascii="Simplified Arabic" w:hAnsi="Simplified Arabic" w:cs="Simplified Arabic"/>
          <w:rtl/>
        </w:rPr>
        <w:t>الإبداعات</w:t>
      </w:r>
      <w:r>
        <w:rPr>
          <w:rFonts w:ascii="Simplified Arabic" w:hAnsi="Simplified Arabic" w:cs="Simplified Arabic"/>
        </w:rPr>
        <w:t xml:space="preserve"> </w:t>
      </w:r>
      <w:r>
        <w:rPr>
          <w:rFonts w:ascii="Simplified Arabic" w:hAnsi="Simplified Arabic" w:cs="Simplified Arabic"/>
          <w:rtl/>
        </w:rPr>
        <w:t>البحثية.</w:t>
      </w:r>
    </w:p>
    <w:p w:rsidR="00E71D59" w:rsidRDefault="00E71D59" w:rsidP="00E71D59">
      <w:pPr>
        <w:autoSpaceDE w:val="0"/>
        <w:autoSpaceDN w:val="0"/>
        <w:bidi/>
        <w:adjustRightInd w:val="0"/>
        <w:spacing w:after="0" w:line="240" w:lineRule="auto"/>
        <w:jc w:val="both"/>
        <w:rPr>
          <w:rFonts w:ascii="Simplified Arabic" w:hAnsi="Simplified Arabic" w:cs="Simplified Arabic"/>
        </w:rPr>
      </w:pPr>
      <w:r>
        <w:rPr>
          <w:rFonts w:ascii="Simplified Arabic" w:hAnsi="Simplified Arabic" w:cs="Simplified Arabic"/>
          <w:rtl/>
        </w:rPr>
        <w:t>لا . لا يمكن تعريف خطة الأعمال بأنها</w:t>
      </w:r>
      <w:r>
        <w:rPr>
          <w:rFonts w:ascii="Simplified Arabic" w:hAnsi="Simplified Arabic" w:cs="Simplified Arabic"/>
        </w:rPr>
        <w:t xml:space="preserve"> </w:t>
      </w:r>
      <w:r>
        <w:rPr>
          <w:rFonts w:ascii="Simplified Arabic" w:hAnsi="Simplified Arabic" w:cs="Simplified Arabic"/>
          <w:rtl/>
        </w:rPr>
        <w:t>اعتقاد أو تصور يوضح</w:t>
      </w:r>
      <w:r>
        <w:rPr>
          <w:rFonts w:ascii="Simplified Arabic" w:hAnsi="Simplified Arabic" w:cs="Simplified Arabic"/>
        </w:rPr>
        <w:t xml:space="preserve"> </w:t>
      </w:r>
      <w:r>
        <w:rPr>
          <w:rFonts w:ascii="Simplified Arabic" w:hAnsi="Simplified Arabic" w:cs="Simplified Arabic"/>
          <w:rtl/>
        </w:rPr>
        <w:t>الرؤية</w:t>
      </w:r>
      <w:r>
        <w:rPr>
          <w:rFonts w:ascii="Simplified Arabic" w:hAnsi="Simplified Arabic" w:cs="Simplified Arabic"/>
        </w:rPr>
        <w:t xml:space="preserve"> </w:t>
      </w:r>
      <w:r>
        <w:rPr>
          <w:rFonts w:ascii="Simplified Arabic" w:hAnsi="Simplified Arabic" w:cs="Simplified Arabic"/>
          <w:rtl/>
        </w:rPr>
        <w:t>المستقبلية</w:t>
      </w:r>
      <w:r>
        <w:rPr>
          <w:rFonts w:ascii="Simplified Arabic" w:hAnsi="Simplified Arabic" w:cs="Simplified Arabic"/>
        </w:rPr>
        <w:t xml:space="preserve"> </w:t>
      </w:r>
      <w:r>
        <w:rPr>
          <w:rFonts w:ascii="Simplified Arabic" w:hAnsi="Simplified Arabic" w:cs="Simplified Arabic"/>
          <w:rtl/>
        </w:rPr>
        <w:t>لحامل</w:t>
      </w:r>
      <w:r>
        <w:rPr>
          <w:rFonts w:ascii="Simplified Arabic" w:hAnsi="Simplified Arabic" w:cs="Simplified Arabic"/>
        </w:rPr>
        <w:t xml:space="preserve"> </w:t>
      </w:r>
      <w:r>
        <w:rPr>
          <w:rFonts w:ascii="Simplified Arabic" w:hAnsi="Simplified Arabic" w:cs="Simplified Arabic"/>
          <w:rtl/>
        </w:rPr>
        <w:t>المشروع فقط بل أن يكون هذا التصور في شكل مكتوب  فالاتصال</w:t>
      </w:r>
      <w:r>
        <w:rPr>
          <w:rFonts w:ascii="Simplified Arabic" w:hAnsi="Simplified Arabic" w:cs="Simplified Arabic"/>
        </w:rPr>
        <w:t xml:space="preserve"> </w:t>
      </w:r>
      <w:r>
        <w:rPr>
          <w:rFonts w:ascii="Simplified Arabic" w:hAnsi="Simplified Arabic" w:cs="Simplified Arabic"/>
          <w:rtl/>
        </w:rPr>
        <w:t>الشفهي</w:t>
      </w:r>
      <w:r>
        <w:rPr>
          <w:rFonts w:ascii="Simplified Arabic" w:hAnsi="Simplified Arabic" w:cs="Simplified Arabic"/>
        </w:rPr>
        <w:t xml:space="preserve"> </w:t>
      </w:r>
      <w:r>
        <w:rPr>
          <w:rFonts w:ascii="Simplified Arabic" w:hAnsi="Simplified Arabic" w:cs="Simplified Arabic"/>
          <w:rtl/>
        </w:rPr>
        <w:t>غير</w:t>
      </w:r>
      <w:r>
        <w:rPr>
          <w:rFonts w:ascii="Simplified Arabic" w:hAnsi="Simplified Arabic" w:cs="Simplified Arabic"/>
        </w:rPr>
        <w:t xml:space="preserve"> </w:t>
      </w:r>
      <w:r>
        <w:rPr>
          <w:rFonts w:ascii="Simplified Arabic" w:hAnsi="Simplified Arabic" w:cs="Simplified Arabic"/>
          <w:rtl/>
        </w:rPr>
        <w:t>كاف</w:t>
      </w:r>
      <w:r>
        <w:rPr>
          <w:rFonts w:ascii="Simplified Arabic" w:hAnsi="Simplified Arabic" w:cs="Simplified Arabic"/>
        </w:rPr>
        <w:t xml:space="preserve"> </w:t>
      </w:r>
      <w:r>
        <w:rPr>
          <w:rFonts w:ascii="Simplified Arabic" w:hAnsi="Simplified Arabic" w:cs="Simplified Arabic"/>
          <w:rtl/>
        </w:rPr>
        <w:t>لإقناع</w:t>
      </w:r>
      <w:r>
        <w:rPr>
          <w:rFonts w:ascii="Simplified Arabic" w:hAnsi="Simplified Arabic" w:cs="Simplified Arabic"/>
        </w:rPr>
        <w:t xml:space="preserve"> </w:t>
      </w:r>
      <w:r>
        <w:rPr>
          <w:rFonts w:ascii="Simplified Arabic" w:hAnsi="Simplified Arabic" w:cs="Simplified Arabic"/>
          <w:rtl/>
        </w:rPr>
        <w:t>المتعاملين</w:t>
      </w:r>
      <w:r>
        <w:rPr>
          <w:rFonts w:ascii="Simplified Arabic" w:hAnsi="Simplified Arabic" w:cs="Simplified Arabic"/>
        </w:rPr>
        <w:t xml:space="preserve"> </w:t>
      </w:r>
      <w:r>
        <w:rPr>
          <w:rFonts w:ascii="Simplified Arabic" w:hAnsi="Simplified Arabic" w:cs="Simplified Arabic"/>
          <w:rtl/>
        </w:rPr>
        <w:t>بالعمل</w:t>
      </w:r>
      <w:r>
        <w:rPr>
          <w:rFonts w:ascii="Simplified Arabic" w:hAnsi="Simplified Arabic" w:cs="Simplified Arabic"/>
        </w:rPr>
        <w:t xml:space="preserve"> </w:t>
      </w:r>
      <w:r>
        <w:rPr>
          <w:rFonts w:ascii="Simplified Arabic" w:hAnsi="Simplified Arabic" w:cs="Simplified Arabic"/>
          <w:rtl/>
        </w:rPr>
        <w:t>مع</w:t>
      </w:r>
      <w:r>
        <w:rPr>
          <w:rFonts w:ascii="Simplified Arabic" w:hAnsi="Simplified Arabic" w:cs="Simplified Arabic"/>
        </w:rPr>
        <w:t xml:space="preserve"> </w:t>
      </w:r>
      <w:r>
        <w:rPr>
          <w:rFonts w:ascii="Simplified Arabic" w:hAnsi="Simplified Arabic" w:cs="Simplified Arabic"/>
          <w:rtl/>
        </w:rPr>
        <w:t>المشروع،</w:t>
      </w:r>
      <w:r>
        <w:rPr>
          <w:rFonts w:ascii="Simplified Arabic" w:hAnsi="Simplified Arabic" w:cs="Simplified Arabic"/>
        </w:rPr>
        <w:t xml:space="preserve"> </w:t>
      </w:r>
      <w:r>
        <w:rPr>
          <w:rFonts w:ascii="Simplified Arabic" w:hAnsi="Simplified Arabic" w:cs="Simplified Arabic"/>
          <w:rtl/>
        </w:rPr>
        <w:t>محددة بفترة زمنية، حيث تصف جميع</w:t>
      </w:r>
      <w:r>
        <w:rPr>
          <w:rFonts w:ascii="Simplified Arabic" w:hAnsi="Simplified Arabic" w:cs="Simplified Arabic"/>
        </w:rPr>
        <w:t xml:space="preserve"> </w:t>
      </w:r>
      <w:r>
        <w:rPr>
          <w:rFonts w:ascii="Simplified Arabic" w:hAnsi="Simplified Arabic" w:cs="Simplified Arabic"/>
          <w:rtl/>
        </w:rPr>
        <w:t>مراحل</w:t>
      </w:r>
      <w:r>
        <w:rPr>
          <w:rFonts w:ascii="Simplified Arabic" w:hAnsi="Simplified Arabic" w:cs="Simplified Arabic"/>
        </w:rPr>
        <w:t xml:space="preserve"> </w:t>
      </w:r>
      <w:r>
        <w:rPr>
          <w:rFonts w:ascii="Simplified Arabic" w:hAnsi="Simplified Arabic" w:cs="Simplified Arabic"/>
          <w:rtl/>
        </w:rPr>
        <w:t>عملية</w:t>
      </w:r>
      <w:r>
        <w:rPr>
          <w:rFonts w:ascii="Simplified Arabic" w:hAnsi="Simplified Arabic" w:cs="Simplified Arabic"/>
        </w:rPr>
        <w:t xml:space="preserve"> </w:t>
      </w:r>
      <w:r>
        <w:rPr>
          <w:rFonts w:ascii="Simplified Arabic" w:hAnsi="Simplified Arabic" w:cs="Simplified Arabic"/>
          <w:rtl/>
        </w:rPr>
        <w:t>إنشاء</w:t>
      </w:r>
      <w:r>
        <w:rPr>
          <w:rFonts w:ascii="Simplified Arabic" w:hAnsi="Simplified Arabic" w:cs="Simplified Arabic"/>
        </w:rPr>
        <w:t xml:space="preserve"> </w:t>
      </w:r>
      <w:r>
        <w:rPr>
          <w:rFonts w:ascii="Simplified Arabic" w:hAnsi="Simplified Arabic" w:cs="Simplified Arabic"/>
          <w:rtl/>
        </w:rPr>
        <w:t>المؤسسة</w:t>
      </w:r>
      <w:r>
        <w:rPr>
          <w:rFonts w:ascii="Simplified Arabic" w:hAnsi="Simplified Arabic" w:cs="Simplified Arabic"/>
        </w:rPr>
        <w:t xml:space="preserve"> </w:t>
      </w:r>
      <w:r>
        <w:rPr>
          <w:rFonts w:ascii="Simplified Arabic" w:hAnsi="Simplified Arabic" w:cs="Simplified Arabic"/>
          <w:rtl/>
        </w:rPr>
        <w:t>موجودة</w:t>
      </w:r>
      <w:r>
        <w:rPr>
          <w:rFonts w:ascii="Simplified Arabic" w:hAnsi="Simplified Arabic" w:cs="Simplified Arabic"/>
        </w:rPr>
        <w:t xml:space="preserve"> </w:t>
      </w:r>
      <w:r>
        <w:rPr>
          <w:rFonts w:ascii="Simplified Arabic" w:hAnsi="Simplified Arabic" w:cs="Simplified Arabic"/>
          <w:rtl/>
        </w:rPr>
        <w:t>في</w:t>
      </w:r>
      <w:r>
        <w:rPr>
          <w:rFonts w:ascii="Simplified Arabic" w:hAnsi="Simplified Arabic" w:cs="Simplified Arabic"/>
        </w:rPr>
        <w:t xml:space="preserve"> </w:t>
      </w:r>
      <w:r>
        <w:rPr>
          <w:rFonts w:ascii="Simplified Arabic" w:hAnsi="Simplified Arabic" w:cs="Simplified Arabic"/>
          <w:rtl/>
        </w:rPr>
        <w:t>خطة</w:t>
      </w:r>
      <w:r>
        <w:rPr>
          <w:rFonts w:ascii="Simplified Arabic" w:hAnsi="Simplified Arabic" w:cs="Simplified Arabic"/>
        </w:rPr>
        <w:t xml:space="preserve"> </w:t>
      </w:r>
      <w:r>
        <w:rPr>
          <w:rFonts w:ascii="Simplified Arabic" w:hAnsi="Simplified Arabic" w:cs="Simplified Arabic"/>
          <w:rtl/>
        </w:rPr>
        <w:t>الأعمال</w:t>
      </w:r>
      <w:r>
        <w:rPr>
          <w:rFonts w:ascii="Simplified Arabic" w:hAnsi="Simplified Arabic" w:cs="Simplified Arabic"/>
        </w:rPr>
        <w:t xml:space="preserve"> </w:t>
      </w:r>
      <w:r>
        <w:rPr>
          <w:rFonts w:ascii="Simplified Arabic" w:hAnsi="Simplified Arabic" w:cs="Simplified Arabic"/>
          <w:rtl/>
        </w:rPr>
        <w:t>بداية</w:t>
      </w:r>
      <w:r>
        <w:rPr>
          <w:rFonts w:ascii="Simplified Arabic" w:hAnsi="Simplified Arabic" w:cs="Simplified Arabic"/>
        </w:rPr>
        <w:t xml:space="preserve"> </w:t>
      </w:r>
      <w:r>
        <w:rPr>
          <w:rFonts w:ascii="Simplified Arabic" w:hAnsi="Simplified Arabic" w:cs="Simplified Arabic"/>
          <w:rtl/>
        </w:rPr>
        <w:t>بالفكرة،</w:t>
      </w:r>
      <w:r>
        <w:rPr>
          <w:rFonts w:ascii="Simplified Arabic" w:hAnsi="Simplified Arabic" w:cs="Simplified Arabic"/>
        </w:rPr>
        <w:t xml:space="preserve"> </w:t>
      </w:r>
      <w:r>
        <w:rPr>
          <w:rFonts w:ascii="Simplified Arabic" w:hAnsi="Simplified Arabic" w:cs="Simplified Arabic"/>
          <w:rtl/>
        </w:rPr>
        <w:t>الفرصة الإستثمارية،</w:t>
      </w:r>
      <w:r>
        <w:rPr>
          <w:rFonts w:ascii="Simplified Arabic" w:hAnsi="Simplified Arabic" w:cs="Simplified Arabic"/>
        </w:rPr>
        <w:t xml:space="preserve"> </w:t>
      </w:r>
      <w:r>
        <w:rPr>
          <w:rFonts w:ascii="Simplified Arabic" w:hAnsi="Simplified Arabic" w:cs="Simplified Arabic"/>
          <w:rtl/>
        </w:rPr>
        <w:t>والرؤية</w:t>
      </w:r>
      <w:r>
        <w:rPr>
          <w:rFonts w:ascii="Simplified Arabic" w:hAnsi="Simplified Arabic" w:cs="Simplified Arabic"/>
        </w:rPr>
        <w:t xml:space="preserve"> </w:t>
      </w:r>
      <w:r>
        <w:rPr>
          <w:rFonts w:ascii="Simplified Arabic" w:hAnsi="Simplified Arabic" w:cs="Simplified Arabic"/>
          <w:rtl/>
        </w:rPr>
        <w:t>الإستراتيجية</w:t>
      </w:r>
      <w:r>
        <w:rPr>
          <w:rFonts w:ascii="Simplified Arabic" w:hAnsi="Simplified Arabic" w:cs="Simplified Arabic"/>
        </w:rPr>
        <w:t xml:space="preserve"> </w:t>
      </w:r>
      <w:r>
        <w:rPr>
          <w:rFonts w:ascii="Simplified Arabic" w:hAnsi="Simplified Arabic" w:cs="Simplified Arabic"/>
          <w:rtl/>
        </w:rPr>
        <w:t>التي</w:t>
      </w:r>
      <w:r>
        <w:rPr>
          <w:rFonts w:ascii="Simplified Arabic" w:hAnsi="Simplified Arabic" w:cs="Simplified Arabic"/>
        </w:rPr>
        <w:t xml:space="preserve"> </w:t>
      </w:r>
      <w:r>
        <w:rPr>
          <w:rFonts w:ascii="Simplified Arabic" w:hAnsi="Simplified Arabic" w:cs="Simplified Arabic"/>
          <w:rtl/>
        </w:rPr>
        <w:t>تعتبر</w:t>
      </w:r>
      <w:r>
        <w:rPr>
          <w:rFonts w:ascii="Simplified Arabic" w:hAnsi="Simplified Arabic" w:cs="Simplified Arabic"/>
        </w:rPr>
        <w:t xml:space="preserve"> </w:t>
      </w:r>
      <w:r>
        <w:rPr>
          <w:rFonts w:ascii="Simplified Arabic" w:hAnsi="Simplified Arabic" w:cs="Simplified Arabic"/>
          <w:rtl/>
        </w:rPr>
        <w:t>أساسا</w:t>
      </w:r>
      <w:r>
        <w:rPr>
          <w:rFonts w:ascii="Simplified Arabic" w:hAnsi="Simplified Arabic" w:cs="Simplified Arabic"/>
        </w:rPr>
        <w:t xml:space="preserve"> </w:t>
      </w:r>
      <w:r>
        <w:rPr>
          <w:rFonts w:ascii="Simplified Arabic" w:hAnsi="Simplified Arabic" w:cs="Simplified Arabic"/>
          <w:rtl/>
        </w:rPr>
        <w:t>قيام</w:t>
      </w:r>
      <w:r>
        <w:rPr>
          <w:rFonts w:ascii="Simplified Arabic" w:hAnsi="Simplified Arabic" w:cs="Simplified Arabic"/>
        </w:rPr>
        <w:t xml:space="preserve"> </w:t>
      </w:r>
      <w:r>
        <w:rPr>
          <w:rFonts w:ascii="Simplified Arabic" w:hAnsi="Simplified Arabic" w:cs="Simplified Arabic"/>
          <w:rtl/>
        </w:rPr>
        <w:t>المشروع وتعبر</w:t>
      </w:r>
      <w:r>
        <w:rPr>
          <w:rFonts w:ascii="Simplified Arabic" w:hAnsi="Simplified Arabic" w:cs="Simplified Arabic"/>
        </w:rPr>
        <w:t xml:space="preserve"> </w:t>
      </w:r>
      <w:r>
        <w:rPr>
          <w:rFonts w:ascii="Simplified Arabic" w:hAnsi="Simplified Arabic" w:cs="Simplified Arabic"/>
          <w:rtl/>
        </w:rPr>
        <w:t>عن</w:t>
      </w:r>
      <w:r>
        <w:rPr>
          <w:rFonts w:ascii="Simplified Arabic" w:hAnsi="Simplified Arabic" w:cs="Simplified Arabic"/>
        </w:rPr>
        <w:t xml:space="preserve"> </w:t>
      </w:r>
      <w:r>
        <w:rPr>
          <w:rFonts w:ascii="Simplified Arabic" w:hAnsi="Simplified Arabic" w:cs="Simplified Arabic"/>
          <w:rtl/>
        </w:rPr>
        <w:t>القيمة</w:t>
      </w:r>
      <w:r>
        <w:rPr>
          <w:rFonts w:ascii="Simplified Arabic" w:hAnsi="Simplified Arabic" w:cs="Simplified Arabic"/>
        </w:rPr>
        <w:t xml:space="preserve"> </w:t>
      </w:r>
      <w:r>
        <w:rPr>
          <w:rFonts w:ascii="Simplified Arabic" w:hAnsi="Simplified Arabic" w:cs="Simplified Arabic"/>
          <w:rtl/>
        </w:rPr>
        <w:t>الناتجة</w:t>
      </w:r>
      <w:r>
        <w:rPr>
          <w:rFonts w:ascii="Simplified Arabic" w:hAnsi="Simplified Arabic" w:cs="Simplified Arabic"/>
        </w:rPr>
        <w:t xml:space="preserve"> </w:t>
      </w:r>
      <w:r>
        <w:rPr>
          <w:rFonts w:ascii="Simplified Arabic" w:hAnsi="Simplified Arabic" w:cs="Simplified Arabic"/>
          <w:rtl/>
        </w:rPr>
        <w:t>عن</w:t>
      </w:r>
      <w:r>
        <w:rPr>
          <w:rFonts w:ascii="Simplified Arabic" w:hAnsi="Simplified Arabic" w:cs="Simplified Arabic"/>
        </w:rPr>
        <w:t xml:space="preserve"> </w:t>
      </w:r>
      <w:r>
        <w:rPr>
          <w:rFonts w:ascii="Simplified Arabic" w:hAnsi="Simplified Arabic" w:cs="Simplified Arabic"/>
          <w:rtl/>
        </w:rPr>
        <w:t>المشروع</w:t>
      </w:r>
      <w:r>
        <w:rPr>
          <w:rFonts w:ascii="Simplified Arabic" w:hAnsi="Simplified Arabic" w:cs="Simplified Arabic"/>
          <w:b/>
          <w:bCs/>
        </w:rPr>
        <w:t>:</w:t>
      </w:r>
      <w:r>
        <w:rPr>
          <w:rFonts w:ascii="Simplified Arabic" w:hAnsi="Simplified Arabic" w:cs="Simplified Arabic"/>
          <w:b/>
          <w:bCs/>
          <w:rtl/>
        </w:rPr>
        <w:t xml:space="preserve">أو العائد </w:t>
      </w:r>
      <w:r>
        <w:rPr>
          <w:rFonts w:ascii="Simplified Arabic" w:hAnsi="Simplified Arabic" w:cs="Simplified Arabic"/>
          <w:b/>
          <w:bCs/>
        </w:rPr>
        <w:t xml:space="preserve"> </w:t>
      </w:r>
      <w:r>
        <w:rPr>
          <w:rFonts w:ascii="Simplified Arabic" w:hAnsi="Simplified Arabic" w:cs="Simplified Arabic"/>
          <w:rtl/>
        </w:rPr>
        <w:t>فخطة</w:t>
      </w:r>
      <w:r>
        <w:rPr>
          <w:rFonts w:ascii="Simplified Arabic" w:hAnsi="Simplified Arabic" w:cs="Simplified Arabic"/>
        </w:rPr>
        <w:t xml:space="preserve"> </w:t>
      </w:r>
      <w:r>
        <w:rPr>
          <w:rFonts w:ascii="Simplified Arabic" w:hAnsi="Simplified Arabic" w:cs="Simplified Arabic"/>
          <w:rtl/>
        </w:rPr>
        <w:t>الأعمال</w:t>
      </w:r>
      <w:r>
        <w:rPr>
          <w:rFonts w:ascii="Simplified Arabic" w:hAnsi="Simplified Arabic" w:cs="Simplified Arabic"/>
        </w:rPr>
        <w:t xml:space="preserve"> </w:t>
      </w:r>
      <w:r>
        <w:rPr>
          <w:rFonts w:ascii="Simplified Arabic" w:hAnsi="Simplified Arabic" w:cs="Simplified Arabic"/>
          <w:rtl/>
        </w:rPr>
        <w:t>دليل</w:t>
      </w:r>
      <w:r>
        <w:rPr>
          <w:rFonts w:ascii="Simplified Arabic" w:hAnsi="Simplified Arabic" w:cs="Simplified Arabic"/>
        </w:rPr>
        <w:t xml:space="preserve"> </w:t>
      </w:r>
      <w:r>
        <w:rPr>
          <w:rFonts w:ascii="Simplified Arabic" w:hAnsi="Simplified Arabic" w:cs="Simplified Arabic"/>
          <w:rtl/>
        </w:rPr>
        <w:t>لإقناع</w:t>
      </w:r>
      <w:r>
        <w:rPr>
          <w:rFonts w:ascii="Simplified Arabic" w:hAnsi="Simplified Arabic" w:cs="Simplified Arabic"/>
        </w:rPr>
        <w:t xml:space="preserve"> </w:t>
      </w:r>
      <w:r>
        <w:rPr>
          <w:rFonts w:ascii="Simplified Arabic" w:hAnsi="Simplified Arabic" w:cs="Simplified Arabic"/>
          <w:rtl/>
        </w:rPr>
        <w:t>كل</w:t>
      </w:r>
      <w:r>
        <w:rPr>
          <w:rFonts w:ascii="Simplified Arabic" w:hAnsi="Simplified Arabic" w:cs="Simplified Arabic"/>
        </w:rPr>
        <w:t xml:space="preserve"> </w:t>
      </w:r>
      <w:r>
        <w:rPr>
          <w:rFonts w:ascii="Simplified Arabic" w:hAnsi="Simplified Arabic" w:cs="Simplified Arabic"/>
          <w:rtl/>
        </w:rPr>
        <w:t>من حامل</w:t>
      </w:r>
      <w:r>
        <w:rPr>
          <w:rFonts w:ascii="Simplified Arabic" w:hAnsi="Simplified Arabic" w:cs="Simplified Arabic"/>
        </w:rPr>
        <w:t xml:space="preserve"> </w:t>
      </w:r>
      <w:r>
        <w:rPr>
          <w:rFonts w:ascii="Simplified Arabic" w:hAnsi="Simplified Arabic" w:cs="Simplified Arabic"/>
          <w:rtl/>
        </w:rPr>
        <w:t>المشروع</w:t>
      </w:r>
      <w:r>
        <w:rPr>
          <w:rFonts w:ascii="Simplified Arabic" w:hAnsi="Simplified Arabic" w:cs="Simplified Arabic"/>
        </w:rPr>
        <w:t xml:space="preserve"> </w:t>
      </w:r>
      <w:r>
        <w:rPr>
          <w:rFonts w:ascii="Simplified Arabic" w:hAnsi="Simplified Arabic" w:cs="Simplified Arabic"/>
          <w:rtl/>
        </w:rPr>
        <w:t>نفسه</w:t>
      </w:r>
      <w:r>
        <w:rPr>
          <w:rFonts w:ascii="Simplified Arabic" w:hAnsi="Simplified Arabic" w:cs="Simplified Arabic"/>
        </w:rPr>
        <w:t xml:space="preserve"> </w:t>
      </w:r>
      <w:r>
        <w:rPr>
          <w:rFonts w:ascii="Simplified Arabic" w:hAnsi="Simplified Arabic" w:cs="Simplified Arabic"/>
          <w:rtl/>
        </w:rPr>
        <w:t>وشركاؤه، كما</w:t>
      </w:r>
      <w:r>
        <w:rPr>
          <w:rFonts w:ascii="Simplified Arabic" w:hAnsi="Simplified Arabic" w:cs="Simplified Arabic"/>
        </w:rPr>
        <w:t xml:space="preserve"> </w:t>
      </w:r>
      <w:r>
        <w:rPr>
          <w:rFonts w:ascii="Simplified Arabic" w:hAnsi="Simplified Arabic" w:cs="Simplified Arabic"/>
          <w:rtl/>
        </w:rPr>
        <w:t>تعتبر</w:t>
      </w:r>
      <w:r>
        <w:rPr>
          <w:rFonts w:ascii="Simplified Arabic" w:hAnsi="Simplified Arabic" w:cs="Simplified Arabic"/>
        </w:rPr>
        <w:t xml:space="preserve"> </w:t>
      </w:r>
      <w:r>
        <w:rPr>
          <w:rFonts w:ascii="Simplified Arabic" w:hAnsi="Simplified Arabic" w:cs="Simplified Arabic"/>
          <w:rtl/>
        </w:rPr>
        <w:t>خطة</w:t>
      </w:r>
      <w:r>
        <w:rPr>
          <w:rFonts w:ascii="Simplified Arabic" w:hAnsi="Simplified Arabic" w:cs="Simplified Arabic"/>
        </w:rPr>
        <w:t xml:space="preserve"> </w:t>
      </w:r>
      <w:r>
        <w:rPr>
          <w:rFonts w:ascii="Simplified Arabic" w:hAnsi="Simplified Arabic" w:cs="Simplified Arabic"/>
          <w:rtl/>
        </w:rPr>
        <w:t>الأعمال</w:t>
      </w:r>
      <w:r>
        <w:rPr>
          <w:rFonts w:ascii="Simplified Arabic" w:hAnsi="Simplified Arabic" w:cs="Simplified Arabic"/>
        </w:rPr>
        <w:t xml:space="preserve"> </w:t>
      </w:r>
      <w:r>
        <w:rPr>
          <w:rFonts w:ascii="Simplified Arabic" w:hAnsi="Simplified Arabic" w:cs="Simplified Arabic"/>
          <w:rtl/>
        </w:rPr>
        <w:t>وسيلة</w:t>
      </w:r>
      <w:r>
        <w:rPr>
          <w:rFonts w:ascii="Simplified Arabic" w:hAnsi="Simplified Arabic" w:cs="Simplified Arabic"/>
        </w:rPr>
        <w:t xml:space="preserve"> </w:t>
      </w:r>
      <w:r>
        <w:rPr>
          <w:rFonts w:ascii="Simplified Arabic" w:hAnsi="Simplified Arabic" w:cs="Simplified Arabic"/>
          <w:rtl/>
        </w:rPr>
        <w:t>لدعم</w:t>
      </w:r>
      <w:r>
        <w:rPr>
          <w:rFonts w:ascii="Simplified Arabic" w:hAnsi="Simplified Arabic" w:cs="Simplified Arabic"/>
        </w:rPr>
        <w:t xml:space="preserve"> </w:t>
      </w:r>
      <w:r>
        <w:rPr>
          <w:rFonts w:ascii="Simplified Arabic" w:hAnsi="Simplified Arabic" w:cs="Simplified Arabic"/>
          <w:rtl/>
        </w:rPr>
        <w:t>التفاوض</w:t>
      </w:r>
      <w:r>
        <w:rPr>
          <w:rFonts w:ascii="Simplified Arabic" w:hAnsi="Simplified Arabic" w:cs="Simplified Arabic"/>
        </w:rPr>
        <w:t xml:space="preserve"> </w:t>
      </w:r>
      <w:r>
        <w:rPr>
          <w:rFonts w:ascii="Simplified Arabic" w:hAnsi="Simplified Arabic" w:cs="Simplified Arabic"/>
          <w:rtl/>
        </w:rPr>
        <w:t>وإقناع</w:t>
      </w:r>
      <w:r>
        <w:rPr>
          <w:rFonts w:ascii="Simplified Arabic" w:hAnsi="Simplified Arabic" w:cs="Simplified Arabic"/>
        </w:rPr>
        <w:t xml:space="preserve"> </w:t>
      </w:r>
      <w:r>
        <w:rPr>
          <w:rFonts w:ascii="Simplified Arabic" w:hAnsi="Simplified Arabic" w:cs="Simplified Arabic"/>
          <w:rtl/>
        </w:rPr>
        <w:t>المستثمرين</w:t>
      </w:r>
      <w:r>
        <w:rPr>
          <w:rFonts w:ascii="Simplified Arabic" w:hAnsi="Simplified Arabic" w:cs="Simplified Arabic"/>
        </w:rPr>
        <w:t xml:space="preserve"> </w:t>
      </w:r>
      <w:r>
        <w:rPr>
          <w:rFonts w:ascii="Simplified Arabic" w:hAnsi="Simplified Arabic" w:cs="Simplified Arabic"/>
          <w:rtl/>
        </w:rPr>
        <w:t>والمتعاملين</w:t>
      </w:r>
      <w:r>
        <w:rPr>
          <w:rFonts w:ascii="Simplified Arabic" w:hAnsi="Simplified Arabic" w:cs="Simplified Arabic"/>
        </w:rPr>
        <w:t xml:space="preserve"> </w:t>
      </w:r>
      <w:r>
        <w:rPr>
          <w:rFonts w:ascii="Simplified Arabic" w:hAnsi="Simplified Arabic" w:cs="Simplified Arabic"/>
          <w:rtl/>
        </w:rPr>
        <w:t>الاقتصاديين</w:t>
      </w:r>
      <w:r>
        <w:rPr>
          <w:rFonts w:ascii="Simplified Arabic" w:hAnsi="Simplified Arabic" w:cs="Simplified Arabic"/>
        </w:rPr>
        <w:t xml:space="preserve"> </w:t>
      </w:r>
      <w:r>
        <w:rPr>
          <w:rFonts w:ascii="Simplified Arabic" w:hAnsi="Simplified Arabic" w:cs="Simplified Arabic"/>
          <w:rtl/>
        </w:rPr>
        <w:t>بإمكانيات</w:t>
      </w:r>
      <w:r>
        <w:rPr>
          <w:rFonts w:ascii="Simplified Arabic" w:hAnsi="Simplified Arabic" w:cs="Simplified Arabic"/>
        </w:rPr>
        <w:t xml:space="preserve"> </w:t>
      </w:r>
      <w:r>
        <w:rPr>
          <w:rFonts w:ascii="Simplified Arabic" w:hAnsi="Simplified Arabic" w:cs="Simplified Arabic"/>
          <w:rtl/>
        </w:rPr>
        <w:t>النجاح،</w:t>
      </w:r>
      <w:r>
        <w:rPr>
          <w:rFonts w:ascii="Simplified Arabic" w:hAnsi="Simplified Arabic" w:cs="Simplified Arabic"/>
        </w:rPr>
        <w:t xml:space="preserve"> </w:t>
      </w:r>
      <w:r>
        <w:rPr>
          <w:rFonts w:ascii="Simplified Arabic" w:hAnsi="Simplified Arabic" w:cs="Simplified Arabic"/>
          <w:rtl/>
        </w:rPr>
        <w:t>والعائد الممكن</w:t>
      </w:r>
      <w:r>
        <w:rPr>
          <w:rFonts w:ascii="Simplified Arabic" w:hAnsi="Simplified Arabic" w:cs="Simplified Arabic"/>
        </w:rPr>
        <w:t xml:space="preserve"> </w:t>
      </w:r>
      <w:r>
        <w:rPr>
          <w:rFonts w:ascii="Simplified Arabic" w:hAnsi="Simplified Arabic" w:cs="Simplified Arabic"/>
          <w:rtl/>
        </w:rPr>
        <w:t>تحقيقه</w:t>
      </w:r>
      <w:r>
        <w:rPr>
          <w:rFonts w:ascii="Simplified Arabic" w:hAnsi="Simplified Arabic" w:cs="Simplified Arabic"/>
        </w:rPr>
        <w:t xml:space="preserve"> </w:t>
      </w:r>
      <w:r>
        <w:rPr>
          <w:rFonts w:ascii="Simplified Arabic" w:hAnsi="Simplified Arabic" w:cs="Simplified Arabic"/>
          <w:rtl/>
        </w:rPr>
        <w:t>بحيث</w:t>
      </w:r>
      <w:r>
        <w:rPr>
          <w:rFonts w:ascii="Simplified Arabic" w:hAnsi="Simplified Arabic" w:cs="Simplified Arabic"/>
        </w:rPr>
        <w:t xml:space="preserve"> </w:t>
      </w:r>
      <w:r>
        <w:rPr>
          <w:rFonts w:ascii="Simplified Arabic" w:hAnsi="Simplified Arabic" w:cs="Simplified Arabic"/>
          <w:rtl/>
        </w:rPr>
        <w:t>يحتاج</w:t>
      </w:r>
      <w:r>
        <w:rPr>
          <w:rFonts w:ascii="Simplified Arabic" w:hAnsi="Simplified Arabic" w:cs="Simplified Arabic"/>
        </w:rPr>
        <w:t xml:space="preserve"> </w:t>
      </w:r>
      <w:r>
        <w:rPr>
          <w:rFonts w:ascii="Simplified Arabic" w:hAnsi="Simplified Arabic" w:cs="Simplified Arabic"/>
          <w:rtl/>
        </w:rPr>
        <w:t>المشروع</w:t>
      </w:r>
      <w:r>
        <w:rPr>
          <w:rFonts w:ascii="Simplified Arabic" w:hAnsi="Simplified Arabic" w:cs="Simplified Arabic"/>
        </w:rPr>
        <w:t xml:space="preserve"> </w:t>
      </w:r>
      <w:r>
        <w:rPr>
          <w:rFonts w:ascii="Simplified Arabic" w:hAnsi="Simplified Arabic" w:cs="Simplified Arabic"/>
          <w:rtl/>
        </w:rPr>
        <w:t>إلى</w:t>
      </w:r>
      <w:r>
        <w:rPr>
          <w:rFonts w:ascii="Simplified Arabic" w:hAnsi="Simplified Arabic" w:cs="Simplified Arabic"/>
        </w:rPr>
        <w:t xml:space="preserve"> </w:t>
      </w:r>
      <w:r>
        <w:rPr>
          <w:rFonts w:ascii="Simplified Arabic" w:hAnsi="Simplified Arabic" w:cs="Simplified Arabic"/>
          <w:rtl/>
        </w:rPr>
        <w:t>كل</w:t>
      </w:r>
      <w:r>
        <w:rPr>
          <w:rFonts w:ascii="Simplified Arabic" w:hAnsi="Simplified Arabic" w:cs="Simplified Arabic"/>
        </w:rPr>
        <w:t xml:space="preserve"> </w:t>
      </w:r>
      <w:r>
        <w:rPr>
          <w:rFonts w:ascii="Simplified Arabic" w:hAnsi="Simplified Arabic" w:cs="Simplified Arabic"/>
          <w:rtl/>
        </w:rPr>
        <w:t>من</w:t>
      </w:r>
      <w:r>
        <w:rPr>
          <w:rFonts w:ascii="Simplified Arabic" w:hAnsi="Simplified Arabic" w:cs="Simplified Arabic"/>
        </w:rPr>
        <w:t xml:space="preserve"> </w:t>
      </w:r>
      <w:r>
        <w:rPr>
          <w:rFonts w:ascii="Simplified Arabic" w:hAnsi="Simplified Arabic" w:cs="Simplified Arabic"/>
          <w:rtl/>
        </w:rPr>
        <w:t>الشركاء،</w:t>
      </w:r>
      <w:r>
        <w:rPr>
          <w:rFonts w:ascii="Simplified Arabic" w:hAnsi="Simplified Arabic" w:cs="Simplified Arabic"/>
        </w:rPr>
        <w:t xml:space="preserve"> </w:t>
      </w:r>
      <w:r>
        <w:rPr>
          <w:rFonts w:ascii="Simplified Arabic" w:hAnsi="Simplified Arabic" w:cs="Simplified Arabic"/>
          <w:rtl/>
        </w:rPr>
        <w:t>العمال،</w:t>
      </w:r>
      <w:r>
        <w:rPr>
          <w:rFonts w:ascii="Simplified Arabic" w:hAnsi="Simplified Arabic" w:cs="Simplified Arabic"/>
        </w:rPr>
        <w:t xml:space="preserve"> </w:t>
      </w:r>
      <w:r>
        <w:rPr>
          <w:rFonts w:ascii="Simplified Arabic" w:hAnsi="Simplified Arabic" w:cs="Simplified Arabic"/>
          <w:rtl/>
        </w:rPr>
        <w:t>البنوك</w:t>
      </w:r>
      <w:r>
        <w:rPr>
          <w:rFonts w:ascii="Simplified Arabic" w:hAnsi="Simplified Arabic" w:cs="Simplified Arabic"/>
        </w:rPr>
        <w:t xml:space="preserve"> </w:t>
      </w:r>
      <w:r>
        <w:rPr>
          <w:rFonts w:ascii="Simplified Arabic" w:hAnsi="Simplified Arabic" w:cs="Simplified Arabic"/>
          <w:rtl/>
        </w:rPr>
        <w:t>والمؤسسات</w:t>
      </w:r>
      <w:r>
        <w:rPr>
          <w:rFonts w:ascii="Simplified Arabic" w:hAnsi="Simplified Arabic" w:cs="Simplified Arabic"/>
        </w:rPr>
        <w:t xml:space="preserve"> </w:t>
      </w:r>
      <w:r>
        <w:rPr>
          <w:rFonts w:ascii="Simplified Arabic" w:hAnsi="Simplified Arabic" w:cs="Simplified Arabic"/>
          <w:rtl/>
        </w:rPr>
        <w:t>المالية،</w:t>
      </w:r>
      <w:r>
        <w:rPr>
          <w:rFonts w:ascii="Simplified Arabic" w:hAnsi="Simplified Arabic" w:cs="Simplified Arabic"/>
        </w:rPr>
        <w:t xml:space="preserve"> </w:t>
      </w:r>
      <w:r>
        <w:rPr>
          <w:rFonts w:ascii="Simplified Arabic" w:hAnsi="Simplified Arabic" w:cs="Simplified Arabic"/>
          <w:rtl/>
        </w:rPr>
        <w:t>مؤسسات</w:t>
      </w:r>
      <w:r>
        <w:rPr>
          <w:rFonts w:ascii="Simplified Arabic" w:hAnsi="Simplified Arabic" w:cs="Simplified Arabic"/>
        </w:rPr>
        <w:t xml:space="preserve"> </w:t>
      </w:r>
      <w:r>
        <w:rPr>
          <w:rFonts w:ascii="Simplified Arabic" w:hAnsi="Simplified Arabic" w:cs="Simplified Arabic"/>
          <w:rtl/>
        </w:rPr>
        <w:t>الدعم،</w:t>
      </w:r>
      <w:r>
        <w:rPr>
          <w:rFonts w:ascii="Simplified Arabic" w:hAnsi="Simplified Arabic" w:cs="Simplified Arabic"/>
        </w:rPr>
        <w:t>...</w:t>
      </w:r>
      <w:r>
        <w:rPr>
          <w:rFonts w:ascii="Simplified Arabic" w:hAnsi="Simplified Arabic" w:cs="Simplified Arabic"/>
          <w:rtl/>
        </w:rPr>
        <w:t>الخ</w:t>
      </w:r>
      <w:r>
        <w:rPr>
          <w:rFonts w:ascii="Simplified Arabic" w:hAnsi="Simplified Arabic" w:cs="Simplified Arabic"/>
        </w:rPr>
        <w:t>.</w:t>
      </w:r>
      <w:r>
        <w:rPr>
          <w:rFonts w:ascii="Simplified Arabic" w:hAnsi="Simplified Arabic" w:cs="Simplified Arabic"/>
          <w:rtl/>
        </w:rPr>
        <w:t xml:space="preserve"> 02</w:t>
      </w:r>
    </w:p>
    <w:p w:rsidR="00E71D59" w:rsidRDefault="00E71D59" w:rsidP="00E71D59">
      <w:pPr>
        <w:autoSpaceDE w:val="0"/>
        <w:autoSpaceDN w:val="0"/>
        <w:bidi/>
        <w:adjustRightInd w:val="0"/>
        <w:spacing w:after="0" w:line="240" w:lineRule="auto"/>
        <w:jc w:val="both"/>
        <w:rPr>
          <w:rFonts w:ascii="Simplified Arabic" w:hAnsi="Simplified Arabic" w:cs="Simplified Arabic"/>
          <w:sz w:val="24"/>
          <w:szCs w:val="24"/>
          <w:rtl/>
        </w:rPr>
      </w:pPr>
    </w:p>
    <w:p w:rsidR="0050239C" w:rsidRDefault="0050239C" w:rsidP="0050239C">
      <w:pPr>
        <w:bidi/>
        <w:rPr>
          <w:rFonts w:ascii="Simplified Arabic" w:hAnsi="Simplified Arabic" w:cs="Simplified Arabic"/>
          <w:b/>
          <w:bCs/>
          <w:sz w:val="24"/>
          <w:szCs w:val="24"/>
          <w:rtl/>
        </w:rPr>
      </w:pPr>
      <w:bookmarkStart w:id="0" w:name="_GoBack"/>
      <w:bookmarkEnd w:id="0"/>
    </w:p>
    <w:p w:rsidR="0050239C" w:rsidRDefault="0050239C" w:rsidP="0050239C">
      <w:pPr>
        <w:bidi/>
        <w:rPr>
          <w:rFonts w:ascii="Simplified Arabic" w:hAnsi="Simplified Arabic" w:cs="Simplified Arabic"/>
          <w:b/>
          <w:bCs/>
          <w:sz w:val="24"/>
          <w:szCs w:val="24"/>
          <w:rtl/>
          <w:lang w:bidi="ar-DZ"/>
        </w:rPr>
      </w:pPr>
    </w:p>
    <w:p w:rsidR="007C4C67" w:rsidRDefault="007C4C67" w:rsidP="00E07BCA">
      <w:pPr>
        <w:bidi/>
        <w:rPr>
          <w:rFonts w:ascii="Simplified Arabic" w:hAnsi="Simplified Arabic" w:cs="Simplified Arabic"/>
          <w:b/>
          <w:bCs/>
          <w:sz w:val="24"/>
          <w:szCs w:val="24"/>
          <w:rtl/>
          <w:lang w:bidi="ar-DZ"/>
        </w:rPr>
      </w:pPr>
    </w:p>
    <w:sectPr w:rsidR="007C4C67" w:rsidSect="00DA66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137"/>
    <w:multiLevelType w:val="hybridMultilevel"/>
    <w:tmpl w:val="2CE824AE"/>
    <w:lvl w:ilvl="0" w:tplc="8C446DA2">
      <w:start w:val="1"/>
      <w:numFmt w:val="bullet"/>
      <w:lvlText w:val="•"/>
      <w:lvlJc w:val="left"/>
      <w:pPr>
        <w:tabs>
          <w:tab w:val="num" w:pos="720"/>
        </w:tabs>
        <w:ind w:left="720" w:hanging="360"/>
      </w:pPr>
      <w:rPr>
        <w:rFonts w:ascii="Arial" w:hAnsi="Arial" w:hint="default"/>
      </w:rPr>
    </w:lvl>
    <w:lvl w:ilvl="1" w:tplc="791C81C8" w:tentative="1">
      <w:start w:val="1"/>
      <w:numFmt w:val="bullet"/>
      <w:lvlText w:val="•"/>
      <w:lvlJc w:val="left"/>
      <w:pPr>
        <w:tabs>
          <w:tab w:val="num" w:pos="1440"/>
        </w:tabs>
        <w:ind w:left="1440" w:hanging="360"/>
      </w:pPr>
      <w:rPr>
        <w:rFonts w:ascii="Arial" w:hAnsi="Arial" w:hint="default"/>
      </w:rPr>
    </w:lvl>
    <w:lvl w:ilvl="2" w:tplc="5EEAB362" w:tentative="1">
      <w:start w:val="1"/>
      <w:numFmt w:val="bullet"/>
      <w:lvlText w:val="•"/>
      <w:lvlJc w:val="left"/>
      <w:pPr>
        <w:tabs>
          <w:tab w:val="num" w:pos="2160"/>
        </w:tabs>
        <w:ind w:left="2160" w:hanging="360"/>
      </w:pPr>
      <w:rPr>
        <w:rFonts w:ascii="Arial" w:hAnsi="Arial" w:hint="default"/>
      </w:rPr>
    </w:lvl>
    <w:lvl w:ilvl="3" w:tplc="32BC9C78" w:tentative="1">
      <w:start w:val="1"/>
      <w:numFmt w:val="bullet"/>
      <w:lvlText w:val="•"/>
      <w:lvlJc w:val="left"/>
      <w:pPr>
        <w:tabs>
          <w:tab w:val="num" w:pos="2880"/>
        </w:tabs>
        <w:ind w:left="2880" w:hanging="360"/>
      </w:pPr>
      <w:rPr>
        <w:rFonts w:ascii="Arial" w:hAnsi="Arial" w:hint="default"/>
      </w:rPr>
    </w:lvl>
    <w:lvl w:ilvl="4" w:tplc="54EEA290" w:tentative="1">
      <w:start w:val="1"/>
      <w:numFmt w:val="bullet"/>
      <w:lvlText w:val="•"/>
      <w:lvlJc w:val="left"/>
      <w:pPr>
        <w:tabs>
          <w:tab w:val="num" w:pos="3600"/>
        </w:tabs>
        <w:ind w:left="3600" w:hanging="360"/>
      </w:pPr>
      <w:rPr>
        <w:rFonts w:ascii="Arial" w:hAnsi="Arial" w:hint="default"/>
      </w:rPr>
    </w:lvl>
    <w:lvl w:ilvl="5" w:tplc="ED7C54F0" w:tentative="1">
      <w:start w:val="1"/>
      <w:numFmt w:val="bullet"/>
      <w:lvlText w:val="•"/>
      <w:lvlJc w:val="left"/>
      <w:pPr>
        <w:tabs>
          <w:tab w:val="num" w:pos="4320"/>
        </w:tabs>
        <w:ind w:left="4320" w:hanging="360"/>
      </w:pPr>
      <w:rPr>
        <w:rFonts w:ascii="Arial" w:hAnsi="Arial" w:hint="default"/>
      </w:rPr>
    </w:lvl>
    <w:lvl w:ilvl="6" w:tplc="D510658C" w:tentative="1">
      <w:start w:val="1"/>
      <w:numFmt w:val="bullet"/>
      <w:lvlText w:val="•"/>
      <w:lvlJc w:val="left"/>
      <w:pPr>
        <w:tabs>
          <w:tab w:val="num" w:pos="5040"/>
        </w:tabs>
        <w:ind w:left="5040" w:hanging="360"/>
      </w:pPr>
      <w:rPr>
        <w:rFonts w:ascii="Arial" w:hAnsi="Arial" w:hint="default"/>
      </w:rPr>
    </w:lvl>
    <w:lvl w:ilvl="7" w:tplc="3C3675F4" w:tentative="1">
      <w:start w:val="1"/>
      <w:numFmt w:val="bullet"/>
      <w:lvlText w:val="•"/>
      <w:lvlJc w:val="left"/>
      <w:pPr>
        <w:tabs>
          <w:tab w:val="num" w:pos="5760"/>
        </w:tabs>
        <w:ind w:left="5760" w:hanging="360"/>
      </w:pPr>
      <w:rPr>
        <w:rFonts w:ascii="Arial" w:hAnsi="Arial" w:hint="default"/>
      </w:rPr>
    </w:lvl>
    <w:lvl w:ilvl="8" w:tplc="883004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F6AAB"/>
    <w:multiLevelType w:val="hybridMultilevel"/>
    <w:tmpl w:val="325AEFC0"/>
    <w:lvl w:ilvl="0" w:tplc="38CA1732">
      <w:start w:val="3"/>
      <w:numFmt w:val="arabicAlpha"/>
      <w:lvlText w:val="%1."/>
      <w:lvlJc w:val="left"/>
      <w:pPr>
        <w:ind w:left="720" w:hanging="360"/>
      </w:pPr>
      <w:rPr>
        <w:rFonts w:ascii="Traditional Arabic" w:hAnsi="Traditional Arabic" w:cs="Traditional Arabic"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B34E5C"/>
    <w:multiLevelType w:val="hybridMultilevel"/>
    <w:tmpl w:val="C6E4AA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C41BCB"/>
    <w:multiLevelType w:val="hybridMultilevel"/>
    <w:tmpl w:val="1FA694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B51E17"/>
    <w:multiLevelType w:val="hybridMultilevel"/>
    <w:tmpl w:val="FC68E78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7945A6"/>
    <w:multiLevelType w:val="hybridMultilevel"/>
    <w:tmpl w:val="20024164"/>
    <w:lvl w:ilvl="0" w:tplc="4A4001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703E14"/>
    <w:multiLevelType w:val="hybridMultilevel"/>
    <w:tmpl w:val="0424313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C4F3F4F"/>
    <w:multiLevelType w:val="hybridMultilevel"/>
    <w:tmpl w:val="18585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2B1942"/>
    <w:multiLevelType w:val="hybridMultilevel"/>
    <w:tmpl w:val="8D64A4C2"/>
    <w:lvl w:ilvl="0" w:tplc="A518351A">
      <w:start w:val="8"/>
      <w:numFmt w:val="arabicAlpha"/>
      <w:lvlText w:val="%1."/>
      <w:lvlJc w:val="left"/>
      <w:pPr>
        <w:ind w:left="720" w:hanging="360"/>
      </w:pPr>
      <w:rPr>
        <w:rFonts w:ascii="Traditional Arabic" w:hAnsi="Traditional Arabic" w:cs="Traditional Arabic"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092FB1"/>
    <w:multiLevelType w:val="hybridMultilevel"/>
    <w:tmpl w:val="B00EAE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5C2930"/>
    <w:multiLevelType w:val="hybridMultilevel"/>
    <w:tmpl w:val="A8F40C6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D432065"/>
    <w:multiLevelType w:val="hybridMultilevel"/>
    <w:tmpl w:val="92DA5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07430E"/>
    <w:multiLevelType w:val="hybridMultilevel"/>
    <w:tmpl w:val="92DA5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467F64"/>
    <w:multiLevelType w:val="hybridMultilevel"/>
    <w:tmpl w:val="E836E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BD2D88"/>
    <w:multiLevelType w:val="hybridMultilevel"/>
    <w:tmpl w:val="598E2878"/>
    <w:lvl w:ilvl="0" w:tplc="C2F6D16A">
      <w:start w:val="1"/>
      <w:numFmt w:val="decimal"/>
      <w:lvlText w:val="%1."/>
      <w:lvlJc w:val="left"/>
      <w:pPr>
        <w:ind w:left="720" w:hanging="360"/>
      </w:pPr>
      <w:rPr>
        <w:rFonts w:ascii="Simplified Arabic" w:hAnsi="Simplified Arabic" w:cs="Simplified Arabic"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3E366D"/>
    <w:multiLevelType w:val="hybridMultilevel"/>
    <w:tmpl w:val="B008C336"/>
    <w:lvl w:ilvl="0" w:tplc="966C26F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164617C"/>
    <w:multiLevelType w:val="hybridMultilevel"/>
    <w:tmpl w:val="C72C6CFA"/>
    <w:lvl w:ilvl="0" w:tplc="29609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2"/>
  </w:num>
  <w:num w:numId="5">
    <w:abstractNumId w:val="4"/>
  </w:num>
  <w:num w:numId="6">
    <w:abstractNumId w:val="16"/>
  </w:num>
  <w:num w:numId="7">
    <w:abstractNumId w:val="5"/>
  </w:num>
  <w:num w:numId="8">
    <w:abstractNumId w:val="13"/>
  </w:num>
  <w:num w:numId="9">
    <w:abstractNumId w:val="3"/>
  </w:num>
  <w:num w:numId="10">
    <w:abstractNumId w:val="0"/>
  </w:num>
  <w:num w:numId="11">
    <w:abstractNumId w:val="12"/>
  </w:num>
  <w:num w:numId="12">
    <w:abstractNumId w:val="15"/>
  </w:num>
  <w:num w:numId="13">
    <w:abstractNumId w:val="1"/>
  </w:num>
  <w:num w:numId="14">
    <w:abstractNumId w:val="11"/>
  </w:num>
  <w:num w:numId="15">
    <w:abstractNumId w:val="8"/>
  </w:num>
  <w:num w:numId="16">
    <w:abstractNumId w:val="6"/>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8D"/>
    <w:rsid w:val="00131A67"/>
    <w:rsid w:val="001B39B5"/>
    <w:rsid w:val="001C0AAA"/>
    <w:rsid w:val="002B54EF"/>
    <w:rsid w:val="00335F2E"/>
    <w:rsid w:val="00426CCA"/>
    <w:rsid w:val="004F703D"/>
    <w:rsid w:val="0050239C"/>
    <w:rsid w:val="00580D0B"/>
    <w:rsid w:val="005F01FA"/>
    <w:rsid w:val="00682111"/>
    <w:rsid w:val="00760951"/>
    <w:rsid w:val="007661EF"/>
    <w:rsid w:val="00795991"/>
    <w:rsid w:val="007C4C67"/>
    <w:rsid w:val="007D0B15"/>
    <w:rsid w:val="008E770E"/>
    <w:rsid w:val="0098018D"/>
    <w:rsid w:val="009A51AC"/>
    <w:rsid w:val="009B690F"/>
    <w:rsid w:val="00A972A7"/>
    <w:rsid w:val="00AD7201"/>
    <w:rsid w:val="00C72846"/>
    <w:rsid w:val="00D3504C"/>
    <w:rsid w:val="00DA3960"/>
    <w:rsid w:val="00DA6677"/>
    <w:rsid w:val="00E07BCA"/>
    <w:rsid w:val="00E71D59"/>
    <w:rsid w:val="00EC537D"/>
    <w:rsid w:val="00F32516"/>
    <w:rsid w:val="00F82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D358"/>
  <w15:chartTrackingRefBased/>
  <w15:docId w15:val="{2CE3068A-048C-4DD8-BB87-F1CC3B44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AA"/>
    <w:pPr>
      <w:ind w:left="720"/>
      <w:contextualSpacing/>
    </w:pPr>
  </w:style>
  <w:style w:type="paragraph" w:styleId="NormalWeb">
    <w:name w:val="Normal (Web)"/>
    <w:basedOn w:val="Normal"/>
    <w:uiPriority w:val="99"/>
    <w:unhideWhenUsed/>
    <w:rsid w:val="00335F2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A9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3274">
      <w:bodyDiv w:val="1"/>
      <w:marLeft w:val="0"/>
      <w:marRight w:val="0"/>
      <w:marTop w:val="0"/>
      <w:marBottom w:val="0"/>
      <w:divBdr>
        <w:top w:val="none" w:sz="0" w:space="0" w:color="auto"/>
        <w:left w:val="none" w:sz="0" w:space="0" w:color="auto"/>
        <w:bottom w:val="none" w:sz="0" w:space="0" w:color="auto"/>
        <w:right w:val="none" w:sz="0" w:space="0" w:color="auto"/>
      </w:divBdr>
      <w:divsChild>
        <w:div w:id="1365449859">
          <w:marLeft w:val="0"/>
          <w:marRight w:val="547"/>
          <w:marTop w:val="134"/>
          <w:marBottom w:val="0"/>
          <w:divBdr>
            <w:top w:val="none" w:sz="0" w:space="0" w:color="auto"/>
            <w:left w:val="none" w:sz="0" w:space="0" w:color="auto"/>
            <w:bottom w:val="none" w:sz="0" w:space="0" w:color="auto"/>
            <w:right w:val="none" w:sz="0" w:space="0" w:color="auto"/>
          </w:divBdr>
        </w:div>
        <w:div w:id="1463115140">
          <w:marLeft w:val="0"/>
          <w:marRight w:val="547"/>
          <w:marTop w:val="134"/>
          <w:marBottom w:val="0"/>
          <w:divBdr>
            <w:top w:val="none" w:sz="0" w:space="0" w:color="auto"/>
            <w:left w:val="none" w:sz="0" w:space="0" w:color="auto"/>
            <w:bottom w:val="none" w:sz="0" w:space="0" w:color="auto"/>
            <w:right w:val="none" w:sz="0" w:space="0" w:color="auto"/>
          </w:divBdr>
        </w:div>
        <w:div w:id="1116287597">
          <w:marLeft w:val="0"/>
          <w:marRight w:val="547"/>
          <w:marTop w:val="134"/>
          <w:marBottom w:val="0"/>
          <w:divBdr>
            <w:top w:val="none" w:sz="0" w:space="0" w:color="auto"/>
            <w:left w:val="none" w:sz="0" w:space="0" w:color="auto"/>
            <w:bottom w:val="none" w:sz="0" w:space="0" w:color="auto"/>
            <w:right w:val="none" w:sz="0" w:space="0" w:color="auto"/>
          </w:divBdr>
        </w:div>
        <w:div w:id="95053825">
          <w:marLeft w:val="0"/>
          <w:marRight w:val="547"/>
          <w:marTop w:val="134"/>
          <w:marBottom w:val="0"/>
          <w:divBdr>
            <w:top w:val="none" w:sz="0" w:space="0" w:color="auto"/>
            <w:left w:val="none" w:sz="0" w:space="0" w:color="auto"/>
            <w:bottom w:val="none" w:sz="0" w:space="0" w:color="auto"/>
            <w:right w:val="none" w:sz="0" w:space="0" w:color="auto"/>
          </w:divBdr>
        </w:div>
        <w:div w:id="1743402642">
          <w:marLeft w:val="0"/>
          <w:marRight w:val="547"/>
          <w:marTop w:val="134"/>
          <w:marBottom w:val="0"/>
          <w:divBdr>
            <w:top w:val="none" w:sz="0" w:space="0" w:color="auto"/>
            <w:left w:val="none" w:sz="0" w:space="0" w:color="auto"/>
            <w:bottom w:val="none" w:sz="0" w:space="0" w:color="auto"/>
            <w:right w:val="none" w:sz="0" w:space="0" w:color="auto"/>
          </w:divBdr>
        </w:div>
      </w:divsChild>
    </w:div>
    <w:div w:id="18217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1069</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cp:revision>
  <dcterms:created xsi:type="dcterms:W3CDTF">2017-12-31T15:57:00Z</dcterms:created>
  <dcterms:modified xsi:type="dcterms:W3CDTF">2022-09-28T16:53:00Z</dcterms:modified>
</cp:coreProperties>
</file>