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E248E" w14:textId="531AF00E" w:rsidR="00D84584" w:rsidRPr="0064556C" w:rsidRDefault="00D84584" w:rsidP="00D84584">
      <w:pPr>
        <w:pStyle w:val="Citationintense"/>
        <w:rPr>
          <w:sz w:val="40"/>
        </w:rPr>
      </w:pPr>
      <w:r w:rsidRPr="00ED4EF1">
        <w:rPr>
          <w:sz w:val="40"/>
        </w:rPr>
        <w:t>L’identité</w:t>
      </w:r>
    </w:p>
    <w:p w14:paraId="1D5FCB85" w14:textId="27EADF0E" w:rsidR="000805F1" w:rsidRPr="00F17363" w:rsidRDefault="000805F1" w:rsidP="004123B4">
      <w:pPr>
        <w:pStyle w:val="Titre"/>
        <w:numPr>
          <w:ilvl w:val="0"/>
          <w:numId w:val="6"/>
        </w:numPr>
        <w:rPr>
          <w:sz w:val="36"/>
        </w:rPr>
      </w:pPr>
      <w:r>
        <w:rPr>
          <w:sz w:val="36"/>
        </w:rPr>
        <w:t>Une notion complexe</w:t>
      </w:r>
    </w:p>
    <w:p w14:paraId="0DB51B1F" w14:textId="77777777" w:rsidR="000805F1" w:rsidRDefault="000805F1" w:rsidP="00D84584">
      <w:pPr>
        <w:spacing w:line="276" w:lineRule="auto"/>
        <w:jc w:val="both"/>
        <w:rPr>
          <w:rFonts w:ascii="Times New Roman" w:hAnsi="Times New Roman" w:cs="Times New Roman"/>
          <w:sz w:val="26"/>
          <w:szCs w:val="26"/>
        </w:rPr>
      </w:pPr>
      <w:bookmarkStart w:id="0" w:name="_GoBack"/>
      <w:bookmarkEnd w:id="0"/>
    </w:p>
    <w:p w14:paraId="5D2D2E01" w14:textId="77777777" w:rsidR="00D84584" w:rsidRPr="00F17363" w:rsidRDefault="00D84584" w:rsidP="00D84584">
      <w:pPr>
        <w:spacing w:line="276" w:lineRule="auto"/>
        <w:jc w:val="both"/>
        <w:rPr>
          <w:rFonts w:ascii="Times New Roman" w:eastAsia="Times New Roman" w:hAnsi="Times New Roman" w:cs="Times New Roman"/>
          <w:sz w:val="26"/>
          <w:szCs w:val="26"/>
          <w:lang w:eastAsia="fr-FR"/>
        </w:rPr>
      </w:pPr>
      <w:r w:rsidRPr="00F17363">
        <w:rPr>
          <w:rFonts w:ascii="Times New Roman" w:hAnsi="Times New Roman" w:cs="Times New Roman"/>
          <w:sz w:val="26"/>
          <w:szCs w:val="26"/>
        </w:rPr>
        <w:t xml:space="preserve">Etymologiquement le terme </w:t>
      </w:r>
      <w:r w:rsidRPr="00F17363">
        <w:rPr>
          <w:rFonts w:ascii="Times New Roman" w:hAnsi="Times New Roman" w:cs="Times New Roman"/>
          <w:i/>
          <w:sz w:val="26"/>
          <w:szCs w:val="26"/>
        </w:rPr>
        <w:t>identité</w:t>
      </w:r>
      <w:r w:rsidRPr="00F17363">
        <w:rPr>
          <w:rFonts w:ascii="Times New Roman" w:hAnsi="Times New Roman" w:cs="Times New Roman"/>
          <w:sz w:val="26"/>
          <w:szCs w:val="26"/>
        </w:rPr>
        <w:t xml:space="preserve"> vient </w:t>
      </w:r>
      <w:r w:rsidRPr="00F17363">
        <w:rPr>
          <w:rFonts w:ascii="Times New Roman" w:eastAsia="Times New Roman" w:hAnsi="Times New Roman" w:cs="Times New Roman"/>
          <w:sz w:val="26"/>
          <w:szCs w:val="26"/>
          <w:lang w:eastAsia="fr-FR"/>
        </w:rPr>
        <w:t>d</w:t>
      </w:r>
      <w:r w:rsidRPr="001C7438">
        <w:rPr>
          <w:rFonts w:ascii="Times New Roman" w:eastAsia="Times New Roman" w:hAnsi="Times New Roman" w:cs="Times New Roman"/>
          <w:sz w:val="26"/>
          <w:szCs w:val="26"/>
          <w:lang w:eastAsia="fr-FR"/>
        </w:rPr>
        <w:t xml:space="preserve">u latin </w:t>
      </w:r>
      <w:r w:rsidRPr="00F17363">
        <w:rPr>
          <w:rFonts w:ascii="Times New Roman" w:eastAsia="Times New Roman" w:hAnsi="Times New Roman" w:cs="Times New Roman"/>
          <w:i/>
          <w:iCs/>
          <w:sz w:val="26"/>
          <w:szCs w:val="26"/>
          <w:lang w:val="la-Latn" w:eastAsia="fr-FR"/>
        </w:rPr>
        <w:t>identitas</w:t>
      </w:r>
      <w:r>
        <w:rPr>
          <w:rFonts w:ascii="Times New Roman" w:eastAsia="Times New Roman" w:hAnsi="Times New Roman" w:cs="Times New Roman"/>
          <w:sz w:val="26"/>
          <w:szCs w:val="26"/>
          <w:lang w:val="la-Latn" w:eastAsia="fr-FR"/>
        </w:rPr>
        <w:t xml:space="preserve"> et</w:t>
      </w:r>
      <w:r w:rsidRPr="001C7438">
        <w:rPr>
          <w:rFonts w:ascii="Times New Roman" w:eastAsia="Times New Roman" w:hAnsi="Times New Roman" w:cs="Times New Roman"/>
          <w:sz w:val="26"/>
          <w:szCs w:val="26"/>
          <w:lang w:eastAsia="fr-FR"/>
        </w:rPr>
        <w:t xml:space="preserve"> de </w:t>
      </w:r>
      <w:r w:rsidRPr="001C7438">
        <w:rPr>
          <w:rFonts w:ascii="Times New Roman" w:eastAsia="Times New Roman" w:hAnsi="Times New Roman" w:cs="Times New Roman"/>
          <w:i/>
          <w:iCs/>
          <w:sz w:val="26"/>
          <w:szCs w:val="26"/>
          <w:lang w:eastAsia="fr-FR"/>
        </w:rPr>
        <w:t>idem</w:t>
      </w:r>
      <w:r w:rsidRPr="001C7438">
        <w:rPr>
          <w:rFonts w:ascii="Times New Roman" w:eastAsia="Times New Roman" w:hAnsi="Times New Roman" w:cs="Times New Roman"/>
          <w:sz w:val="26"/>
          <w:szCs w:val="26"/>
          <w:lang w:eastAsia="fr-FR"/>
        </w:rPr>
        <w:t xml:space="preserve"> (« le même »).</w:t>
      </w:r>
      <w:r w:rsidRPr="00F17363">
        <w:rPr>
          <w:rFonts w:ascii="Times New Roman" w:eastAsia="Times New Roman" w:hAnsi="Times New Roman" w:cs="Times New Roman"/>
          <w:sz w:val="26"/>
          <w:szCs w:val="26"/>
          <w:lang w:eastAsia="fr-FR"/>
        </w:rPr>
        <w:t xml:space="preserve"> </w:t>
      </w:r>
    </w:p>
    <w:p w14:paraId="294AD513" w14:textId="77777777" w:rsidR="00D84584" w:rsidRDefault="00D84584" w:rsidP="00D84584">
      <w:pPr>
        <w:spacing w:line="276" w:lineRule="auto"/>
        <w:jc w:val="both"/>
        <w:rPr>
          <w:rFonts w:ascii="Times New Roman" w:eastAsia="Times New Roman" w:hAnsi="Times New Roman" w:cs="Times New Roman"/>
          <w:sz w:val="26"/>
          <w:szCs w:val="26"/>
          <w:lang w:eastAsia="fr-FR"/>
        </w:rPr>
      </w:pPr>
    </w:p>
    <w:p w14:paraId="36DD0548" w14:textId="77777777" w:rsidR="00D84584" w:rsidRPr="00F17363" w:rsidRDefault="00D84584" w:rsidP="00D84584">
      <w:pPr>
        <w:spacing w:line="276" w:lineRule="auto"/>
        <w:jc w:val="both"/>
        <w:rPr>
          <w:rFonts w:ascii="Times New Roman" w:eastAsia="Times New Roman" w:hAnsi="Times New Roman" w:cs="Times New Roman"/>
          <w:sz w:val="26"/>
          <w:szCs w:val="26"/>
          <w:lang w:eastAsia="fr-FR"/>
        </w:rPr>
      </w:pPr>
      <w:r w:rsidRPr="00F17363">
        <w:rPr>
          <w:rFonts w:ascii="Times New Roman" w:eastAsia="Times New Roman" w:hAnsi="Times New Roman" w:cs="Times New Roman"/>
          <w:sz w:val="26"/>
          <w:szCs w:val="26"/>
          <w:lang w:eastAsia="fr-FR"/>
        </w:rPr>
        <w:t>La notion d’identité est extrêmement complexe car elle est e</w:t>
      </w:r>
      <w:r>
        <w:rPr>
          <w:rFonts w:ascii="Times New Roman" w:eastAsia="Times New Roman" w:hAnsi="Times New Roman" w:cs="Times New Roman"/>
          <w:sz w:val="26"/>
          <w:szCs w:val="26"/>
          <w:lang w:eastAsia="fr-FR"/>
        </w:rPr>
        <w:t>mployée dans des domaines varié</w:t>
      </w:r>
      <w:r w:rsidRPr="00F17363">
        <w:rPr>
          <w:rFonts w:ascii="Times New Roman" w:eastAsia="Times New Roman" w:hAnsi="Times New Roman" w:cs="Times New Roman"/>
          <w:sz w:val="26"/>
          <w:szCs w:val="26"/>
          <w:lang w:eastAsia="fr-FR"/>
        </w:rPr>
        <w:t xml:space="preserve">s qui vont des mathématiques à la biologie en passant par le droit, la psychologie, la sociologie, etc. Qui plus est, il existe une infinité de types d’identités. On parle ainsi d’identité légale, nationale, personnelle, linguistique, culturelle, numérique…  </w:t>
      </w:r>
    </w:p>
    <w:p w14:paraId="58206AA7" w14:textId="77777777" w:rsidR="00D84584" w:rsidRPr="00F17363" w:rsidRDefault="00D84584" w:rsidP="00D84584">
      <w:pPr>
        <w:spacing w:line="276" w:lineRule="auto"/>
        <w:jc w:val="both"/>
        <w:rPr>
          <w:rFonts w:ascii="Times New Roman" w:eastAsia="Times New Roman" w:hAnsi="Times New Roman" w:cs="Times New Roman"/>
          <w:sz w:val="26"/>
          <w:szCs w:val="26"/>
          <w:lang w:eastAsia="fr-FR"/>
        </w:rPr>
      </w:pPr>
    </w:p>
    <w:p w14:paraId="6EA87E27" w14:textId="77777777" w:rsidR="00D84584" w:rsidRPr="00F17363" w:rsidRDefault="00D84584" w:rsidP="00D84584">
      <w:pPr>
        <w:spacing w:line="276" w:lineRule="auto"/>
        <w:jc w:val="both"/>
        <w:rPr>
          <w:rFonts w:ascii="Times New Roman" w:eastAsia="Times New Roman" w:hAnsi="Times New Roman" w:cs="Times New Roman"/>
          <w:sz w:val="26"/>
          <w:szCs w:val="26"/>
          <w:lang w:eastAsia="fr-FR"/>
        </w:rPr>
      </w:pPr>
      <w:r w:rsidRPr="00F17363">
        <w:rPr>
          <w:rFonts w:ascii="Times New Roman" w:eastAsia="Times New Roman" w:hAnsi="Times New Roman" w:cs="Times New Roman"/>
          <w:sz w:val="26"/>
          <w:szCs w:val="26"/>
          <w:lang w:eastAsia="fr-FR"/>
        </w:rPr>
        <w:t xml:space="preserve">Ajoutons à cela, pour achever de brouiller les cartes, que </w:t>
      </w:r>
      <w:r w:rsidRPr="005C3163">
        <w:rPr>
          <w:rFonts w:ascii="Times New Roman" w:eastAsia="Times New Roman" w:hAnsi="Times New Roman" w:cs="Times New Roman"/>
          <w:i/>
          <w:sz w:val="26"/>
          <w:szCs w:val="26"/>
          <w:lang w:eastAsia="fr-FR"/>
        </w:rPr>
        <w:t>l’identité</w:t>
      </w:r>
      <w:r w:rsidRPr="00F17363">
        <w:rPr>
          <w:rFonts w:ascii="Times New Roman" w:eastAsia="Times New Roman" w:hAnsi="Times New Roman" w:cs="Times New Roman"/>
          <w:sz w:val="26"/>
          <w:szCs w:val="26"/>
          <w:lang w:eastAsia="fr-FR"/>
        </w:rPr>
        <w:t xml:space="preserve"> est un terme ambigu car il évoque aussi bien la </w:t>
      </w:r>
      <w:r w:rsidRPr="005C3163">
        <w:rPr>
          <w:rFonts w:ascii="Times New Roman" w:eastAsia="Times New Roman" w:hAnsi="Times New Roman" w:cs="Times New Roman"/>
          <w:color w:val="5B9BD5" w:themeColor="accent5"/>
          <w:sz w:val="26"/>
          <w:szCs w:val="26"/>
          <w:u w:val="single"/>
          <w:lang w:eastAsia="fr-FR"/>
        </w:rPr>
        <w:t>ressemblance</w:t>
      </w:r>
      <w:r w:rsidRPr="005C3163">
        <w:rPr>
          <w:rFonts w:ascii="Times New Roman" w:eastAsia="Times New Roman" w:hAnsi="Times New Roman" w:cs="Times New Roman"/>
          <w:color w:val="5B9BD5" w:themeColor="accent5"/>
          <w:sz w:val="26"/>
          <w:szCs w:val="26"/>
          <w:lang w:eastAsia="fr-FR"/>
        </w:rPr>
        <w:t xml:space="preserve"> </w:t>
      </w:r>
      <w:r w:rsidRPr="00F17363">
        <w:rPr>
          <w:rFonts w:ascii="Times New Roman" w:eastAsia="Times New Roman" w:hAnsi="Times New Roman" w:cs="Times New Roman"/>
          <w:sz w:val="26"/>
          <w:szCs w:val="26"/>
          <w:lang w:eastAsia="fr-FR"/>
        </w:rPr>
        <w:t xml:space="preserve">que la </w:t>
      </w:r>
      <w:r w:rsidRPr="005C3163">
        <w:rPr>
          <w:rFonts w:ascii="Times New Roman" w:eastAsia="Times New Roman" w:hAnsi="Times New Roman" w:cs="Times New Roman"/>
          <w:color w:val="5B9BD5" w:themeColor="accent5"/>
          <w:sz w:val="26"/>
          <w:szCs w:val="26"/>
          <w:u w:val="single"/>
          <w:lang w:eastAsia="fr-FR"/>
        </w:rPr>
        <w:t>différence</w:t>
      </w:r>
      <w:r w:rsidRPr="00F17363">
        <w:rPr>
          <w:rFonts w:ascii="Times New Roman" w:eastAsia="Times New Roman" w:hAnsi="Times New Roman" w:cs="Times New Roman"/>
          <w:sz w:val="26"/>
          <w:szCs w:val="26"/>
          <w:lang w:eastAsia="fr-FR"/>
        </w:rPr>
        <w:t xml:space="preserve">, le </w:t>
      </w:r>
      <w:r w:rsidRPr="005C3163">
        <w:rPr>
          <w:rFonts w:ascii="Times New Roman" w:eastAsia="Times New Roman" w:hAnsi="Times New Roman" w:cs="Times New Roman"/>
          <w:color w:val="5B9BD5" w:themeColor="accent5"/>
          <w:sz w:val="26"/>
          <w:szCs w:val="26"/>
          <w:u w:val="single"/>
          <w:lang w:eastAsia="fr-FR"/>
        </w:rPr>
        <w:t>collectif</w:t>
      </w:r>
      <w:r w:rsidRPr="005C3163">
        <w:rPr>
          <w:rFonts w:ascii="Times New Roman" w:eastAsia="Times New Roman" w:hAnsi="Times New Roman" w:cs="Times New Roman"/>
          <w:color w:val="5B9BD5" w:themeColor="accent5"/>
          <w:sz w:val="26"/>
          <w:szCs w:val="26"/>
          <w:lang w:eastAsia="fr-FR"/>
        </w:rPr>
        <w:t xml:space="preserve"> </w:t>
      </w:r>
      <w:r w:rsidRPr="00F17363">
        <w:rPr>
          <w:rFonts w:ascii="Times New Roman" w:eastAsia="Times New Roman" w:hAnsi="Times New Roman" w:cs="Times New Roman"/>
          <w:sz w:val="26"/>
          <w:szCs w:val="26"/>
          <w:lang w:eastAsia="fr-FR"/>
        </w:rPr>
        <w:t xml:space="preserve">que </w:t>
      </w:r>
      <w:r w:rsidRPr="005C3163">
        <w:rPr>
          <w:rFonts w:ascii="Times New Roman" w:eastAsia="Times New Roman" w:hAnsi="Times New Roman" w:cs="Times New Roman"/>
          <w:color w:val="5B9BD5" w:themeColor="accent5"/>
          <w:sz w:val="26"/>
          <w:szCs w:val="26"/>
          <w:lang w:eastAsia="fr-FR"/>
        </w:rPr>
        <w:t>l’individuel</w:t>
      </w:r>
    </w:p>
    <w:p w14:paraId="50FC972D" w14:textId="77777777" w:rsidR="00D84584" w:rsidRPr="00F17363" w:rsidRDefault="00D84584" w:rsidP="00D84584">
      <w:pPr>
        <w:spacing w:line="276" w:lineRule="auto"/>
        <w:jc w:val="both"/>
        <w:rPr>
          <w:rFonts w:ascii="Times New Roman" w:eastAsia="Times New Roman" w:hAnsi="Times New Roman" w:cs="Times New Roman"/>
          <w:sz w:val="26"/>
          <w:szCs w:val="26"/>
          <w:lang w:eastAsia="fr-FR"/>
        </w:rPr>
      </w:pPr>
    </w:p>
    <w:p w14:paraId="054080AD" w14:textId="77777777" w:rsidR="00D84584" w:rsidRPr="00F17363" w:rsidRDefault="00D84584" w:rsidP="00D84584">
      <w:pPr>
        <w:spacing w:line="276" w:lineRule="auto"/>
        <w:jc w:val="both"/>
        <w:rPr>
          <w:rFonts w:ascii="Times New Roman" w:eastAsia="Times New Roman" w:hAnsi="Times New Roman" w:cs="Times New Roman"/>
          <w:sz w:val="26"/>
          <w:szCs w:val="26"/>
          <w:lang w:eastAsia="fr-FR"/>
        </w:rPr>
      </w:pPr>
      <w:r w:rsidRPr="00F17363">
        <w:rPr>
          <w:rFonts w:ascii="Times New Roman" w:eastAsia="Times New Roman" w:hAnsi="Times New Roman" w:cs="Times New Roman"/>
          <w:sz w:val="26"/>
          <w:szCs w:val="26"/>
          <w:lang w:eastAsia="fr-FR"/>
        </w:rPr>
        <w:t xml:space="preserve">Ainsi, en droit, le mot </w:t>
      </w:r>
      <w:r w:rsidRPr="00F17363">
        <w:rPr>
          <w:rFonts w:ascii="Times New Roman" w:eastAsia="Times New Roman" w:hAnsi="Times New Roman" w:cs="Times New Roman"/>
          <w:i/>
          <w:sz w:val="26"/>
          <w:szCs w:val="26"/>
          <w:lang w:eastAsia="fr-FR"/>
        </w:rPr>
        <w:t>identité</w:t>
      </w:r>
      <w:r w:rsidRPr="00F17363">
        <w:rPr>
          <w:rFonts w:ascii="Times New Roman" w:eastAsia="Times New Roman" w:hAnsi="Times New Roman" w:cs="Times New Roman"/>
          <w:sz w:val="26"/>
          <w:szCs w:val="26"/>
          <w:lang w:eastAsia="fr-FR"/>
        </w:rPr>
        <w:t xml:space="preserve"> </w:t>
      </w:r>
      <w:r>
        <w:rPr>
          <w:rFonts w:ascii="Times New Roman" w:eastAsia="Times New Roman" w:hAnsi="Times New Roman" w:cs="Times New Roman"/>
          <w:sz w:val="26"/>
          <w:szCs w:val="26"/>
          <w:lang w:eastAsia="fr-FR"/>
        </w:rPr>
        <w:t>renvoie à</w:t>
      </w:r>
      <w:r w:rsidRPr="00F17363">
        <w:rPr>
          <w:rFonts w:ascii="Times New Roman" w:eastAsia="Times New Roman" w:hAnsi="Times New Roman" w:cs="Times New Roman"/>
          <w:sz w:val="26"/>
          <w:szCs w:val="26"/>
          <w:lang w:eastAsia="fr-FR"/>
        </w:rPr>
        <w:t xml:space="preserve"> </w:t>
      </w:r>
      <w:r>
        <w:rPr>
          <w:rFonts w:ascii="Times New Roman" w:eastAsia="Times New Roman" w:hAnsi="Times New Roman" w:cs="Times New Roman"/>
          <w:sz w:val="26"/>
          <w:szCs w:val="26"/>
          <w:lang w:eastAsia="fr-FR"/>
        </w:rPr>
        <w:t xml:space="preserve">: </w:t>
      </w:r>
      <w:r w:rsidRPr="00F17363">
        <w:rPr>
          <w:rFonts w:ascii="Times New Roman" w:eastAsia="Times New Roman" w:hAnsi="Times New Roman" w:cs="Times New Roman"/>
          <w:sz w:val="26"/>
          <w:szCs w:val="26"/>
          <w:lang w:eastAsia="fr-FR"/>
        </w:rPr>
        <w:t>« </w:t>
      </w:r>
      <w:r>
        <w:rPr>
          <w:rFonts w:ascii="Times New Roman" w:eastAsia="Times New Roman" w:hAnsi="Times New Roman" w:cs="Times New Roman"/>
          <w:i/>
          <w:sz w:val="26"/>
          <w:szCs w:val="26"/>
          <w:lang w:eastAsia="fr-FR"/>
        </w:rPr>
        <w:t>un e</w:t>
      </w:r>
      <w:r w:rsidRPr="00F17363">
        <w:rPr>
          <w:rFonts w:ascii="Times New Roman" w:eastAsia="Times New Roman" w:hAnsi="Times New Roman" w:cs="Times New Roman"/>
          <w:i/>
          <w:sz w:val="26"/>
          <w:szCs w:val="26"/>
          <w:lang w:eastAsia="fr-FR"/>
        </w:rPr>
        <w:t xml:space="preserve">nsemble de caractéristiques qui permettent de </w:t>
      </w:r>
      <w:r w:rsidRPr="005C3163">
        <w:rPr>
          <w:rFonts w:ascii="Times New Roman" w:eastAsia="Times New Roman" w:hAnsi="Times New Roman" w:cs="Times New Roman"/>
          <w:i/>
          <w:sz w:val="26"/>
          <w:szCs w:val="26"/>
          <w:lang w:eastAsia="fr-FR"/>
        </w:rPr>
        <w:t>reconnaître</w:t>
      </w:r>
      <w:r w:rsidRPr="00F17363">
        <w:rPr>
          <w:rFonts w:ascii="Times New Roman" w:eastAsia="Times New Roman" w:hAnsi="Times New Roman" w:cs="Times New Roman"/>
          <w:i/>
          <w:sz w:val="26"/>
          <w:szCs w:val="26"/>
          <w:lang w:eastAsia="fr-FR"/>
        </w:rPr>
        <w:t xml:space="preserve"> une personne et </w:t>
      </w:r>
      <w:r w:rsidRPr="00F17363">
        <w:rPr>
          <w:rFonts w:ascii="Times New Roman" w:eastAsia="Times New Roman" w:hAnsi="Times New Roman" w:cs="Times New Roman"/>
          <w:b/>
          <w:i/>
          <w:sz w:val="26"/>
          <w:szCs w:val="26"/>
          <w:lang w:eastAsia="fr-FR"/>
        </w:rPr>
        <w:t>d'établir son individualité</w:t>
      </w:r>
      <w:r w:rsidRPr="00F17363">
        <w:rPr>
          <w:rFonts w:ascii="Times New Roman" w:eastAsia="Times New Roman" w:hAnsi="Times New Roman" w:cs="Times New Roman"/>
          <w:i/>
          <w:sz w:val="26"/>
          <w:szCs w:val="26"/>
          <w:lang w:eastAsia="fr-FR"/>
        </w:rPr>
        <w:t xml:space="preserve"> au regard de la loi. </w:t>
      </w:r>
      <w:r w:rsidRPr="00F17363">
        <w:rPr>
          <w:rFonts w:ascii="Times New Roman" w:eastAsia="Times New Roman" w:hAnsi="Times New Roman" w:cs="Times New Roman"/>
          <w:sz w:val="26"/>
          <w:szCs w:val="26"/>
          <w:lang w:eastAsia="fr-FR"/>
        </w:rPr>
        <w:t xml:space="preserve">» Ici, l’identité renvoie à ce qui permet </w:t>
      </w:r>
      <w:r w:rsidRPr="00F17363">
        <w:rPr>
          <w:rFonts w:ascii="Times New Roman" w:eastAsia="Times New Roman" w:hAnsi="Times New Roman" w:cs="Times New Roman"/>
          <w:i/>
          <w:sz w:val="26"/>
          <w:szCs w:val="26"/>
          <w:lang w:eastAsia="fr-FR"/>
        </w:rPr>
        <w:t>d’identifier</w:t>
      </w:r>
      <w:r w:rsidRPr="00F17363">
        <w:rPr>
          <w:rFonts w:ascii="Times New Roman" w:eastAsia="Times New Roman" w:hAnsi="Times New Roman" w:cs="Times New Roman"/>
          <w:sz w:val="26"/>
          <w:szCs w:val="26"/>
          <w:lang w:eastAsia="fr-FR"/>
        </w:rPr>
        <w:t xml:space="preserve"> un individu, de marquer son unicité, de le distinguer de tous les autres individus. </w:t>
      </w:r>
    </w:p>
    <w:p w14:paraId="169532D5" w14:textId="77777777" w:rsidR="00D84584" w:rsidRPr="00F17363" w:rsidRDefault="00D84584" w:rsidP="00D84584">
      <w:pPr>
        <w:spacing w:line="276" w:lineRule="auto"/>
        <w:jc w:val="both"/>
        <w:rPr>
          <w:rFonts w:ascii="Times New Roman" w:eastAsia="Times New Roman" w:hAnsi="Times New Roman" w:cs="Times New Roman"/>
          <w:sz w:val="26"/>
          <w:szCs w:val="26"/>
          <w:lang w:eastAsia="fr-FR"/>
        </w:rPr>
      </w:pPr>
      <w:r w:rsidRPr="00F17363">
        <w:rPr>
          <w:rFonts w:ascii="Times New Roman" w:eastAsia="Times New Roman" w:hAnsi="Times New Roman" w:cs="Times New Roman"/>
          <w:sz w:val="26"/>
          <w:szCs w:val="26"/>
          <w:lang w:eastAsia="fr-FR"/>
        </w:rPr>
        <w:t xml:space="preserve">Cependant, </w:t>
      </w:r>
      <w:r w:rsidRPr="0064556C">
        <w:rPr>
          <w:rFonts w:ascii="Times New Roman" w:eastAsia="Times New Roman" w:hAnsi="Times New Roman" w:cs="Times New Roman"/>
          <w:i/>
          <w:sz w:val="26"/>
          <w:szCs w:val="26"/>
          <w:lang w:eastAsia="fr-FR"/>
        </w:rPr>
        <w:t>l’identité</w:t>
      </w:r>
      <w:r w:rsidRPr="00F17363">
        <w:rPr>
          <w:rFonts w:ascii="Times New Roman" w:eastAsia="Times New Roman" w:hAnsi="Times New Roman" w:cs="Times New Roman"/>
          <w:sz w:val="26"/>
          <w:szCs w:val="26"/>
          <w:lang w:eastAsia="fr-FR"/>
        </w:rPr>
        <w:t xml:space="preserve"> c’est « </w:t>
      </w:r>
      <w:r w:rsidRPr="00F17363">
        <w:rPr>
          <w:rFonts w:ascii="Times New Roman" w:eastAsia="Times New Roman" w:hAnsi="Times New Roman" w:cs="Times New Roman"/>
          <w:i/>
          <w:sz w:val="26"/>
          <w:szCs w:val="26"/>
          <w:lang w:eastAsia="fr-FR"/>
        </w:rPr>
        <w:t xml:space="preserve">aussi ce qui </w:t>
      </w:r>
      <w:r w:rsidRPr="00F17363">
        <w:rPr>
          <w:rFonts w:ascii="Times New Roman" w:eastAsia="Times New Roman" w:hAnsi="Times New Roman" w:cs="Times New Roman"/>
          <w:b/>
          <w:i/>
          <w:sz w:val="26"/>
          <w:szCs w:val="26"/>
          <w:lang w:eastAsia="fr-FR"/>
        </w:rPr>
        <w:t>rassemble des identiques</w:t>
      </w:r>
      <w:r>
        <w:rPr>
          <w:rStyle w:val="Appelnotedebasdep"/>
          <w:rFonts w:ascii="Times New Roman" w:eastAsia="Times New Roman" w:hAnsi="Times New Roman" w:cs="Times New Roman"/>
          <w:b/>
          <w:i/>
          <w:sz w:val="26"/>
          <w:szCs w:val="26"/>
          <w:lang w:eastAsia="fr-FR"/>
        </w:rPr>
        <w:footnoteReference w:id="1"/>
      </w:r>
      <w:r w:rsidRPr="00F17363">
        <w:rPr>
          <w:rFonts w:ascii="Times New Roman" w:eastAsia="Times New Roman" w:hAnsi="Times New Roman" w:cs="Times New Roman"/>
          <w:b/>
          <w:i/>
          <w:sz w:val="26"/>
          <w:szCs w:val="26"/>
          <w:lang w:eastAsia="fr-FR"/>
        </w:rPr>
        <w:t> </w:t>
      </w:r>
      <w:r w:rsidRPr="00F17363">
        <w:rPr>
          <w:rFonts w:ascii="Times New Roman" w:eastAsia="Times New Roman" w:hAnsi="Times New Roman" w:cs="Times New Roman"/>
          <w:sz w:val="26"/>
          <w:szCs w:val="26"/>
          <w:lang w:eastAsia="fr-FR"/>
        </w:rPr>
        <w:t>». C’est-à-dire que plusieurs individus peuvent partager des éléments</w:t>
      </w:r>
      <w:r>
        <w:rPr>
          <w:rFonts w:ascii="Times New Roman" w:eastAsia="Times New Roman" w:hAnsi="Times New Roman" w:cs="Times New Roman"/>
          <w:sz w:val="26"/>
          <w:szCs w:val="26"/>
          <w:lang w:eastAsia="fr-FR"/>
        </w:rPr>
        <w:t xml:space="preserve"> culturels</w:t>
      </w:r>
      <w:r w:rsidRPr="00F17363">
        <w:rPr>
          <w:rFonts w:ascii="Times New Roman" w:eastAsia="Times New Roman" w:hAnsi="Times New Roman" w:cs="Times New Roman"/>
          <w:sz w:val="26"/>
          <w:szCs w:val="26"/>
          <w:lang w:eastAsia="fr-FR"/>
        </w:rPr>
        <w:t xml:space="preserve"> communs (sexe, gen</w:t>
      </w:r>
      <w:r>
        <w:rPr>
          <w:rFonts w:ascii="Times New Roman" w:eastAsia="Times New Roman" w:hAnsi="Times New Roman" w:cs="Times New Roman"/>
          <w:sz w:val="26"/>
          <w:szCs w:val="26"/>
          <w:lang w:eastAsia="fr-FR"/>
        </w:rPr>
        <w:t>re musical, profession, langue</w:t>
      </w:r>
      <w:r w:rsidRPr="00F17363">
        <w:rPr>
          <w:rFonts w:ascii="Times New Roman" w:eastAsia="Times New Roman" w:hAnsi="Times New Roman" w:cs="Times New Roman"/>
          <w:sz w:val="26"/>
          <w:szCs w:val="26"/>
          <w:lang w:eastAsia="fr-FR"/>
        </w:rPr>
        <w:t xml:space="preserve">, ville, région, nationalité, etc.) et former un collectif.  </w:t>
      </w:r>
    </w:p>
    <w:p w14:paraId="74CBE1E1" w14:textId="77777777" w:rsidR="00D84584" w:rsidRPr="00F17363" w:rsidRDefault="00D84584" w:rsidP="00D84584">
      <w:pPr>
        <w:rPr>
          <w:rFonts w:ascii="Times New Roman" w:hAnsi="Times New Roman" w:cs="Times New Roman"/>
          <w:sz w:val="26"/>
          <w:szCs w:val="26"/>
        </w:rPr>
      </w:pPr>
    </w:p>
    <w:p w14:paraId="4CA56009" w14:textId="7348FD14" w:rsidR="00D84584" w:rsidRPr="00F17363" w:rsidRDefault="00D84584" w:rsidP="004123B4">
      <w:pPr>
        <w:pStyle w:val="Titre"/>
        <w:numPr>
          <w:ilvl w:val="0"/>
          <w:numId w:val="6"/>
        </w:numPr>
        <w:rPr>
          <w:sz w:val="36"/>
        </w:rPr>
      </w:pPr>
      <w:r w:rsidRPr="00F17363">
        <w:rPr>
          <w:sz w:val="36"/>
        </w:rPr>
        <w:t xml:space="preserve">L’identité culturelle  </w:t>
      </w:r>
    </w:p>
    <w:p w14:paraId="7F62174D" w14:textId="77777777" w:rsidR="00D84584" w:rsidRPr="00F17363" w:rsidRDefault="00D84584" w:rsidP="00D84584">
      <w:pPr>
        <w:rPr>
          <w:rFonts w:ascii="Times New Roman" w:hAnsi="Times New Roman" w:cs="Times New Roman"/>
          <w:sz w:val="26"/>
          <w:szCs w:val="26"/>
        </w:rPr>
      </w:pPr>
    </w:p>
    <w:p w14:paraId="7124E399" w14:textId="77777777" w:rsidR="00D84584" w:rsidRPr="00F17363" w:rsidRDefault="00D84584" w:rsidP="00D84584">
      <w:pPr>
        <w:jc w:val="both"/>
        <w:rPr>
          <w:rFonts w:ascii="Times New Roman" w:hAnsi="Times New Roman" w:cs="Times New Roman"/>
          <w:sz w:val="26"/>
          <w:szCs w:val="26"/>
        </w:rPr>
      </w:pPr>
      <w:r w:rsidRPr="00F17363">
        <w:rPr>
          <w:rFonts w:ascii="Times New Roman" w:hAnsi="Times New Roman" w:cs="Times New Roman"/>
          <w:sz w:val="26"/>
          <w:szCs w:val="26"/>
        </w:rPr>
        <w:t>L’identité culturelle</w:t>
      </w:r>
      <w:r>
        <w:rPr>
          <w:rFonts w:ascii="Times New Roman" w:hAnsi="Times New Roman" w:cs="Times New Roman"/>
          <w:sz w:val="26"/>
          <w:szCs w:val="26"/>
        </w:rPr>
        <w:t xml:space="preserve">, lorsqu’elle elle est </w:t>
      </w:r>
      <w:r w:rsidRPr="00510ACE">
        <w:rPr>
          <w:rFonts w:ascii="Times New Roman" w:hAnsi="Times New Roman" w:cs="Times New Roman"/>
          <w:b/>
          <w:color w:val="4472C4" w:themeColor="accent1"/>
          <w:sz w:val="26"/>
          <w:szCs w:val="26"/>
        </w:rPr>
        <w:t>collective,</w:t>
      </w:r>
      <w:r>
        <w:rPr>
          <w:rFonts w:ascii="Times New Roman" w:hAnsi="Times New Roman" w:cs="Times New Roman"/>
          <w:sz w:val="26"/>
          <w:szCs w:val="26"/>
        </w:rPr>
        <w:t xml:space="preserve"> </w:t>
      </w:r>
      <w:r w:rsidRPr="00F17363">
        <w:rPr>
          <w:rFonts w:ascii="Times New Roman" w:hAnsi="Times New Roman" w:cs="Times New Roman"/>
          <w:sz w:val="26"/>
          <w:szCs w:val="26"/>
        </w:rPr>
        <w:t xml:space="preserve">renvoie au fait de déclarer semblables des individus différents qui sont censés appartenir à une même </w:t>
      </w:r>
      <w:r w:rsidRPr="0064556C">
        <w:rPr>
          <w:rFonts w:ascii="Times New Roman" w:hAnsi="Times New Roman" w:cs="Times New Roman"/>
          <w:i/>
          <w:sz w:val="26"/>
          <w:szCs w:val="26"/>
        </w:rPr>
        <w:t>entité</w:t>
      </w:r>
      <w:r>
        <w:rPr>
          <w:rFonts w:ascii="Times New Roman" w:hAnsi="Times New Roman" w:cs="Times New Roman"/>
          <w:sz w:val="26"/>
          <w:szCs w:val="26"/>
        </w:rPr>
        <w:t xml:space="preserve"> ou une même communauté</w:t>
      </w:r>
      <w:r w:rsidRPr="00F17363">
        <w:rPr>
          <w:rFonts w:ascii="Times New Roman" w:hAnsi="Times New Roman" w:cs="Times New Roman"/>
          <w:sz w:val="26"/>
          <w:szCs w:val="26"/>
        </w:rPr>
        <w:t xml:space="preserve">. Par exemple, </w:t>
      </w:r>
      <w:r>
        <w:rPr>
          <w:rFonts w:ascii="Times New Roman" w:hAnsi="Times New Roman" w:cs="Times New Roman"/>
          <w:sz w:val="26"/>
          <w:szCs w:val="26"/>
        </w:rPr>
        <w:t>la</w:t>
      </w:r>
      <w:r w:rsidRPr="00F17363">
        <w:rPr>
          <w:rFonts w:ascii="Times New Roman" w:hAnsi="Times New Roman" w:cs="Times New Roman"/>
          <w:sz w:val="26"/>
          <w:szCs w:val="26"/>
        </w:rPr>
        <w:t xml:space="preserve"> ville, </w:t>
      </w:r>
      <w:r>
        <w:rPr>
          <w:rFonts w:ascii="Times New Roman" w:hAnsi="Times New Roman" w:cs="Times New Roman"/>
          <w:sz w:val="26"/>
          <w:szCs w:val="26"/>
        </w:rPr>
        <w:t>la</w:t>
      </w:r>
      <w:r w:rsidRPr="00F17363">
        <w:rPr>
          <w:rFonts w:ascii="Times New Roman" w:hAnsi="Times New Roman" w:cs="Times New Roman"/>
          <w:sz w:val="26"/>
          <w:szCs w:val="26"/>
        </w:rPr>
        <w:t xml:space="preserve"> région, </w:t>
      </w:r>
      <w:r>
        <w:rPr>
          <w:rFonts w:ascii="Times New Roman" w:hAnsi="Times New Roman" w:cs="Times New Roman"/>
          <w:sz w:val="26"/>
          <w:szCs w:val="26"/>
        </w:rPr>
        <w:t>le</w:t>
      </w:r>
      <w:r w:rsidRPr="00F17363">
        <w:rPr>
          <w:rFonts w:ascii="Times New Roman" w:hAnsi="Times New Roman" w:cs="Times New Roman"/>
          <w:sz w:val="26"/>
          <w:szCs w:val="26"/>
        </w:rPr>
        <w:t xml:space="preserve"> pays, </w:t>
      </w:r>
      <w:r>
        <w:rPr>
          <w:rFonts w:ascii="Times New Roman" w:hAnsi="Times New Roman" w:cs="Times New Roman"/>
          <w:sz w:val="26"/>
          <w:szCs w:val="26"/>
        </w:rPr>
        <w:t>le groupe linguistique, la classe sociale, la religion, la</w:t>
      </w:r>
      <w:r w:rsidRPr="00F17363">
        <w:rPr>
          <w:rFonts w:ascii="Times New Roman" w:hAnsi="Times New Roman" w:cs="Times New Roman"/>
          <w:sz w:val="26"/>
          <w:szCs w:val="26"/>
        </w:rPr>
        <w:t xml:space="preserve"> civilisa</w:t>
      </w:r>
      <w:r>
        <w:rPr>
          <w:rFonts w:ascii="Times New Roman" w:hAnsi="Times New Roman" w:cs="Times New Roman"/>
          <w:sz w:val="26"/>
          <w:szCs w:val="26"/>
        </w:rPr>
        <w:t>tion (islamique, occidentale…)</w:t>
      </w:r>
      <w:r w:rsidRPr="00F17363">
        <w:rPr>
          <w:rFonts w:ascii="Times New Roman" w:hAnsi="Times New Roman" w:cs="Times New Roman"/>
          <w:sz w:val="26"/>
          <w:szCs w:val="26"/>
        </w:rPr>
        <w:t>.</w:t>
      </w:r>
    </w:p>
    <w:p w14:paraId="2F3C63E3" w14:textId="7CAC80A0" w:rsidR="00D84584" w:rsidRPr="00F17363" w:rsidRDefault="00D84584" w:rsidP="00D84584">
      <w:pPr>
        <w:jc w:val="both"/>
        <w:rPr>
          <w:rFonts w:ascii="Times New Roman" w:hAnsi="Times New Roman" w:cs="Times New Roman"/>
          <w:sz w:val="26"/>
          <w:szCs w:val="26"/>
        </w:rPr>
      </w:pPr>
      <w:r w:rsidRPr="00F17363">
        <w:rPr>
          <w:rFonts w:ascii="Times New Roman" w:hAnsi="Times New Roman" w:cs="Times New Roman"/>
          <w:sz w:val="26"/>
          <w:szCs w:val="26"/>
        </w:rPr>
        <w:t>Ces individus</w:t>
      </w:r>
      <w:r>
        <w:rPr>
          <w:rFonts w:ascii="Times New Roman" w:hAnsi="Times New Roman" w:cs="Times New Roman"/>
          <w:sz w:val="26"/>
          <w:szCs w:val="26"/>
        </w:rPr>
        <w:t>, que l’on regroupe dans une même entité culturelle,</w:t>
      </w:r>
      <w:r w:rsidRPr="00F17363">
        <w:rPr>
          <w:rFonts w:ascii="Times New Roman" w:hAnsi="Times New Roman" w:cs="Times New Roman"/>
          <w:sz w:val="26"/>
          <w:szCs w:val="26"/>
        </w:rPr>
        <w:t xml:space="preserve"> ont conscience de partager plus ou moins la même culture, c’est-à-dire des valeurs, des normes, une langue, des croyances, une mémoire historique, des traditions</w:t>
      </w:r>
      <w:r>
        <w:rPr>
          <w:rFonts w:ascii="Times New Roman" w:hAnsi="Times New Roman" w:cs="Times New Roman"/>
          <w:sz w:val="26"/>
          <w:szCs w:val="26"/>
        </w:rPr>
        <w:t>, des goûts</w:t>
      </w:r>
      <w:r w:rsidRPr="00F17363">
        <w:rPr>
          <w:rFonts w:ascii="Times New Roman" w:hAnsi="Times New Roman" w:cs="Times New Roman"/>
          <w:sz w:val="26"/>
          <w:szCs w:val="26"/>
        </w:rPr>
        <w:t xml:space="preserve"> artistiques, </w:t>
      </w:r>
      <w:r>
        <w:rPr>
          <w:rFonts w:ascii="Times New Roman" w:hAnsi="Times New Roman" w:cs="Times New Roman"/>
          <w:sz w:val="26"/>
          <w:szCs w:val="26"/>
        </w:rPr>
        <w:t xml:space="preserve">un imaginaire commun, </w:t>
      </w:r>
      <w:r w:rsidRPr="00F17363">
        <w:rPr>
          <w:rFonts w:ascii="Times New Roman" w:hAnsi="Times New Roman" w:cs="Times New Roman"/>
          <w:sz w:val="26"/>
          <w:szCs w:val="26"/>
        </w:rPr>
        <w:t xml:space="preserve">des </w:t>
      </w:r>
      <w:r w:rsidR="0050119E" w:rsidRPr="00F17363">
        <w:rPr>
          <w:rFonts w:ascii="Times New Roman" w:hAnsi="Times New Roman" w:cs="Times New Roman"/>
          <w:sz w:val="26"/>
          <w:szCs w:val="26"/>
        </w:rPr>
        <w:t>habitudes</w:t>
      </w:r>
      <w:r w:rsidRPr="00F17363">
        <w:rPr>
          <w:rFonts w:ascii="Times New Roman" w:hAnsi="Times New Roman" w:cs="Times New Roman"/>
          <w:sz w:val="26"/>
          <w:szCs w:val="26"/>
        </w:rPr>
        <w:t xml:space="preserve"> </w:t>
      </w:r>
      <w:r w:rsidR="0050119E">
        <w:rPr>
          <w:rFonts w:ascii="Times New Roman" w:hAnsi="Times New Roman" w:cs="Times New Roman"/>
          <w:sz w:val="26"/>
          <w:szCs w:val="26"/>
        </w:rPr>
        <w:t>culinaires</w:t>
      </w:r>
      <w:r w:rsidRPr="00F17363">
        <w:rPr>
          <w:rFonts w:ascii="Times New Roman" w:hAnsi="Times New Roman" w:cs="Times New Roman"/>
          <w:sz w:val="26"/>
          <w:szCs w:val="26"/>
        </w:rPr>
        <w:t>, etc.)</w:t>
      </w:r>
      <w:r>
        <w:rPr>
          <w:rFonts w:ascii="Times New Roman" w:hAnsi="Times New Roman" w:cs="Times New Roman"/>
          <w:sz w:val="26"/>
          <w:szCs w:val="26"/>
        </w:rPr>
        <w:t>.</w:t>
      </w:r>
    </w:p>
    <w:p w14:paraId="3AD0C652" w14:textId="77777777" w:rsidR="00D84584" w:rsidRDefault="00D84584" w:rsidP="00D84584">
      <w:pPr>
        <w:jc w:val="both"/>
        <w:rPr>
          <w:rFonts w:ascii="Times New Roman" w:hAnsi="Times New Roman" w:cs="Times New Roman"/>
          <w:sz w:val="26"/>
          <w:szCs w:val="26"/>
        </w:rPr>
      </w:pPr>
    </w:p>
    <w:p w14:paraId="7654FCDF" w14:textId="77777777" w:rsidR="00D84584" w:rsidRPr="00F17363" w:rsidRDefault="00D84584" w:rsidP="00D84584">
      <w:pPr>
        <w:jc w:val="both"/>
        <w:rPr>
          <w:rFonts w:ascii="Times New Roman" w:hAnsi="Times New Roman" w:cs="Times New Roman"/>
          <w:sz w:val="26"/>
          <w:szCs w:val="26"/>
        </w:rPr>
      </w:pPr>
      <w:r w:rsidRPr="00F17363">
        <w:rPr>
          <w:rFonts w:ascii="Times New Roman" w:hAnsi="Times New Roman" w:cs="Times New Roman"/>
          <w:sz w:val="26"/>
          <w:szCs w:val="26"/>
        </w:rPr>
        <w:t>L’identité culturelle peut alors se définir « </w:t>
      </w:r>
      <w:r w:rsidRPr="00F17363">
        <w:rPr>
          <w:rFonts w:ascii="Times New Roman" w:hAnsi="Times New Roman" w:cs="Times New Roman"/>
          <w:i/>
          <w:sz w:val="26"/>
          <w:szCs w:val="26"/>
        </w:rPr>
        <w:t>comme un ensemble de représentations et de pratiques considérées comme caractéristiques d’un groupe particulier. </w:t>
      </w:r>
      <w:r w:rsidRPr="00F17363">
        <w:rPr>
          <w:rStyle w:val="Appelnotedebasdep"/>
          <w:rFonts w:ascii="Times New Roman" w:hAnsi="Times New Roman" w:cs="Times New Roman"/>
          <w:i/>
          <w:sz w:val="26"/>
          <w:szCs w:val="26"/>
        </w:rPr>
        <w:footnoteReference w:id="2"/>
      </w:r>
      <w:r w:rsidRPr="00F17363">
        <w:rPr>
          <w:rFonts w:ascii="Times New Roman" w:hAnsi="Times New Roman" w:cs="Times New Roman"/>
          <w:sz w:val="26"/>
          <w:szCs w:val="26"/>
        </w:rPr>
        <w:t xml:space="preserve">» </w:t>
      </w:r>
    </w:p>
    <w:p w14:paraId="3575E2FC" w14:textId="77777777" w:rsidR="00D84584" w:rsidRPr="00F17363" w:rsidRDefault="00D84584" w:rsidP="00D84584">
      <w:pPr>
        <w:jc w:val="both"/>
        <w:rPr>
          <w:rFonts w:ascii="Times New Roman" w:hAnsi="Times New Roman" w:cs="Times New Roman"/>
          <w:sz w:val="26"/>
          <w:szCs w:val="26"/>
        </w:rPr>
      </w:pPr>
    </w:p>
    <w:p w14:paraId="0691ADA6" w14:textId="77777777" w:rsidR="00D84584" w:rsidRPr="00F17363" w:rsidRDefault="00D84584" w:rsidP="00D84584">
      <w:pPr>
        <w:jc w:val="both"/>
        <w:rPr>
          <w:rFonts w:ascii="Times New Roman" w:hAnsi="Times New Roman" w:cs="Times New Roman"/>
          <w:sz w:val="26"/>
          <w:szCs w:val="26"/>
        </w:rPr>
      </w:pPr>
      <w:r>
        <w:rPr>
          <w:rFonts w:ascii="Times New Roman" w:hAnsi="Times New Roman" w:cs="Times New Roman"/>
          <w:sz w:val="26"/>
          <w:szCs w:val="26"/>
        </w:rPr>
        <w:lastRenderedPageBreak/>
        <w:t>Notons également que l</w:t>
      </w:r>
      <w:r w:rsidRPr="00F17363">
        <w:rPr>
          <w:rFonts w:ascii="Times New Roman" w:hAnsi="Times New Roman" w:cs="Times New Roman"/>
          <w:sz w:val="26"/>
          <w:szCs w:val="26"/>
        </w:rPr>
        <w:t xml:space="preserve">’identité culturelle d’une communauté évolue perpétuellement en fonction des mouvements migratoires, des guerres, des échanges culturels ou </w:t>
      </w:r>
      <w:r>
        <w:rPr>
          <w:rFonts w:ascii="Times New Roman" w:hAnsi="Times New Roman" w:cs="Times New Roman"/>
          <w:sz w:val="26"/>
          <w:szCs w:val="26"/>
        </w:rPr>
        <w:t>commerciaux</w:t>
      </w:r>
      <w:r w:rsidRPr="00F17363">
        <w:rPr>
          <w:rFonts w:ascii="Times New Roman" w:hAnsi="Times New Roman" w:cs="Times New Roman"/>
          <w:sz w:val="26"/>
          <w:szCs w:val="26"/>
        </w:rPr>
        <w:t xml:space="preserve">, etc. </w:t>
      </w:r>
      <w:r>
        <w:rPr>
          <w:rFonts w:ascii="Times New Roman" w:hAnsi="Times New Roman" w:cs="Times New Roman"/>
          <w:sz w:val="26"/>
          <w:szCs w:val="26"/>
        </w:rPr>
        <w:t xml:space="preserve">Il en va de même pour </w:t>
      </w:r>
      <w:r w:rsidRPr="00510ACE">
        <w:rPr>
          <w:rFonts w:ascii="Times New Roman" w:hAnsi="Times New Roman" w:cs="Times New Roman"/>
          <w:b/>
          <w:color w:val="4472C4" w:themeColor="accent1"/>
          <w:sz w:val="26"/>
          <w:szCs w:val="26"/>
        </w:rPr>
        <w:t xml:space="preserve">l’identité culturelle d’un individu </w:t>
      </w:r>
      <w:r>
        <w:rPr>
          <w:rFonts w:ascii="Times New Roman" w:hAnsi="Times New Roman" w:cs="Times New Roman"/>
          <w:sz w:val="26"/>
          <w:szCs w:val="26"/>
        </w:rPr>
        <w:t>qui évolue en fonction des apprentissages, des rencontres, des voyages…</w:t>
      </w:r>
    </w:p>
    <w:p w14:paraId="1DBF7374" w14:textId="77777777" w:rsidR="00D84584" w:rsidRPr="00F17363" w:rsidRDefault="00D84584" w:rsidP="00D84584">
      <w:pPr>
        <w:rPr>
          <w:rFonts w:ascii="Times New Roman" w:hAnsi="Times New Roman" w:cs="Times New Roman"/>
          <w:sz w:val="26"/>
          <w:szCs w:val="26"/>
        </w:rPr>
      </w:pPr>
    </w:p>
    <w:p w14:paraId="54BCDAD1" w14:textId="77777777" w:rsidR="00D84584" w:rsidRPr="00F17363" w:rsidRDefault="00D84584" w:rsidP="00D84584">
      <w:pPr>
        <w:rPr>
          <w:rFonts w:ascii="Times New Roman" w:hAnsi="Times New Roman" w:cs="Times New Roman"/>
          <w:sz w:val="26"/>
          <w:szCs w:val="26"/>
        </w:rPr>
      </w:pPr>
    </w:p>
    <w:p w14:paraId="6C236E2C" w14:textId="5F9066E2" w:rsidR="00D84584" w:rsidRPr="00F17363" w:rsidRDefault="00D84584" w:rsidP="004123B4">
      <w:pPr>
        <w:pStyle w:val="Titre"/>
        <w:numPr>
          <w:ilvl w:val="0"/>
          <w:numId w:val="6"/>
        </w:numPr>
        <w:spacing w:line="276" w:lineRule="auto"/>
        <w:rPr>
          <w:sz w:val="36"/>
        </w:rPr>
      </w:pPr>
      <w:r w:rsidRPr="00F17363">
        <w:rPr>
          <w:sz w:val="36"/>
        </w:rPr>
        <w:t xml:space="preserve">L’identité personnelle ou individuelle </w:t>
      </w:r>
    </w:p>
    <w:p w14:paraId="794B75E4" w14:textId="77777777" w:rsidR="00D84584" w:rsidRPr="00F17363" w:rsidRDefault="00D84584" w:rsidP="00D84584">
      <w:pPr>
        <w:spacing w:line="276" w:lineRule="auto"/>
        <w:rPr>
          <w:rFonts w:ascii="Times New Roman" w:hAnsi="Times New Roman" w:cs="Times New Roman"/>
          <w:sz w:val="26"/>
          <w:szCs w:val="26"/>
        </w:rPr>
      </w:pPr>
    </w:p>
    <w:p w14:paraId="5EF6ACB4" w14:textId="77777777" w:rsidR="00D84584" w:rsidRPr="00F17363" w:rsidRDefault="00D84584" w:rsidP="00D84584">
      <w:pPr>
        <w:spacing w:line="276" w:lineRule="auto"/>
        <w:jc w:val="both"/>
        <w:rPr>
          <w:rFonts w:ascii="Times New Roman" w:hAnsi="Times New Roman" w:cs="Times New Roman"/>
          <w:sz w:val="26"/>
          <w:szCs w:val="26"/>
        </w:rPr>
      </w:pPr>
      <w:r w:rsidRPr="00F17363">
        <w:rPr>
          <w:rFonts w:ascii="Times New Roman" w:hAnsi="Times New Roman" w:cs="Times New Roman"/>
          <w:sz w:val="26"/>
          <w:szCs w:val="26"/>
        </w:rPr>
        <w:t>La notion d</w:t>
      </w:r>
      <w:r w:rsidRPr="00F17363">
        <w:rPr>
          <w:rFonts w:ascii="Times New Roman" w:hAnsi="Times New Roman" w:cs="Times New Roman"/>
          <w:i/>
          <w:sz w:val="26"/>
          <w:szCs w:val="26"/>
        </w:rPr>
        <w:t xml:space="preserve">’identité personnelle </w:t>
      </w:r>
      <w:r>
        <w:rPr>
          <w:rFonts w:ascii="Times New Roman" w:hAnsi="Times New Roman" w:cs="Times New Roman"/>
          <w:sz w:val="26"/>
          <w:szCs w:val="26"/>
        </w:rPr>
        <w:t>s</w:t>
      </w:r>
      <w:r w:rsidRPr="00F17363">
        <w:rPr>
          <w:rFonts w:ascii="Times New Roman" w:hAnsi="Times New Roman" w:cs="Times New Roman"/>
          <w:sz w:val="26"/>
          <w:szCs w:val="26"/>
        </w:rPr>
        <w:t>e compose de</w:t>
      </w:r>
      <w:r>
        <w:rPr>
          <w:rFonts w:ascii="Times New Roman" w:hAnsi="Times New Roman" w:cs="Times New Roman"/>
          <w:sz w:val="26"/>
          <w:szCs w:val="26"/>
        </w:rPr>
        <w:t xml:space="preserve"> deux</w:t>
      </w:r>
      <w:r w:rsidRPr="00F17363">
        <w:rPr>
          <w:rFonts w:ascii="Times New Roman" w:hAnsi="Times New Roman" w:cs="Times New Roman"/>
          <w:sz w:val="26"/>
          <w:szCs w:val="26"/>
        </w:rPr>
        <w:t xml:space="preserve"> mots : </w:t>
      </w:r>
    </w:p>
    <w:p w14:paraId="384C5F6A" w14:textId="77777777" w:rsidR="00D84584" w:rsidRPr="00F17363" w:rsidRDefault="00D84584" w:rsidP="00D84584">
      <w:pPr>
        <w:spacing w:line="276" w:lineRule="auto"/>
        <w:jc w:val="both"/>
        <w:rPr>
          <w:rFonts w:ascii="Times New Roman" w:hAnsi="Times New Roman" w:cs="Times New Roman"/>
          <w:sz w:val="26"/>
          <w:szCs w:val="26"/>
        </w:rPr>
      </w:pPr>
    </w:p>
    <w:p w14:paraId="64F5402B" w14:textId="77777777" w:rsidR="00D84584" w:rsidRPr="00F17363" w:rsidRDefault="00D84584" w:rsidP="00D84584">
      <w:pPr>
        <w:pStyle w:val="Pardeliste"/>
        <w:numPr>
          <w:ilvl w:val="0"/>
          <w:numId w:val="2"/>
        </w:numPr>
        <w:spacing w:line="276" w:lineRule="auto"/>
        <w:jc w:val="both"/>
        <w:rPr>
          <w:rFonts w:ascii="Times New Roman" w:hAnsi="Times New Roman" w:cs="Times New Roman"/>
          <w:sz w:val="26"/>
          <w:szCs w:val="26"/>
        </w:rPr>
      </w:pPr>
      <w:r w:rsidRPr="00F17363">
        <w:rPr>
          <w:rFonts w:ascii="Times New Roman" w:hAnsi="Times New Roman" w:cs="Times New Roman"/>
          <w:sz w:val="26"/>
          <w:szCs w:val="26"/>
        </w:rPr>
        <w:t xml:space="preserve"> « </w:t>
      </w:r>
      <w:r w:rsidRPr="00F17363">
        <w:rPr>
          <w:rFonts w:ascii="Times New Roman" w:hAnsi="Times New Roman" w:cs="Times New Roman"/>
          <w:b/>
          <w:i/>
          <w:color w:val="4472C4" w:themeColor="accent1"/>
          <w:sz w:val="26"/>
          <w:szCs w:val="26"/>
        </w:rPr>
        <w:t>L’identité </w:t>
      </w:r>
      <w:r w:rsidRPr="00F17363">
        <w:rPr>
          <w:rFonts w:ascii="Times New Roman" w:hAnsi="Times New Roman" w:cs="Times New Roman"/>
          <w:b/>
          <w:color w:val="4472C4" w:themeColor="accent1"/>
          <w:sz w:val="26"/>
          <w:szCs w:val="26"/>
        </w:rPr>
        <w:t>» </w:t>
      </w:r>
      <w:r w:rsidRPr="00F17363">
        <w:rPr>
          <w:rFonts w:ascii="Times New Roman" w:hAnsi="Times New Roman" w:cs="Times New Roman"/>
          <w:sz w:val="26"/>
          <w:szCs w:val="26"/>
        </w:rPr>
        <w:t xml:space="preserve">désigne ici ce qui rend un individu </w:t>
      </w:r>
      <w:r w:rsidRPr="00F17363">
        <w:rPr>
          <w:rFonts w:ascii="Times New Roman" w:hAnsi="Times New Roman" w:cs="Times New Roman"/>
          <w:b/>
          <w:sz w:val="26"/>
          <w:szCs w:val="26"/>
          <w:u w:val="single"/>
        </w:rPr>
        <w:t>identique</w:t>
      </w:r>
      <w:r w:rsidRPr="00F17363">
        <w:rPr>
          <w:rFonts w:ascii="Times New Roman" w:hAnsi="Times New Roman" w:cs="Times New Roman"/>
          <w:sz w:val="26"/>
          <w:szCs w:val="26"/>
        </w:rPr>
        <w:t xml:space="preserve"> à d’autres individus, et donc, ce qui le relie à un groupe ou à une collectivité (origine</w:t>
      </w:r>
      <w:r>
        <w:rPr>
          <w:rFonts w:ascii="Times New Roman" w:hAnsi="Times New Roman" w:cs="Times New Roman"/>
          <w:sz w:val="26"/>
          <w:szCs w:val="26"/>
        </w:rPr>
        <w:t>s</w:t>
      </w:r>
      <w:r w:rsidRPr="00F17363">
        <w:rPr>
          <w:rFonts w:ascii="Times New Roman" w:hAnsi="Times New Roman" w:cs="Times New Roman"/>
          <w:sz w:val="26"/>
          <w:szCs w:val="26"/>
        </w:rPr>
        <w:t xml:space="preserve"> culturelle, géographique, sociale, nationale, linguistique, religieuse, etc.),</w:t>
      </w:r>
    </w:p>
    <w:p w14:paraId="2FABA995" w14:textId="77777777" w:rsidR="00D84584" w:rsidRPr="00F17363" w:rsidRDefault="00D84584" w:rsidP="00D84584">
      <w:pPr>
        <w:pStyle w:val="Pardeliste"/>
        <w:numPr>
          <w:ilvl w:val="0"/>
          <w:numId w:val="2"/>
        </w:numPr>
        <w:spacing w:line="276" w:lineRule="auto"/>
        <w:jc w:val="both"/>
        <w:rPr>
          <w:rFonts w:ascii="Times New Roman" w:hAnsi="Times New Roman" w:cs="Times New Roman"/>
          <w:sz w:val="26"/>
          <w:szCs w:val="26"/>
        </w:rPr>
      </w:pPr>
      <w:r w:rsidRPr="00F17363">
        <w:rPr>
          <w:rFonts w:ascii="Times New Roman" w:hAnsi="Times New Roman" w:cs="Times New Roman"/>
          <w:sz w:val="26"/>
          <w:szCs w:val="26"/>
        </w:rPr>
        <w:t xml:space="preserve">En revanche, le mot </w:t>
      </w:r>
      <w:r w:rsidRPr="00F17363">
        <w:rPr>
          <w:rFonts w:ascii="Times New Roman" w:hAnsi="Times New Roman" w:cs="Times New Roman"/>
          <w:color w:val="4472C4" w:themeColor="accent1"/>
          <w:sz w:val="26"/>
          <w:szCs w:val="26"/>
        </w:rPr>
        <w:t>«</w:t>
      </w:r>
      <w:r w:rsidRPr="00F17363">
        <w:rPr>
          <w:rFonts w:ascii="Times New Roman" w:hAnsi="Times New Roman" w:cs="Times New Roman"/>
          <w:sz w:val="26"/>
          <w:szCs w:val="26"/>
        </w:rPr>
        <w:t> </w:t>
      </w:r>
      <w:r w:rsidRPr="00F17363">
        <w:rPr>
          <w:rFonts w:ascii="Times New Roman" w:hAnsi="Times New Roman" w:cs="Times New Roman"/>
          <w:b/>
          <w:i/>
          <w:color w:val="4472C4" w:themeColor="accent1"/>
          <w:sz w:val="26"/>
          <w:szCs w:val="26"/>
        </w:rPr>
        <w:t>personnel</w:t>
      </w:r>
      <w:r w:rsidRPr="00F17363">
        <w:rPr>
          <w:rFonts w:ascii="Times New Roman" w:hAnsi="Times New Roman" w:cs="Times New Roman"/>
          <w:b/>
          <w:color w:val="4472C4" w:themeColor="accent1"/>
          <w:sz w:val="26"/>
          <w:szCs w:val="26"/>
        </w:rPr>
        <w:t> »</w:t>
      </w:r>
      <w:r w:rsidRPr="00F17363">
        <w:rPr>
          <w:rFonts w:ascii="Times New Roman" w:hAnsi="Times New Roman" w:cs="Times New Roman"/>
          <w:color w:val="4472C4" w:themeColor="accent1"/>
          <w:sz w:val="26"/>
          <w:szCs w:val="26"/>
        </w:rPr>
        <w:t xml:space="preserve"> </w:t>
      </w:r>
      <w:r w:rsidRPr="00F17363">
        <w:rPr>
          <w:rFonts w:ascii="Times New Roman" w:hAnsi="Times New Roman" w:cs="Times New Roman"/>
          <w:sz w:val="26"/>
          <w:szCs w:val="26"/>
        </w:rPr>
        <w:t xml:space="preserve">insiste sur ce qui est </w:t>
      </w:r>
      <w:r w:rsidRPr="00F17363">
        <w:rPr>
          <w:rFonts w:ascii="Times New Roman" w:hAnsi="Times New Roman" w:cs="Times New Roman"/>
          <w:b/>
          <w:sz w:val="26"/>
          <w:szCs w:val="26"/>
          <w:u w:val="single"/>
        </w:rPr>
        <w:t>propre</w:t>
      </w:r>
      <w:r w:rsidRPr="00F17363">
        <w:rPr>
          <w:rFonts w:ascii="Times New Roman" w:hAnsi="Times New Roman" w:cs="Times New Roman"/>
          <w:sz w:val="26"/>
          <w:szCs w:val="26"/>
        </w:rPr>
        <w:t xml:space="preserve"> à cet individu, c’est-à-dire tous les éléments qui constituent sa </w:t>
      </w:r>
      <w:r w:rsidRPr="00F17363">
        <w:rPr>
          <w:rFonts w:ascii="Times New Roman" w:hAnsi="Times New Roman" w:cs="Times New Roman"/>
          <w:b/>
          <w:i/>
          <w:color w:val="4472C4" w:themeColor="accent1"/>
          <w:sz w:val="26"/>
          <w:szCs w:val="26"/>
        </w:rPr>
        <w:t>personnalité</w:t>
      </w:r>
      <w:r w:rsidRPr="00F17363">
        <w:rPr>
          <w:rFonts w:ascii="Times New Roman" w:hAnsi="Times New Roman" w:cs="Times New Roman"/>
          <w:sz w:val="26"/>
          <w:szCs w:val="26"/>
        </w:rPr>
        <w:t xml:space="preserve"> et qui le distinguent des autres individus de son groupe. Ces éléments, en principe, font de lui un être </w:t>
      </w:r>
      <w:r w:rsidRPr="002031AF">
        <w:rPr>
          <w:rFonts w:ascii="Times New Roman" w:hAnsi="Times New Roman" w:cs="Times New Roman"/>
          <w:b/>
          <w:i/>
          <w:sz w:val="26"/>
          <w:szCs w:val="26"/>
        </w:rPr>
        <w:t>singulier</w:t>
      </w:r>
      <w:r w:rsidRPr="00F17363">
        <w:rPr>
          <w:rFonts w:ascii="Times New Roman" w:hAnsi="Times New Roman" w:cs="Times New Roman"/>
          <w:sz w:val="26"/>
          <w:szCs w:val="26"/>
        </w:rPr>
        <w:t xml:space="preserve"> et irremplaçable.</w:t>
      </w:r>
    </w:p>
    <w:p w14:paraId="67958B8C" w14:textId="77777777" w:rsidR="00D84584" w:rsidRPr="00F17363" w:rsidRDefault="00D84584" w:rsidP="00D84584">
      <w:pPr>
        <w:spacing w:line="276" w:lineRule="auto"/>
        <w:jc w:val="both"/>
        <w:rPr>
          <w:rFonts w:ascii="Times New Roman" w:hAnsi="Times New Roman" w:cs="Times New Roman"/>
          <w:sz w:val="26"/>
          <w:szCs w:val="26"/>
        </w:rPr>
      </w:pPr>
    </w:p>
    <w:p w14:paraId="6F177291" w14:textId="77777777" w:rsidR="00D84584" w:rsidRPr="00F17363" w:rsidRDefault="00D84584" w:rsidP="00D84584">
      <w:pPr>
        <w:pStyle w:val="Titre1"/>
        <w:numPr>
          <w:ilvl w:val="0"/>
          <w:numId w:val="5"/>
        </w:numPr>
        <w:rPr>
          <w:rFonts w:ascii="Times New Roman" w:hAnsi="Times New Roman" w:cs="Times New Roman"/>
          <w:szCs w:val="26"/>
        </w:rPr>
      </w:pPr>
      <w:r w:rsidRPr="00F17363">
        <w:rPr>
          <w:rFonts w:ascii="Times New Roman" w:hAnsi="Times New Roman" w:cs="Times New Roman"/>
          <w:szCs w:val="26"/>
        </w:rPr>
        <w:t xml:space="preserve">« Qui suis-je ? » et la quadruple question existentielle de Voltaire </w:t>
      </w:r>
    </w:p>
    <w:p w14:paraId="7193166A" w14:textId="77777777" w:rsidR="00D84584" w:rsidRPr="00F17363" w:rsidRDefault="00D84584" w:rsidP="00D84584">
      <w:pPr>
        <w:spacing w:line="276" w:lineRule="auto"/>
        <w:jc w:val="both"/>
        <w:rPr>
          <w:rFonts w:ascii="Times New Roman" w:hAnsi="Times New Roman" w:cs="Times New Roman"/>
          <w:sz w:val="26"/>
          <w:szCs w:val="26"/>
        </w:rPr>
      </w:pPr>
    </w:p>
    <w:p w14:paraId="32CFD685" w14:textId="77777777" w:rsidR="00D84584" w:rsidRDefault="00D84584" w:rsidP="00D84584">
      <w:pPr>
        <w:spacing w:line="276" w:lineRule="auto"/>
        <w:jc w:val="both"/>
        <w:rPr>
          <w:rFonts w:ascii="Times New Roman" w:hAnsi="Times New Roman" w:cs="Times New Roman"/>
          <w:sz w:val="26"/>
          <w:szCs w:val="26"/>
        </w:rPr>
      </w:pPr>
      <w:r w:rsidRPr="00F17363">
        <w:rPr>
          <w:rFonts w:ascii="Times New Roman" w:hAnsi="Times New Roman" w:cs="Times New Roman"/>
          <w:sz w:val="26"/>
          <w:szCs w:val="26"/>
        </w:rPr>
        <w:t xml:space="preserve">On l’aura compris, </w:t>
      </w:r>
      <w:r w:rsidRPr="00F17363">
        <w:rPr>
          <w:rFonts w:ascii="Times New Roman" w:hAnsi="Times New Roman" w:cs="Times New Roman"/>
          <w:i/>
          <w:sz w:val="26"/>
          <w:szCs w:val="26"/>
        </w:rPr>
        <w:t>l’identité personnelle</w:t>
      </w:r>
      <w:r w:rsidRPr="00F17363">
        <w:rPr>
          <w:rFonts w:ascii="Times New Roman" w:hAnsi="Times New Roman" w:cs="Times New Roman"/>
          <w:sz w:val="26"/>
          <w:szCs w:val="26"/>
        </w:rPr>
        <w:t xml:space="preserve"> désigne ce que chaque individu « </w:t>
      </w:r>
      <w:r w:rsidRPr="00F17363">
        <w:rPr>
          <w:rFonts w:ascii="Times New Roman" w:hAnsi="Times New Roman" w:cs="Times New Roman"/>
          <w:b/>
          <w:sz w:val="26"/>
          <w:szCs w:val="26"/>
        </w:rPr>
        <w:t>est </w:t>
      </w:r>
      <w:r w:rsidRPr="00F17363">
        <w:rPr>
          <w:rFonts w:ascii="Times New Roman" w:hAnsi="Times New Roman" w:cs="Times New Roman"/>
          <w:sz w:val="26"/>
          <w:szCs w:val="26"/>
        </w:rPr>
        <w:t xml:space="preserve">», c’est-à-dire ce qui le </w:t>
      </w:r>
      <w:r w:rsidRPr="00F17363">
        <w:rPr>
          <w:rFonts w:ascii="Times New Roman" w:hAnsi="Times New Roman" w:cs="Times New Roman"/>
          <w:b/>
          <w:sz w:val="26"/>
          <w:szCs w:val="26"/>
        </w:rPr>
        <w:t xml:space="preserve">rapproche </w:t>
      </w:r>
      <w:r w:rsidRPr="00F17363">
        <w:rPr>
          <w:rFonts w:ascii="Times New Roman" w:hAnsi="Times New Roman" w:cs="Times New Roman"/>
          <w:sz w:val="26"/>
          <w:szCs w:val="26"/>
        </w:rPr>
        <w:t xml:space="preserve">(la ressemblance) et ce qui </w:t>
      </w:r>
      <w:r w:rsidRPr="00F17363">
        <w:rPr>
          <w:rFonts w:ascii="Times New Roman" w:hAnsi="Times New Roman" w:cs="Times New Roman"/>
          <w:b/>
          <w:sz w:val="26"/>
          <w:szCs w:val="26"/>
        </w:rPr>
        <w:t xml:space="preserve">le distingue </w:t>
      </w:r>
      <w:r w:rsidRPr="00F17363">
        <w:rPr>
          <w:rFonts w:ascii="Times New Roman" w:hAnsi="Times New Roman" w:cs="Times New Roman"/>
          <w:sz w:val="26"/>
          <w:szCs w:val="26"/>
        </w:rPr>
        <w:t>(la différence) de tous les autres individus</w:t>
      </w:r>
      <w:r>
        <w:rPr>
          <w:rFonts w:ascii="Times New Roman" w:hAnsi="Times New Roman" w:cs="Times New Roman"/>
          <w:sz w:val="26"/>
          <w:szCs w:val="26"/>
        </w:rPr>
        <w:t xml:space="preserve"> du groupe ou des groupes auxquels il appartient</w:t>
      </w:r>
      <w:r w:rsidRPr="00F17363">
        <w:rPr>
          <w:rFonts w:ascii="Times New Roman" w:hAnsi="Times New Roman" w:cs="Times New Roman"/>
          <w:sz w:val="26"/>
          <w:szCs w:val="26"/>
        </w:rPr>
        <w:t>.</w:t>
      </w:r>
    </w:p>
    <w:p w14:paraId="6A658973" w14:textId="77777777" w:rsidR="00D84584" w:rsidRPr="00F17363" w:rsidRDefault="00D84584" w:rsidP="00D84584">
      <w:pPr>
        <w:spacing w:line="276" w:lineRule="auto"/>
        <w:jc w:val="both"/>
        <w:rPr>
          <w:rFonts w:ascii="Times New Roman" w:hAnsi="Times New Roman" w:cs="Times New Roman"/>
          <w:sz w:val="26"/>
          <w:szCs w:val="26"/>
        </w:rPr>
      </w:pPr>
      <w:r w:rsidRPr="00F17363">
        <w:rPr>
          <w:rFonts w:ascii="Times New Roman" w:hAnsi="Times New Roman" w:cs="Times New Roman"/>
          <w:sz w:val="26"/>
          <w:szCs w:val="26"/>
        </w:rPr>
        <w:t xml:space="preserve"> </w:t>
      </w:r>
    </w:p>
    <w:p w14:paraId="5456F883" w14:textId="77777777" w:rsidR="00D84584" w:rsidRPr="00F17363" w:rsidRDefault="00D84584" w:rsidP="00D84584">
      <w:pPr>
        <w:spacing w:line="276" w:lineRule="auto"/>
        <w:jc w:val="both"/>
        <w:rPr>
          <w:rFonts w:ascii="Times New Roman" w:hAnsi="Times New Roman" w:cs="Times New Roman"/>
          <w:sz w:val="26"/>
          <w:szCs w:val="26"/>
        </w:rPr>
      </w:pPr>
      <w:r w:rsidRPr="00F17363">
        <w:rPr>
          <w:rFonts w:ascii="Times New Roman" w:hAnsi="Times New Roman" w:cs="Times New Roman"/>
          <w:sz w:val="26"/>
          <w:szCs w:val="26"/>
        </w:rPr>
        <w:t>La notion d’</w:t>
      </w:r>
      <w:r w:rsidRPr="00F17363">
        <w:rPr>
          <w:rFonts w:ascii="Times New Roman" w:hAnsi="Times New Roman" w:cs="Times New Roman"/>
          <w:i/>
          <w:sz w:val="26"/>
          <w:szCs w:val="26"/>
        </w:rPr>
        <w:t xml:space="preserve">identité personnelle </w:t>
      </w:r>
      <w:r w:rsidRPr="00F17363">
        <w:rPr>
          <w:rFonts w:ascii="Times New Roman" w:hAnsi="Times New Roman" w:cs="Times New Roman"/>
          <w:sz w:val="26"/>
          <w:szCs w:val="26"/>
        </w:rPr>
        <w:t xml:space="preserve">permet donc à l’individu de poser la question </w:t>
      </w:r>
      <w:r w:rsidRPr="00F17363">
        <w:rPr>
          <w:rFonts w:ascii="Times New Roman" w:hAnsi="Times New Roman" w:cs="Times New Roman"/>
          <w:b/>
          <w:color w:val="4472C4" w:themeColor="accent1"/>
          <w:sz w:val="26"/>
          <w:szCs w:val="26"/>
        </w:rPr>
        <w:t>« qui suis-je </w:t>
      </w:r>
      <w:r w:rsidRPr="00F17363">
        <w:rPr>
          <w:rFonts w:ascii="Times New Roman" w:hAnsi="Times New Roman" w:cs="Times New Roman"/>
          <w:color w:val="4472C4" w:themeColor="accent1"/>
          <w:sz w:val="26"/>
          <w:szCs w:val="26"/>
        </w:rPr>
        <w:t>? </w:t>
      </w:r>
      <w:r w:rsidRPr="00F17363">
        <w:rPr>
          <w:rFonts w:ascii="Times New Roman" w:hAnsi="Times New Roman" w:cs="Times New Roman"/>
          <w:sz w:val="26"/>
          <w:szCs w:val="26"/>
        </w:rPr>
        <w:t>».  Cette question est cruciale pour quiconque désir construire sa personnalité. Elle constitue, par ailleurs, l’une des interrogations fondamentales que posent, depuis les origines, les arts, les différentes mythologies,</w:t>
      </w:r>
      <w:r>
        <w:rPr>
          <w:rFonts w:ascii="Times New Roman" w:hAnsi="Times New Roman" w:cs="Times New Roman"/>
          <w:sz w:val="26"/>
          <w:szCs w:val="26"/>
        </w:rPr>
        <w:t xml:space="preserve"> les</w:t>
      </w:r>
      <w:r w:rsidRPr="00F17363">
        <w:rPr>
          <w:rFonts w:ascii="Times New Roman" w:hAnsi="Times New Roman" w:cs="Times New Roman"/>
          <w:sz w:val="26"/>
          <w:szCs w:val="26"/>
        </w:rPr>
        <w:t xml:space="preserve"> religions,</w:t>
      </w:r>
      <w:r>
        <w:rPr>
          <w:rFonts w:ascii="Times New Roman" w:hAnsi="Times New Roman" w:cs="Times New Roman"/>
          <w:sz w:val="26"/>
          <w:szCs w:val="26"/>
        </w:rPr>
        <w:t xml:space="preserve"> les</w:t>
      </w:r>
      <w:r w:rsidRPr="00F17363">
        <w:rPr>
          <w:rFonts w:ascii="Times New Roman" w:hAnsi="Times New Roman" w:cs="Times New Roman"/>
          <w:sz w:val="26"/>
          <w:szCs w:val="26"/>
        </w:rPr>
        <w:t xml:space="preserve"> philosophies, et surtout la </w:t>
      </w:r>
      <w:r w:rsidRPr="002031AF">
        <w:rPr>
          <w:rFonts w:ascii="Times New Roman" w:hAnsi="Times New Roman" w:cs="Times New Roman"/>
          <w:b/>
          <w:sz w:val="26"/>
          <w:szCs w:val="26"/>
        </w:rPr>
        <w:t>littérature</w:t>
      </w:r>
      <w:r w:rsidRPr="00F17363">
        <w:rPr>
          <w:rFonts w:ascii="Times New Roman" w:hAnsi="Times New Roman" w:cs="Times New Roman"/>
          <w:sz w:val="26"/>
          <w:szCs w:val="26"/>
        </w:rPr>
        <w:t xml:space="preserve">. </w:t>
      </w:r>
    </w:p>
    <w:p w14:paraId="27889D79" w14:textId="77777777" w:rsidR="00D84584" w:rsidRPr="00F17363" w:rsidRDefault="00D84584" w:rsidP="00D84584">
      <w:pPr>
        <w:spacing w:line="276" w:lineRule="auto"/>
        <w:jc w:val="both"/>
        <w:rPr>
          <w:rStyle w:val="s1"/>
          <w:rFonts w:ascii="Times New Roman" w:hAnsi="Times New Roman" w:cs="Times New Roman"/>
          <w:sz w:val="26"/>
          <w:szCs w:val="26"/>
        </w:rPr>
      </w:pPr>
      <w:r>
        <w:rPr>
          <w:rFonts w:ascii="Times New Roman" w:hAnsi="Times New Roman" w:cs="Times New Roman"/>
          <w:sz w:val="26"/>
          <w:szCs w:val="26"/>
        </w:rPr>
        <w:t>En effet, d</w:t>
      </w:r>
      <w:r w:rsidRPr="00F17363">
        <w:rPr>
          <w:rFonts w:ascii="Times New Roman" w:hAnsi="Times New Roman" w:cs="Times New Roman"/>
          <w:sz w:val="26"/>
          <w:szCs w:val="26"/>
        </w:rPr>
        <w:t>e tout temps</w:t>
      </w:r>
      <w:r>
        <w:rPr>
          <w:rFonts w:ascii="Times New Roman" w:hAnsi="Times New Roman" w:cs="Times New Roman"/>
          <w:sz w:val="26"/>
          <w:szCs w:val="26"/>
        </w:rPr>
        <w:t>,</w:t>
      </w:r>
      <w:r w:rsidRPr="00F17363">
        <w:rPr>
          <w:rFonts w:ascii="Times New Roman" w:hAnsi="Times New Roman" w:cs="Times New Roman"/>
          <w:sz w:val="26"/>
          <w:szCs w:val="26"/>
        </w:rPr>
        <w:t xml:space="preserve"> l’humanité a été confrontée à un certain nombre de questions existentielles, qui demeurent jusqu’à nos jours insolubles et que Voltaire a parfaitement résumé, dans l’un de ses vers célèbres, en une quadruple question : </w:t>
      </w:r>
    </w:p>
    <w:p w14:paraId="3F0DE34E" w14:textId="77777777" w:rsidR="00D84584" w:rsidRDefault="00D84584" w:rsidP="00D84584">
      <w:pPr>
        <w:spacing w:line="276" w:lineRule="auto"/>
        <w:jc w:val="both"/>
        <w:rPr>
          <w:rStyle w:val="s1"/>
          <w:rFonts w:ascii="Times New Roman" w:hAnsi="Times New Roman" w:cs="Times New Roman"/>
          <w:color w:val="1F3864" w:themeColor="accent1" w:themeShade="80"/>
          <w:sz w:val="26"/>
          <w:szCs w:val="26"/>
        </w:rPr>
      </w:pPr>
    </w:p>
    <w:p w14:paraId="12D5F198" w14:textId="77777777" w:rsidR="00D84584" w:rsidRPr="00F17363" w:rsidRDefault="00D84584" w:rsidP="00D84584">
      <w:pPr>
        <w:spacing w:line="276" w:lineRule="auto"/>
        <w:jc w:val="both"/>
        <w:rPr>
          <w:rStyle w:val="s1"/>
          <w:rFonts w:ascii="Times New Roman" w:hAnsi="Times New Roman" w:cs="Times New Roman"/>
          <w:sz w:val="26"/>
          <w:szCs w:val="26"/>
        </w:rPr>
      </w:pPr>
      <w:r w:rsidRPr="00F17363">
        <w:rPr>
          <w:rStyle w:val="s1"/>
          <w:rFonts w:ascii="Times New Roman" w:hAnsi="Times New Roman" w:cs="Times New Roman"/>
          <w:color w:val="1F3864" w:themeColor="accent1" w:themeShade="80"/>
          <w:sz w:val="26"/>
          <w:szCs w:val="26"/>
        </w:rPr>
        <w:t xml:space="preserve">« </w:t>
      </w:r>
      <w:r w:rsidRPr="00F17363">
        <w:rPr>
          <w:rFonts w:ascii="Times New Roman" w:hAnsi="Times New Roman" w:cs="Times New Roman"/>
          <w:color w:val="1F3864" w:themeColor="accent1" w:themeShade="80"/>
          <w:sz w:val="26"/>
          <w:szCs w:val="26"/>
        </w:rPr>
        <w:t xml:space="preserve">Qui suis-je, où suis-je, où vais-je et d’où suis-je tiré </w:t>
      </w:r>
      <w:r w:rsidRPr="00F17363">
        <w:rPr>
          <w:rStyle w:val="s1"/>
          <w:rFonts w:ascii="Times New Roman" w:hAnsi="Times New Roman" w:cs="Times New Roman"/>
          <w:color w:val="1F3864" w:themeColor="accent1" w:themeShade="80"/>
          <w:sz w:val="26"/>
          <w:szCs w:val="26"/>
        </w:rPr>
        <w:t>? »</w:t>
      </w:r>
      <w:r w:rsidRPr="00F17363">
        <w:rPr>
          <w:rStyle w:val="Appelnotedebasdep"/>
          <w:rFonts w:ascii="Times New Roman" w:hAnsi="Times New Roman" w:cs="Times New Roman"/>
          <w:sz w:val="26"/>
          <w:szCs w:val="26"/>
        </w:rPr>
        <w:footnoteReference w:id="3"/>
      </w:r>
    </w:p>
    <w:p w14:paraId="34A207EC" w14:textId="77777777" w:rsidR="00D84584" w:rsidRPr="00F17363" w:rsidRDefault="00D84584" w:rsidP="00D84584">
      <w:pPr>
        <w:pStyle w:val="p2"/>
        <w:spacing w:line="276" w:lineRule="auto"/>
        <w:jc w:val="both"/>
        <w:rPr>
          <w:rStyle w:val="s1"/>
          <w:rFonts w:ascii="Times New Roman" w:hAnsi="Times New Roman"/>
          <w:sz w:val="26"/>
          <w:szCs w:val="26"/>
        </w:rPr>
      </w:pPr>
    </w:p>
    <w:p w14:paraId="4716A8F3" w14:textId="77777777" w:rsidR="00D84584" w:rsidRPr="00F17363" w:rsidRDefault="00D84584" w:rsidP="00D84584">
      <w:pPr>
        <w:pStyle w:val="p2"/>
        <w:spacing w:line="276" w:lineRule="auto"/>
        <w:jc w:val="both"/>
        <w:rPr>
          <w:rFonts w:ascii="Times New Roman" w:hAnsi="Times New Roman"/>
          <w:sz w:val="26"/>
          <w:szCs w:val="26"/>
        </w:rPr>
      </w:pPr>
      <w:r w:rsidRPr="00F17363">
        <w:rPr>
          <w:rStyle w:val="s1"/>
          <w:rFonts w:ascii="Times New Roman" w:hAnsi="Times New Roman"/>
          <w:sz w:val="26"/>
          <w:szCs w:val="26"/>
        </w:rPr>
        <w:t xml:space="preserve">Les </w:t>
      </w:r>
      <w:r w:rsidRPr="00F17363">
        <w:rPr>
          <w:rFonts w:ascii="Times New Roman" w:hAnsi="Times New Roman"/>
          <w:sz w:val="26"/>
          <w:szCs w:val="26"/>
        </w:rPr>
        <w:t xml:space="preserve">spécialistes qualifient ces questions existentielles de </w:t>
      </w:r>
      <w:r w:rsidRPr="00F17363">
        <w:rPr>
          <w:rFonts w:ascii="Times New Roman" w:hAnsi="Times New Roman"/>
          <w:b/>
          <w:i/>
          <w:color w:val="4472C4" w:themeColor="accent1"/>
          <w:sz w:val="26"/>
          <w:szCs w:val="26"/>
        </w:rPr>
        <w:t>mythologèmes</w:t>
      </w:r>
      <w:r w:rsidRPr="00F17363">
        <w:rPr>
          <w:rFonts w:ascii="Times New Roman" w:hAnsi="Times New Roman"/>
          <w:sz w:val="26"/>
          <w:szCs w:val="26"/>
        </w:rPr>
        <w:t>. Elles sont, selon Simone Vierne</w:t>
      </w:r>
      <w:r w:rsidRPr="00F17363">
        <w:rPr>
          <w:rStyle w:val="Appelnotedebasdep"/>
          <w:rFonts w:ascii="Times New Roman" w:hAnsi="Times New Roman"/>
          <w:sz w:val="26"/>
          <w:szCs w:val="26"/>
        </w:rPr>
        <w:footnoteReference w:id="4"/>
      </w:r>
      <w:r w:rsidRPr="00F17363">
        <w:rPr>
          <w:rFonts w:ascii="Times New Roman" w:hAnsi="Times New Roman"/>
          <w:sz w:val="26"/>
          <w:szCs w:val="26"/>
        </w:rPr>
        <w:t xml:space="preserve">, au nombre de cinq : </w:t>
      </w:r>
    </w:p>
    <w:p w14:paraId="4B5C3F4E" w14:textId="77777777" w:rsidR="00D84584" w:rsidRPr="00F17363" w:rsidRDefault="00D84584" w:rsidP="00D84584">
      <w:pPr>
        <w:pStyle w:val="p2"/>
        <w:numPr>
          <w:ilvl w:val="0"/>
          <w:numId w:val="1"/>
        </w:numPr>
        <w:spacing w:line="276" w:lineRule="auto"/>
        <w:jc w:val="both"/>
        <w:rPr>
          <w:rFonts w:ascii="Times New Roman" w:hAnsi="Times New Roman"/>
          <w:sz w:val="26"/>
          <w:szCs w:val="26"/>
        </w:rPr>
      </w:pPr>
      <w:r w:rsidRPr="00F17363">
        <w:rPr>
          <w:rFonts w:ascii="Times New Roman" w:hAnsi="Times New Roman"/>
          <w:b/>
          <w:color w:val="000000" w:themeColor="text1"/>
          <w:sz w:val="26"/>
          <w:szCs w:val="26"/>
        </w:rPr>
        <w:t>La question de l’altérité et de l’identité</w:t>
      </w:r>
      <w:r w:rsidRPr="00ED7521">
        <w:rPr>
          <w:rFonts w:ascii="Times New Roman" w:hAnsi="Times New Roman"/>
          <w:color w:val="000000" w:themeColor="text1"/>
          <w:sz w:val="26"/>
          <w:szCs w:val="26"/>
        </w:rPr>
        <w:t xml:space="preserve"> (</w:t>
      </w:r>
      <w:r w:rsidRPr="00F17363">
        <w:rPr>
          <w:rFonts w:ascii="Times New Roman" w:hAnsi="Times New Roman"/>
          <w:sz w:val="26"/>
          <w:szCs w:val="26"/>
        </w:rPr>
        <w:t xml:space="preserve">celle qui nous intéressera durant ce cours) </w:t>
      </w:r>
    </w:p>
    <w:p w14:paraId="2CF562B0" w14:textId="77777777" w:rsidR="00D84584" w:rsidRPr="00F17363" w:rsidRDefault="00D84584" w:rsidP="00D84584">
      <w:pPr>
        <w:pStyle w:val="p2"/>
        <w:numPr>
          <w:ilvl w:val="0"/>
          <w:numId w:val="1"/>
        </w:numPr>
        <w:spacing w:line="276" w:lineRule="auto"/>
        <w:jc w:val="both"/>
        <w:rPr>
          <w:rFonts w:ascii="Times New Roman" w:hAnsi="Times New Roman"/>
          <w:sz w:val="26"/>
          <w:szCs w:val="26"/>
        </w:rPr>
      </w:pPr>
      <w:r w:rsidRPr="00F17363">
        <w:rPr>
          <w:rFonts w:ascii="Times New Roman" w:hAnsi="Times New Roman"/>
          <w:sz w:val="26"/>
          <w:szCs w:val="26"/>
        </w:rPr>
        <w:t xml:space="preserve">La question liée à l’origine de l’homme et son devenir </w:t>
      </w:r>
    </w:p>
    <w:p w14:paraId="5CD7BB20" w14:textId="77777777" w:rsidR="00D84584" w:rsidRPr="00F17363" w:rsidRDefault="00D84584" w:rsidP="00D84584">
      <w:pPr>
        <w:pStyle w:val="p2"/>
        <w:numPr>
          <w:ilvl w:val="0"/>
          <w:numId w:val="1"/>
        </w:numPr>
        <w:spacing w:line="276" w:lineRule="auto"/>
        <w:jc w:val="both"/>
        <w:rPr>
          <w:rFonts w:ascii="Times New Roman" w:hAnsi="Times New Roman"/>
          <w:sz w:val="26"/>
          <w:szCs w:val="26"/>
        </w:rPr>
      </w:pPr>
      <w:r w:rsidRPr="00F17363">
        <w:rPr>
          <w:rFonts w:ascii="Times New Roman" w:hAnsi="Times New Roman"/>
          <w:sz w:val="26"/>
          <w:szCs w:val="26"/>
        </w:rPr>
        <w:t>La question de la vie et de la mort</w:t>
      </w:r>
    </w:p>
    <w:p w14:paraId="5B329583" w14:textId="77777777" w:rsidR="00D84584" w:rsidRPr="00F17363" w:rsidRDefault="00D84584" w:rsidP="00D84584">
      <w:pPr>
        <w:pStyle w:val="p2"/>
        <w:numPr>
          <w:ilvl w:val="0"/>
          <w:numId w:val="1"/>
        </w:numPr>
        <w:spacing w:line="276" w:lineRule="auto"/>
        <w:jc w:val="both"/>
        <w:rPr>
          <w:rFonts w:ascii="Times New Roman" w:hAnsi="Times New Roman"/>
          <w:sz w:val="26"/>
          <w:szCs w:val="26"/>
        </w:rPr>
      </w:pPr>
      <w:r w:rsidRPr="00F17363">
        <w:rPr>
          <w:rFonts w:ascii="Times New Roman" w:hAnsi="Times New Roman"/>
          <w:sz w:val="26"/>
          <w:szCs w:val="26"/>
        </w:rPr>
        <w:t>La question concernant la place de l’homme dans le cosmos et/ou la société </w:t>
      </w:r>
    </w:p>
    <w:p w14:paraId="3E9EA918" w14:textId="77777777" w:rsidR="00D84584" w:rsidRPr="00F17363" w:rsidRDefault="00D84584" w:rsidP="00D84584">
      <w:pPr>
        <w:pStyle w:val="p2"/>
        <w:numPr>
          <w:ilvl w:val="0"/>
          <w:numId w:val="1"/>
        </w:numPr>
        <w:spacing w:line="276" w:lineRule="auto"/>
        <w:jc w:val="both"/>
        <w:rPr>
          <w:rFonts w:ascii="Times New Roman" w:hAnsi="Times New Roman"/>
          <w:sz w:val="26"/>
          <w:szCs w:val="26"/>
        </w:rPr>
      </w:pPr>
      <w:r w:rsidRPr="00F17363">
        <w:rPr>
          <w:rFonts w:ascii="Times New Roman" w:hAnsi="Times New Roman"/>
          <w:sz w:val="26"/>
          <w:szCs w:val="26"/>
        </w:rPr>
        <w:t>Enfin, la question du bien et du mal.</w:t>
      </w:r>
    </w:p>
    <w:p w14:paraId="67C9C3C6" w14:textId="77777777" w:rsidR="00D84584" w:rsidRPr="00F17363" w:rsidRDefault="00D84584" w:rsidP="00D84584">
      <w:pPr>
        <w:spacing w:line="276" w:lineRule="auto"/>
        <w:jc w:val="both"/>
        <w:rPr>
          <w:rFonts w:ascii="Times New Roman" w:hAnsi="Times New Roman" w:cs="Times New Roman"/>
          <w:sz w:val="26"/>
          <w:szCs w:val="26"/>
        </w:rPr>
      </w:pPr>
    </w:p>
    <w:p w14:paraId="42687CC3" w14:textId="77777777" w:rsidR="00D84584" w:rsidRPr="00F17363" w:rsidRDefault="00D84584" w:rsidP="00D84584">
      <w:pPr>
        <w:pStyle w:val="p1"/>
        <w:spacing w:line="276" w:lineRule="auto"/>
        <w:jc w:val="both"/>
        <w:rPr>
          <w:rFonts w:ascii="Times New Roman" w:hAnsi="Times New Roman"/>
          <w:sz w:val="26"/>
          <w:szCs w:val="26"/>
        </w:rPr>
      </w:pPr>
      <w:r w:rsidRPr="00F17363">
        <w:rPr>
          <w:rFonts w:ascii="Times New Roman" w:hAnsi="Times New Roman"/>
          <w:sz w:val="26"/>
          <w:szCs w:val="26"/>
        </w:rPr>
        <w:t xml:space="preserve">On peut constater que ces </w:t>
      </w:r>
      <w:r w:rsidRPr="002031AF">
        <w:rPr>
          <w:rFonts w:ascii="Times New Roman" w:hAnsi="Times New Roman"/>
          <w:i/>
          <w:sz w:val="26"/>
          <w:szCs w:val="26"/>
        </w:rPr>
        <w:t>mythologèmes</w:t>
      </w:r>
      <w:r w:rsidRPr="00F17363">
        <w:rPr>
          <w:rFonts w:ascii="Times New Roman" w:hAnsi="Times New Roman"/>
          <w:sz w:val="26"/>
          <w:szCs w:val="26"/>
        </w:rPr>
        <w:t xml:space="preserve"> ne peuvent recevoir de solutions satisfaisantes et définitives, si </w:t>
      </w:r>
      <w:r>
        <w:rPr>
          <w:rFonts w:ascii="Times New Roman" w:hAnsi="Times New Roman"/>
          <w:sz w:val="26"/>
          <w:szCs w:val="26"/>
        </w:rPr>
        <w:t>l’</w:t>
      </w:r>
      <w:r w:rsidRPr="00F17363">
        <w:rPr>
          <w:rFonts w:ascii="Times New Roman" w:hAnsi="Times New Roman"/>
          <w:sz w:val="26"/>
          <w:szCs w:val="26"/>
        </w:rPr>
        <w:t xml:space="preserve">on s’en tient uniquement à la raison ou à l’expérience scientifique. </w:t>
      </w:r>
      <w:r w:rsidRPr="002031AF">
        <w:rPr>
          <w:rFonts w:ascii="Times New Roman" w:hAnsi="Times New Roman"/>
          <w:b/>
          <w:sz w:val="26"/>
          <w:szCs w:val="26"/>
        </w:rPr>
        <w:t>C’est pour cela que la littérature en a fait son domaine de prédilection.</w:t>
      </w:r>
      <w:r w:rsidRPr="00F17363">
        <w:rPr>
          <w:rFonts w:ascii="Times New Roman" w:hAnsi="Times New Roman"/>
          <w:sz w:val="26"/>
          <w:szCs w:val="26"/>
        </w:rPr>
        <w:t xml:space="preserve"> </w:t>
      </w:r>
    </w:p>
    <w:p w14:paraId="3D872C04" w14:textId="77777777" w:rsidR="00D84584" w:rsidRPr="00F17363" w:rsidRDefault="00D84584" w:rsidP="00D84584">
      <w:pPr>
        <w:pStyle w:val="p1"/>
        <w:spacing w:line="276" w:lineRule="auto"/>
        <w:jc w:val="both"/>
        <w:rPr>
          <w:rFonts w:ascii="Times New Roman" w:hAnsi="Times New Roman"/>
          <w:sz w:val="26"/>
          <w:szCs w:val="26"/>
        </w:rPr>
      </w:pPr>
    </w:p>
    <w:p w14:paraId="05B073DE" w14:textId="77777777" w:rsidR="00D84584" w:rsidRPr="00F17363" w:rsidRDefault="00D84584" w:rsidP="00D84584">
      <w:pPr>
        <w:pStyle w:val="p1"/>
        <w:spacing w:line="276" w:lineRule="auto"/>
        <w:jc w:val="both"/>
        <w:rPr>
          <w:rFonts w:ascii="Times New Roman" w:hAnsi="Times New Roman"/>
          <w:sz w:val="26"/>
          <w:szCs w:val="26"/>
        </w:rPr>
      </w:pPr>
      <w:r w:rsidRPr="00F17363">
        <w:rPr>
          <w:rFonts w:ascii="Times New Roman" w:hAnsi="Times New Roman"/>
          <w:sz w:val="26"/>
          <w:szCs w:val="26"/>
        </w:rPr>
        <w:t xml:space="preserve">Mais pour en revenir à </w:t>
      </w:r>
      <w:r w:rsidRPr="00F17363">
        <w:rPr>
          <w:rFonts w:ascii="Times New Roman" w:hAnsi="Times New Roman"/>
          <w:i/>
          <w:sz w:val="26"/>
          <w:szCs w:val="26"/>
        </w:rPr>
        <w:t>l’identité personnelle</w:t>
      </w:r>
      <w:r w:rsidRPr="00F17363">
        <w:rPr>
          <w:rFonts w:ascii="Times New Roman" w:hAnsi="Times New Roman"/>
          <w:sz w:val="26"/>
          <w:szCs w:val="26"/>
        </w:rPr>
        <w:t xml:space="preserve">, comment la définir ? </w:t>
      </w:r>
    </w:p>
    <w:p w14:paraId="5D59BA07" w14:textId="77777777" w:rsidR="00D84584" w:rsidRPr="002031AF" w:rsidRDefault="00D84584" w:rsidP="00D84584">
      <w:pPr>
        <w:pStyle w:val="p1"/>
        <w:spacing w:line="276" w:lineRule="auto"/>
        <w:jc w:val="both"/>
        <w:rPr>
          <w:rFonts w:ascii="Times New Roman" w:hAnsi="Times New Roman"/>
          <w:sz w:val="26"/>
          <w:szCs w:val="26"/>
          <w:u w:val="single"/>
        </w:rPr>
      </w:pPr>
      <w:r w:rsidRPr="002031AF">
        <w:rPr>
          <w:rFonts w:ascii="Times New Roman" w:hAnsi="Times New Roman"/>
          <w:sz w:val="26"/>
          <w:szCs w:val="26"/>
          <w:u w:val="single"/>
        </w:rPr>
        <w:t>Est-elle figée ou évolue-t-elle dans le temps ? D’un autre côté, est-elle le résultat d’un conditionnement social ou l’expression de notre liberté ?</w:t>
      </w:r>
    </w:p>
    <w:p w14:paraId="56428917" w14:textId="77777777" w:rsidR="00D84584" w:rsidRPr="00F17363" w:rsidRDefault="00D84584" w:rsidP="00D84584">
      <w:pPr>
        <w:pStyle w:val="Titre1"/>
        <w:numPr>
          <w:ilvl w:val="0"/>
          <w:numId w:val="5"/>
        </w:numPr>
        <w:rPr>
          <w:rFonts w:ascii="Times New Roman" w:hAnsi="Times New Roman" w:cs="Times New Roman"/>
          <w:szCs w:val="26"/>
        </w:rPr>
      </w:pPr>
      <w:r w:rsidRPr="00F17363">
        <w:rPr>
          <w:rFonts w:ascii="Times New Roman" w:hAnsi="Times New Roman" w:cs="Times New Roman"/>
          <w:szCs w:val="26"/>
        </w:rPr>
        <w:t>L’identité personnelle, une continuité d’être ou un changement permanent de l’être ?</w:t>
      </w:r>
    </w:p>
    <w:p w14:paraId="51921C6F" w14:textId="77777777" w:rsidR="00D84584" w:rsidRPr="00F17363" w:rsidRDefault="00D84584" w:rsidP="00D84584">
      <w:pPr>
        <w:spacing w:line="276" w:lineRule="auto"/>
        <w:jc w:val="both"/>
        <w:rPr>
          <w:rFonts w:ascii="Times New Roman" w:hAnsi="Times New Roman" w:cs="Times New Roman"/>
          <w:sz w:val="26"/>
          <w:szCs w:val="26"/>
        </w:rPr>
      </w:pPr>
    </w:p>
    <w:p w14:paraId="6D59A96F" w14:textId="77777777" w:rsidR="00D84584" w:rsidRDefault="00D84584" w:rsidP="00D84584">
      <w:pPr>
        <w:pStyle w:val="Pardeliste"/>
        <w:numPr>
          <w:ilvl w:val="0"/>
          <w:numId w:val="2"/>
        </w:numPr>
        <w:spacing w:line="276" w:lineRule="auto"/>
        <w:ind w:left="0"/>
        <w:jc w:val="both"/>
        <w:rPr>
          <w:rFonts w:ascii="Times New Roman" w:hAnsi="Times New Roman" w:cs="Times New Roman"/>
          <w:sz w:val="26"/>
          <w:szCs w:val="26"/>
        </w:rPr>
      </w:pPr>
      <w:r w:rsidRPr="00B56DFD">
        <w:rPr>
          <w:rFonts w:ascii="Times New Roman" w:hAnsi="Times New Roman" w:cs="Times New Roman"/>
          <w:sz w:val="26"/>
          <w:szCs w:val="26"/>
        </w:rPr>
        <w:t xml:space="preserve">Certains penseurs ont pu définir l’identité personnelle comme « </w:t>
      </w:r>
      <w:r w:rsidRPr="00B56DFD">
        <w:rPr>
          <w:rFonts w:ascii="Times New Roman" w:hAnsi="Times New Roman" w:cs="Times New Roman"/>
          <w:b/>
          <w:sz w:val="26"/>
          <w:szCs w:val="26"/>
        </w:rPr>
        <w:t>une continuité d’être </w:t>
      </w:r>
      <w:r w:rsidRPr="00B56DFD">
        <w:rPr>
          <w:rFonts w:ascii="Times New Roman" w:hAnsi="Times New Roman" w:cs="Times New Roman"/>
          <w:sz w:val="26"/>
          <w:szCs w:val="26"/>
        </w:rPr>
        <w:t xml:space="preserve">», c’est-à-dire qu’elle renvoie à la faculté de </w:t>
      </w:r>
      <w:r w:rsidRPr="00B56DFD">
        <w:rPr>
          <w:rFonts w:ascii="Times New Roman" w:hAnsi="Times New Roman" w:cs="Times New Roman"/>
          <w:i/>
          <w:sz w:val="26"/>
          <w:szCs w:val="26"/>
          <w:u w:val="single"/>
        </w:rPr>
        <w:t>demeurer identique à soi-même dans le temps</w:t>
      </w:r>
      <w:r w:rsidRPr="00B56DFD">
        <w:rPr>
          <w:rFonts w:ascii="Times New Roman" w:hAnsi="Times New Roman" w:cs="Times New Roman"/>
          <w:i/>
          <w:sz w:val="26"/>
          <w:szCs w:val="26"/>
        </w:rPr>
        <w:t>.</w:t>
      </w:r>
      <w:r w:rsidRPr="00B56DFD">
        <w:rPr>
          <w:rFonts w:ascii="Times New Roman" w:hAnsi="Times New Roman" w:cs="Times New Roman"/>
          <w:sz w:val="26"/>
          <w:szCs w:val="26"/>
        </w:rPr>
        <w:t xml:space="preserve"> En effet, chaque individu, depuis sa naissance jusqu’à sa mort, continue à appartenir à une même origine, que cette origine soit culturelle, sociale, linguistique, ethnique, géographique ou nationale… Il possède également des tr</w:t>
      </w:r>
      <w:r>
        <w:rPr>
          <w:rFonts w:ascii="Times New Roman" w:hAnsi="Times New Roman" w:cs="Times New Roman"/>
          <w:sz w:val="26"/>
          <w:szCs w:val="26"/>
        </w:rPr>
        <w:t>aits de caractère</w:t>
      </w:r>
      <w:r w:rsidRPr="00B56DFD">
        <w:rPr>
          <w:rFonts w:ascii="Times New Roman" w:hAnsi="Times New Roman" w:cs="Times New Roman"/>
          <w:sz w:val="26"/>
          <w:szCs w:val="26"/>
        </w:rPr>
        <w:t>, un tempérament, des particularité</w:t>
      </w:r>
      <w:r>
        <w:rPr>
          <w:rFonts w:ascii="Times New Roman" w:hAnsi="Times New Roman" w:cs="Times New Roman"/>
          <w:sz w:val="26"/>
          <w:szCs w:val="26"/>
        </w:rPr>
        <w:t>s</w:t>
      </w:r>
      <w:r w:rsidRPr="00B56DFD">
        <w:rPr>
          <w:rFonts w:ascii="Times New Roman" w:hAnsi="Times New Roman" w:cs="Times New Roman"/>
          <w:sz w:val="26"/>
          <w:szCs w:val="26"/>
        </w:rPr>
        <w:t xml:space="preserve"> psychologiques et des façons d’être et de penser qui sont plus ou moins constantes dans la durée (nerveux ou calme, bavard ou silencieux, extraverti ou interverti, égoïste ou généreux, pessimiste ou optimiste, etc.)  </w:t>
      </w:r>
    </w:p>
    <w:p w14:paraId="23C602BC" w14:textId="77777777" w:rsidR="00D84584" w:rsidRDefault="00D84584" w:rsidP="00D84584">
      <w:pPr>
        <w:pStyle w:val="Pardeliste"/>
        <w:spacing w:line="276" w:lineRule="auto"/>
        <w:ind w:left="0"/>
        <w:jc w:val="both"/>
        <w:rPr>
          <w:rFonts w:ascii="Times New Roman" w:hAnsi="Times New Roman" w:cs="Times New Roman"/>
          <w:sz w:val="26"/>
          <w:szCs w:val="26"/>
        </w:rPr>
      </w:pPr>
    </w:p>
    <w:p w14:paraId="7E63A010" w14:textId="396B23EF" w:rsidR="00D84584" w:rsidRPr="00B56DFD" w:rsidRDefault="00D84584" w:rsidP="00D84584">
      <w:pPr>
        <w:pStyle w:val="Pardeliste"/>
        <w:numPr>
          <w:ilvl w:val="0"/>
          <w:numId w:val="2"/>
        </w:numPr>
        <w:spacing w:line="276" w:lineRule="auto"/>
        <w:ind w:left="0"/>
        <w:jc w:val="both"/>
        <w:rPr>
          <w:rFonts w:ascii="Times New Roman" w:hAnsi="Times New Roman" w:cs="Times New Roman"/>
          <w:sz w:val="26"/>
          <w:szCs w:val="26"/>
        </w:rPr>
      </w:pPr>
      <w:r w:rsidRPr="00B56DFD">
        <w:rPr>
          <w:rFonts w:ascii="Times New Roman" w:hAnsi="Times New Roman" w:cs="Times New Roman"/>
          <w:sz w:val="26"/>
          <w:szCs w:val="26"/>
        </w:rPr>
        <w:t xml:space="preserve">Cependant, d’autres penseurs ont réfuté l’idée d’une identité </w:t>
      </w:r>
      <w:r w:rsidRPr="00B56DFD">
        <w:rPr>
          <w:rFonts w:ascii="Times New Roman" w:hAnsi="Times New Roman" w:cs="Times New Roman"/>
          <w:i/>
          <w:sz w:val="26"/>
          <w:szCs w:val="26"/>
        </w:rPr>
        <w:t>figée</w:t>
      </w:r>
      <w:r w:rsidRPr="00B56DFD">
        <w:rPr>
          <w:rFonts w:ascii="Times New Roman" w:hAnsi="Times New Roman" w:cs="Times New Roman"/>
          <w:sz w:val="26"/>
          <w:szCs w:val="26"/>
        </w:rPr>
        <w:t xml:space="preserve"> et ont fait remarquer que l’identité, qu’elle soit personnelle ou collective, est </w:t>
      </w:r>
      <w:r w:rsidRPr="00B56DFD">
        <w:rPr>
          <w:rFonts w:ascii="Times New Roman" w:hAnsi="Times New Roman" w:cs="Times New Roman"/>
          <w:b/>
          <w:sz w:val="26"/>
          <w:szCs w:val="26"/>
        </w:rPr>
        <w:t>en perpétuelle évolution</w:t>
      </w:r>
      <w:r w:rsidRPr="00B56DFD">
        <w:rPr>
          <w:rFonts w:ascii="Times New Roman" w:hAnsi="Times New Roman" w:cs="Times New Roman"/>
          <w:sz w:val="26"/>
          <w:szCs w:val="26"/>
        </w:rPr>
        <w:t>. Il suffit, pour s’en convaincre de constater l’évolution permanent</w:t>
      </w:r>
      <w:r>
        <w:rPr>
          <w:rFonts w:ascii="Times New Roman" w:hAnsi="Times New Roman" w:cs="Times New Roman"/>
          <w:sz w:val="26"/>
          <w:szCs w:val="26"/>
        </w:rPr>
        <w:t>e</w:t>
      </w:r>
      <w:r w:rsidRPr="00B56DFD">
        <w:rPr>
          <w:rFonts w:ascii="Times New Roman" w:hAnsi="Times New Roman" w:cs="Times New Roman"/>
          <w:sz w:val="26"/>
          <w:szCs w:val="26"/>
        </w:rPr>
        <w:t xml:space="preserve"> des sociétés dans les livres d’histoire ou les changements aussi bien physiques, psychologiques qu’intellectuels qui</w:t>
      </w:r>
      <w:r>
        <w:rPr>
          <w:rFonts w:ascii="Times New Roman" w:hAnsi="Times New Roman" w:cs="Times New Roman"/>
          <w:sz w:val="26"/>
          <w:szCs w:val="26"/>
        </w:rPr>
        <w:t xml:space="preserve"> nous</w:t>
      </w:r>
      <w:r w:rsidRPr="00B56DFD">
        <w:rPr>
          <w:rFonts w:ascii="Times New Roman" w:hAnsi="Times New Roman" w:cs="Times New Roman"/>
          <w:sz w:val="26"/>
          <w:szCs w:val="26"/>
        </w:rPr>
        <w:t xml:space="preserve"> affectent</w:t>
      </w:r>
      <w:r>
        <w:rPr>
          <w:rFonts w:ascii="Times New Roman" w:hAnsi="Times New Roman" w:cs="Times New Roman"/>
          <w:sz w:val="26"/>
          <w:szCs w:val="26"/>
        </w:rPr>
        <w:t xml:space="preserve"> nous-mêmes et</w:t>
      </w:r>
      <w:r w:rsidRPr="00B56DFD">
        <w:rPr>
          <w:rFonts w:ascii="Times New Roman" w:hAnsi="Times New Roman" w:cs="Times New Roman"/>
          <w:sz w:val="26"/>
          <w:szCs w:val="26"/>
        </w:rPr>
        <w:t xml:space="preserve"> notre entourage à travers les an</w:t>
      </w:r>
      <w:r w:rsidR="00F4453F">
        <w:rPr>
          <w:rFonts w:ascii="Times New Roman" w:hAnsi="Times New Roman" w:cs="Times New Roman"/>
          <w:sz w:val="26"/>
          <w:szCs w:val="26"/>
        </w:rPr>
        <w:t>née</w:t>
      </w:r>
      <w:r w:rsidRPr="00B56DFD">
        <w:rPr>
          <w:rFonts w:ascii="Times New Roman" w:hAnsi="Times New Roman" w:cs="Times New Roman"/>
          <w:sz w:val="26"/>
          <w:szCs w:val="26"/>
        </w:rPr>
        <w:t>s. Quelle identité y a-t-il</w:t>
      </w:r>
      <w:r>
        <w:rPr>
          <w:rFonts w:ascii="Times New Roman" w:hAnsi="Times New Roman" w:cs="Times New Roman"/>
          <w:sz w:val="26"/>
          <w:szCs w:val="26"/>
        </w:rPr>
        <w:t>,</w:t>
      </w:r>
      <w:r w:rsidRPr="00B56DFD">
        <w:rPr>
          <w:rFonts w:ascii="Times New Roman" w:hAnsi="Times New Roman" w:cs="Times New Roman"/>
          <w:sz w:val="26"/>
          <w:szCs w:val="26"/>
        </w:rPr>
        <w:t xml:space="preserve"> en effet</w:t>
      </w:r>
      <w:r>
        <w:rPr>
          <w:rFonts w:ascii="Times New Roman" w:hAnsi="Times New Roman" w:cs="Times New Roman"/>
          <w:sz w:val="26"/>
          <w:szCs w:val="26"/>
        </w:rPr>
        <w:t>,</w:t>
      </w:r>
      <w:r w:rsidRPr="00B56DFD">
        <w:rPr>
          <w:rFonts w:ascii="Times New Roman" w:hAnsi="Times New Roman" w:cs="Times New Roman"/>
          <w:sz w:val="26"/>
          <w:szCs w:val="26"/>
        </w:rPr>
        <w:t xml:space="preserve"> entre un jeune enfant et le vieillard qu’il deviendra</w:t>
      </w:r>
      <w:r>
        <w:rPr>
          <w:rFonts w:ascii="Times New Roman" w:hAnsi="Times New Roman" w:cs="Times New Roman"/>
          <w:sz w:val="26"/>
          <w:szCs w:val="26"/>
        </w:rPr>
        <w:t xml:space="preserve"> 60 ans plus tard </w:t>
      </w:r>
      <w:r w:rsidRPr="00B56DFD">
        <w:rPr>
          <w:rFonts w:ascii="Times New Roman" w:hAnsi="Times New Roman" w:cs="Times New Roman"/>
          <w:sz w:val="26"/>
          <w:szCs w:val="26"/>
        </w:rPr>
        <w:t>?</w:t>
      </w:r>
    </w:p>
    <w:p w14:paraId="4F0087BD" w14:textId="77777777" w:rsidR="00D84584" w:rsidRPr="00F17363" w:rsidRDefault="00D84584" w:rsidP="00D84584">
      <w:pPr>
        <w:spacing w:line="276" w:lineRule="auto"/>
        <w:jc w:val="both"/>
        <w:rPr>
          <w:rFonts w:ascii="Times New Roman" w:hAnsi="Times New Roman" w:cs="Times New Roman"/>
          <w:sz w:val="26"/>
          <w:szCs w:val="26"/>
        </w:rPr>
      </w:pPr>
    </w:p>
    <w:p w14:paraId="6264364C" w14:textId="77777777" w:rsidR="00D84584" w:rsidRPr="00F17363" w:rsidRDefault="00D84584" w:rsidP="00D84584">
      <w:pPr>
        <w:spacing w:line="276" w:lineRule="auto"/>
        <w:jc w:val="both"/>
        <w:rPr>
          <w:rFonts w:ascii="Times New Roman" w:hAnsi="Times New Roman" w:cs="Times New Roman"/>
          <w:i/>
          <w:sz w:val="26"/>
          <w:szCs w:val="26"/>
        </w:rPr>
      </w:pPr>
      <w:r w:rsidRPr="00F17363">
        <w:rPr>
          <w:rFonts w:ascii="Times New Roman" w:hAnsi="Times New Roman" w:cs="Times New Roman"/>
          <w:sz w:val="26"/>
          <w:szCs w:val="26"/>
        </w:rPr>
        <w:t>C’est dans cette perspective que le philosophe grec</w:t>
      </w:r>
      <w:r w:rsidRPr="00B56DFD">
        <w:rPr>
          <w:rFonts w:ascii="Times New Roman" w:hAnsi="Times New Roman" w:cs="Times New Roman"/>
          <w:b/>
          <w:sz w:val="26"/>
          <w:szCs w:val="26"/>
        </w:rPr>
        <w:t>, Héraclite,</w:t>
      </w:r>
      <w:r w:rsidRPr="00F17363">
        <w:rPr>
          <w:rFonts w:ascii="Times New Roman" w:hAnsi="Times New Roman" w:cs="Times New Roman"/>
          <w:sz w:val="26"/>
          <w:szCs w:val="26"/>
        </w:rPr>
        <w:t xml:space="preserve"> a pu affirmer qu’</w:t>
      </w:r>
      <w:r w:rsidRPr="00B56DFD">
        <w:rPr>
          <w:rFonts w:ascii="Times New Roman" w:hAnsi="Times New Roman" w:cs="Times New Roman"/>
          <w:b/>
          <w:i/>
          <w:sz w:val="26"/>
          <w:szCs w:val="26"/>
        </w:rPr>
        <w:t>on ne se baigne jamais deux fois dans le même fleuve.</w:t>
      </w:r>
    </w:p>
    <w:p w14:paraId="3983FD3E" w14:textId="77777777" w:rsidR="00D84584" w:rsidRDefault="00D84584" w:rsidP="00D84584">
      <w:pPr>
        <w:spacing w:line="276" w:lineRule="auto"/>
        <w:jc w:val="both"/>
        <w:rPr>
          <w:rFonts w:ascii="Times New Roman" w:hAnsi="Times New Roman" w:cs="Times New Roman"/>
          <w:sz w:val="26"/>
          <w:szCs w:val="26"/>
        </w:rPr>
      </w:pPr>
    </w:p>
    <w:p w14:paraId="17970220" w14:textId="77777777" w:rsidR="00D84584" w:rsidRPr="00F17363" w:rsidRDefault="00D84584" w:rsidP="00D84584">
      <w:pPr>
        <w:spacing w:line="276" w:lineRule="auto"/>
        <w:jc w:val="both"/>
        <w:rPr>
          <w:rFonts w:ascii="Times New Roman" w:hAnsi="Times New Roman" w:cs="Times New Roman"/>
          <w:sz w:val="26"/>
          <w:szCs w:val="26"/>
        </w:rPr>
      </w:pPr>
      <w:r w:rsidRPr="00F17363">
        <w:rPr>
          <w:rFonts w:ascii="Times New Roman" w:hAnsi="Times New Roman" w:cs="Times New Roman"/>
          <w:sz w:val="26"/>
          <w:szCs w:val="26"/>
        </w:rPr>
        <w:t>Ici on constate que la n</w:t>
      </w:r>
      <w:r>
        <w:rPr>
          <w:rFonts w:ascii="Times New Roman" w:hAnsi="Times New Roman" w:cs="Times New Roman"/>
          <w:sz w:val="26"/>
          <w:szCs w:val="26"/>
        </w:rPr>
        <w:t>o</w:t>
      </w:r>
      <w:r w:rsidRPr="00F17363">
        <w:rPr>
          <w:rFonts w:ascii="Times New Roman" w:hAnsi="Times New Roman" w:cs="Times New Roman"/>
          <w:sz w:val="26"/>
          <w:szCs w:val="26"/>
        </w:rPr>
        <w:t xml:space="preserve">tion d’identité est de nouveau </w:t>
      </w:r>
      <w:r>
        <w:rPr>
          <w:rFonts w:ascii="Times New Roman" w:hAnsi="Times New Roman" w:cs="Times New Roman"/>
          <w:sz w:val="26"/>
          <w:szCs w:val="26"/>
        </w:rPr>
        <w:t xml:space="preserve">contradictoire </w:t>
      </w:r>
      <w:r w:rsidRPr="00F17363">
        <w:rPr>
          <w:rFonts w:ascii="Times New Roman" w:hAnsi="Times New Roman" w:cs="Times New Roman"/>
          <w:sz w:val="26"/>
          <w:szCs w:val="26"/>
        </w:rPr>
        <w:t xml:space="preserve">: elle désigne à la fois la </w:t>
      </w:r>
      <w:r w:rsidRPr="00F17363">
        <w:rPr>
          <w:rFonts w:ascii="Times New Roman" w:hAnsi="Times New Roman" w:cs="Times New Roman"/>
          <w:sz w:val="26"/>
          <w:szCs w:val="26"/>
          <w:u w:val="single"/>
        </w:rPr>
        <w:t>permanence</w:t>
      </w:r>
      <w:r w:rsidRPr="00F17363">
        <w:rPr>
          <w:rFonts w:ascii="Times New Roman" w:hAnsi="Times New Roman" w:cs="Times New Roman"/>
          <w:sz w:val="26"/>
          <w:szCs w:val="26"/>
        </w:rPr>
        <w:t xml:space="preserve"> de l’être et les </w:t>
      </w:r>
      <w:r w:rsidRPr="00F17363">
        <w:rPr>
          <w:rFonts w:ascii="Times New Roman" w:hAnsi="Times New Roman" w:cs="Times New Roman"/>
          <w:sz w:val="26"/>
          <w:szCs w:val="26"/>
          <w:u w:val="single"/>
        </w:rPr>
        <w:t>changements</w:t>
      </w:r>
      <w:r w:rsidRPr="00F17363">
        <w:rPr>
          <w:rFonts w:ascii="Times New Roman" w:hAnsi="Times New Roman" w:cs="Times New Roman"/>
          <w:sz w:val="26"/>
          <w:szCs w:val="26"/>
        </w:rPr>
        <w:t xml:space="preserve"> qui l’affectent dans le temps. </w:t>
      </w:r>
    </w:p>
    <w:p w14:paraId="17394DDC" w14:textId="77777777" w:rsidR="00D84584" w:rsidRPr="00F17363" w:rsidRDefault="00D84584" w:rsidP="00D84584">
      <w:pPr>
        <w:spacing w:line="276" w:lineRule="auto"/>
        <w:jc w:val="both"/>
        <w:rPr>
          <w:rFonts w:ascii="Times New Roman" w:hAnsi="Times New Roman" w:cs="Times New Roman"/>
          <w:sz w:val="26"/>
          <w:szCs w:val="26"/>
        </w:rPr>
      </w:pPr>
      <w:r w:rsidRPr="00F17363">
        <w:rPr>
          <w:rFonts w:ascii="Times New Roman" w:hAnsi="Times New Roman" w:cs="Times New Roman"/>
          <w:sz w:val="26"/>
          <w:szCs w:val="26"/>
        </w:rPr>
        <w:t xml:space="preserve">On pourrait reprendre l’image </w:t>
      </w:r>
      <w:r w:rsidRPr="00B56DFD">
        <w:rPr>
          <w:rFonts w:ascii="Times New Roman" w:hAnsi="Times New Roman" w:cs="Times New Roman"/>
          <w:i/>
          <w:sz w:val="26"/>
          <w:szCs w:val="26"/>
        </w:rPr>
        <w:t>du fleuve d’Héraclite</w:t>
      </w:r>
      <w:r w:rsidRPr="00F17363">
        <w:rPr>
          <w:rFonts w:ascii="Times New Roman" w:hAnsi="Times New Roman" w:cs="Times New Roman"/>
          <w:sz w:val="26"/>
          <w:szCs w:val="26"/>
        </w:rPr>
        <w:t xml:space="preserve"> pour essayer de résoudre cette contradiction :</w:t>
      </w:r>
    </w:p>
    <w:p w14:paraId="0C6CA84C" w14:textId="77777777" w:rsidR="00D84584" w:rsidRPr="00E54ADC" w:rsidRDefault="00D84584" w:rsidP="00D84584">
      <w:pPr>
        <w:pStyle w:val="Pardeliste"/>
        <w:numPr>
          <w:ilvl w:val="0"/>
          <w:numId w:val="2"/>
        </w:numPr>
        <w:spacing w:line="276" w:lineRule="auto"/>
        <w:ind w:left="0" w:firstLine="0"/>
        <w:jc w:val="both"/>
        <w:rPr>
          <w:rFonts w:ascii="Times New Roman" w:hAnsi="Times New Roman" w:cs="Times New Roman"/>
          <w:sz w:val="26"/>
          <w:szCs w:val="26"/>
        </w:rPr>
      </w:pPr>
      <w:r w:rsidRPr="00E54ADC">
        <w:rPr>
          <w:rFonts w:ascii="Times New Roman" w:hAnsi="Times New Roman" w:cs="Times New Roman"/>
          <w:sz w:val="26"/>
          <w:szCs w:val="26"/>
        </w:rPr>
        <w:t>Comme les eaux du fleuve, l’identité personnelle change en permanence en fonction des évènements de la vie (apprentissages, lectures, rencontres, traumatismes…). Cependant, d’un autre point de vue, l’identité personnelle demeure la même tout au long de la vie (par exemple, nous gardons toujours la même origine, les mêmes parents, la même langue maternelle, les mêmes gênes, etc.). Nous sommes de ce fait comme le</w:t>
      </w:r>
      <w:r w:rsidRPr="00E54ADC">
        <w:rPr>
          <w:rFonts w:ascii="Times New Roman" w:hAnsi="Times New Roman" w:cs="Times New Roman"/>
          <w:i/>
          <w:sz w:val="26"/>
          <w:szCs w:val="26"/>
        </w:rPr>
        <w:t xml:space="preserve"> fleuve d’Héraclite</w:t>
      </w:r>
      <w:r w:rsidRPr="00E54ADC">
        <w:rPr>
          <w:rFonts w:ascii="Times New Roman" w:hAnsi="Times New Roman" w:cs="Times New Roman"/>
          <w:sz w:val="26"/>
          <w:szCs w:val="26"/>
        </w:rPr>
        <w:t xml:space="preserve"> qui reste toujours attaché à son lit, mais dont les eaux changent en permanence. </w:t>
      </w:r>
    </w:p>
    <w:p w14:paraId="3F812800" w14:textId="77777777" w:rsidR="00D84584" w:rsidRPr="00F17363" w:rsidRDefault="00D84584" w:rsidP="00D84584">
      <w:pPr>
        <w:spacing w:line="276" w:lineRule="auto"/>
        <w:jc w:val="both"/>
        <w:rPr>
          <w:rFonts w:ascii="Times New Roman" w:hAnsi="Times New Roman" w:cs="Times New Roman"/>
          <w:color w:val="4472C4" w:themeColor="accent1"/>
          <w:sz w:val="26"/>
          <w:szCs w:val="26"/>
        </w:rPr>
      </w:pPr>
    </w:p>
    <w:p w14:paraId="58E87146" w14:textId="77777777" w:rsidR="00D84584" w:rsidRPr="00F17363" w:rsidRDefault="00D84584" w:rsidP="00D84584">
      <w:pPr>
        <w:pStyle w:val="Titre1"/>
        <w:numPr>
          <w:ilvl w:val="0"/>
          <w:numId w:val="5"/>
        </w:numPr>
        <w:rPr>
          <w:rFonts w:ascii="Times New Roman" w:hAnsi="Times New Roman" w:cs="Times New Roman"/>
          <w:szCs w:val="26"/>
        </w:rPr>
      </w:pPr>
      <w:r w:rsidRPr="00F17363">
        <w:rPr>
          <w:rFonts w:ascii="Times New Roman" w:hAnsi="Times New Roman" w:cs="Times New Roman"/>
          <w:szCs w:val="26"/>
        </w:rPr>
        <w:t xml:space="preserve">L’identité personnelle entre conditionnement et liberté </w:t>
      </w:r>
    </w:p>
    <w:p w14:paraId="684E6C22" w14:textId="77777777" w:rsidR="00D84584" w:rsidRPr="00F17363" w:rsidRDefault="00D84584" w:rsidP="00D84584">
      <w:pPr>
        <w:spacing w:line="276" w:lineRule="auto"/>
        <w:jc w:val="both"/>
        <w:rPr>
          <w:rFonts w:ascii="Times New Roman" w:hAnsi="Times New Roman" w:cs="Times New Roman"/>
          <w:sz w:val="26"/>
          <w:szCs w:val="26"/>
        </w:rPr>
      </w:pPr>
    </w:p>
    <w:p w14:paraId="23974F29" w14:textId="44512838" w:rsidR="00D84584" w:rsidRPr="00F17363" w:rsidRDefault="00D84584" w:rsidP="00D84584">
      <w:pPr>
        <w:spacing w:line="276" w:lineRule="auto"/>
        <w:jc w:val="both"/>
        <w:rPr>
          <w:rFonts w:ascii="Times New Roman" w:hAnsi="Times New Roman" w:cs="Times New Roman"/>
          <w:sz w:val="26"/>
          <w:szCs w:val="26"/>
        </w:rPr>
      </w:pPr>
      <w:r w:rsidRPr="00F17363">
        <w:rPr>
          <w:rFonts w:ascii="Times New Roman" w:hAnsi="Times New Roman" w:cs="Times New Roman"/>
          <w:sz w:val="26"/>
          <w:szCs w:val="26"/>
        </w:rPr>
        <w:t xml:space="preserve">La contradiction entre </w:t>
      </w:r>
      <w:r w:rsidRPr="00E54ADC">
        <w:rPr>
          <w:rFonts w:ascii="Times New Roman" w:hAnsi="Times New Roman" w:cs="Times New Roman"/>
          <w:i/>
          <w:sz w:val="26"/>
          <w:szCs w:val="26"/>
        </w:rPr>
        <w:t xml:space="preserve">identité fixe </w:t>
      </w:r>
      <w:r w:rsidRPr="00F17363">
        <w:rPr>
          <w:rFonts w:ascii="Times New Roman" w:hAnsi="Times New Roman" w:cs="Times New Roman"/>
          <w:sz w:val="26"/>
          <w:szCs w:val="26"/>
        </w:rPr>
        <w:t xml:space="preserve">et </w:t>
      </w:r>
      <w:r w:rsidRPr="00E54ADC">
        <w:rPr>
          <w:rFonts w:ascii="Times New Roman" w:hAnsi="Times New Roman" w:cs="Times New Roman"/>
          <w:i/>
          <w:sz w:val="26"/>
          <w:szCs w:val="26"/>
        </w:rPr>
        <w:t>identité changeante</w:t>
      </w:r>
      <w:r w:rsidRPr="00F17363">
        <w:rPr>
          <w:rFonts w:ascii="Times New Roman" w:hAnsi="Times New Roman" w:cs="Times New Roman"/>
          <w:sz w:val="26"/>
          <w:szCs w:val="26"/>
        </w:rPr>
        <w:t xml:space="preserve"> a pour corol</w:t>
      </w:r>
      <w:r w:rsidR="00422D5F">
        <w:rPr>
          <w:rFonts w:ascii="Times New Roman" w:hAnsi="Times New Roman" w:cs="Times New Roman"/>
          <w:sz w:val="26"/>
          <w:szCs w:val="26"/>
        </w:rPr>
        <w:t>l</w:t>
      </w:r>
      <w:r w:rsidRPr="00F17363">
        <w:rPr>
          <w:rFonts w:ascii="Times New Roman" w:hAnsi="Times New Roman" w:cs="Times New Roman"/>
          <w:sz w:val="26"/>
          <w:szCs w:val="26"/>
        </w:rPr>
        <w:t xml:space="preserve">aire deux autres dimensions contradictoires : la première mettant l’accent sur les </w:t>
      </w:r>
      <w:r w:rsidRPr="00E54ADC">
        <w:rPr>
          <w:rFonts w:ascii="Times New Roman" w:hAnsi="Times New Roman" w:cs="Times New Roman"/>
          <w:b/>
          <w:sz w:val="26"/>
          <w:szCs w:val="26"/>
        </w:rPr>
        <w:t>aspects non choisis</w:t>
      </w:r>
      <w:r w:rsidRPr="00F17363">
        <w:rPr>
          <w:rFonts w:ascii="Times New Roman" w:hAnsi="Times New Roman" w:cs="Times New Roman"/>
          <w:sz w:val="26"/>
          <w:szCs w:val="26"/>
        </w:rPr>
        <w:t xml:space="preserve"> de l’identité, la seconde sur les </w:t>
      </w:r>
      <w:r w:rsidRPr="00E54ADC">
        <w:rPr>
          <w:rFonts w:ascii="Times New Roman" w:hAnsi="Times New Roman" w:cs="Times New Roman"/>
          <w:b/>
          <w:sz w:val="26"/>
          <w:szCs w:val="26"/>
        </w:rPr>
        <w:t>aspects choisis librement</w:t>
      </w:r>
      <w:r w:rsidRPr="00F17363">
        <w:rPr>
          <w:rFonts w:ascii="Times New Roman" w:hAnsi="Times New Roman" w:cs="Times New Roman"/>
          <w:sz w:val="26"/>
          <w:szCs w:val="26"/>
        </w:rPr>
        <w:t xml:space="preserve">. </w:t>
      </w:r>
    </w:p>
    <w:p w14:paraId="7EC4A691" w14:textId="77777777" w:rsidR="00D84584" w:rsidRPr="00F17363" w:rsidRDefault="00D84584" w:rsidP="00D84584">
      <w:pPr>
        <w:spacing w:line="276" w:lineRule="auto"/>
        <w:jc w:val="both"/>
        <w:rPr>
          <w:rFonts w:ascii="Times New Roman" w:hAnsi="Times New Roman" w:cs="Times New Roman"/>
          <w:sz w:val="26"/>
          <w:szCs w:val="26"/>
        </w:rPr>
      </w:pPr>
      <w:r w:rsidRPr="00F17363">
        <w:rPr>
          <w:rFonts w:ascii="Times New Roman" w:hAnsi="Times New Roman" w:cs="Times New Roman"/>
          <w:sz w:val="26"/>
          <w:szCs w:val="26"/>
        </w:rPr>
        <w:t xml:space="preserve">  </w:t>
      </w:r>
    </w:p>
    <w:p w14:paraId="5936FE3D" w14:textId="77777777" w:rsidR="00D84584" w:rsidRPr="00F17363" w:rsidRDefault="00D84584" w:rsidP="00D84584">
      <w:pPr>
        <w:spacing w:line="276" w:lineRule="auto"/>
        <w:jc w:val="both"/>
        <w:rPr>
          <w:rFonts w:ascii="Times New Roman" w:hAnsi="Times New Roman" w:cs="Times New Roman"/>
          <w:b/>
          <w:sz w:val="26"/>
          <w:szCs w:val="26"/>
        </w:rPr>
      </w:pPr>
      <w:r w:rsidRPr="00F17363">
        <w:rPr>
          <w:rFonts w:ascii="Times New Roman" w:hAnsi="Times New Roman" w:cs="Times New Roman"/>
          <w:b/>
          <w:sz w:val="26"/>
          <w:szCs w:val="26"/>
        </w:rPr>
        <w:t xml:space="preserve">La dimension de conditionnement </w:t>
      </w:r>
    </w:p>
    <w:p w14:paraId="2DC443DA" w14:textId="77777777" w:rsidR="00D84584" w:rsidRPr="00F17363" w:rsidRDefault="00D84584" w:rsidP="00D84584">
      <w:pPr>
        <w:spacing w:line="276" w:lineRule="auto"/>
        <w:jc w:val="both"/>
        <w:rPr>
          <w:rFonts w:ascii="Times New Roman" w:hAnsi="Times New Roman" w:cs="Times New Roman"/>
          <w:b/>
          <w:sz w:val="26"/>
          <w:szCs w:val="26"/>
        </w:rPr>
      </w:pPr>
    </w:p>
    <w:p w14:paraId="5D6BC5EE" w14:textId="77777777" w:rsidR="00D84584" w:rsidRPr="00F17363" w:rsidRDefault="00D84584" w:rsidP="00D84584">
      <w:pPr>
        <w:spacing w:line="276" w:lineRule="auto"/>
        <w:jc w:val="both"/>
        <w:rPr>
          <w:rFonts w:ascii="Times New Roman" w:hAnsi="Times New Roman" w:cs="Times New Roman"/>
          <w:sz w:val="26"/>
          <w:szCs w:val="26"/>
        </w:rPr>
      </w:pPr>
      <w:r w:rsidRPr="00F17363">
        <w:rPr>
          <w:rFonts w:ascii="Times New Roman" w:hAnsi="Times New Roman" w:cs="Times New Roman"/>
          <w:sz w:val="26"/>
          <w:szCs w:val="26"/>
        </w:rPr>
        <w:t xml:space="preserve">L’identité personnelle est liée à des </w:t>
      </w:r>
      <w:r w:rsidRPr="00E54ADC">
        <w:rPr>
          <w:rFonts w:ascii="Times New Roman" w:hAnsi="Times New Roman" w:cs="Times New Roman"/>
          <w:i/>
          <w:sz w:val="26"/>
          <w:szCs w:val="26"/>
        </w:rPr>
        <w:t>appartenances</w:t>
      </w:r>
      <w:r w:rsidRPr="00F17363">
        <w:rPr>
          <w:rFonts w:ascii="Times New Roman" w:hAnsi="Times New Roman" w:cs="Times New Roman"/>
          <w:sz w:val="26"/>
          <w:szCs w:val="26"/>
        </w:rPr>
        <w:t xml:space="preserve"> qui nous </w:t>
      </w:r>
      <w:r w:rsidRPr="00E54ADC">
        <w:rPr>
          <w:rFonts w:ascii="Times New Roman" w:hAnsi="Times New Roman" w:cs="Times New Roman"/>
          <w:b/>
          <w:i/>
          <w:sz w:val="26"/>
          <w:szCs w:val="26"/>
        </w:rPr>
        <w:t>déterminent</w:t>
      </w:r>
      <w:r w:rsidRPr="00F17363">
        <w:rPr>
          <w:rFonts w:ascii="Times New Roman" w:hAnsi="Times New Roman" w:cs="Times New Roman"/>
          <w:sz w:val="26"/>
          <w:szCs w:val="26"/>
        </w:rPr>
        <w:t xml:space="preserve"> et qui nous ont été imposées par notre famille </w:t>
      </w:r>
      <w:r>
        <w:rPr>
          <w:rFonts w:ascii="Times New Roman" w:hAnsi="Times New Roman" w:cs="Times New Roman"/>
          <w:sz w:val="26"/>
          <w:szCs w:val="26"/>
        </w:rPr>
        <w:t>et</w:t>
      </w:r>
      <w:r w:rsidRPr="00F17363">
        <w:rPr>
          <w:rFonts w:ascii="Times New Roman" w:hAnsi="Times New Roman" w:cs="Times New Roman"/>
          <w:sz w:val="26"/>
          <w:szCs w:val="26"/>
        </w:rPr>
        <w:t xml:space="preserve"> par la société depuis la naissance. Il s’agit ici de déterminations qui nous échappent. Par exemple : on ne choisit pas son lieu de naissance, son nom et son prénom, sa langue maternelle, sa couleur de peau ou sa classe sociale de naissance. On ne choisit pas non plus la religion, la culture, la morale et les valeurs de</w:t>
      </w:r>
      <w:r>
        <w:rPr>
          <w:rFonts w:ascii="Times New Roman" w:hAnsi="Times New Roman" w:cs="Times New Roman"/>
          <w:sz w:val="26"/>
          <w:szCs w:val="26"/>
        </w:rPr>
        <w:t xml:space="preserve"> notre</w:t>
      </w:r>
      <w:r w:rsidRPr="00F17363">
        <w:rPr>
          <w:rFonts w:ascii="Times New Roman" w:hAnsi="Times New Roman" w:cs="Times New Roman"/>
          <w:sz w:val="26"/>
          <w:szCs w:val="26"/>
        </w:rPr>
        <w:t xml:space="preserve"> société</w:t>
      </w:r>
      <w:r>
        <w:rPr>
          <w:rFonts w:ascii="Times New Roman" w:hAnsi="Times New Roman" w:cs="Times New Roman"/>
          <w:sz w:val="26"/>
          <w:szCs w:val="26"/>
        </w:rPr>
        <w:t xml:space="preserve"> d’origine</w:t>
      </w:r>
      <w:r w:rsidRPr="00F17363">
        <w:rPr>
          <w:rFonts w:ascii="Times New Roman" w:hAnsi="Times New Roman" w:cs="Times New Roman"/>
          <w:sz w:val="26"/>
          <w:szCs w:val="26"/>
        </w:rPr>
        <w:t xml:space="preserve">. </w:t>
      </w:r>
    </w:p>
    <w:p w14:paraId="0A951D19" w14:textId="77777777" w:rsidR="00D84584" w:rsidRPr="00F17363" w:rsidRDefault="00D84584" w:rsidP="00D84584">
      <w:pPr>
        <w:spacing w:line="276" w:lineRule="auto"/>
        <w:jc w:val="both"/>
        <w:rPr>
          <w:rFonts w:ascii="Times New Roman" w:hAnsi="Times New Roman" w:cs="Times New Roman"/>
          <w:sz w:val="26"/>
          <w:szCs w:val="26"/>
        </w:rPr>
      </w:pPr>
    </w:p>
    <w:p w14:paraId="1589EF33" w14:textId="77777777" w:rsidR="00D84584" w:rsidRDefault="00D84584" w:rsidP="00D84584">
      <w:pPr>
        <w:spacing w:line="276" w:lineRule="auto"/>
        <w:jc w:val="both"/>
        <w:rPr>
          <w:rFonts w:ascii="Times New Roman" w:hAnsi="Times New Roman" w:cs="Times New Roman"/>
          <w:b/>
          <w:sz w:val="26"/>
          <w:szCs w:val="26"/>
        </w:rPr>
      </w:pPr>
      <w:r w:rsidRPr="00F17363">
        <w:rPr>
          <w:rFonts w:ascii="Times New Roman" w:hAnsi="Times New Roman" w:cs="Times New Roman"/>
          <w:b/>
          <w:sz w:val="26"/>
          <w:szCs w:val="26"/>
        </w:rPr>
        <w:t>La dimension de liberté :</w:t>
      </w:r>
    </w:p>
    <w:p w14:paraId="67AA23F5" w14:textId="77777777" w:rsidR="00D84584" w:rsidRPr="00F17363" w:rsidRDefault="00D84584" w:rsidP="00D84584">
      <w:pPr>
        <w:spacing w:line="276" w:lineRule="auto"/>
        <w:jc w:val="both"/>
        <w:rPr>
          <w:rFonts w:ascii="Times New Roman" w:hAnsi="Times New Roman" w:cs="Times New Roman"/>
          <w:b/>
          <w:sz w:val="26"/>
          <w:szCs w:val="26"/>
        </w:rPr>
      </w:pPr>
    </w:p>
    <w:p w14:paraId="05326332" w14:textId="2541FE7A" w:rsidR="00D84584" w:rsidRPr="00E54ADC" w:rsidRDefault="00D84584" w:rsidP="00D84584">
      <w:pPr>
        <w:spacing w:line="276" w:lineRule="auto"/>
        <w:jc w:val="both"/>
        <w:rPr>
          <w:rFonts w:ascii="Times New Roman" w:hAnsi="Times New Roman" w:cs="Times New Roman"/>
          <w:sz w:val="26"/>
          <w:szCs w:val="26"/>
        </w:rPr>
      </w:pPr>
      <w:r w:rsidRPr="00F17363">
        <w:rPr>
          <w:rFonts w:ascii="Times New Roman" w:hAnsi="Times New Roman" w:cs="Times New Roman"/>
          <w:sz w:val="26"/>
          <w:szCs w:val="26"/>
        </w:rPr>
        <w:t>L’identité personnelle re</w:t>
      </w:r>
      <w:r w:rsidR="0085209D">
        <w:rPr>
          <w:rFonts w:ascii="Times New Roman" w:hAnsi="Times New Roman" w:cs="Times New Roman"/>
          <w:sz w:val="26"/>
          <w:szCs w:val="26"/>
        </w:rPr>
        <w:t>n</w:t>
      </w:r>
      <w:r w:rsidRPr="00F17363">
        <w:rPr>
          <w:rFonts w:ascii="Times New Roman" w:hAnsi="Times New Roman" w:cs="Times New Roman"/>
          <w:sz w:val="26"/>
          <w:szCs w:val="26"/>
        </w:rPr>
        <w:t>voie d’un autre côté aux appartenances qui nous déterminent mais que nous avons choisi</w:t>
      </w:r>
      <w:r w:rsidR="0085209D">
        <w:rPr>
          <w:rFonts w:ascii="Times New Roman" w:hAnsi="Times New Roman" w:cs="Times New Roman"/>
          <w:sz w:val="26"/>
          <w:szCs w:val="26"/>
        </w:rPr>
        <w:t>es</w:t>
      </w:r>
      <w:r w:rsidRPr="00F17363">
        <w:rPr>
          <w:rFonts w:ascii="Times New Roman" w:hAnsi="Times New Roman" w:cs="Times New Roman"/>
          <w:sz w:val="26"/>
          <w:szCs w:val="26"/>
        </w:rPr>
        <w:t> : on peut choisir par exemple d’apprendre une langue étrangère et de la faire sienne. On peut changer de nom ou prendre un pseudonyme (comme le font certains écrivains). On peut également choisir d’être fidèle à un certain nombre d’idéaux, de valeurs, s’engager pour telle ou telle cause. Il est donc possible pour tout individu de construire sa propre identité personnelle et de découvrir sa singularité, que ce soit en s’opposant ou en adhérant (</w:t>
      </w:r>
      <w:r w:rsidR="009815A2">
        <w:rPr>
          <w:rFonts w:ascii="Times New Roman" w:hAnsi="Times New Roman" w:cs="Times New Roman"/>
          <w:sz w:val="26"/>
          <w:szCs w:val="26"/>
        </w:rPr>
        <w:t xml:space="preserve">ou </w:t>
      </w:r>
      <w:r w:rsidRPr="00F17363">
        <w:rPr>
          <w:rFonts w:ascii="Times New Roman" w:hAnsi="Times New Roman" w:cs="Times New Roman"/>
          <w:sz w:val="26"/>
          <w:szCs w:val="26"/>
        </w:rPr>
        <w:t xml:space="preserve">de manière alternative) à l’identité du groupe auquel on appartient.  </w:t>
      </w:r>
    </w:p>
    <w:p w14:paraId="18B1D157" w14:textId="43CD2A40" w:rsidR="004123B4" w:rsidRPr="004123B4" w:rsidRDefault="004123B4" w:rsidP="004123B4">
      <w:pPr>
        <w:pStyle w:val="Titre"/>
        <w:numPr>
          <w:ilvl w:val="0"/>
          <w:numId w:val="6"/>
        </w:numPr>
        <w:spacing w:line="276" w:lineRule="auto"/>
      </w:pPr>
      <w:r>
        <w:rPr>
          <w:sz w:val="36"/>
        </w:rPr>
        <w:t>De l’identité mosaïque à la déchirure identitaire dans la littérature algérienne</w:t>
      </w:r>
    </w:p>
    <w:p w14:paraId="78B8A67B" w14:textId="77777777" w:rsidR="004123B4" w:rsidRDefault="004123B4" w:rsidP="004123B4">
      <w:pPr>
        <w:pStyle w:val="Titre1"/>
        <w:ind w:left="360"/>
        <w:rPr>
          <w:rFonts w:ascii="Times New Roman" w:hAnsi="Times New Roman" w:cs="Times New Roman"/>
        </w:rPr>
      </w:pPr>
    </w:p>
    <w:p w14:paraId="79142BEF" w14:textId="71C30700" w:rsidR="00D84584" w:rsidRPr="00F17363" w:rsidRDefault="00D84584" w:rsidP="004123B4">
      <w:pPr>
        <w:pStyle w:val="Titre1"/>
        <w:numPr>
          <w:ilvl w:val="0"/>
          <w:numId w:val="9"/>
        </w:numPr>
        <w:rPr>
          <w:rFonts w:ascii="Times New Roman" w:hAnsi="Times New Roman" w:cs="Times New Roman"/>
        </w:rPr>
      </w:pPr>
      <w:r w:rsidRPr="00F17363">
        <w:rPr>
          <w:rFonts w:ascii="Times New Roman" w:hAnsi="Times New Roman" w:cs="Times New Roman"/>
        </w:rPr>
        <w:t xml:space="preserve">L’identité mosaïque  </w:t>
      </w:r>
    </w:p>
    <w:p w14:paraId="15E66790" w14:textId="77777777" w:rsidR="00D84584" w:rsidRPr="00F17363" w:rsidRDefault="00D84584" w:rsidP="00D84584">
      <w:pPr>
        <w:spacing w:line="276" w:lineRule="auto"/>
        <w:jc w:val="both"/>
        <w:rPr>
          <w:rFonts w:ascii="Times New Roman" w:hAnsi="Times New Roman" w:cs="Times New Roman"/>
          <w:sz w:val="26"/>
          <w:szCs w:val="26"/>
        </w:rPr>
      </w:pPr>
    </w:p>
    <w:p w14:paraId="431FBCFB" w14:textId="7CA251C9" w:rsidR="00D84584" w:rsidRPr="00F17363" w:rsidRDefault="00D84584" w:rsidP="00D84584">
      <w:pPr>
        <w:spacing w:line="276" w:lineRule="auto"/>
        <w:jc w:val="both"/>
        <w:rPr>
          <w:rFonts w:ascii="Times New Roman" w:hAnsi="Times New Roman" w:cs="Times New Roman"/>
          <w:sz w:val="26"/>
          <w:szCs w:val="26"/>
        </w:rPr>
      </w:pPr>
      <w:r w:rsidRPr="00F17363">
        <w:rPr>
          <w:rFonts w:ascii="Times New Roman" w:hAnsi="Times New Roman" w:cs="Times New Roman"/>
          <w:sz w:val="26"/>
          <w:szCs w:val="26"/>
        </w:rPr>
        <w:t>L’identité person</w:t>
      </w:r>
      <w:r w:rsidR="004C44A3">
        <w:rPr>
          <w:rFonts w:ascii="Times New Roman" w:hAnsi="Times New Roman" w:cs="Times New Roman"/>
          <w:sz w:val="26"/>
          <w:szCs w:val="26"/>
        </w:rPr>
        <w:t>nelle est donc</w:t>
      </w:r>
      <w:r w:rsidRPr="00F17363">
        <w:rPr>
          <w:rFonts w:ascii="Times New Roman" w:hAnsi="Times New Roman" w:cs="Times New Roman"/>
          <w:sz w:val="26"/>
          <w:szCs w:val="26"/>
        </w:rPr>
        <w:t xml:space="preserve"> paradoxale est insaisissable : </w:t>
      </w:r>
      <w:r w:rsidRPr="00E54ADC">
        <w:rPr>
          <w:rFonts w:ascii="Times New Roman" w:hAnsi="Times New Roman" w:cs="Times New Roman"/>
          <w:sz w:val="26"/>
          <w:szCs w:val="26"/>
          <w:u w:val="single"/>
        </w:rPr>
        <w:t>à la fois changeante et constante, à la fois imposée par le groupe à l’individu, mais comportant en même temps une dimension d’élaboration personnelle</w:t>
      </w:r>
      <w:r w:rsidRPr="00F17363">
        <w:rPr>
          <w:rFonts w:ascii="Times New Roman" w:hAnsi="Times New Roman" w:cs="Times New Roman"/>
          <w:sz w:val="26"/>
          <w:szCs w:val="26"/>
        </w:rPr>
        <w:t xml:space="preserve">. Cette dimension d’élaboration est possible grâce à lecture, à l’acquisition de nouveaux savoirs et à la découverte d’autres cultures et d’autres langues. Autrement dit, en plus </w:t>
      </w:r>
      <w:r w:rsidRPr="00E54ADC">
        <w:rPr>
          <w:rFonts w:ascii="Times New Roman" w:hAnsi="Times New Roman" w:cs="Times New Roman"/>
          <w:i/>
          <w:color w:val="4472C4" w:themeColor="accent1"/>
          <w:sz w:val="26"/>
          <w:szCs w:val="26"/>
        </w:rPr>
        <w:t>d’appartenir</w:t>
      </w:r>
      <w:r w:rsidRPr="00E54ADC">
        <w:rPr>
          <w:rFonts w:ascii="Times New Roman" w:hAnsi="Times New Roman" w:cs="Times New Roman"/>
          <w:color w:val="4472C4" w:themeColor="accent1"/>
          <w:sz w:val="26"/>
          <w:szCs w:val="26"/>
        </w:rPr>
        <w:t xml:space="preserve"> à une</w:t>
      </w:r>
      <w:r w:rsidRPr="00F17363">
        <w:rPr>
          <w:rFonts w:ascii="Times New Roman" w:hAnsi="Times New Roman" w:cs="Times New Roman"/>
          <w:sz w:val="26"/>
          <w:szCs w:val="26"/>
        </w:rPr>
        <w:t xml:space="preserve"> </w:t>
      </w:r>
      <w:r w:rsidRPr="00E54ADC">
        <w:rPr>
          <w:rFonts w:ascii="Times New Roman" w:hAnsi="Times New Roman" w:cs="Times New Roman"/>
          <w:color w:val="4472C4" w:themeColor="accent1"/>
          <w:sz w:val="26"/>
          <w:szCs w:val="26"/>
        </w:rPr>
        <w:t>identité collective</w:t>
      </w:r>
      <w:r w:rsidRPr="00F17363">
        <w:rPr>
          <w:rFonts w:ascii="Times New Roman" w:hAnsi="Times New Roman" w:cs="Times New Roman"/>
          <w:sz w:val="26"/>
          <w:szCs w:val="26"/>
        </w:rPr>
        <w:t xml:space="preserve">, l’individu à la possibilité de </w:t>
      </w:r>
      <w:r w:rsidRPr="00E54ADC">
        <w:rPr>
          <w:rFonts w:ascii="Times New Roman" w:hAnsi="Times New Roman" w:cs="Times New Roman"/>
          <w:i/>
          <w:color w:val="4472C4" w:themeColor="accent1"/>
          <w:sz w:val="26"/>
          <w:szCs w:val="26"/>
        </w:rPr>
        <w:t>s’appartenir</w:t>
      </w:r>
      <w:r w:rsidRPr="00F17363">
        <w:rPr>
          <w:rFonts w:ascii="Times New Roman" w:hAnsi="Times New Roman" w:cs="Times New Roman"/>
          <w:sz w:val="26"/>
          <w:szCs w:val="26"/>
        </w:rPr>
        <w:t>, c’est-à-dire de composer librement sa propre identité personnelle, et par la même de découvrir</w:t>
      </w:r>
      <w:r>
        <w:rPr>
          <w:rFonts w:ascii="Times New Roman" w:hAnsi="Times New Roman" w:cs="Times New Roman"/>
          <w:sz w:val="26"/>
          <w:szCs w:val="26"/>
        </w:rPr>
        <w:t xml:space="preserve"> ou d’</w:t>
      </w:r>
      <w:r w:rsidRPr="008B2AF6">
        <w:rPr>
          <w:rFonts w:ascii="Times New Roman" w:hAnsi="Times New Roman" w:cs="Times New Roman"/>
          <w:i/>
          <w:sz w:val="26"/>
          <w:szCs w:val="26"/>
        </w:rPr>
        <w:t xml:space="preserve">inventer </w:t>
      </w:r>
      <w:r w:rsidRPr="00F17363">
        <w:rPr>
          <w:rFonts w:ascii="Times New Roman" w:hAnsi="Times New Roman" w:cs="Times New Roman"/>
          <w:sz w:val="26"/>
          <w:szCs w:val="26"/>
        </w:rPr>
        <w:t>sa singularité (ce qu</w:t>
      </w:r>
      <w:r w:rsidR="0047583C">
        <w:rPr>
          <w:rFonts w:ascii="Times New Roman" w:hAnsi="Times New Roman" w:cs="Times New Roman"/>
          <w:sz w:val="26"/>
          <w:szCs w:val="26"/>
        </w:rPr>
        <w:t>i fait de lui un</w:t>
      </w:r>
      <w:r w:rsidRPr="00F17363">
        <w:rPr>
          <w:rFonts w:ascii="Times New Roman" w:hAnsi="Times New Roman" w:cs="Times New Roman"/>
          <w:sz w:val="26"/>
          <w:szCs w:val="26"/>
        </w:rPr>
        <w:t xml:space="preserve"> être unique). </w:t>
      </w:r>
    </w:p>
    <w:p w14:paraId="33A1AF78" w14:textId="77777777" w:rsidR="00D84584" w:rsidRPr="00F17363" w:rsidRDefault="00D84584" w:rsidP="00D84584">
      <w:pPr>
        <w:spacing w:line="276" w:lineRule="auto"/>
        <w:jc w:val="both"/>
        <w:rPr>
          <w:rFonts w:ascii="Times New Roman" w:hAnsi="Times New Roman" w:cs="Times New Roman"/>
          <w:sz w:val="26"/>
          <w:szCs w:val="26"/>
        </w:rPr>
      </w:pPr>
    </w:p>
    <w:p w14:paraId="5CD5509B" w14:textId="6FBE6517" w:rsidR="00D84584" w:rsidRPr="00F17363" w:rsidRDefault="00D84584" w:rsidP="00D84584">
      <w:pPr>
        <w:spacing w:line="276" w:lineRule="auto"/>
        <w:jc w:val="both"/>
        <w:rPr>
          <w:rFonts w:ascii="Times New Roman" w:hAnsi="Times New Roman" w:cs="Times New Roman"/>
          <w:sz w:val="26"/>
          <w:szCs w:val="26"/>
        </w:rPr>
      </w:pPr>
      <w:r w:rsidRPr="00F17363">
        <w:rPr>
          <w:rFonts w:ascii="Times New Roman" w:hAnsi="Times New Roman" w:cs="Times New Roman"/>
          <w:sz w:val="26"/>
          <w:szCs w:val="26"/>
        </w:rPr>
        <w:t>Un même individu peut ainsi apprendre à parler plusieurs langues et acquérir une</w:t>
      </w:r>
      <w:r w:rsidR="009C3099">
        <w:rPr>
          <w:rFonts w:ascii="Times New Roman" w:hAnsi="Times New Roman" w:cs="Times New Roman"/>
          <w:sz w:val="26"/>
          <w:szCs w:val="26"/>
        </w:rPr>
        <w:t xml:space="preserve"> infinité de savoirs culturels</w:t>
      </w:r>
      <w:r w:rsidRPr="00F17363">
        <w:rPr>
          <w:rFonts w:ascii="Times New Roman" w:hAnsi="Times New Roman" w:cs="Times New Roman"/>
          <w:sz w:val="26"/>
          <w:szCs w:val="26"/>
        </w:rPr>
        <w:t>, historique</w:t>
      </w:r>
      <w:r>
        <w:rPr>
          <w:rFonts w:ascii="Times New Roman" w:hAnsi="Times New Roman" w:cs="Times New Roman"/>
          <w:sz w:val="26"/>
          <w:szCs w:val="26"/>
        </w:rPr>
        <w:t>s, scientifiques qui enrichiront</w:t>
      </w:r>
      <w:r w:rsidRPr="00F17363">
        <w:rPr>
          <w:rFonts w:ascii="Times New Roman" w:hAnsi="Times New Roman" w:cs="Times New Roman"/>
          <w:sz w:val="26"/>
          <w:szCs w:val="26"/>
        </w:rPr>
        <w:t xml:space="preserve"> son identité d’origine. </w:t>
      </w:r>
    </w:p>
    <w:p w14:paraId="7E82251E" w14:textId="77777777" w:rsidR="00D84584" w:rsidRPr="00F17363" w:rsidRDefault="00D84584" w:rsidP="00D84584">
      <w:pPr>
        <w:spacing w:line="276" w:lineRule="auto"/>
        <w:jc w:val="both"/>
        <w:rPr>
          <w:rFonts w:ascii="Times New Roman" w:hAnsi="Times New Roman" w:cs="Times New Roman"/>
          <w:sz w:val="26"/>
          <w:szCs w:val="26"/>
        </w:rPr>
      </w:pPr>
      <w:r w:rsidRPr="00F17363">
        <w:rPr>
          <w:rFonts w:ascii="Times New Roman" w:hAnsi="Times New Roman" w:cs="Times New Roman"/>
          <w:sz w:val="26"/>
          <w:szCs w:val="26"/>
        </w:rPr>
        <w:t xml:space="preserve">L’identité personnelle </w:t>
      </w:r>
      <w:r>
        <w:rPr>
          <w:rFonts w:ascii="Times New Roman" w:hAnsi="Times New Roman" w:cs="Times New Roman"/>
          <w:sz w:val="26"/>
          <w:szCs w:val="26"/>
        </w:rPr>
        <w:t>(</w:t>
      </w:r>
      <w:r w:rsidRPr="00F17363">
        <w:rPr>
          <w:rFonts w:ascii="Times New Roman" w:hAnsi="Times New Roman" w:cs="Times New Roman"/>
          <w:sz w:val="26"/>
          <w:szCs w:val="26"/>
        </w:rPr>
        <w:t>tout comme l’identité collective</w:t>
      </w:r>
      <w:r>
        <w:rPr>
          <w:rFonts w:ascii="Times New Roman" w:hAnsi="Times New Roman" w:cs="Times New Roman"/>
          <w:sz w:val="26"/>
          <w:szCs w:val="26"/>
        </w:rPr>
        <w:t>)</w:t>
      </w:r>
      <w:r w:rsidRPr="00F17363">
        <w:rPr>
          <w:rFonts w:ascii="Times New Roman" w:hAnsi="Times New Roman" w:cs="Times New Roman"/>
          <w:sz w:val="26"/>
          <w:szCs w:val="26"/>
        </w:rPr>
        <w:t xml:space="preserve"> est donc constituée d’une infinité de composants, une sorte de </w:t>
      </w:r>
      <w:r w:rsidRPr="00F17363">
        <w:rPr>
          <w:rFonts w:ascii="Times New Roman" w:hAnsi="Times New Roman" w:cs="Times New Roman"/>
          <w:b/>
          <w:sz w:val="26"/>
          <w:szCs w:val="26"/>
        </w:rPr>
        <w:t>mosaïque</w:t>
      </w:r>
      <w:r w:rsidRPr="00F17363">
        <w:rPr>
          <w:rFonts w:ascii="Times New Roman" w:hAnsi="Times New Roman" w:cs="Times New Roman"/>
          <w:sz w:val="26"/>
          <w:szCs w:val="26"/>
        </w:rPr>
        <w:t xml:space="preserve"> qui peut </w:t>
      </w:r>
      <w:r>
        <w:rPr>
          <w:rFonts w:ascii="Times New Roman" w:hAnsi="Times New Roman" w:cs="Times New Roman"/>
          <w:sz w:val="26"/>
          <w:szCs w:val="26"/>
        </w:rPr>
        <w:t>évoluer et s’enrichir</w:t>
      </w:r>
      <w:r w:rsidRPr="00F17363">
        <w:rPr>
          <w:rFonts w:ascii="Times New Roman" w:hAnsi="Times New Roman" w:cs="Times New Roman"/>
          <w:sz w:val="26"/>
          <w:szCs w:val="26"/>
        </w:rPr>
        <w:t xml:space="preserve"> à travers le temps. </w:t>
      </w:r>
    </w:p>
    <w:p w14:paraId="61D6F5CB" w14:textId="55F26C3E" w:rsidR="00D84584" w:rsidRPr="00F17363" w:rsidRDefault="00D84584" w:rsidP="004123B4">
      <w:pPr>
        <w:pStyle w:val="Titre1"/>
        <w:numPr>
          <w:ilvl w:val="0"/>
          <w:numId w:val="9"/>
        </w:numPr>
        <w:rPr>
          <w:rFonts w:ascii="Times New Roman" w:hAnsi="Times New Roman" w:cs="Times New Roman"/>
          <w:szCs w:val="26"/>
        </w:rPr>
      </w:pPr>
      <w:r w:rsidRPr="00F17363">
        <w:rPr>
          <w:rFonts w:ascii="Times New Roman" w:hAnsi="Times New Roman" w:cs="Times New Roman"/>
          <w:szCs w:val="26"/>
        </w:rPr>
        <w:t>Le problème identitaire dans la littérature algérienne</w:t>
      </w:r>
    </w:p>
    <w:p w14:paraId="0EA05D5E" w14:textId="5D09C693" w:rsidR="00D84584" w:rsidRDefault="00D84584" w:rsidP="00D84584">
      <w:pPr>
        <w:pStyle w:val="Normalweb"/>
        <w:spacing w:line="276" w:lineRule="auto"/>
        <w:jc w:val="both"/>
        <w:rPr>
          <w:sz w:val="26"/>
          <w:szCs w:val="26"/>
        </w:rPr>
      </w:pPr>
      <w:r w:rsidRPr="00F17363">
        <w:rPr>
          <w:sz w:val="26"/>
          <w:szCs w:val="26"/>
          <w:lang w:eastAsia="en-US"/>
        </w:rPr>
        <w:t xml:space="preserve">Comme nous l’avons vu plus haut, </w:t>
      </w:r>
      <w:r w:rsidRPr="00F17363">
        <w:rPr>
          <w:sz w:val="26"/>
          <w:szCs w:val="26"/>
        </w:rPr>
        <w:t>l'identité individuelle de chaque individu comporte plusieurs identités culturelles</w:t>
      </w:r>
      <w:r>
        <w:rPr>
          <w:sz w:val="26"/>
          <w:szCs w:val="26"/>
        </w:rPr>
        <w:t xml:space="preserve"> (en évolution permanente)</w:t>
      </w:r>
      <w:r w:rsidRPr="00F17363">
        <w:rPr>
          <w:sz w:val="26"/>
          <w:szCs w:val="26"/>
        </w:rPr>
        <w:t xml:space="preserve">, celles héritées de </w:t>
      </w:r>
      <w:r w:rsidR="00640709">
        <w:rPr>
          <w:sz w:val="26"/>
          <w:szCs w:val="26"/>
        </w:rPr>
        <w:t>nos</w:t>
      </w:r>
      <w:r w:rsidRPr="00F17363">
        <w:rPr>
          <w:sz w:val="26"/>
          <w:szCs w:val="26"/>
        </w:rPr>
        <w:t xml:space="preserve"> parents et de </w:t>
      </w:r>
      <w:r w:rsidR="00640709">
        <w:rPr>
          <w:sz w:val="26"/>
          <w:szCs w:val="26"/>
        </w:rPr>
        <w:t>notre</w:t>
      </w:r>
      <w:r w:rsidRPr="00F17363">
        <w:rPr>
          <w:sz w:val="26"/>
          <w:szCs w:val="26"/>
        </w:rPr>
        <w:t xml:space="preserve"> société, celles acquises par la lecture, l’apprentissage, le cinéma, le voyage, l’immigration, etc. </w:t>
      </w:r>
      <w:r>
        <w:rPr>
          <w:sz w:val="26"/>
          <w:szCs w:val="26"/>
        </w:rPr>
        <w:t xml:space="preserve">           </w:t>
      </w:r>
    </w:p>
    <w:p w14:paraId="35224A84" w14:textId="7F9187FC" w:rsidR="007F7B8A" w:rsidRPr="00F17363" w:rsidRDefault="00D84584" w:rsidP="00D84584">
      <w:pPr>
        <w:pStyle w:val="Normalweb"/>
        <w:spacing w:line="276" w:lineRule="auto"/>
        <w:jc w:val="both"/>
        <w:rPr>
          <w:sz w:val="26"/>
          <w:szCs w:val="26"/>
        </w:rPr>
      </w:pPr>
      <w:r w:rsidRPr="00F17363">
        <w:rPr>
          <w:sz w:val="26"/>
          <w:szCs w:val="26"/>
        </w:rPr>
        <w:t>Cette pluralité culturelle, présente en chaque individu, est souvent vécue</w:t>
      </w:r>
      <w:r>
        <w:rPr>
          <w:sz w:val="26"/>
          <w:szCs w:val="26"/>
        </w:rPr>
        <w:t xml:space="preserve"> comme</w:t>
      </w:r>
      <w:r w:rsidRPr="00F17363">
        <w:rPr>
          <w:sz w:val="26"/>
          <w:szCs w:val="26"/>
        </w:rPr>
        <w:t xml:space="preserve"> une chance</w:t>
      </w:r>
      <w:r>
        <w:rPr>
          <w:sz w:val="26"/>
          <w:szCs w:val="26"/>
        </w:rPr>
        <w:t xml:space="preserve"> et une richesse</w:t>
      </w:r>
      <w:r w:rsidRPr="00F17363">
        <w:rPr>
          <w:sz w:val="26"/>
          <w:szCs w:val="26"/>
        </w:rPr>
        <w:t xml:space="preserve">. Cependant, dans certains cas, elle est ressentie comme </w:t>
      </w:r>
      <w:r>
        <w:rPr>
          <w:sz w:val="26"/>
          <w:szCs w:val="26"/>
        </w:rPr>
        <w:t>un déchirure et comme la</w:t>
      </w:r>
      <w:r w:rsidRPr="00F83525">
        <w:rPr>
          <w:b/>
          <w:sz w:val="26"/>
          <w:szCs w:val="26"/>
        </w:rPr>
        <w:t xml:space="preserve"> perte d’une identité originaire</w:t>
      </w:r>
      <w:r>
        <w:rPr>
          <w:sz w:val="26"/>
          <w:szCs w:val="26"/>
        </w:rPr>
        <w:t xml:space="preserve">. Cette identité originaire, que certains personnages </w:t>
      </w:r>
      <w:r w:rsidR="00F73662">
        <w:rPr>
          <w:sz w:val="26"/>
          <w:szCs w:val="26"/>
        </w:rPr>
        <w:t xml:space="preserve">de romans </w:t>
      </w:r>
      <w:r>
        <w:rPr>
          <w:sz w:val="26"/>
          <w:szCs w:val="26"/>
        </w:rPr>
        <w:t xml:space="preserve">cherchent en permanence sans jamais la retrouver, se caractérise </w:t>
      </w:r>
      <w:r w:rsidRPr="00F17363">
        <w:rPr>
          <w:sz w:val="26"/>
          <w:szCs w:val="26"/>
        </w:rPr>
        <w:t xml:space="preserve">par </w:t>
      </w:r>
      <w:r w:rsidRPr="00F83525">
        <w:rPr>
          <w:i/>
          <w:sz w:val="26"/>
          <w:szCs w:val="26"/>
        </w:rPr>
        <w:t>l’unicité</w:t>
      </w:r>
      <w:r>
        <w:rPr>
          <w:sz w:val="26"/>
          <w:szCs w:val="26"/>
        </w:rPr>
        <w:t xml:space="preserve">, la </w:t>
      </w:r>
      <w:r w:rsidRPr="00F83525">
        <w:rPr>
          <w:i/>
          <w:sz w:val="26"/>
          <w:szCs w:val="26"/>
        </w:rPr>
        <w:t>pureté</w:t>
      </w:r>
      <w:r>
        <w:rPr>
          <w:sz w:val="26"/>
          <w:szCs w:val="26"/>
        </w:rPr>
        <w:t xml:space="preserve"> et la </w:t>
      </w:r>
      <w:r w:rsidRPr="00F83525">
        <w:rPr>
          <w:i/>
          <w:sz w:val="26"/>
          <w:szCs w:val="26"/>
        </w:rPr>
        <w:t>fixité</w:t>
      </w:r>
      <w:r w:rsidRPr="00F17363">
        <w:rPr>
          <w:sz w:val="26"/>
          <w:szCs w:val="26"/>
        </w:rPr>
        <w:t>.</w:t>
      </w:r>
      <w:r>
        <w:rPr>
          <w:sz w:val="26"/>
          <w:szCs w:val="26"/>
        </w:rPr>
        <w:t xml:space="preserve"> Autant dire qu’elle n’a jamais eu d’existence réelle et qu’elle appartient au domaine du fantasme. </w:t>
      </w:r>
    </w:p>
    <w:p w14:paraId="31507569" w14:textId="77777777" w:rsidR="00D84584" w:rsidRPr="00F17363" w:rsidRDefault="00D84584" w:rsidP="00D84584">
      <w:pPr>
        <w:spacing w:line="276" w:lineRule="auto"/>
        <w:jc w:val="both"/>
        <w:rPr>
          <w:rFonts w:ascii="Times New Roman" w:hAnsi="Times New Roman" w:cs="Times New Roman"/>
          <w:sz w:val="26"/>
          <w:szCs w:val="26"/>
        </w:rPr>
      </w:pPr>
      <w:r w:rsidRPr="00F17363">
        <w:rPr>
          <w:rFonts w:ascii="Times New Roman" w:hAnsi="Times New Roman" w:cs="Times New Roman"/>
          <w:color w:val="00B050"/>
          <w:sz w:val="26"/>
          <w:szCs w:val="26"/>
        </w:rPr>
        <w:t>Ici se pose un problème</w:t>
      </w:r>
      <w:r w:rsidRPr="00F17363">
        <w:rPr>
          <w:rFonts w:ascii="Times New Roman" w:hAnsi="Times New Roman" w:cs="Times New Roman"/>
          <w:sz w:val="26"/>
          <w:szCs w:val="26"/>
        </w:rPr>
        <w:t xml:space="preserve"> qui est souvent abordé par la littérature, particulièrement la littérature algérienne : </w:t>
      </w:r>
    </w:p>
    <w:p w14:paraId="76B50A2B" w14:textId="77777777" w:rsidR="00D84584" w:rsidRDefault="00D84584" w:rsidP="00D84584">
      <w:pPr>
        <w:spacing w:line="276" w:lineRule="auto"/>
        <w:jc w:val="both"/>
        <w:rPr>
          <w:rFonts w:ascii="Times New Roman" w:hAnsi="Times New Roman" w:cs="Times New Roman"/>
          <w:b/>
          <w:i/>
          <w:sz w:val="26"/>
          <w:szCs w:val="26"/>
        </w:rPr>
      </w:pPr>
      <w:r w:rsidRPr="00057BC1">
        <w:rPr>
          <w:rFonts w:ascii="Times New Roman" w:hAnsi="Times New Roman" w:cs="Times New Roman"/>
          <w:b/>
          <w:i/>
          <w:sz w:val="26"/>
          <w:szCs w:val="26"/>
        </w:rPr>
        <w:t>Comment trouver une cohérence ou</w:t>
      </w:r>
      <w:r>
        <w:rPr>
          <w:rFonts w:ascii="Times New Roman" w:hAnsi="Times New Roman" w:cs="Times New Roman"/>
          <w:b/>
          <w:i/>
          <w:sz w:val="26"/>
          <w:szCs w:val="26"/>
        </w:rPr>
        <w:t xml:space="preserve"> une</w:t>
      </w:r>
      <w:r w:rsidRPr="00057BC1">
        <w:rPr>
          <w:rFonts w:ascii="Times New Roman" w:hAnsi="Times New Roman" w:cs="Times New Roman"/>
          <w:b/>
          <w:i/>
          <w:sz w:val="26"/>
          <w:szCs w:val="26"/>
        </w:rPr>
        <w:t xml:space="preserve"> unité entre les différentes composantes de l’identité qui sont souvent disparates voire contradictoires et inconciliables ? </w:t>
      </w:r>
    </w:p>
    <w:p w14:paraId="1A540956" w14:textId="77777777" w:rsidR="00D84584" w:rsidRPr="00057BC1" w:rsidRDefault="00D84584" w:rsidP="00D84584">
      <w:pPr>
        <w:spacing w:line="276" w:lineRule="auto"/>
        <w:jc w:val="both"/>
        <w:rPr>
          <w:rFonts w:ascii="Times New Roman" w:hAnsi="Times New Roman" w:cs="Times New Roman"/>
          <w:b/>
          <w:i/>
          <w:sz w:val="26"/>
          <w:szCs w:val="26"/>
        </w:rPr>
      </w:pPr>
    </w:p>
    <w:p w14:paraId="24F6E982" w14:textId="77777777" w:rsidR="00D84584" w:rsidRDefault="00D84584" w:rsidP="00D84584">
      <w:pPr>
        <w:pStyle w:val="Pardeliste"/>
        <w:numPr>
          <w:ilvl w:val="0"/>
          <w:numId w:val="2"/>
        </w:numPr>
        <w:spacing w:line="276" w:lineRule="auto"/>
        <w:jc w:val="both"/>
        <w:rPr>
          <w:rFonts w:ascii="Times New Roman" w:hAnsi="Times New Roman" w:cs="Times New Roman"/>
          <w:sz w:val="26"/>
          <w:szCs w:val="26"/>
        </w:rPr>
      </w:pPr>
      <w:r w:rsidRPr="002451A9">
        <w:rPr>
          <w:rFonts w:ascii="Times New Roman" w:hAnsi="Times New Roman" w:cs="Times New Roman"/>
          <w:sz w:val="26"/>
          <w:szCs w:val="26"/>
        </w:rPr>
        <w:t xml:space="preserve">Opposition entre </w:t>
      </w:r>
      <w:r>
        <w:rPr>
          <w:rFonts w:ascii="Times New Roman" w:hAnsi="Times New Roman" w:cs="Times New Roman"/>
          <w:sz w:val="26"/>
          <w:szCs w:val="26"/>
        </w:rPr>
        <w:t xml:space="preserve">la </w:t>
      </w:r>
      <w:r w:rsidRPr="002451A9">
        <w:rPr>
          <w:rFonts w:ascii="Times New Roman" w:hAnsi="Times New Roman" w:cs="Times New Roman"/>
          <w:sz w:val="26"/>
          <w:szCs w:val="26"/>
        </w:rPr>
        <w:t xml:space="preserve">langue maternelle et </w:t>
      </w:r>
      <w:r>
        <w:rPr>
          <w:rFonts w:ascii="Times New Roman" w:hAnsi="Times New Roman" w:cs="Times New Roman"/>
          <w:sz w:val="26"/>
          <w:szCs w:val="26"/>
        </w:rPr>
        <w:t xml:space="preserve">la </w:t>
      </w:r>
      <w:r w:rsidRPr="002451A9">
        <w:rPr>
          <w:rFonts w:ascii="Times New Roman" w:hAnsi="Times New Roman" w:cs="Times New Roman"/>
          <w:sz w:val="26"/>
          <w:szCs w:val="26"/>
        </w:rPr>
        <w:t>langue de l’ancien colonisateur</w:t>
      </w:r>
      <w:r>
        <w:rPr>
          <w:rFonts w:ascii="Times New Roman" w:hAnsi="Times New Roman" w:cs="Times New Roman"/>
          <w:sz w:val="26"/>
          <w:szCs w:val="26"/>
        </w:rPr>
        <w:t> ;</w:t>
      </w:r>
    </w:p>
    <w:p w14:paraId="2F68DBB9" w14:textId="77777777" w:rsidR="00D84584" w:rsidRDefault="00D84584" w:rsidP="00D84584">
      <w:pPr>
        <w:pStyle w:val="Pardeliste"/>
        <w:numPr>
          <w:ilvl w:val="0"/>
          <w:numId w:val="2"/>
        </w:numPr>
        <w:spacing w:line="276" w:lineRule="auto"/>
        <w:jc w:val="both"/>
        <w:rPr>
          <w:rFonts w:ascii="Times New Roman" w:hAnsi="Times New Roman" w:cs="Times New Roman"/>
          <w:sz w:val="26"/>
          <w:szCs w:val="26"/>
        </w:rPr>
      </w:pPr>
      <w:r>
        <w:rPr>
          <w:rFonts w:ascii="Times New Roman" w:hAnsi="Times New Roman" w:cs="Times New Roman"/>
          <w:sz w:val="26"/>
          <w:szCs w:val="26"/>
        </w:rPr>
        <w:t>E</w:t>
      </w:r>
      <w:r w:rsidRPr="002451A9">
        <w:rPr>
          <w:rFonts w:ascii="Times New Roman" w:hAnsi="Times New Roman" w:cs="Times New Roman"/>
          <w:sz w:val="26"/>
          <w:szCs w:val="26"/>
        </w:rPr>
        <w:t xml:space="preserve">ntre la langue populaire et </w:t>
      </w:r>
      <w:r>
        <w:rPr>
          <w:rFonts w:ascii="Times New Roman" w:hAnsi="Times New Roman" w:cs="Times New Roman"/>
          <w:sz w:val="26"/>
          <w:szCs w:val="26"/>
        </w:rPr>
        <w:t xml:space="preserve">la </w:t>
      </w:r>
      <w:r w:rsidRPr="002451A9">
        <w:rPr>
          <w:rFonts w:ascii="Times New Roman" w:hAnsi="Times New Roman" w:cs="Times New Roman"/>
          <w:sz w:val="26"/>
          <w:szCs w:val="26"/>
        </w:rPr>
        <w:t xml:space="preserve">langue officielle de l’Etat indépendant ; </w:t>
      </w:r>
    </w:p>
    <w:p w14:paraId="64C20439" w14:textId="77777777" w:rsidR="00D84584" w:rsidRDefault="00D84584" w:rsidP="00D84584">
      <w:pPr>
        <w:pStyle w:val="Pardeliste"/>
        <w:numPr>
          <w:ilvl w:val="0"/>
          <w:numId w:val="2"/>
        </w:numPr>
        <w:spacing w:line="276" w:lineRule="auto"/>
        <w:jc w:val="both"/>
        <w:rPr>
          <w:rFonts w:ascii="Times New Roman" w:hAnsi="Times New Roman" w:cs="Times New Roman"/>
          <w:sz w:val="26"/>
          <w:szCs w:val="26"/>
        </w:rPr>
      </w:pPr>
      <w:r>
        <w:rPr>
          <w:rFonts w:ascii="Times New Roman" w:hAnsi="Times New Roman" w:cs="Times New Roman"/>
          <w:sz w:val="26"/>
          <w:szCs w:val="26"/>
        </w:rPr>
        <w:t>E</w:t>
      </w:r>
      <w:r w:rsidRPr="002451A9">
        <w:rPr>
          <w:rFonts w:ascii="Times New Roman" w:hAnsi="Times New Roman" w:cs="Times New Roman"/>
          <w:sz w:val="26"/>
          <w:szCs w:val="26"/>
        </w:rPr>
        <w:t>ntre tradition et modernité ;</w:t>
      </w:r>
    </w:p>
    <w:p w14:paraId="0228EB82" w14:textId="77777777" w:rsidR="00D84584" w:rsidRDefault="00D84584" w:rsidP="00D84584">
      <w:pPr>
        <w:pStyle w:val="Pardeliste"/>
        <w:numPr>
          <w:ilvl w:val="0"/>
          <w:numId w:val="2"/>
        </w:numPr>
        <w:spacing w:line="276" w:lineRule="auto"/>
        <w:jc w:val="both"/>
        <w:rPr>
          <w:rFonts w:ascii="Times New Roman" w:hAnsi="Times New Roman" w:cs="Times New Roman"/>
          <w:sz w:val="26"/>
          <w:szCs w:val="26"/>
        </w:rPr>
      </w:pPr>
      <w:r>
        <w:rPr>
          <w:rFonts w:ascii="Times New Roman" w:hAnsi="Times New Roman" w:cs="Times New Roman"/>
          <w:sz w:val="26"/>
          <w:szCs w:val="26"/>
        </w:rPr>
        <w:t>E</w:t>
      </w:r>
      <w:r w:rsidRPr="002451A9">
        <w:rPr>
          <w:rFonts w:ascii="Times New Roman" w:hAnsi="Times New Roman" w:cs="Times New Roman"/>
          <w:sz w:val="26"/>
          <w:szCs w:val="26"/>
        </w:rPr>
        <w:t>ntre féminité et masculinité ;</w:t>
      </w:r>
    </w:p>
    <w:p w14:paraId="76DF83CF" w14:textId="77777777" w:rsidR="00D84584" w:rsidRDefault="00D84584" w:rsidP="00D84584">
      <w:pPr>
        <w:pStyle w:val="Pardeliste"/>
        <w:numPr>
          <w:ilvl w:val="0"/>
          <w:numId w:val="2"/>
        </w:numPr>
        <w:spacing w:line="276" w:lineRule="auto"/>
        <w:jc w:val="both"/>
        <w:rPr>
          <w:rFonts w:ascii="Times New Roman" w:hAnsi="Times New Roman" w:cs="Times New Roman"/>
          <w:sz w:val="26"/>
          <w:szCs w:val="26"/>
        </w:rPr>
      </w:pPr>
      <w:r>
        <w:rPr>
          <w:rFonts w:ascii="Times New Roman" w:hAnsi="Times New Roman" w:cs="Times New Roman"/>
          <w:sz w:val="26"/>
          <w:szCs w:val="26"/>
        </w:rPr>
        <w:t>E</w:t>
      </w:r>
      <w:r w:rsidRPr="002451A9">
        <w:rPr>
          <w:rFonts w:ascii="Times New Roman" w:hAnsi="Times New Roman" w:cs="Times New Roman"/>
          <w:sz w:val="26"/>
          <w:szCs w:val="26"/>
        </w:rPr>
        <w:t xml:space="preserve">ntre religion et laïcité ; </w:t>
      </w:r>
    </w:p>
    <w:p w14:paraId="77D09522" w14:textId="77777777" w:rsidR="00D84584" w:rsidRDefault="00D84584" w:rsidP="00D84584">
      <w:pPr>
        <w:pStyle w:val="Pardeliste"/>
        <w:numPr>
          <w:ilvl w:val="0"/>
          <w:numId w:val="2"/>
        </w:numPr>
        <w:spacing w:line="276" w:lineRule="auto"/>
        <w:jc w:val="both"/>
        <w:rPr>
          <w:rFonts w:ascii="Times New Roman" w:hAnsi="Times New Roman" w:cs="Times New Roman"/>
          <w:sz w:val="26"/>
          <w:szCs w:val="26"/>
        </w:rPr>
      </w:pPr>
      <w:r>
        <w:rPr>
          <w:rFonts w:ascii="Times New Roman" w:hAnsi="Times New Roman" w:cs="Times New Roman"/>
          <w:sz w:val="26"/>
          <w:szCs w:val="26"/>
        </w:rPr>
        <w:t>E</w:t>
      </w:r>
      <w:r w:rsidRPr="002451A9">
        <w:rPr>
          <w:rFonts w:ascii="Times New Roman" w:hAnsi="Times New Roman" w:cs="Times New Roman"/>
          <w:sz w:val="26"/>
          <w:szCs w:val="26"/>
        </w:rPr>
        <w:t>ntre p</w:t>
      </w:r>
      <w:r>
        <w:rPr>
          <w:rFonts w:ascii="Times New Roman" w:hAnsi="Times New Roman" w:cs="Times New Roman"/>
          <w:sz w:val="26"/>
          <w:szCs w:val="26"/>
        </w:rPr>
        <w:t>ays d’accueil et pays d’origine ;</w:t>
      </w:r>
    </w:p>
    <w:p w14:paraId="17F630B7" w14:textId="77777777" w:rsidR="00D84584" w:rsidRDefault="00D84584" w:rsidP="00D84584">
      <w:pPr>
        <w:pStyle w:val="Pardeliste"/>
        <w:numPr>
          <w:ilvl w:val="0"/>
          <w:numId w:val="2"/>
        </w:num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Etc. </w:t>
      </w:r>
    </w:p>
    <w:p w14:paraId="5AB79D98" w14:textId="77777777" w:rsidR="00D84584" w:rsidRDefault="00D84584" w:rsidP="00D84584">
      <w:pPr>
        <w:spacing w:line="276" w:lineRule="auto"/>
        <w:jc w:val="both"/>
        <w:rPr>
          <w:rFonts w:ascii="Times New Roman" w:hAnsi="Times New Roman" w:cs="Times New Roman"/>
          <w:sz w:val="26"/>
          <w:szCs w:val="26"/>
        </w:rPr>
      </w:pPr>
    </w:p>
    <w:p w14:paraId="2C16BD57" w14:textId="5E77D7A6" w:rsidR="00D84584" w:rsidRPr="00F17363" w:rsidRDefault="00D84584" w:rsidP="00D84584">
      <w:pPr>
        <w:spacing w:line="276" w:lineRule="auto"/>
        <w:jc w:val="both"/>
        <w:rPr>
          <w:rFonts w:ascii="Times New Roman" w:hAnsi="Times New Roman" w:cs="Times New Roman"/>
          <w:sz w:val="26"/>
          <w:szCs w:val="26"/>
        </w:rPr>
      </w:pPr>
      <w:r w:rsidRPr="002451A9">
        <w:rPr>
          <w:rFonts w:ascii="Times New Roman" w:hAnsi="Times New Roman" w:cs="Times New Roman"/>
          <w:sz w:val="26"/>
          <w:szCs w:val="26"/>
        </w:rPr>
        <w:t xml:space="preserve">Toutes ces oppositions qui reviennent très souvent dans la littérature algérienne ouvrent la voie à une lecture </w:t>
      </w:r>
      <w:r>
        <w:rPr>
          <w:rFonts w:ascii="Times New Roman" w:hAnsi="Times New Roman" w:cs="Times New Roman"/>
          <w:sz w:val="26"/>
          <w:szCs w:val="26"/>
        </w:rPr>
        <w:t xml:space="preserve">culturelle et </w:t>
      </w:r>
      <w:r w:rsidR="0075292C">
        <w:rPr>
          <w:rFonts w:ascii="Times New Roman" w:hAnsi="Times New Roman" w:cs="Times New Roman"/>
          <w:sz w:val="26"/>
          <w:szCs w:val="26"/>
        </w:rPr>
        <w:t>interculturelle</w:t>
      </w:r>
      <w:r>
        <w:rPr>
          <w:rFonts w:ascii="Times New Roman" w:hAnsi="Times New Roman" w:cs="Times New Roman"/>
          <w:sz w:val="26"/>
          <w:szCs w:val="26"/>
        </w:rPr>
        <w:t xml:space="preserve"> des textes littéraires.</w:t>
      </w:r>
    </w:p>
    <w:p w14:paraId="6D66A05E" w14:textId="33F87A47" w:rsidR="007F7B8A" w:rsidRPr="00F17363" w:rsidRDefault="007F7B8A" w:rsidP="007F7B8A">
      <w:pPr>
        <w:pStyle w:val="Titre1"/>
        <w:numPr>
          <w:ilvl w:val="0"/>
          <w:numId w:val="9"/>
        </w:numPr>
        <w:rPr>
          <w:rFonts w:ascii="Times New Roman" w:hAnsi="Times New Roman" w:cs="Times New Roman"/>
          <w:szCs w:val="26"/>
        </w:rPr>
      </w:pPr>
      <w:r w:rsidRPr="00F17363">
        <w:rPr>
          <w:rFonts w:ascii="Times New Roman" w:hAnsi="Times New Roman" w:cs="Times New Roman"/>
          <w:szCs w:val="26"/>
        </w:rPr>
        <w:t xml:space="preserve"> </w:t>
      </w:r>
      <w:r>
        <w:rPr>
          <w:rFonts w:ascii="Times New Roman" w:hAnsi="Times New Roman" w:cs="Times New Roman"/>
          <w:szCs w:val="26"/>
        </w:rPr>
        <w:t xml:space="preserve">Quelques exemples </w:t>
      </w:r>
    </w:p>
    <w:p w14:paraId="12608E76" w14:textId="20D0B415" w:rsidR="007F7B8A" w:rsidRDefault="007F7B8A" w:rsidP="00D84584">
      <w:pPr>
        <w:spacing w:line="276" w:lineRule="auto"/>
        <w:jc w:val="both"/>
        <w:rPr>
          <w:rFonts w:ascii="Times New Roman" w:hAnsi="Times New Roman" w:cs="Times New Roman"/>
          <w:sz w:val="26"/>
          <w:szCs w:val="26"/>
        </w:rPr>
      </w:pPr>
    </w:p>
    <w:p w14:paraId="7F6A7849" w14:textId="4FCD4F1B" w:rsidR="00D84584" w:rsidRPr="00F17363" w:rsidRDefault="007F7B8A" w:rsidP="00D84584">
      <w:pPr>
        <w:spacing w:line="276" w:lineRule="auto"/>
        <w:jc w:val="both"/>
        <w:rPr>
          <w:rFonts w:ascii="Times New Roman" w:hAnsi="Times New Roman" w:cs="Times New Roman"/>
          <w:sz w:val="26"/>
          <w:szCs w:val="26"/>
        </w:rPr>
      </w:pPr>
      <w:r>
        <w:rPr>
          <w:rFonts w:ascii="Times New Roman" w:hAnsi="Times New Roman" w:cs="Times New Roman"/>
          <w:sz w:val="26"/>
          <w:szCs w:val="26"/>
        </w:rPr>
        <w:t>L</w:t>
      </w:r>
      <w:r w:rsidR="00D84584" w:rsidRPr="00F17363">
        <w:rPr>
          <w:rFonts w:ascii="Times New Roman" w:hAnsi="Times New Roman" w:cs="Times New Roman"/>
          <w:sz w:val="26"/>
          <w:szCs w:val="26"/>
        </w:rPr>
        <w:t xml:space="preserve">a littérature algérienne met très fréquemment en scène des personnages déchirés entre les différentes dimensions de leur identité. Cette opposition peut parfois prendre la forme d’un véritable conflit intérieur et pousser les personnages, soit à tenter de concilier les composantes de leur identité qui s’affrontent, soit à se lancer dans une chimérique </w:t>
      </w:r>
      <w:r w:rsidR="00D84584" w:rsidRPr="002451A9">
        <w:rPr>
          <w:rFonts w:ascii="Times New Roman" w:hAnsi="Times New Roman" w:cs="Times New Roman"/>
          <w:b/>
          <w:i/>
          <w:sz w:val="26"/>
          <w:szCs w:val="26"/>
        </w:rPr>
        <w:t>quête</w:t>
      </w:r>
      <w:r w:rsidR="00D84584" w:rsidRPr="00F17363">
        <w:rPr>
          <w:rFonts w:ascii="Times New Roman" w:hAnsi="Times New Roman" w:cs="Times New Roman"/>
          <w:sz w:val="26"/>
          <w:szCs w:val="26"/>
        </w:rPr>
        <w:t xml:space="preserve"> d’une identité pure. </w:t>
      </w:r>
    </w:p>
    <w:p w14:paraId="329585E0" w14:textId="77777777" w:rsidR="00D84584" w:rsidRPr="00F17363" w:rsidRDefault="00D84584" w:rsidP="00D84584">
      <w:pPr>
        <w:spacing w:line="276" w:lineRule="auto"/>
        <w:jc w:val="both"/>
        <w:rPr>
          <w:rFonts w:ascii="Times New Roman" w:hAnsi="Times New Roman" w:cs="Times New Roman"/>
          <w:sz w:val="26"/>
          <w:szCs w:val="26"/>
        </w:rPr>
      </w:pPr>
    </w:p>
    <w:p w14:paraId="2D3DB7DF" w14:textId="77777777" w:rsidR="00D84584" w:rsidRPr="00F17363" w:rsidRDefault="00D84584" w:rsidP="007F7B8A">
      <w:pPr>
        <w:pStyle w:val="Pardeliste"/>
        <w:numPr>
          <w:ilvl w:val="0"/>
          <w:numId w:val="9"/>
        </w:numPr>
        <w:spacing w:line="276" w:lineRule="auto"/>
        <w:jc w:val="both"/>
        <w:rPr>
          <w:rFonts w:ascii="Times New Roman" w:hAnsi="Times New Roman" w:cs="Times New Roman"/>
          <w:sz w:val="26"/>
          <w:szCs w:val="26"/>
        </w:rPr>
      </w:pPr>
      <w:r w:rsidRPr="00F17363">
        <w:rPr>
          <w:rFonts w:ascii="Times New Roman" w:hAnsi="Times New Roman" w:cs="Times New Roman"/>
          <w:sz w:val="26"/>
          <w:szCs w:val="26"/>
        </w:rPr>
        <w:t>Ainsi, on trouve constamment dans les romans de la littérature beure des personnages émigrés ou fils d’émigrés écartelé</w:t>
      </w:r>
      <w:r>
        <w:rPr>
          <w:rFonts w:ascii="Times New Roman" w:hAnsi="Times New Roman" w:cs="Times New Roman"/>
          <w:sz w:val="26"/>
          <w:szCs w:val="26"/>
        </w:rPr>
        <w:t>s</w:t>
      </w:r>
      <w:r w:rsidRPr="00F17363">
        <w:rPr>
          <w:rFonts w:ascii="Times New Roman" w:hAnsi="Times New Roman" w:cs="Times New Roman"/>
          <w:sz w:val="26"/>
          <w:szCs w:val="26"/>
        </w:rPr>
        <w:t xml:space="preserve"> entre leur appartenance à la France et leur origine algérienne</w:t>
      </w:r>
      <w:r>
        <w:rPr>
          <w:rFonts w:ascii="Times New Roman" w:hAnsi="Times New Roman" w:cs="Times New Roman"/>
          <w:sz w:val="26"/>
          <w:szCs w:val="26"/>
        </w:rPr>
        <w:t xml:space="preserve"> ou maghrébine</w:t>
      </w:r>
      <w:r w:rsidRPr="00F17363">
        <w:rPr>
          <w:rFonts w:ascii="Times New Roman" w:hAnsi="Times New Roman" w:cs="Times New Roman"/>
          <w:sz w:val="26"/>
          <w:szCs w:val="26"/>
        </w:rPr>
        <w:t>.</w:t>
      </w:r>
    </w:p>
    <w:p w14:paraId="33C3A327" w14:textId="77777777" w:rsidR="00D84584" w:rsidRPr="00F17363" w:rsidRDefault="00D84584" w:rsidP="007F7B8A">
      <w:pPr>
        <w:pStyle w:val="Pardeliste"/>
        <w:numPr>
          <w:ilvl w:val="0"/>
          <w:numId w:val="9"/>
        </w:numPr>
        <w:spacing w:line="276" w:lineRule="auto"/>
        <w:jc w:val="both"/>
        <w:rPr>
          <w:rFonts w:ascii="Times New Roman" w:hAnsi="Times New Roman" w:cs="Times New Roman"/>
          <w:sz w:val="26"/>
          <w:szCs w:val="26"/>
        </w:rPr>
      </w:pPr>
      <w:r w:rsidRPr="00F17363">
        <w:rPr>
          <w:rFonts w:ascii="Times New Roman" w:hAnsi="Times New Roman" w:cs="Times New Roman"/>
          <w:sz w:val="26"/>
          <w:szCs w:val="26"/>
        </w:rPr>
        <w:t xml:space="preserve">Chez Nina Bouraoui, dans </w:t>
      </w:r>
      <w:r w:rsidRPr="00F17363">
        <w:rPr>
          <w:rFonts w:ascii="Times New Roman" w:hAnsi="Times New Roman" w:cs="Times New Roman"/>
          <w:b/>
          <w:i/>
          <w:sz w:val="26"/>
          <w:szCs w:val="26"/>
        </w:rPr>
        <w:t>Mes</w:t>
      </w:r>
      <w:r w:rsidRPr="00F17363">
        <w:rPr>
          <w:rFonts w:ascii="Times New Roman" w:hAnsi="Times New Roman" w:cs="Times New Roman"/>
          <w:b/>
          <w:sz w:val="26"/>
          <w:szCs w:val="26"/>
        </w:rPr>
        <w:t xml:space="preserve"> </w:t>
      </w:r>
      <w:r w:rsidRPr="00F17363">
        <w:rPr>
          <w:rFonts w:ascii="Times New Roman" w:hAnsi="Times New Roman" w:cs="Times New Roman"/>
          <w:b/>
          <w:i/>
          <w:sz w:val="26"/>
          <w:szCs w:val="26"/>
        </w:rPr>
        <w:t>Mauvaises pensés</w:t>
      </w:r>
      <w:r w:rsidRPr="00F17363">
        <w:rPr>
          <w:rFonts w:ascii="Times New Roman" w:hAnsi="Times New Roman" w:cs="Times New Roman"/>
          <w:sz w:val="26"/>
          <w:szCs w:val="26"/>
        </w:rPr>
        <w:t xml:space="preserve">, c’est l’identité sexuelle qui est interrogée. </w:t>
      </w:r>
    </w:p>
    <w:p w14:paraId="7356F165" w14:textId="77777777" w:rsidR="00D84584" w:rsidRPr="00F17363" w:rsidRDefault="00D84584" w:rsidP="007F7B8A">
      <w:pPr>
        <w:pStyle w:val="Pardeliste"/>
        <w:numPr>
          <w:ilvl w:val="0"/>
          <w:numId w:val="9"/>
        </w:numPr>
        <w:spacing w:line="276" w:lineRule="auto"/>
        <w:jc w:val="both"/>
        <w:rPr>
          <w:rFonts w:ascii="Times New Roman" w:hAnsi="Times New Roman" w:cs="Times New Roman"/>
          <w:sz w:val="26"/>
          <w:szCs w:val="26"/>
        </w:rPr>
      </w:pPr>
      <w:r w:rsidRPr="00F17363">
        <w:rPr>
          <w:rFonts w:ascii="Times New Roman" w:hAnsi="Times New Roman" w:cs="Times New Roman"/>
          <w:sz w:val="26"/>
          <w:szCs w:val="26"/>
        </w:rPr>
        <w:t xml:space="preserve">Dans </w:t>
      </w:r>
      <w:r w:rsidRPr="00F17363">
        <w:rPr>
          <w:rFonts w:ascii="Times New Roman" w:hAnsi="Times New Roman" w:cs="Times New Roman"/>
          <w:b/>
          <w:i/>
          <w:sz w:val="26"/>
          <w:szCs w:val="26"/>
        </w:rPr>
        <w:t>A Quoi rêve les loups</w:t>
      </w:r>
      <w:r w:rsidRPr="00F17363">
        <w:rPr>
          <w:rFonts w:ascii="Times New Roman" w:hAnsi="Times New Roman" w:cs="Times New Roman"/>
          <w:sz w:val="26"/>
          <w:szCs w:val="26"/>
        </w:rPr>
        <w:t xml:space="preserve"> de Yasmina Khadra, le personnage Nafa Walid est déchiré entre son rêve de vivre à « l’occidental », de devenir une star de cinéma et ses valeurs islamiques. La violence et l’injustice qui règnent dans la société algérienne et l’accumulation des désillusions pousseront le jeune algérois à</w:t>
      </w:r>
      <w:r>
        <w:rPr>
          <w:rFonts w:ascii="Times New Roman" w:hAnsi="Times New Roman" w:cs="Times New Roman"/>
          <w:sz w:val="26"/>
          <w:szCs w:val="26"/>
        </w:rPr>
        <w:t xml:space="preserve"> se lancer dans la quête d’une identité pure et à</w:t>
      </w:r>
      <w:r w:rsidRPr="00F17363">
        <w:rPr>
          <w:rFonts w:ascii="Times New Roman" w:hAnsi="Times New Roman" w:cs="Times New Roman"/>
          <w:sz w:val="26"/>
          <w:szCs w:val="26"/>
        </w:rPr>
        <w:t xml:space="preserve"> sombrer dans </w:t>
      </w:r>
      <w:r>
        <w:rPr>
          <w:rFonts w:ascii="Times New Roman" w:hAnsi="Times New Roman" w:cs="Times New Roman"/>
          <w:sz w:val="26"/>
          <w:szCs w:val="26"/>
        </w:rPr>
        <w:t xml:space="preserve">l’intégrisme et </w:t>
      </w:r>
      <w:r w:rsidRPr="00F17363">
        <w:rPr>
          <w:rFonts w:ascii="Times New Roman" w:hAnsi="Times New Roman" w:cs="Times New Roman"/>
          <w:sz w:val="26"/>
          <w:szCs w:val="26"/>
        </w:rPr>
        <w:t>le terrorisme.</w:t>
      </w:r>
    </w:p>
    <w:p w14:paraId="6977B4E9" w14:textId="167C85D2" w:rsidR="00D84584" w:rsidRPr="00F17363" w:rsidRDefault="00D84584" w:rsidP="007F7B8A">
      <w:pPr>
        <w:pStyle w:val="Pardeliste"/>
        <w:numPr>
          <w:ilvl w:val="0"/>
          <w:numId w:val="9"/>
        </w:numPr>
        <w:spacing w:line="276" w:lineRule="auto"/>
        <w:jc w:val="both"/>
        <w:rPr>
          <w:rFonts w:ascii="Times New Roman" w:hAnsi="Times New Roman" w:cs="Times New Roman"/>
          <w:sz w:val="26"/>
          <w:szCs w:val="26"/>
        </w:rPr>
      </w:pPr>
      <w:r w:rsidRPr="00F17363">
        <w:rPr>
          <w:rFonts w:ascii="Times New Roman" w:hAnsi="Times New Roman" w:cs="Times New Roman"/>
          <w:sz w:val="26"/>
          <w:szCs w:val="26"/>
        </w:rPr>
        <w:t xml:space="preserve">Dans </w:t>
      </w:r>
      <w:r w:rsidRPr="00F17363">
        <w:rPr>
          <w:rFonts w:ascii="Times New Roman" w:hAnsi="Times New Roman" w:cs="Times New Roman"/>
          <w:b/>
          <w:i/>
          <w:sz w:val="26"/>
          <w:szCs w:val="26"/>
        </w:rPr>
        <w:t>L’Attentat</w:t>
      </w:r>
      <w:r w:rsidRPr="00F17363">
        <w:rPr>
          <w:rFonts w:ascii="Times New Roman" w:hAnsi="Times New Roman" w:cs="Times New Roman"/>
          <w:sz w:val="26"/>
          <w:szCs w:val="26"/>
        </w:rPr>
        <w:t xml:space="preserve">, du même auteur, un Israélo-arabe, </w:t>
      </w:r>
      <w:r>
        <w:rPr>
          <w:rFonts w:ascii="Times New Roman" w:hAnsi="Times New Roman" w:cs="Times New Roman"/>
          <w:sz w:val="26"/>
          <w:szCs w:val="26"/>
        </w:rPr>
        <w:t xml:space="preserve">chirurgien, très </w:t>
      </w:r>
      <w:r w:rsidRPr="00F17363">
        <w:rPr>
          <w:rFonts w:ascii="Times New Roman" w:hAnsi="Times New Roman" w:cs="Times New Roman"/>
          <w:sz w:val="26"/>
          <w:szCs w:val="26"/>
        </w:rPr>
        <w:t xml:space="preserve">bien intégré à la société israélienne, se retrouve confronté à son origine </w:t>
      </w:r>
      <w:r w:rsidR="00FB2394">
        <w:rPr>
          <w:rFonts w:ascii="Times New Roman" w:hAnsi="Times New Roman" w:cs="Times New Roman"/>
          <w:sz w:val="26"/>
          <w:szCs w:val="26"/>
        </w:rPr>
        <w:t>palestinienne</w:t>
      </w:r>
      <w:r w:rsidRPr="00F17363">
        <w:rPr>
          <w:rFonts w:ascii="Times New Roman" w:hAnsi="Times New Roman" w:cs="Times New Roman"/>
          <w:sz w:val="26"/>
          <w:szCs w:val="26"/>
        </w:rPr>
        <w:t xml:space="preserve"> lorsque sa femme commet un attentat suicide contre Israël. </w:t>
      </w:r>
      <w:r>
        <w:rPr>
          <w:rFonts w:ascii="Times New Roman" w:hAnsi="Times New Roman" w:cs="Times New Roman"/>
          <w:sz w:val="26"/>
          <w:szCs w:val="26"/>
        </w:rPr>
        <w:t xml:space="preserve">Il doit quitter son pays d’adoption (Israël) pour retourner à Gaza où il redécouvre ses origines et prend conscience de ses contradictions. </w:t>
      </w:r>
      <w:r w:rsidRPr="00F17363">
        <w:rPr>
          <w:rFonts w:ascii="Times New Roman" w:hAnsi="Times New Roman" w:cs="Times New Roman"/>
          <w:sz w:val="26"/>
          <w:szCs w:val="26"/>
        </w:rPr>
        <w:t xml:space="preserve">  </w:t>
      </w:r>
    </w:p>
    <w:p w14:paraId="30644D59" w14:textId="42268BFA" w:rsidR="00D84584" w:rsidRPr="00F17363" w:rsidRDefault="00D84584" w:rsidP="007F7B8A">
      <w:pPr>
        <w:pStyle w:val="Pardeliste"/>
        <w:numPr>
          <w:ilvl w:val="0"/>
          <w:numId w:val="9"/>
        </w:numPr>
        <w:spacing w:line="276" w:lineRule="auto"/>
        <w:jc w:val="both"/>
        <w:rPr>
          <w:rFonts w:ascii="Times New Roman" w:hAnsi="Times New Roman" w:cs="Times New Roman"/>
          <w:sz w:val="26"/>
          <w:szCs w:val="26"/>
        </w:rPr>
      </w:pPr>
      <w:r w:rsidRPr="00F17363">
        <w:rPr>
          <w:rFonts w:ascii="Times New Roman" w:hAnsi="Times New Roman" w:cs="Times New Roman"/>
          <w:sz w:val="26"/>
          <w:szCs w:val="26"/>
        </w:rPr>
        <w:t>Il faudrait également citer l’exemple de certains écriv</w:t>
      </w:r>
      <w:r>
        <w:rPr>
          <w:rFonts w:ascii="Times New Roman" w:hAnsi="Times New Roman" w:cs="Times New Roman"/>
          <w:sz w:val="26"/>
          <w:szCs w:val="26"/>
        </w:rPr>
        <w:t xml:space="preserve">ains, </w:t>
      </w:r>
      <w:r w:rsidRPr="00F17363">
        <w:rPr>
          <w:rFonts w:ascii="Times New Roman" w:hAnsi="Times New Roman" w:cs="Times New Roman"/>
          <w:sz w:val="26"/>
          <w:szCs w:val="26"/>
        </w:rPr>
        <w:t xml:space="preserve">à l’image de Malak Hadad ou </w:t>
      </w:r>
      <w:r w:rsidR="00FB2394">
        <w:rPr>
          <w:rFonts w:ascii="Times New Roman" w:hAnsi="Times New Roman" w:cs="Times New Roman"/>
          <w:sz w:val="26"/>
          <w:szCs w:val="26"/>
        </w:rPr>
        <w:t xml:space="preserve">de </w:t>
      </w:r>
      <w:r w:rsidRPr="00F17363">
        <w:rPr>
          <w:rFonts w:ascii="Times New Roman" w:hAnsi="Times New Roman" w:cs="Times New Roman"/>
          <w:sz w:val="26"/>
          <w:szCs w:val="26"/>
        </w:rPr>
        <w:t>Assia Dje</w:t>
      </w:r>
      <w:r>
        <w:rPr>
          <w:rFonts w:ascii="Times New Roman" w:hAnsi="Times New Roman" w:cs="Times New Roman"/>
          <w:sz w:val="26"/>
          <w:szCs w:val="26"/>
        </w:rPr>
        <w:t>bar, regrettant</w:t>
      </w:r>
      <w:r w:rsidRPr="00F17363">
        <w:rPr>
          <w:rFonts w:ascii="Times New Roman" w:hAnsi="Times New Roman" w:cs="Times New Roman"/>
          <w:sz w:val="26"/>
          <w:szCs w:val="26"/>
        </w:rPr>
        <w:t xml:space="preserve"> d’écrire en français au détriment de leur langue maternelle (arabe algérien pour le premier, berbère pour la seconde). </w:t>
      </w:r>
    </w:p>
    <w:p w14:paraId="12F82F18" w14:textId="77777777" w:rsidR="00D84584" w:rsidRPr="00F17363" w:rsidRDefault="00D84584" w:rsidP="00D84584">
      <w:pPr>
        <w:spacing w:line="276" w:lineRule="auto"/>
        <w:jc w:val="both"/>
        <w:rPr>
          <w:rFonts w:ascii="Times New Roman" w:hAnsi="Times New Roman" w:cs="Times New Roman"/>
          <w:sz w:val="26"/>
          <w:szCs w:val="26"/>
        </w:rPr>
      </w:pPr>
    </w:p>
    <w:p w14:paraId="0CA109C9" w14:textId="3698DDB0" w:rsidR="00724C51" w:rsidRPr="007F7B8A" w:rsidRDefault="00D84584" w:rsidP="007F7B8A">
      <w:pPr>
        <w:spacing w:line="276" w:lineRule="auto"/>
        <w:jc w:val="both"/>
        <w:rPr>
          <w:rFonts w:ascii="Times New Roman" w:hAnsi="Times New Roman" w:cs="Times New Roman"/>
          <w:color w:val="000000" w:themeColor="text1"/>
          <w:sz w:val="26"/>
          <w:szCs w:val="26"/>
        </w:rPr>
      </w:pPr>
      <w:r w:rsidRPr="00F17363">
        <w:rPr>
          <w:rFonts w:ascii="Times New Roman" w:hAnsi="Times New Roman" w:cs="Times New Roman"/>
          <w:color w:val="000000" w:themeColor="text1"/>
          <w:sz w:val="26"/>
          <w:szCs w:val="26"/>
        </w:rPr>
        <w:t xml:space="preserve">On pourrait étendre ainsi indéfiniment les exemples, tant la question identitaire revient de manière obsédante dans la littérature algérienne et magrébine. </w:t>
      </w:r>
    </w:p>
    <w:sectPr w:rsidR="00724C51" w:rsidRPr="007F7B8A" w:rsidSect="00233220">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5E445" w14:textId="77777777" w:rsidR="003725D6" w:rsidRDefault="003725D6" w:rsidP="00D84584">
      <w:r>
        <w:separator/>
      </w:r>
    </w:p>
  </w:endnote>
  <w:endnote w:type="continuationSeparator" w:id="0">
    <w:p w14:paraId="21510D1E" w14:textId="77777777" w:rsidR="003725D6" w:rsidRDefault="003725D6" w:rsidP="00D8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64D93" w14:textId="77777777" w:rsidR="007E3223" w:rsidRDefault="007E3223" w:rsidP="00D87F63">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3DCA4AD" w14:textId="77777777" w:rsidR="007E3223" w:rsidRDefault="007E3223" w:rsidP="007E3223">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BAD8F" w14:textId="77777777" w:rsidR="007E3223" w:rsidRDefault="007E3223" w:rsidP="00D87F63">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725D6">
      <w:rPr>
        <w:rStyle w:val="Numrodepage"/>
        <w:noProof/>
      </w:rPr>
      <w:t>1</w:t>
    </w:r>
    <w:r>
      <w:rPr>
        <w:rStyle w:val="Numrodepage"/>
      </w:rPr>
      <w:fldChar w:fldCharType="end"/>
    </w:r>
  </w:p>
  <w:p w14:paraId="22934E33" w14:textId="77777777" w:rsidR="007E3223" w:rsidRDefault="007E3223" w:rsidP="007E3223">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577A5" w14:textId="77777777" w:rsidR="003725D6" w:rsidRDefault="003725D6" w:rsidP="00D84584">
      <w:r>
        <w:separator/>
      </w:r>
    </w:p>
  </w:footnote>
  <w:footnote w:type="continuationSeparator" w:id="0">
    <w:p w14:paraId="6B444B52" w14:textId="77777777" w:rsidR="003725D6" w:rsidRDefault="003725D6" w:rsidP="00D84584">
      <w:r>
        <w:continuationSeparator/>
      </w:r>
    </w:p>
  </w:footnote>
  <w:footnote w:id="1">
    <w:p w14:paraId="48F71E96" w14:textId="77777777" w:rsidR="00D84584" w:rsidRPr="0064556C" w:rsidRDefault="00D84584" w:rsidP="00D84584">
      <w:pPr>
        <w:pStyle w:val="Notedebasdepage"/>
        <w:rPr>
          <w:rFonts w:ascii="Times New Roman" w:hAnsi="Times New Roman" w:cs="Times New Roman"/>
        </w:rPr>
      </w:pPr>
      <w:r w:rsidRPr="0064556C">
        <w:rPr>
          <w:rStyle w:val="Appelnotedebasdep"/>
          <w:rFonts w:ascii="Times New Roman" w:hAnsi="Times New Roman" w:cs="Times New Roman"/>
        </w:rPr>
        <w:footnoteRef/>
      </w:r>
      <w:r w:rsidRPr="0064556C">
        <w:rPr>
          <w:rFonts w:ascii="Times New Roman" w:hAnsi="Times New Roman" w:cs="Times New Roman"/>
        </w:rPr>
        <w:t xml:space="preserve"> https://www.cairn.info/revue-le-telemaque-2006-1-page-17.htm</w:t>
      </w:r>
    </w:p>
  </w:footnote>
  <w:footnote w:id="2">
    <w:p w14:paraId="4B5D311D" w14:textId="77777777" w:rsidR="00D84584" w:rsidRDefault="00D84584" w:rsidP="00D84584">
      <w:pPr>
        <w:pStyle w:val="Notedebasdepage"/>
      </w:pPr>
      <w:r w:rsidRPr="0064556C">
        <w:rPr>
          <w:rStyle w:val="Appelnotedebasdep"/>
          <w:rFonts w:ascii="Times New Roman" w:hAnsi="Times New Roman" w:cs="Times New Roman"/>
        </w:rPr>
        <w:footnoteRef/>
      </w:r>
      <w:r w:rsidRPr="0064556C">
        <w:rPr>
          <w:rFonts w:ascii="Times New Roman" w:hAnsi="Times New Roman" w:cs="Times New Roman"/>
        </w:rPr>
        <w:t xml:space="preserve"> </w:t>
      </w:r>
      <w:r w:rsidRPr="0064556C">
        <w:rPr>
          <w:rFonts w:ascii="Times New Roman" w:hAnsi="Times New Roman" w:cs="Times New Roman"/>
          <w:i/>
        </w:rPr>
        <w:t>Ibid</w:t>
      </w:r>
      <w:r w:rsidRPr="0064556C">
        <w:rPr>
          <w:rFonts w:ascii="Times New Roman" w:hAnsi="Times New Roman" w:cs="Times New Roman"/>
        </w:rPr>
        <w:t>.</w:t>
      </w:r>
    </w:p>
  </w:footnote>
  <w:footnote w:id="3">
    <w:p w14:paraId="51321075" w14:textId="77777777" w:rsidR="00D84584" w:rsidRPr="006161B8" w:rsidRDefault="00D84584" w:rsidP="00D84584">
      <w:pPr>
        <w:pStyle w:val="p3"/>
        <w:rPr>
          <w:rFonts w:ascii="Times New Roman" w:hAnsi="Times New Roman"/>
          <w:sz w:val="21"/>
          <w:szCs w:val="22"/>
        </w:rPr>
      </w:pPr>
      <w:r w:rsidRPr="006161B8">
        <w:rPr>
          <w:rStyle w:val="Appelnotedebasdep"/>
          <w:rFonts w:ascii="Times New Roman" w:hAnsi="Times New Roman"/>
          <w:sz w:val="21"/>
          <w:szCs w:val="22"/>
        </w:rPr>
        <w:footnoteRef/>
      </w:r>
      <w:r w:rsidRPr="006161B8">
        <w:rPr>
          <w:rFonts w:ascii="Times New Roman" w:hAnsi="Times New Roman"/>
          <w:sz w:val="21"/>
          <w:szCs w:val="22"/>
        </w:rPr>
        <w:t xml:space="preserve"> Voltaire, Poème sur le désastre de Lisbonne, Wikisource, la bibliothèque libre. http://fr.wikisource.org/wiki/po%C3%A8mesurled%C3%A9sastredeLisbonne.</w:t>
      </w:r>
    </w:p>
  </w:footnote>
  <w:footnote w:id="4">
    <w:p w14:paraId="08AE3A10" w14:textId="77777777" w:rsidR="00D84584" w:rsidRPr="003D3C6C" w:rsidRDefault="00D84584" w:rsidP="00D84584">
      <w:pPr>
        <w:pStyle w:val="p1"/>
        <w:rPr>
          <w:rFonts w:ascii="Times New Roman" w:hAnsi="Times New Roman"/>
          <w:sz w:val="22"/>
          <w:szCs w:val="22"/>
        </w:rPr>
      </w:pPr>
      <w:r w:rsidRPr="006161B8">
        <w:rPr>
          <w:rStyle w:val="Appelnotedebasdep"/>
          <w:rFonts w:ascii="Times New Roman" w:hAnsi="Times New Roman"/>
          <w:sz w:val="21"/>
          <w:szCs w:val="22"/>
        </w:rPr>
        <w:footnoteRef/>
      </w:r>
      <w:r w:rsidRPr="006161B8">
        <w:rPr>
          <w:rFonts w:ascii="Times New Roman" w:hAnsi="Times New Roman"/>
          <w:sz w:val="21"/>
          <w:szCs w:val="22"/>
        </w:rPr>
        <w:t xml:space="preserve"> Simone Vierne « Mythocritique et mythanalyse », U</w:t>
      </w:r>
      <w:r>
        <w:rPr>
          <w:rFonts w:ascii="Times New Roman" w:hAnsi="Times New Roman"/>
          <w:sz w:val="21"/>
          <w:szCs w:val="22"/>
        </w:rPr>
        <w:t xml:space="preserve">niversité Stendhal, http://w3.u </w:t>
      </w:r>
      <w:r w:rsidRPr="006161B8">
        <w:rPr>
          <w:rFonts w:ascii="Times New Roman" w:hAnsi="Times New Roman"/>
          <w:sz w:val="21"/>
          <w:szCs w:val="22"/>
        </w:rPr>
        <w:t>grenoble3.fr/cri/textesligne2.</w:t>
      </w:r>
      <w:r w:rsidRPr="003D3C6C">
        <w:rPr>
          <w:rFonts w:ascii="Times New Roman" w:hAnsi="Times New Roman"/>
          <w:sz w:val="21"/>
          <w:szCs w:val="22"/>
        </w:rPr>
        <w:t>htm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CC619" w14:textId="0D9760FE" w:rsidR="00611550" w:rsidRDefault="00611550">
    <w:pPr>
      <w:pStyle w:val="En-tte"/>
    </w:pPr>
    <w:r>
      <w:t xml:space="preserve">Textes et interculturalité </w:t>
    </w:r>
  </w:p>
  <w:p w14:paraId="6D05ABA9" w14:textId="0A0EB8E6" w:rsidR="00611550" w:rsidRDefault="00611550">
    <w:pPr>
      <w:pStyle w:val="En-tte"/>
    </w:pPr>
    <w:r>
      <w:t>Enseignant : Nassim Chikhi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D5405"/>
    <w:multiLevelType w:val="hybridMultilevel"/>
    <w:tmpl w:val="66E27A2C"/>
    <w:lvl w:ilvl="0" w:tplc="1A906FDA">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3D477F"/>
    <w:multiLevelType w:val="hybridMultilevel"/>
    <w:tmpl w:val="2924AA54"/>
    <w:lvl w:ilvl="0" w:tplc="48AC7C40">
      <w:start w:val="3"/>
      <w:numFmt w:val="upperRoman"/>
      <w:lvlText w:val="%1 "/>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5227FDF"/>
    <w:multiLevelType w:val="hybridMultilevel"/>
    <w:tmpl w:val="36D046D4"/>
    <w:lvl w:ilvl="0" w:tplc="D82C89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E0D022A"/>
    <w:multiLevelType w:val="hybridMultilevel"/>
    <w:tmpl w:val="4A3C31A2"/>
    <w:lvl w:ilvl="0" w:tplc="EBAE17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F016ABC"/>
    <w:multiLevelType w:val="hybridMultilevel"/>
    <w:tmpl w:val="5424802A"/>
    <w:lvl w:ilvl="0" w:tplc="70062BD0">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5045F8A"/>
    <w:multiLevelType w:val="hybridMultilevel"/>
    <w:tmpl w:val="365021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F091FEA"/>
    <w:multiLevelType w:val="hybridMultilevel"/>
    <w:tmpl w:val="66E27A2C"/>
    <w:lvl w:ilvl="0" w:tplc="1A906FDA">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1EF61C8"/>
    <w:multiLevelType w:val="hybridMultilevel"/>
    <w:tmpl w:val="36D046D4"/>
    <w:lvl w:ilvl="0" w:tplc="D82C89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70E514B"/>
    <w:multiLevelType w:val="hybridMultilevel"/>
    <w:tmpl w:val="EE8AD400"/>
    <w:lvl w:ilvl="0" w:tplc="ADC872FE">
      <w:start w:val="1"/>
      <w:numFmt w:val="decimal"/>
      <w:pStyle w:val="Titr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87A4218"/>
    <w:multiLevelType w:val="hybridMultilevel"/>
    <w:tmpl w:val="DE1EDEBA"/>
    <w:lvl w:ilvl="0" w:tplc="49885914">
      <w:start w:val="1"/>
      <w:numFmt w:val="upperRoman"/>
      <w:lvlText w:val="%1-"/>
      <w:lvlJc w:val="left"/>
      <w:pPr>
        <w:ind w:left="1080" w:hanging="72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0"/>
  </w:num>
  <w:num w:numId="5">
    <w:abstractNumId w:val="3"/>
  </w:num>
  <w:num w:numId="6">
    <w:abstractNumId w:val="9"/>
  </w:num>
  <w:num w:numId="7">
    <w:abstractNumId w:val="6"/>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84"/>
    <w:rsid w:val="000805F1"/>
    <w:rsid w:val="0009784A"/>
    <w:rsid w:val="00233220"/>
    <w:rsid w:val="003725D6"/>
    <w:rsid w:val="004123B4"/>
    <w:rsid w:val="00422D5F"/>
    <w:rsid w:val="0047583C"/>
    <w:rsid w:val="004A55EE"/>
    <w:rsid w:val="004C44A3"/>
    <w:rsid w:val="0050119E"/>
    <w:rsid w:val="005F0A8A"/>
    <w:rsid w:val="00611550"/>
    <w:rsid w:val="00640709"/>
    <w:rsid w:val="0075292C"/>
    <w:rsid w:val="007E3223"/>
    <w:rsid w:val="007F7B8A"/>
    <w:rsid w:val="0085209D"/>
    <w:rsid w:val="00897EE3"/>
    <w:rsid w:val="009815A2"/>
    <w:rsid w:val="009C3099"/>
    <w:rsid w:val="00A36971"/>
    <w:rsid w:val="00D84584"/>
    <w:rsid w:val="00DF37BF"/>
    <w:rsid w:val="00F4453F"/>
    <w:rsid w:val="00F73662"/>
    <w:rsid w:val="00FB2394"/>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F7C697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4584"/>
  </w:style>
  <w:style w:type="paragraph" w:styleId="Titre1">
    <w:name w:val="heading 1"/>
    <w:basedOn w:val="Normal"/>
    <w:next w:val="Normal"/>
    <w:link w:val="Titre1Car"/>
    <w:uiPriority w:val="9"/>
    <w:qFormat/>
    <w:rsid w:val="00D8458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84584"/>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D84584"/>
    <w:pPr>
      <w:spacing w:before="100" w:beforeAutospacing="1" w:after="100" w:afterAutospacing="1"/>
    </w:pPr>
    <w:rPr>
      <w:rFonts w:ascii="Times New Roman" w:hAnsi="Times New Roman" w:cs="Times New Roman"/>
      <w:lang w:eastAsia="fr-FR"/>
    </w:rPr>
  </w:style>
  <w:style w:type="paragraph" w:styleId="Pardeliste">
    <w:name w:val="List Paragraph"/>
    <w:basedOn w:val="Normal"/>
    <w:uiPriority w:val="34"/>
    <w:qFormat/>
    <w:rsid w:val="00D84584"/>
    <w:pPr>
      <w:ind w:left="720"/>
      <w:contextualSpacing/>
    </w:pPr>
  </w:style>
  <w:style w:type="paragraph" w:customStyle="1" w:styleId="p1">
    <w:name w:val="p1"/>
    <w:basedOn w:val="Normal"/>
    <w:rsid w:val="00D84584"/>
    <w:rPr>
      <w:rFonts w:ascii="Helvetica" w:hAnsi="Helvetica" w:cs="Times New Roman"/>
      <w:sz w:val="20"/>
      <w:szCs w:val="20"/>
      <w:lang w:eastAsia="fr-FR"/>
    </w:rPr>
  </w:style>
  <w:style w:type="paragraph" w:customStyle="1" w:styleId="p2">
    <w:name w:val="p2"/>
    <w:basedOn w:val="Normal"/>
    <w:rsid w:val="00D84584"/>
    <w:rPr>
      <w:rFonts w:ascii="Helvetica" w:hAnsi="Helvetica" w:cs="Times New Roman"/>
      <w:sz w:val="18"/>
      <w:szCs w:val="18"/>
      <w:lang w:eastAsia="fr-FR"/>
    </w:rPr>
  </w:style>
  <w:style w:type="paragraph" w:customStyle="1" w:styleId="p3">
    <w:name w:val="p3"/>
    <w:basedOn w:val="Normal"/>
    <w:rsid w:val="00D84584"/>
    <w:rPr>
      <w:rFonts w:ascii="Helvetica" w:hAnsi="Helvetica" w:cs="Times New Roman"/>
      <w:sz w:val="15"/>
      <w:szCs w:val="15"/>
      <w:lang w:eastAsia="fr-FR"/>
    </w:rPr>
  </w:style>
  <w:style w:type="character" w:customStyle="1" w:styleId="s1">
    <w:name w:val="s1"/>
    <w:basedOn w:val="Policepardfaut"/>
    <w:rsid w:val="00D84584"/>
    <w:rPr>
      <w:rFonts w:ascii="Helvetica" w:hAnsi="Helvetica" w:hint="default"/>
      <w:sz w:val="20"/>
      <w:szCs w:val="20"/>
    </w:rPr>
  </w:style>
  <w:style w:type="paragraph" w:styleId="Notedebasdepage">
    <w:name w:val="footnote text"/>
    <w:basedOn w:val="Normal"/>
    <w:link w:val="NotedebasdepageCar"/>
    <w:uiPriority w:val="99"/>
    <w:unhideWhenUsed/>
    <w:rsid w:val="00D84584"/>
  </w:style>
  <w:style w:type="character" w:customStyle="1" w:styleId="NotedebasdepageCar">
    <w:name w:val="Note de bas de page Car"/>
    <w:basedOn w:val="Policepardfaut"/>
    <w:link w:val="Notedebasdepage"/>
    <w:uiPriority w:val="99"/>
    <w:rsid w:val="00D84584"/>
  </w:style>
  <w:style w:type="character" w:styleId="Appelnotedebasdep">
    <w:name w:val="footnote reference"/>
    <w:basedOn w:val="Policepardfaut"/>
    <w:uiPriority w:val="99"/>
    <w:unhideWhenUsed/>
    <w:rsid w:val="00D84584"/>
    <w:rPr>
      <w:vertAlign w:val="superscript"/>
    </w:rPr>
  </w:style>
  <w:style w:type="paragraph" w:styleId="Titre">
    <w:name w:val="Title"/>
    <w:basedOn w:val="Normal"/>
    <w:next w:val="Normal"/>
    <w:link w:val="TitreCar"/>
    <w:uiPriority w:val="10"/>
    <w:qFormat/>
    <w:rsid w:val="00D84584"/>
    <w:pPr>
      <w:numPr>
        <w:numId w:val="3"/>
      </w:numPr>
      <w:contextualSpacing/>
    </w:pPr>
    <w:rPr>
      <w:rFonts w:ascii="Times New Roman" w:eastAsiaTheme="majorEastAsia" w:hAnsi="Times New Roman" w:cs="Times New Roman"/>
      <w:spacing w:val="-10"/>
      <w:kern w:val="28"/>
      <w:sz w:val="26"/>
      <w:szCs w:val="26"/>
    </w:rPr>
  </w:style>
  <w:style w:type="character" w:customStyle="1" w:styleId="TitreCar">
    <w:name w:val="Titre Car"/>
    <w:basedOn w:val="Policepardfaut"/>
    <w:link w:val="Titre"/>
    <w:uiPriority w:val="10"/>
    <w:rsid w:val="00D84584"/>
    <w:rPr>
      <w:rFonts w:ascii="Times New Roman" w:eastAsiaTheme="majorEastAsia" w:hAnsi="Times New Roman" w:cs="Times New Roman"/>
      <w:spacing w:val="-10"/>
      <w:kern w:val="28"/>
      <w:sz w:val="26"/>
      <w:szCs w:val="26"/>
    </w:rPr>
  </w:style>
  <w:style w:type="paragraph" w:styleId="Citationintense">
    <w:name w:val="Intense Quote"/>
    <w:basedOn w:val="Normal"/>
    <w:next w:val="Normal"/>
    <w:link w:val="CitationintenseCar"/>
    <w:uiPriority w:val="30"/>
    <w:qFormat/>
    <w:rsid w:val="00D8458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D84584"/>
    <w:rPr>
      <w:i/>
      <w:iCs/>
      <w:color w:val="4472C4" w:themeColor="accent1"/>
    </w:rPr>
  </w:style>
  <w:style w:type="paragraph" w:styleId="Pieddepage">
    <w:name w:val="footer"/>
    <w:basedOn w:val="Normal"/>
    <w:link w:val="PieddepageCar"/>
    <w:uiPriority w:val="99"/>
    <w:unhideWhenUsed/>
    <w:rsid w:val="007E3223"/>
    <w:pPr>
      <w:tabs>
        <w:tab w:val="center" w:pos="4536"/>
        <w:tab w:val="right" w:pos="9072"/>
      </w:tabs>
    </w:pPr>
  </w:style>
  <w:style w:type="character" w:customStyle="1" w:styleId="PieddepageCar">
    <w:name w:val="Pied de page Car"/>
    <w:basedOn w:val="Policepardfaut"/>
    <w:link w:val="Pieddepage"/>
    <w:uiPriority w:val="99"/>
    <w:rsid w:val="007E3223"/>
  </w:style>
  <w:style w:type="character" w:styleId="Numrodepage">
    <w:name w:val="page number"/>
    <w:basedOn w:val="Policepardfaut"/>
    <w:uiPriority w:val="99"/>
    <w:semiHidden/>
    <w:unhideWhenUsed/>
    <w:rsid w:val="007E3223"/>
  </w:style>
  <w:style w:type="paragraph" w:styleId="En-tte">
    <w:name w:val="header"/>
    <w:basedOn w:val="Normal"/>
    <w:link w:val="En-tteCar"/>
    <w:uiPriority w:val="99"/>
    <w:unhideWhenUsed/>
    <w:rsid w:val="00611550"/>
    <w:pPr>
      <w:tabs>
        <w:tab w:val="center" w:pos="4536"/>
        <w:tab w:val="right" w:pos="9072"/>
      </w:tabs>
    </w:pPr>
  </w:style>
  <w:style w:type="character" w:customStyle="1" w:styleId="En-tteCar">
    <w:name w:val="En-tête Car"/>
    <w:basedOn w:val="Policepardfaut"/>
    <w:link w:val="En-tte"/>
    <w:uiPriority w:val="99"/>
    <w:rsid w:val="00611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2019</Words>
  <Characters>11108</Characters>
  <Application>Microsoft Macintosh Word</Application>
  <DocSecurity>0</DocSecurity>
  <Lines>92</Lines>
  <Paragraphs>26</Paragraphs>
  <ScaleCrop>false</ScaleCrop>
  <HeadingPairs>
    <vt:vector size="4" baseType="variant">
      <vt:variant>
        <vt:lpstr>Titre</vt:lpstr>
      </vt:variant>
      <vt:variant>
        <vt:i4>1</vt:i4>
      </vt:variant>
      <vt:variant>
        <vt:lpstr>Headings</vt:lpstr>
      </vt:variant>
      <vt:variant>
        <vt:i4>7</vt:i4>
      </vt:variant>
    </vt:vector>
  </HeadingPairs>
  <TitlesOfParts>
    <vt:vector size="8" baseType="lpstr">
      <vt:lpstr/>
      <vt:lpstr>« Qui suis-je ? » et la quadruple question existentielle de Voltaire </vt:lpstr>
      <vt:lpstr>L’identité personnelle, une continuité d’être ou un changement permanent de l’êt</vt:lpstr>
      <vt:lpstr>L’identité personnelle entre conditionnement et liberté </vt:lpstr>
      <vt:lpstr/>
      <vt:lpstr>L’identité mosaïque  </vt:lpstr>
      <vt:lpstr>Le problème identitaire dans la littérature algérienne</vt:lpstr>
      <vt:lpstr>Quelques exemples </vt:lpstr>
    </vt:vector>
  </TitlesOfParts>
  <LinksUpToDate>false</LinksUpToDate>
  <CharactersWithSpaces>13101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4</cp:revision>
  <dcterms:created xsi:type="dcterms:W3CDTF">2021-11-27T13:38:00Z</dcterms:created>
  <dcterms:modified xsi:type="dcterms:W3CDTF">2022-11-16T19:13:00Z</dcterms:modified>
</cp:coreProperties>
</file>