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264" w:type="dxa"/>
        <w:tblLook w:val="04A0"/>
      </w:tblPr>
      <w:tblGrid>
        <w:gridCol w:w="1944"/>
        <w:gridCol w:w="1080"/>
        <w:gridCol w:w="15"/>
        <w:gridCol w:w="1177"/>
        <w:gridCol w:w="1728"/>
        <w:gridCol w:w="1182"/>
        <w:gridCol w:w="17"/>
        <w:gridCol w:w="1181"/>
        <w:gridCol w:w="19"/>
        <w:gridCol w:w="944"/>
        <w:gridCol w:w="8"/>
        <w:gridCol w:w="969"/>
      </w:tblGrid>
      <w:tr w:rsidR="00B14AFC" w:rsidRPr="00CF369E" w:rsidTr="00B14AFC">
        <w:trPr>
          <w:gridAfter w:val="2"/>
          <w:wAfter w:w="978" w:type="dxa"/>
        </w:trPr>
        <w:tc>
          <w:tcPr>
            <w:tcW w:w="1946" w:type="dxa"/>
            <w:vMerge w:val="restart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الشعب الطاقوية </w:t>
            </w:r>
          </w:p>
        </w:tc>
        <w:tc>
          <w:tcPr>
            <w:tcW w:w="2272" w:type="dxa"/>
            <w:gridSpan w:val="3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لاهوائية بدون حمض اللبن </w:t>
            </w:r>
          </w:p>
        </w:tc>
        <w:tc>
          <w:tcPr>
            <w:tcW w:w="2924" w:type="dxa"/>
            <w:gridSpan w:val="3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لاهوائية بحمض اللبن </w:t>
            </w:r>
          </w:p>
        </w:tc>
        <w:tc>
          <w:tcPr>
            <w:tcW w:w="2144" w:type="dxa"/>
            <w:gridSpan w:val="3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هوائية</w:t>
            </w:r>
          </w:p>
        </w:tc>
      </w:tr>
      <w:tr w:rsidR="00B14AFC" w:rsidRPr="00CF369E" w:rsidTr="007971A1">
        <w:trPr>
          <w:gridAfter w:val="2"/>
          <w:wAfter w:w="978" w:type="dxa"/>
        </w:trPr>
        <w:tc>
          <w:tcPr>
            <w:tcW w:w="1946" w:type="dxa"/>
            <w:vMerge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القدرة 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السعة 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القدرة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السعة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القدرة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السعة</w:t>
            </w:r>
          </w:p>
        </w:tc>
      </w:tr>
      <w:tr w:rsidR="00B14AFC" w:rsidRPr="00CF369E" w:rsidTr="00B14AFC">
        <w:trPr>
          <w:gridAfter w:val="2"/>
          <w:wAfter w:w="978" w:type="dxa"/>
        </w:trPr>
        <w:tc>
          <w:tcPr>
            <w:tcW w:w="1946" w:type="dxa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المستهلكات 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sz w:val="28"/>
                <w:szCs w:val="28"/>
              </w:rPr>
              <w:t>ATP</w:t>
            </w:r>
            <w:r w:rsidRPr="00CF369E">
              <w:rPr>
                <w:rFonts w:hint="cs"/>
                <w:sz w:val="28"/>
                <w:szCs w:val="28"/>
                <w:rtl/>
              </w:rPr>
              <w:t xml:space="preserve"> العضلي و </w:t>
            </w:r>
            <w:r w:rsidRPr="00CF369E">
              <w:rPr>
                <w:sz w:val="28"/>
                <w:szCs w:val="28"/>
              </w:rPr>
              <w:t>CP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الجليكوجين و الجلوكوز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الغلوسيدات و الدهون و البروتينات </w:t>
            </w:r>
          </w:p>
        </w:tc>
      </w:tr>
      <w:tr w:rsidR="00B14AFC" w:rsidRPr="00CF369E" w:rsidTr="00B14AFC">
        <w:trPr>
          <w:gridAfter w:val="2"/>
          <w:wAfter w:w="978" w:type="dxa"/>
        </w:trPr>
        <w:tc>
          <w:tcPr>
            <w:tcW w:w="1946" w:type="dxa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زمن التدخل 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-------------------</w:t>
            </w:r>
          </w:p>
        </w:tc>
        <w:tc>
          <w:tcPr>
            <w:tcW w:w="2924" w:type="dxa"/>
            <w:gridSpan w:val="3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20-40 ثانية </w:t>
            </w:r>
          </w:p>
        </w:tc>
        <w:tc>
          <w:tcPr>
            <w:tcW w:w="2144" w:type="dxa"/>
            <w:gridSpan w:val="3"/>
          </w:tcPr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رياضي متدرب 1 د</w:t>
            </w:r>
          </w:p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طفل من2 الى 3 د</w:t>
            </w:r>
          </w:p>
          <w:p w:rsidR="001B12C4" w:rsidRPr="00CF369E" w:rsidRDefault="001B12C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غير رياضي 3 الى 4 د</w:t>
            </w:r>
          </w:p>
        </w:tc>
      </w:tr>
      <w:tr w:rsidR="00E46E60" w:rsidRPr="00CF369E" w:rsidTr="00B14AFC">
        <w:trPr>
          <w:gridAfter w:val="2"/>
          <w:wAfter w:w="978" w:type="dxa"/>
        </w:trPr>
        <w:tc>
          <w:tcPr>
            <w:tcW w:w="1946" w:type="dxa"/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الزمن الاقصى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6-8 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10-25 ث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30-50 ث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50ث-2د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3-10د عند 100% </w:t>
            </w:r>
            <w:r w:rsidRPr="00CF369E">
              <w:rPr>
                <w:sz w:val="28"/>
                <w:szCs w:val="28"/>
              </w:rPr>
              <w:t>de VMA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غير محدود</w:t>
            </w:r>
          </w:p>
        </w:tc>
      </w:tr>
      <w:tr w:rsidR="00E46E60" w:rsidRPr="00CF369E" w:rsidTr="00B14AFC">
        <w:trPr>
          <w:gridAfter w:val="2"/>
          <w:wAfter w:w="978" w:type="dxa"/>
        </w:trPr>
        <w:tc>
          <w:tcPr>
            <w:tcW w:w="1946" w:type="dxa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كمية الطاقة المتوفرة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غ ر400 </w:t>
            </w:r>
            <w:r w:rsidRPr="00CF369E">
              <w:rPr>
                <w:sz w:val="28"/>
                <w:szCs w:val="28"/>
              </w:rPr>
              <w:t>kj/min</w:t>
            </w:r>
          </w:p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ر ن 750 </w:t>
            </w:r>
            <w:r w:rsidRPr="00CF369E">
              <w:rPr>
                <w:sz w:val="28"/>
                <w:szCs w:val="28"/>
              </w:rPr>
              <w:t xml:space="preserve">kj/min 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ضعيفة </w:t>
            </w:r>
          </w:p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30-50 </w:t>
            </w:r>
            <w:r w:rsidRPr="00CF369E">
              <w:rPr>
                <w:sz w:val="28"/>
                <w:szCs w:val="28"/>
              </w:rPr>
              <w:t xml:space="preserve">kj/min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غ ر 200</w:t>
            </w:r>
            <w:r w:rsidRPr="00CF369E">
              <w:rPr>
                <w:sz w:val="28"/>
                <w:szCs w:val="28"/>
              </w:rPr>
              <w:t xml:space="preserve">KJ/MIN </w:t>
            </w:r>
          </w:p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ر خ 500</w:t>
            </w:r>
            <w:r w:rsidRPr="00CF369E">
              <w:rPr>
                <w:sz w:val="28"/>
                <w:szCs w:val="28"/>
              </w:rPr>
              <w:t>KJ /MIN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ضعيفة </w:t>
            </w:r>
          </w:p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90- 120 </w:t>
            </w:r>
            <w:r w:rsidRPr="00CF369E">
              <w:rPr>
                <w:sz w:val="28"/>
                <w:szCs w:val="28"/>
              </w:rPr>
              <w:t xml:space="preserve">KJ/MIN 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مرتبطة بمستوى </w:t>
            </w:r>
            <w:r w:rsidRPr="00CF369E">
              <w:rPr>
                <w:sz w:val="28"/>
                <w:szCs w:val="28"/>
              </w:rPr>
              <w:t xml:space="preserve">VO2 MAX </w:t>
            </w:r>
            <w:r w:rsidRPr="00CF369E">
              <w:rPr>
                <w:rFonts w:hint="cs"/>
                <w:sz w:val="28"/>
                <w:szCs w:val="28"/>
                <w:rtl/>
              </w:rPr>
              <w:t xml:space="preserve">للرياضي 60-180 </w:t>
            </w:r>
            <w:r w:rsidRPr="00CF369E">
              <w:rPr>
                <w:sz w:val="28"/>
                <w:szCs w:val="28"/>
              </w:rPr>
              <w:t>KJ /MYµ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E46E60" w:rsidRPr="00CF369E" w:rsidRDefault="00E46E60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كبيرة حسب </w:t>
            </w:r>
            <w:r w:rsidRPr="00CF369E">
              <w:rPr>
                <w:sz w:val="28"/>
                <w:szCs w:val="28"/>
              </w:rPr>
              <w:t>VMA</w:t>
            </w:r>
          </w:p>
        </w:tc>
      </w:tr>
      <w:tr w:rsidR="00B14AFC" w:rsidRPr="00CF369E" w:rsidTr="00B14AFC">
        <w:trPr>
          <w:gridAfter w:val="2"/>
          <w:wAfter w:w="978" w:type="dxa"/>
        </w:trPr>
        <w:tc>
          <w:tcPr>
            <w:tcW w:w="1946" w:type="dxa"/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مكان التفاعل في الخلية العضلية </w:t>
            </w:r>
          </w:p>
        </w:tc>
        <w:tc>
          <w:tcPr>
            <w:tcW w:w="2272" w:type="dxa"/>
            <w:gridSpan w:val="3"/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خيوط الاكتوميوزين في سيتوبلازم الخلية </w:t>
            </w:r>
          </w:p>
        </w:tc>
        <w:tc>
          <w:tcPr>
            <w:tcW w:w="2924" w:type="dxa"/>
            <w:gridSpan w:val="3"/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سيتوبلازم الخلية خارج الميتوكندريا</w:t>
            </w:r>
          </w:p>
        </w:tc>
        <w:tc>
          <w:tcPr>
            <w:tcW w:w="2144" w:type="dxa"/>
            <w:gridSpan w:val="3"/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الميتوكوندريا </w:t>
            </w:r>
          </w:p>
        </w:tc>
      </w:tr>
      <w:tr w:rsidR="00B14AFC" w:rsidRPr="00CF369E" w:rsidTr="00B14AFC">
        <w:trPr>
          <w:gridAfter w:val="2"/>
          <w:wAfter w:w="978" w:type="dxa"/>
        </w:trPr>
        <w:tc>
          <w:tcPr>
            <w:tcW w:w="1946" w:type="dxa"/>
            <w:tcBorders>
              <w:right w:val="single" w:sz="4" w:space="0" w:color="auto"/>
            </w:tcBorders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ناتج الهدم النهائي 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2C4" w:rsidRPr="00CF369E" w:rsidRDefault="00B14AFC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الكرياتين </w:t>
            </w:r>
            <w:r w:rsidRPr="00CF369E">
              <w:rPr>
                <w:sz w:val="28"/>
                <w:szCs w:val="28"/>
              </w:rPr>
              <w:t>AMP-ADP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</w:tcBorders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حمض اللبن 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:rsidR="001B12C4" w:rsidRPr="00CF369E" w:rsidRDefault="00B14AFC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ثاني اكسيد الكربون </w:t>
            </w:r>
            <w:r w:rsidRPr="00CF369E">
              <w:rPr>
                <w:sz w:val="28"/>
                <w:szCs w:val="28"/>
                <w:rtl/>
              </w:rPr>
              <w:t>–</w:t>
            </w:r>
            <w:r w:rsidRPr="00CF369E">
              <w:rPr>
                <w:rFonts w:hint="cs"/>
                <w:sz w:val="28"/>
                <w:szCs w:val="28"/>
                <w:rtl/>
              </w:rPr>
              <w:t xml:space="preserve"> الماء </w:t>
            </w:r>
          </w:p>
        </w:tc>
      </w:tr>
      <w:tr w:rsidR="002A5944" w:rsidRPr="00CF369E" w:rsidTr="00552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55"/>
        </w:trPr>
        <w:tc>
          <w:tcPr>
            <w:tcW w:w="1946" w:type="dxa"/>
          </w:tcPr>
          <w:p w:rsidR="002A5944" w:rsidRPr="00CF369E" w:rsidRDefault="002A594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 العوامل الحددة           </w:t>
            </w:r>
          </w:p>
        </w:tc>
        <w:tc>
          <w:tcPr>
            <w:tcW w:w="2272" w:type="dxa"/>
            <w:gridSpan w:val="3"/>
          </w:tcPr>
          <w:p w:rsidR="002A5944" w:rsidRPr="00CF369E" w:rsidRDefault="002A5944" w:rsidP="00B14AFC">
            <w:pPr>
              <w:bidi/>
              <w:rPr>
                <w:sz w:val="28"/>
                <w:szCs w:val="28"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انخفاض مستوى </w:t>
            </w:r>
            <w:r w:rsidRPr="00CF369E">
              <w:rPr>
                <w:sz w:val="28"/>
                <w:szCs w:val="28"/>
              </w:rPr>
              <w:t xml:space="preserve">ATP </w:t>
            </w:r>
            <w:r w:rsidRPr="00CF369E">
              <w:rPr>
                <w:rFonts w:hint="cs"/>
                <w:sz w:val="28"/>
                <w:szCs w:val="28"/>
                <w:rtl/>
              </w:rPr>
              <w:t xml:space="preserve">و </w:t>
            </w:r>
            <w:r w:rsidRPr="00CF369E">
              <w:rPr>
                <w:sz w:val="28"/>
                <w:szCs w:val="28"/>
              </w:rPr>
              <w:t>CP</w:t>
            </w:r>
          </w:p>
        </w:tc>
        <w:tc>
          <w:tcPr>
            <w:tcW w:w="2910" w:type="dxa"/>
            <w:gridSpan w:val="2"/>
          </w:tcPr>
          <w:p w:rsidR="002A5944" w:rsidRPr="00CF369E" w:rsidRDefault="002A594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انخفاض</w:t>
            </w:r>
            <w:r w:rsidRPr="00CF369E">
              <w:rPr>
                <w:sz w:val="28"/>
                <w:szCs w:val="28"/>
              </w:rPr>
              <w:t xml:space="preserve"> PH </w:t>
            </w:r>
            <w:r w:rsidRPr="00CF369E">
              <w:rPr>
                <w:rFonts w:hint="cs"/>
                <w:sz w:val="28"/>
                <w:szCs w:val="28"/>
                <w:rtl/>
              </w:rPr>
              <w:t xml:space="preserve"> بسبب زيادة تركيز حمض اللبن</w:t>
            </w:r>
          </w:p>
        </w:tc>
        <w:tc>
          <w:tcPr>
            <w:tcW w:w="2169" w:type="dxa"/>
            <w:gridSpan w:val="5"/>
          </w:tcPr>
          <w:p w:rsidR="002A5944" w:rsidRPr="00CF369E" w:rsidRDefault="002A5944" w:rsidP="00575CA7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مستوى الاستهلاك الاقصى للاكسجين ،ارتفاع درجة الحرارة ، زيادة تركيز حمض اللبن ،تعب العضلات</w:t>
            </w:r>
          </w:p>
        </w:tc>
        <w:tc>
          <w:tcPr>
            <w:tcW w:w="9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A5944" w:rsidRPr="00CF369E" w:rsidRDefault="002A5944" w:rsidP="00B14AFC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A5944" w:rsidRPr="00CF369E" w:rsidTr="00552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14"/>
        </w:trPr>
        <w:tc>
          <w:tcPr>
            <w:tcW w:w="1946" w:type="dxa"/>
            <w:tcBorders>
              <w:bottom w:val="single" w:sz="4" w:space="0" w:color="auto"/>
            </w:tcBorders>
          </w:tcPr>
          <w:p w:rsidR="002A5944" w:rsidRPr="00CF369E" w:rsidRDefault="002A5944" w:rsidP="00FA16F7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زمن الاسترجاع بعد جهد اقصى </w:t>
            </w:r>
          </w:p>
        </w:tc>
        <w:tc>
          <w:tcPr>
            <w:tcW w:w="2272" w:type="dxa"/>
            <w:gridSpan w:val="3"/>
          </w:tcPr>
          <w:p w:rsidR="002A5944" w:rsidRPr="00CF369E" w:rsidRDefault="002A5944" w:rsidP="00FA16F7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 xml:space="preserve">45 ثا لكل 1 ثا من الجري السريع </w:t>
            </w:r>
          </w:p>
        </w:tc>
        <w:tc>
          <w:tcPr>
            <w:tcW w:w="2910" w:type="dxa"/>
            <w:gridSpan w:val="2"/>
          </w:tcPr>
          <w:p w:rsidR="002A5944" w:rsidRPr="00CF369E" w:rsidRDefault="002A5944" w:rsidP="00B14AFC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45 د الى 1سا</w:t>
            </w:r>
          </w:p>
        </w:tc>
        <w:tc>
          <w:tcPr>
            <w:tcW w:w="2169" w:type="dxa"/>
            <w:gridSpan w:val="5"/>
          </w:tcPr>
          <w:p w:rsidR="002A5944" w:rsidRPr="00CF369E" w:rsidRDefault="002A5944" w:rsidP="00575CA7">
            <w:pPr>
              <w:bidi/>
              <w:rPr>
                <w:sz w:val="28"/>
                <w:szCs w:val="28"/>
                <w:rtl/>
              </w:rPr>
            </w:pPr>
            <w:r w:rsidRPr="00CF369E">
              <w:rPr>
                <w:rFonts w:hint="cs"/>
                <w:sz w:val="28"/>
                <w:szCs w:val="28"/>
                <w:rtl/>
              </w:rPr>
              <w:t>24 ساعة</w:t>
            </w:r>
          </w:p>
        </w:tc>
        <w:tc>
          <w:tcPr>
            <w:tcW w:w="9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5944" w:rsidRPr="00CF369E" w:rsidRDefault="002A5944" w:rsidP="00B14AFC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B12C4" w:rsidRPr="00CF369E" w:rsidRDefault="001B12C4" w:rsidP="00CF369E">
      <w:pPr>
        <w:bidi/>
        <w:rPr>
          <w:sz w:val="28"/>
          <w:szCs w:val="28"/>
          <w:rtl/>
        </w:rPr>
      </w:pPr>
    </w:p>
    <w:p w:rsidR="00575CA7" w:rsidRDefault="00575CA7" w:rsidP="00575CA7">
      <w:pPr>
        <w:bidi/>
        <w:rPr>
          <w:sz w:val="32"/>
          <w:szCs w:val="32"/>
          <w:rtl/>
        </w:rPr>
      </w:pPr>
    </w:p>
    <w:p w:rsidR="00CF369E" w:rsidRDefault="00CF369E" w:rsidP="00CF369E">
      <w:pPr>
        <w:bidi/>
        <w:rPr>
          <w:sz w:val="32"/>
          <w:szCs w:val="32"/>
          <w:rtl/>
        </w:rPr>
      </w:pPr>
    </w:p>
    <w:p w:rsidR="00CF369E" w:rsidRPr="001B12C4" w:rsidRDefault="00CF369E" w:rsidP="00CF369E">
      <w:pPr>
        <w:bidi/>
        <w:rPr>
          <w:sz w:val="32"/>
          <w:szCs w:val="32"/>
          <w:rtl/>
        </w:rPr>
      </w:pPr>
    </w:p>
    <w:sectPr w:rsidR="00CF369E" w:rsidRPr="001B12C4" w:rsidSect="005C1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EA" w:rsidRDefault="00A04CEA" w:rsidP="00CF369E">
      <w:pPr>
        <w:spacing w:after="0" w:line="240" w:lineRule="auto"/>
      </w:pPr>
      <w:r>
        <w:separator/>
      </w:r>
    </w:p>
  </w:endnote>
  <w:endnote w:type="continuationSeparator" w:id="1">
    <w:p w:rsidR="00A04CEA" w:rsidRDefault="00A04CEA" w:rsidP="00C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8" w:rsidRDefault="004F74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8" w:rsidRDefault="004F74E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8" w:rsidRDefault="004F74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EA" w:rsidRDefault="00A04CEA" w:rsidP="00CF369E">
      <w:pPr>
        <w:spacing w:after="0" w:line="240" w:lineRule="auto"/>
      </w:pPr>
      <w:r>
        <w:separator/>
      </w:r>
    </w:p>
  </w:footnote>
  <w:footnote w:type="continuationSeparator" w:id="1">
    <w:p w:rsidR="00A04CEA" w:rsidRDefault="00A04CEA" w:rsidP="00CF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8" w:rsidRDefault="004F74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9E" w:rsidRPr="004F74E8" w:rsidRDefault="00CF369E" w:rsidP="00CF369E">
    <w:pPr>
      <w:bidi/>
      <w:rPr>
        <w:sz w:val="32"/>
        <w:szCs w:val="32"/>
        <w:rtl/>
      </w:rPr>
    </w:pPr>
    <w:r w:rsidRPr="004F74E8">
      <w:rPr>
        <w:rFonts w:hint="cs"/>
        <w:sz w:val="32"/>
        <w:szCs w:val="32"/>
        <w:rtl/>
      </w:rPr>
      <w:t xml:space="preserve">المحاضرة رقم 02 : الخصائص الفيزيولوجية لأجهزة انتاج الطاقة </w:t>
    </w:r>
  </w:p>
  <w:p w:rsidR="00CF369E" w:rsidRDefault="00CF369E" w:rsidP="00CF369E">
    <w:pPr>
      <w:pStyle w:val="En-tte"/>
    </w:pPr>
  </w:p>
  <w:p w:rsidR="00CF369E" w:rsidRDefault="00CF36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8" w:rsidRDefault="004F74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C4"/>
    <w:rsid w:val="001B12C4"/>
    <w:rsid w:val="002A5944"/>
    <w:rsid w:val="004F74E8"/>
    <w:rsid w:val="00575CA7"/>
    <w:rsid w:val="005C11FE"/>
    <w:rsid w:val="005F666A"/>
    <w:rsid w:val="007971A1"/>
    <w:rsid w:val="00A04CEA"/>
    <w:rsid w:val="00B14AFC"/>
    <w:rsid w:val="00BA52B7"/>
    <w:rsid w:val="00BE42EA"/>
    <w:rsid w:val="00CF369E"/>
    <w:rsid w:val="00E46E60"/>
    <w:rsid w:val="00E5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9E"/>
  </w:style>
  <w:style w:type="paragraph" w:styleId="Pieddepage">
    <w:name w:val="footer"/>
    <w:basedOn w:val="Normal"/>
    <w:link w:val="PieddepageCar"/>
    <w:uiPriority w:val="99"/>
    <w:semiHidden/>
    <w:unhideWhenUsed/>
    <w:rsid w:val="00C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D148-C726-4C0B-A630-2F27D26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zcs</dc:creator>
  <cp:lastModifiedBy>zcs</cp:lastModifiedBy>
  <cp:revision>10</cp:revision>
  <dcterms:created xsi:type="dcterms:W3CDTF">2019-01-14T06:21:00Z</dcterms:created>
  <dcterms:modified xsi:type="dcterms:W3CDTF">2019-01-21T09:06:00Z</dcterms:modified>
</cp:coreProperties>
</file>