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23" w:rsidRPr="005D7E5A" w:rsidRDefault="004F07A7" w:rsidP="000F6123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D7E5A">
        <w:rPr>
          <w:rFonts w:hint="cs"/>
          <w:b/>
          <w:bCs/>
          <w:color w:val="00B050"/>
          <w:sz w:val="32"/>
          <w:szCs w:val="32"/>
          <w:rtl/>
          <w:lang w:bidi="ar-DZ"/>
        </w:rPr>
        <w:t>ا</w:t>
      </w:r>
      <w:r w:rsidRPr="005D7E5A">
        <w:rPr>
          <w:rFonts w:hint="cs"/>
          <w:b/>
          <w:bCs/>
          <w:color w:val="00B050"/>
          <w:sz w:val="32"/>
          <w:szCs w:val="32"/>
          <w:u w:val="double"/>
          <w:rtl/>
          <w:lang w:bidi="ar-DZ"/>
        </w:rPr>
        <w:t>لمحور الثالث</w:t>
      </w: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: </w:t>
      </w:r>
      <w:r w:rsidR="000F6123" w:rsidRPr="005D7E5A">
        <w:rPr>
          <w:rFonts w:hint="cs"/>
          <w:b/>
          <w:bCs/>
          <w:color w:val="FF0000"/>
          <w:sz w:val="32"/>
          <w:szCs w:val="32"/>
          <w:u w:val="double"/>
          <w:rtl/>
          <w:lang w:bidi="ar-DZ"/>
        </w:rPr>
        <w:t xml:space="preserve">التنظيم </w:t>
      </w:r>
      <w:r w:rsidR="005D7E5A" w:rsidRPr="005D7E5A">
        <w:rPr>
          <w:rFonts w:hint="cs"/>
          <w:b/>
          <w:bCs/>
          <w:color w:val="FF0000"/>
          <w:sz w:val="32"/>
          <w:szCs w:val="32"/>
          <w:u w:val="double"/>
          <w:rtl/>
          <w:lang w:bidi="ar-DZ"/>
        </w:rPr>
        <w:t>الإداري</w:t>
      </w:r>
      <w:r w:rsidR="000F6123" w:rsidRPr="005D7E5A">
        <w:rPr>
          <w:rFonts w:hint="cs"/>
          <w:b/>
          <w:bCs/>
          <w:color w:val="FF0000"/>
          <w:sz w:val="32"/>
          <w:szCs w:val="32"/>
          <w:u w:val="double"/>
          <w:rtl/>
          <w:lang w:bidi="ar-DZ"/>
        </w:rPr>
        <w:t xml:space="preserve"> في الجزائر و المسائل التي </w:t>
      </w:r>
      <w:proofErr w:type="gramStart"/>
      <w:r w:rsidR="000F6123" w:rsidRPr="005D7E5A">
        <w:rPr>
          <w:rFonts w:hint="cs"/>
          <w:b/>
          <w:bCs/>
          <w:color w:val="FF0000"/>
          <w:sz w:val="32"/>
          <w:szCs w:val="32"/>
          <w:u w:val="double"/>
          <w:rtl/>
          <w:lang w:bidi="ar-DZ"/>
        </w:rPr>
        <w:t>يطرحها :</w:t>
      </w:r>
      <w:proofErr w:type="gramEnd"/>
      <w:r w:rsidR="000F6123" w:rsidRPr="005D7E5A">
        <w:rPr>
          <w:rFonts w:hint="cs"/>
          <w:b/>
          <w:bCs/>
          <w:color w:val="FF0000"/>
          <w:sz w:val="32"/>
          <w:szCs w:val="32"/>
          <w:u w:val="double"/>
          <w:rtl/>
          <w:lang w:bidi="ar-DZ"/>
        </w:rPr>
        <w:t xml:space="preserve"> </w:t>
      </w:r>
      <w:r w:rsidR="000F6123" w:rsidRPr="00C44953">
        <w:rPr>
          <w:rFonts w:hint="cs"/>
          <w:color w:val="C0504D" w:themeColor="accent2"/>
          <w:sz w:val="32"/>
          <w:szCs w:val="32"/>
          <w:u w:val="double"/>
          <w:rtl/>
          <w:lang w:bidi="ar-DZ"/>
        </w:rPr>
        <w:t xml:space="preserve">نظام </w:t>
      </w:r>
      <w:r w:rsidR="000F6123" w:rsidRPr="00C44953">
        <w:rPr>
          <w:rFonts w:ascii="Simplified Arabic" w:hAnsi="Simplified Arabic" w:cs="Simplified Arabic" w:hint="cs"/>
          <w:color w:val="C0504D" w:themeColor="accent2"/>
          <w:sz w:val="30"/>
          <w:szCs w:val="30"/>
          <w:u w:val="double"/>
          <w:rtl/>
          <w:lang w:bidi="ar-DZ"/>
        </w:rPr>
        <w:t>المركزية الإدارية وتطبيقاتها في الجزائر</w:t>
      </w:r>
      <w:r w:rsidR="005D7E5A">
        <w:rPr>
          <w:rFonts w:ascii="Simplified Arabic" w:hAnsi="Simplified Arabic" w:cs="Simplified Arabic" w:hint="cs"/>
          <w:sz w:val="30"/>
          <w:szCs w:val="30"/>
          <w:rtl/>
          <w:lang w:bidi="ar-DZ"/>
        </w:rPr>
        <w:t>:</w:t>
      </w:r>
      <w:r w:rsidR="000F6123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( </w:t>
      </w:r>
      <w:r w:rsidR="000F6123" w:rsidRPr="005D7E5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أهم المسائل التي تثيرها العلاقات </w:t>
      </w:r>
      <w:r w:rsidR="00C4495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الوظيفية </w:t>
      </w:r>
      <w:r w:rsidR="000F6123" w:rsidRPr="005D7E5A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القائمة في إطار نظام المركزية الإدارية)</w:t>
      </w:r>
    </w:p>
    <w:p w:rsidR="005D6837" w:rsidRDefault="00B615A1" w:rsidP="004F07A7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</w:t>
      </w:r>
      <w:r w:rsidR="00CE1B6E" w:rsidRPr="00CE1B6E">
        <w:rPr>
          <w:rFonts w:hint="cs"/>
          <w:sz w:val="32"/>
          <w:szCs w:val="32"/>
          <w:rtl/>
          <w:lang w:bidi="ar-DZ"/>
        </w:rPr>
        <w:t xml:space="preserve">يتأثر التنظيم </w:t>
      </w:r>
      <w:r w:rsidRPr="00CE1B6E">
        <w:rPr>
          <w:rFonts w:hint="cs"/>
          <w:sz w:val="32"/>
          <w:szCs w:val="32"/>
          <w:rtl/>
          <w:lang w:bidi="ar-DZ"/>
        </w:rPr>
        <w:t>الإداري</w:t>
      </w:r>
      <w:r w:rsidR="00CE1B6E" w:rsidRPr="00CE1B6E">
        <w:rPr>
          <w:rFonts w:hint="cs"/>
          <w:sz w:val="32"/>
          <w:szCs w:val="32"/>
          <w:rtl/>
          <w:lang w:bidi="ar-DZ"/>
        </w:rPr>
        <w:t xml:space="preserve"> في كل دول العالم بحسب </w:t>
      </w:r>
      <w:r w:rsidR="00CE1B6E">
        <w:rPr>
          <w:rFonts w:hint="cs"/>
          <w:sz w:val="32"/>
          <w:szCs w:val="32"/>
          <w:rtl/>
          <w:lang w:bidi="ar-DZ"/>
        </w:rPr>
        <w:t xml:space="preserve">الظروف السياسية و </w:t>
      </w:r>
      <w:r>
        <w:rPr>
          <w:rFonts w:hint="cs"/>
          <w:sz w:val="32"/>
          <w:szCs w:val="32"/>
          <w:rtl/>
          <w:lang w:bidi="ar-DZ"/>
        </w:rPr>
        <w:t>الاجتماعية</w:t>
      </w:r>
      <w:r w:rsidR="00CE1B6E">
        <w:rPr>
          <w:rFonts w:hint="cs"/>
          <w:sz w:val="32"/>
          <w:szCs w:val="32"/>
          <w:rtl/>
          <w:lang w:bidi="ar-DZ"/>
        </w:rPr>
        <w:t xml:space="preserve"> التي عرفتها مجتمعات هذه الدول على مر السنين ، حيث كانت قديما تركز السلطة في يد واحدة </w:t>
      </w:r>
      <w:r w:rsidR="005D6837">
        <w:rPr>
          <w:rFonts w:hint="cs"/>
          <w:sz w:val="32"/>
          <w:szCs w:val="32"/>
          <w:rtl/>
          <w:lang w:bidi="ar-DZ"/>
        </w:rPr>
        <w:t xml:space="preserve">تجمع بها جميع السلطات ، رغبة في </w:t>
      </w:r>
      <w:r w:rsidR="00CE1B6E">
        <w:rPr>
          <w:rFonts w:hint="cs"/>
          <w:sz w:val="32"/>
          <w:szCs w:val="32"/>
          <w:rtl/>
          <w:lang w:bidi="ar-DZ"/>
        </w:rPr>
        <w:t xml:space="preserve">حماية </w:t>
      </w:r>
      <w:r w:rsidR="005D6837">
        <w:rPr>
          <w:rFonts w:hint="cs"/>
          <w:sz w:val="32"/>
          <w:szCs w:val="32"/>
          <w:rtl/>
          <w:lang w:bidi="ar-DZ"/>
        </w:rPr>
        <w:t xml:space="preserve">سلامة </w:t>
      </w:r>
      <w:r w:rsidR="00CE1B6E">
        <w:rPr>
          <w:rFonts w:hint="cs"/>
          <w:sz w:val="32"/>
          <w:szCs w:val="32"/>
          <w:rtl/>
          <w:lang w:bidi="ar-DZ"/>
        </w:rPr>
        <w:t>الدولة من الاندثار و الزوال و من جهة أخرى حفاظا</w:t>
      </w:r>
      <w:r w:rsidR="005D6837">
        <w:rPr>
          <w:rFonts w:hint="cs"/>
          <w:sz w:val="32"/>
          <w:szCs w:val="32"/>
          <w:rtl/>
          <w:lang w:bidi="ar-DZ"/>
        </w:rPr>
        <w:t xml:space="preserve"> على قوتها و سيادتها مستعينة بهذا الأسلوب من ا</w:t>
      </w:r>
      <w:r>
        <w:rPr>
          <w:rFonts w:hint="cs"/>
          <w:sz w:val="32"/>
          <w:szCs w:val="32"/>
          <w:rtl/>
          <w:lang w:bidi="ar-DZ"/>
        </w:rPr>
        <w:t>ل</w:t>
      </w:r>
      <w:r w:rsidR="005D6837">
        <w:rPr>
          <w:rFonts w:hint="cs"/>
          <w:sz w:val="32"/>
          <w:szCs w:val="32"/>
          <w:rtl/>
          <w:lang w:bidi="ar-DZ"/>
        </w:rPr>
        <w:t xml:space="preserve">تنظيم </w:t>
      </w:r>
      <w:r>
        <w:rPr>
          <w:rFonts w:hint="cs"/>
          <w:sz w:val="32"/>
          <w:szCs w:val="32"/>
          <w:rtl/>
          <w:lang w:bidi="ar-DZ"/>
        </w:rPr>
        <w:t>الإداري</w:t>
      </w:r>
      <w:r w:rsidR="005D6837">
        <w:rPr>
          <w:rFonts w:hint="cs"/>
          <w:sz w:val="32"/>
          <w:szCs w:val="32"/>
          <w:rtl/>
          <w:lang w:bidi="ar-DZ"/>
        </w:rPr>
        <w:t xml:space="preserve"> المسمى </w:t>
      </w:r>
      <w:r w:rsidR="005D6837" w:rsidRPr="00B64319">
        <w:rPr>
          <w:rFonts w:hint="cs"/>
          <w:sz w:val="32"/>
          <w:szCs w:val="32"/>
          <w:u w:val="single"/>
          <w:rtl/>
          <w:lang w:bidi="ar-DZ"/>
        </w:rPr>
        <w:t xml:space="preserve">المركزية </w:t>
      </w:r>
      <w:r w:rsidRPr="00B64319">
        <w:rPr>
          <w:rFonts w:hint="cs"/>
          <w:sz w:val="32"/>
          <w:szCs w:val="32"/>
          <w:u w:val="single"/>
          <w:rtl/>
          <w:lang w:bidi="ar-DZ"/>
        </w:rPr>
        <w:t>الإدارية</w:t>
      </w:r>
      <w:r w:rsidR="005D6837" w:rsidRPr="00B64319">
        <w:rPr>
          <w:rFonts w:hint="cs"/>
          <w:sz w:val="32"/>
          <w:szCs w:val="32"/>
          <w:u w:val="single"/>
          <w:rtl/>
          <w:lang w:bidi="ar-DZ"/>
        </w:rPr>
        <w:t xml:space="preserve"> .</w:t>
      </w:r>
    </w:p>
    <w:p w:rsidR="001D3213" w:rsidRDefault="005D6837" w:rsidP="00B64319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</w:t>
      </w:r>
      <w:r w:rsidR="00B64319">
        <w:rPr>
          <w:rFonts w:hint="cs"/>
          <w:sz w:val="32"/>
          <w:szCs w:val="32"/>
          <w:rtl/>
          <w:lang w:bidi="ar-DZ"/>
        </w:rPr>
        <w:t>و</w:t>
      </w:r>
      <w:r>
        <w:rPr>
          <w:rFonts w:hint="cs"/>
          <w:sz w:val="32"/>
          <w:szCs w:val="32"/>
          <w:rtl/>
          <w:lang w:bidi="ar-DZ"/>
        </w:rPr>
        <w:t xml:space="preserve"> لكن بتطور و تغير الظروف و الأسباب و الد</w:t>
      </w:r>
      <w:r w:rsidR="00B64319">
        <w:rPr>
          <w:rFonts w:hint="cs"/>
          <w:sz w:val="32"/>
          <w:szCs w:val="32"/>
          <w:rtl/>
          <w:lang w:bidi="ar-DZ"/>
        </w:rPr>
        <w:t>وافع المصاحبة لتطور المجتمعات و</w:t>
      </w:r>
      <w:r>
        <w:rPr>
          <w:rFonts w:hint="cs"/>
          <w:sz w:val="32"/>
          <w:szCs w:val="32"/>
          <w:rtl/>
          <w:lang w:bidi="ar-DZ"/>
        </w:rPr>
        <w:t>رقيها في العصر الحديث ، توجهت الكثير من هذه الدول نحو</w:t>
      </w:r>
      <w:r w:rsidR="00B64319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تبني نظام </w:t>
      </w:r>
      <w:r w:rsidR="00B64319">
        <w:rPr>
          <w:rFonts w:hint="cs"/>
          <w:sz w:val="32"/>
          <w:szCs w:val="32"/>
          <w:rtl/>
          <w:lang w:bidi="ar-DZ"/>
        </w:rPr>
        <w:t>آخر</w:t>
      </w:r>
      <w:r>
        <w:rPr>
          <w:rFonts w:hint="cs"/>
          <w:sz w:val="32"/>
          <w:szCs w:val="32"/>
          <w:rtl/>
          <w:lang w:bidi="ar-DZ"/>
        </w:rPr>
        <w:t xml:space="preserve"> يقوم على فلسفة مختلفة تنطوي على توزيع  </w:t>
      </w:r>
      <w:r w:rsidR="00B64319">
        <w:rPr>
          <w:rFonts w:hint="cs"/>
          <w:sz w:val="32"/>
          <w:szCs w:val="32"/>
          <w:rtl/>
          <w:lang w:bidi="ar-DZ"/>
        </w:rPr>
        <w:t>مظاهر الوظيفة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B64319">
        <w:rPr>
          <w:rFonts w:hint="cs"/>
          <w:sz w:val="32"/>
          <w:szCs w:val="32"/>
          <w:rtl/>
          <w:lang w:bidi="ar-DZ"/>
        </w:rPr>
        <w:t>الإدارية</w:t>
      </w:r>
      <w:r>
        <w:rPr>
          <w:rFonts w:hint="cs"/>
          <w:sz w:val="32"/>
          <w:szCs w:val="32"/>
          <w:rtl/>
          <w:lang w:bidi="ar-DZ"/>
        </w:rPr>
        <w:t xml:space="preserve"> في الدولة وتقاسمها بين السلطة المركزية وبعض الوحدات </w:t>
      </w:r>
      <w:r w:rsidR="00B64319">
        <w:rPr>
          <w:rFonts w:hint="cs"/>
          <w:sz w:val="32"/>
          <w:szCs w:val="32"/>
          <w:rtl/>
          <w:lang w:bidi="ar-DZ"/>
        </w:rPr>
        <w:t>الإدارية الموزعة على أقاليم الدولة و</w:t>
      </w:r>
      <w:r>
        <w:rPr>
          <w:rFonts w:hint="cs"/>
          <w:sz w:val="32"/>
          <w:szCs w:val="32"/>
          <w:rtl/>
          <w:lang w:bidi="ar-DZ"/>
        </w:rPr>
        <w:t xml:space="preserve"> التي تتمتع بالشخصية المعنوية و الاستقلال </w:t>
      </w:r>
      <w:r w:rsidR="00B64319">
        <w:rPr>
          <w:rFonts w:hint="cs"/>
          <w:sz w:val="32"/>
          <w:szCs w:val="32"/>
          <w:rtl/>
          <w:lang w:bidi="ar-DZ"/>
        </w:rPr>
        <w:t>الإداري</w:t>
      </w:r>
      <w:r>
        <w:rPr>
          <w:rFonts w:hint="cs"/>
          <w:sz w:val="32"/>
          <w:szCs w:val="32"/>
          <w:rtl/>
          <w:lang w:bidi="ar-DZ"/>
        </w:rPr>
        <w:t xml:space="preserve"> و المالي عن الدولة ( السلطة المركزية) ، </w:t>
      </w:r>
      <w:r w:rsidR="00F874FD">
        <w:rPr>
          <w:rFonts w:hint="cs"/>
          <w:sz w:val="32"/>
          <w:szCs w:val="32"/>
          <w:rtl/>
          <w:lang w:bidi="ar-DZ"/>
        </w:rPr>
        <w:t xml:space="preserve">لكن بشرط بقائها خاضعة لنظام </w:t>
      </w:r>
      <w:r w:rsidR="00F874FD" w:rsidRPr="00E446FF">
        <w:rPr>
          <w:rFonts w:hint="cs"/>
          <w:color w:val="FF0000"/>
          <w:sz w:val="32"/>
          <w:szCs w:val="32"/>
          <w:u w:val="single"/>
          <w:rtl/>
          <w:lang w:bidi="ar-DZ"/>
        </w:rPr>
        <w:t xml:space="preserve">الوصاية </w:t>
      </w:r>
      <w:r w:rsidR="00B64319" w:rsidRPr="00E446FF">
        <w:rPr>
          <w:rFonts w:hint="cs"/>
          <w:color w:val="FF0000"/>
          <w:sz w:val="32"/>
          <w:szCs w:val="32"/>
          <w:u w:val="single"/>
          <w:rtl/>
          <w:lang w:bidi="ar-DZ"/>
        </w:rPr>
        <w:t>الإدارية</w:t>
      </w:r>
      <w:r w:rsidR="00F874FD" w:rsidRPr="00E446FF">
        <w:rPr>
          <w:rFonts w:hint="cs"/>
          <w:color w:val="FF0000"/>
          <w:sz w:val="32"/>
          <w:szCs w:val="32"/>
          <w:rtl/>
          <w:lang w:bidi="ar-DZ"/>
        </w:rPr>
        <w:t xml:space="preserve"> </w:t>
      </w:r>
      <w:r w:rsidR="00F874FD">
        <w:rPr>
          <w:rFonts w:hint="cs"/>
          <w:sz w:val="32"/>
          <w:szCs w:val="32"/>
          <w:rtl/>
          <w:lang w:bidi="ar-DZ"/>
        </w:rPr>
        <w:t xml:space="preserve">ويسمى هذا النظام </w:t>
      </w:r>
      <w:r w:rsidR="00F874FD" w:rsidRPr="00B64319">
        <w:rPr>
          <w:rFonts w:hint="cs"/>
          <w:sz w:val="32"/>
          <w:szCs w:val="32"/>
          <w:u w:val="single"/>
          <w:rtl/>
          <w:lang w:bidi="ar-DZ"/>
        </w:rPr>
        <w:t xml:space="preserve">بنظام </w:t>
      </w:r>
      <w:r w:rsidR="00F874FD" w:rsidRPr="00E446FF">
        <w:rPr>
          <w:rFonts w:hint="cs"/>
          <w:color w:val="FF0000"/>
          <w:sz w:val="32"/>
          <w:szCs w:val="32"/>
          <w:u w:val="single"/>
          <w:rtl/>
          <w:lang w:bidi="ar-DZ"/>
        </w:rPr>
        <w:t xml:space="preserve">اللامركزية </w:t>
      </w:r>
      <w:r w:rsidR="00B64319" w:rsidRPr="00E446FF">
        <w:rPr>
          <w:rFonts w:hint="cs"/>
          <w:color w:val="FF0000"/>
          <w:sz w:val="32"/>
          <w:szCs w:val="32"/>
          <w:u w:val="single"/>
          <w:rtl/>
          <w:lang w:bidi="ar-DZ"/>
        </w:rPr>
        <w:t>الإدارية</w:t>
      </w:r>
      <w:r w:rsidR="00F874FD">
        <w:rPr>
          <w:rFonts w:hint="cs"/>
          <w:sz w:val="32"/>
          <w:szCs w:val="32"/>
          <w:rtl/>
          <w:lang w:bidi="ar-DZ"/>
        </w:rPr>
        <w:t xml:space="preserve"> .</w:t>
      </w:r>
    </w:p>
    <w:p w:rsidR="00F874FD" w:rsidRDefault="00F874FD" w:rsidP="00B64319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ومن البديهي أن نشير في هذا الصدد بأن نظام </w:t>
      </w:r>
      <w:r w:rsidR="00B64319">
        <w:rPr>
          <w:rFonts w:hint="cs"/>
          <w:sz w:val="32"/>
          <w:szCs w:val="32"/>
          <w:rtl/>
          <w:lang w:bidi="ar-DZ"/>
        </w:rPr>
        <w:t>ال</w:t>
      </w:r>
      <w:r>
        <w:rPr>
          <w:rFonts w:hint="cs"/>
          <w:sz w:val="32"/>
          <w:szCs w:val="32"/>
          <w:rtl/>
          <w:lang w:bidi="ar-DZ"/>
        </w:rPr>
        <w:t xml:space="preserve">مركزية </w:t>
      </w:r>
      <w:r w:rsidR="00B64319">
        <w:rPr>
          <w:rFonts w:hint="cs"/>
          <w:sz w:val="32"/>
          <w:szCs w:val="32"/>
          <w:rtl/>
          <w:lang w:bidi="ar-DZ"/>
        </w:rPr>
        <w:t>الإدارية</w:t>
      </w:r>
      <w:r>
        <w:rPr>
          <w:rFonts w:hint="cs"/>
          <w:sz w:val="32"/>
          <w:szCs w:val="32"/>
          <w:rtl/>
          <w:lang w:bidi="ar-DZ"/>
        </w:rPr>
        <w:t xml:space="preserve"> يرتكز فيما يتعلق بمنح و شغل الوظائف </w:t>
      </w:r>
      <w:r w:rsidR="00B64319">
        <w:rPr>
          <w:rFonts w:hint="cs"/>
          <w:sz w:val="32"/>
          <w:szCs w:val="32"/>
          <w:rtl/>
          <w:lang w:bidi="ar-DZ"/>
        </w:rPr>
        <w:t>الإدارية</w:t>
      </w:r>
      <w:r>
        <w:rPr>
          <w:rFonts w:hint="cs"/>
          <w:sz w:val="32"/>
          <w:szCs w:val="32"/>
          <w:rtl/>
          <w:lang w:bidi="ar-DZ"/>
        </w:rPr>
        <w:t xml:space="preserve"> على أسلوب </w:t>
      </w:r>
      <w:r w:rsidRPr="00B64319">
        <w:rPr>
          <w:rFonts w:hint="cs"/>
          <w:b/>
          <w:bCs/>
          <w:sz w:val="32"/>
          <w:szCs w:val="32"/>
          <w:rtl/>
          <w:lang w:bidi="ar-DZ"/>
        </w:rPr>
        <w:t>التعيين</w:t>
      </w:r>
      <w:r>
        <w:rPr>
          <w:rFonts w:hint="cs"/>
          <w:sz w:val="32"/>
          <w:szCs w:val="32"/>
          <w:rtl/>
          <w:lang w:bidi="ar-DZ"/>
        </w:rPr>
        <w:t xml:space="preserve"> ، بينما 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وكأصل عام 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يرتكز نظام اللامركزية و يعتمد على أسلوب </w:t>
      </w:r>
      <w:r w:rsidR="00B64319">
        <w:rPr>
          <w:rFonts w:hint="cs"/>
          <w:sz w:val="32"/>
          <w:szCs w:val="32"/>
          <w:rtl/>
          <w:lang w:bidi="ar-DZ"/>
        </w:rPr>
        <w:t xml:space="preserve">الانتخاب مستجيبا أكثر ومعبرا عن طموحات القاعدة الشعبية ولكنه لا يقطع صلته بالسلطة المركزية 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47672E">
        <w:rPr>
          <w:rFonts w:hint="cs"/>
          <w:sz w:val="32"/>
          <w:szCs w:val="32"/>
          <w:rtl/>
          <w:lang w:bidi="ar-DZ"/>
        </w:rPr>
        <w:t xml:space="preserve">، وذلك قصد تمكين مختلف </w:t>
      </w:r>
      <w:r w:rsidR="00B64319">
        <w:rPr>
          <w:rFonts w:hint="cs"/>
          <w:sz w:val="32"/>
          <w:szCs w:val="32"/>
          <w:rtl/>
          <w:lang w:bidi="ar-DZ"/>
        </w:rPr>
        <w:t xml:space="preserve">الإدارات و الهيئات و المؤسسات </w:t>
      </w:r>
      <w:r w:rsidR="0047672E">
        <w:rPr>
          <w:rFonts w:hint="cs"/>
          <w:sz w:val="32"/>
          <w:szCs w:val="32"/>
          <w:rtl/>
          <w:lang w:bidi="ar-DZ"/>
        </w:rPr>
        <w:t xml:space="preserve"> سواء مر</w:t>
      </w:r>
      <w:r w:rsidR="00B64319">
        <w:rPr>
          <w:rFonts w:hint="cs"/>
          <w:sz w:val="32"/>
          <w:szCs w:val="32"/>
          <w:rtl/>
          <w:lang w:bidi="ar-DZ"/>
        </w:rPr>
        <w:t>كزية كانت أو محلية من القيام بال</w:t>
      </w:r>
      <w:r w:rsidR="0047672E">
        <w:rPr>
          <w:rFonts w:hint="cs"/>
          <w:sz w:val="32"/>
          <w:szCs w:val="32"/>
          <w:rtl/>
          <w:lang w:bidi="ar-DZ"/>
        </w:rPr>
        <w:t>مهام ا</w:t>
      </w:r>
      <w:r w:rsidR="00B64319">
        <w:rPr>
          <w:rFonts w:hint="cs"/>
          <w:sz w:val="32"/>
          <w:szCs w:val="32"/>
          <w:rtl/>
          <w:lang w:bidi="ar-DZ"/>
        </w:rPr>
        <w:t>ل</w:t>
      </w:r>
      <w:r w:rsidR="0047672E">
        <w:rPr>
          <w:rFonts w:hint="cs"/>
          <w:sz w:val="32"/>
          <w:szCs w:val="32"/>
          <w:rtl/>
          <w:lang w:bidi="ar-DZ"/>
        </w:rPr>
        <w:t>منوطة بها بما يحقق وظائف الدولة في كل المجالات.</w:t>
      </w:r>
    </w:p>
    <w:p w:rsidR="00E80DDC" w:rsidRDefault="00E80DDC" w:rsidP="00B64319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وتعتبر فكرة </w:t>
      </w:r>
      <w:r w:rsidRPr="00E446FF">
        <w:rPr>
          <w:rFonts w:hint="cs"/>
          <w:color w:val="FF0000"/>
          <w:sz w:val="32"/>
          <w:szCs w:val="32"/>
          <w:u w:val="single"/>
          <w:rtl/>
          <w:lang w:bidi="ar-DZ"/>
        </w:rPr>
        <w:t xml:space="preserve">الشخص المعنوي </w:t>
      </w:r>
      <w:r w:rsidRPr="00E446FF">
        <w:rPr>
          <w:rFonts w:hint="cs"/>
          <w:color w:val="FF0000"/>
          <w:sz w:val="32"/>
          <w:szCs w:val="32"/>
          <w:rtl/>
          <w:lang w:bidi="ar-DZ"/>
        </w:rPr>
        <w:t>ا</w:t>
      </w:r>
      <w:r>
        <w:rPr>
          <w:rFonts w:hint="cs"/>
          <w:sz w:val="32"/>
          <w:szCs w:val="32"/>
          <w:rtl/>
          <w:lang w:bidi="ar-DZ"/>
        </w:rPr>
        <w:t xml:space="preserve">لأساس الذي يرتكز عليه التنظيم </w:t>
      </w:r>
      <w:r w:rsidR="00197091">
        <w:rPr>
          <w:rFonts w:hint="cs"/>
          <w:sz w:val="32"/>
          <w:szCs w:val="32"/>
          <w:rtl/>
          <w:lang w:bidi="ar-DZ"/>
        </w:rPr>
        <w:t>الإداري ، سواء كان مركزيا أو محليا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197091">
        <w:rPr>
          <w:rFonts w:hint="cs"/>
          <w:sz w:val="32"/>
          <w:szCs w:val="32"/>
          <w:rtl/>
          <w:lang w:bidi="ar-DZ"/>
        </w:rPr>
        <w:t>، وتحتل مكانة مهمة في التنظيم الإداري ، لكون الإدارات تستعين بها للقيام بالوظائف المنوطة بها ، فهي الأداة القانونية التي تمكنها من تحقيق ذلك .</w:t>
      </w:r>
    </w:p>
    <w:p w:rsidR="00197091" w:rsidRPr="00E446FF" w:rsidRDefault="00197091" w:rsidP="00B64319">
      <w:pPr>
        <w:jc w:val="right"/>
        <w:rPr>
          <w:rFonts w:hint="cs"/>
          <w:b/>
          <w:bCs/>
          <w:color w:val="FF0000"/>
          <w:sz w:val="32"/>
          <w:szCs w:val="32"/>
          <w:rtl/>
          <w:lang w:bidi="ar-DZ"/>
        </w:rPr>
      </w:pPr>
      <w:proofErr w:type="gramStart"/>
      <w:r w:rsidRPr="00975B4F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>تعريفها</w:t>
      </w:r>
      <w:r w:rsidRPr="00E446FF"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 :</w:t>
      </w:r>
      <w:proofErr w:type="gramEnd"/>
    </w:p>
    <w:p w:rsidR="00197091" w:rsidRDefault="00197091" w:rsidP="00B64319">
      <w:pPr>
        <w:jc w:val="right"/>
        <w:rPr>
          <w:rFonts w:hint="cs"/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ويقصد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بالشخصية المعنوية مجموعة من الأشخاص </w:t>
      </w:r>
      <w:r w:rsidR="009816ED">
        <w:rPr>
          <w:rFonts w:hint="cs"/>
          <w:sz w:val="32"/>
          <w:szCs w:val="32"/>
          <w:rtl/>
          <w:lang w:bidi="ar-DZ"/>
        </w:rPr>
        <w:t>( أفراد) أو الأموال تتحد معا من أجل تحقيق هدف مشروع و يعترف لها بالشخصية القانونية.</w:t>
      </w:r>
    </w:p>
    <w:p w:rsidR="00E446FF" w:rsidRPr="00975B4F" w:rsidRDefault="00E446FF" w:rsidP="00B64319">
      <w:pPr>
        <w:jc w:val="right"/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</w:pPr>
      <w:r w:rsidRPr="00975B4F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أركانها: تقوم على عدة </w:t>
      </w:r>
      <w:proofErr w:type="gramStart"/>
      <w:r w:rsidRPr="00975B4F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>أركان :</w:t>
      </w:r>
      <w:proofErr w:type="gramEnd"/>
      <w:r w:rsidRPr="00975B4F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 </w:t>
      </w:r>
    </w:p>
    <w:p w:rsidR="00E446FF" w:rsidRDefault="00975B4F" w:rsidP="00975B4F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مجموعة من الأشخاص( كالجمعيات مثلا) أو مجموعة أموال ( كالشركات </w:t>
      </w:r>
      <w:proofErr w:type="gramStart"/>
      <w:r>
        <w:rPr>
          <w:rFonts w:hint="cs"/>
          <w:sz w:val="32"/>
          <w:szCs w:val="32"/>
          <w:rtl/>
          <w:lang w:bidi="ar-DZ"/>
        </w:rPr>
        <w:t>التجارية .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DZ"/>
        </w:rPr>
        <w:t>المساهمة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.) أو الاثنين معا ( كالبلدية = تتكون سكان </w:t>
      </w:r>
      <w:proofErr w:type="spellStart"/>
      <w:r>
        <w:rPr>
          <w:rFonts w:hint="cs"/>
          <w:sz w:val="32"/>
          <w:szCs w:val="32"/>
          <w:rtl/>
          <w:lang w:bidi="ar-DZ"/>
        </w:rPr>
        <w:t>اقليم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البلدية و ممتلكاتها).</w:t>
      </w:r>
    </w:p>
    <w:p w:rsidR="00975B4F" w:rsidRDefault="00975B4F" w:rsidP="00975B4F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الغرض أو الهدف </w:t>
      </w:r>
      <w:proofErr w:type="gramStart"/>
      <w:r>
        <w:rPr>
          <w:rFonts w:hint="cs"/>
          <w:sz w:val="32"/>
          <w:szCs w:val="32"/>
          <w:rtl/>
          <w:lang w:bidi="ar-DZ"/>
        </w:rPr>
        <w:t>المشروع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975B4F" w:rsidRDefault="00975B4F" w:rsidP="00975B4F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الاعتراف القانوني : </w:t>
      </w:r>
      <w:proofErr w:type="spellStart"/>
      <w:r>
        <w:rPr>
          <w:rFonts w:hint="cs"/>
          <w:sz w:val="32"/>
          <w:szCs w:val="32"/>
          <w:rtl/>
          <w:lang w:bidi="ar-DZ"/>
        </w:rPr>
        <w:t>ان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وجود الشخص المعنوي مرتبط و مشروط باعتراف القانون بوجوده من السلطة المختصة .</w:t>
      </w:r>
    </w:p>
    <w:p w:rsidR="00975B4F" w:rsidRDefault="00975B4F" w:rsidP="00975B4F">
      <w:pPr>
        <w:jc w:val="right"/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</w:pPr>
      <w:proofErr w:type="gramStart"/>
      <w:r w:rsidRPr="00975B4F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>الأهمية</w:t>
      </w:r>
      <w:proofErr w:type="gramEnd"/>
      <w:r w:rsidRPr="00975B4F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 التي ينطوي عليها الشخص المعنوي:</w:t>
      </w:r>
    </w:p>
    <w:p w:rsidR="00DF36FA" w:rsidRDefault="00975B4F" w:rsidP="00DF36FA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color w:val="FF0000"/>
          <w:sz w:val="32"/>
          <w:szCs w:val="32"/>
          <w:rtl/>
          <w:lang w:bidi="ar-DZ"/>
        </w:rPr>
        <w:t xml:space="preserve">   </w:t>
      </w:r>
      <w:r w:rsidR="001A452A" w:rsidRPr="00975B4F">
        <w:rPr>
          <w:rFonts w:hint="cs"/>
          <w:sz w:val="32"/>
          <w:szCs w:val="32"/>
          <w:rtl/>
          <w:lang w:bidi="ar-DZ"/>
        </w:rPr>
        <w:t>إن</w:t>
      </w:r>
      <w:r w:rsidRPr="00975B4F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أهمية الشخص المعنوي في مجال القانون العام تفوق أهميتها في مجال القانون </w:t>
      </w:r>
      <w:proofErr w:type="gramStart"/>
      <w:r>
        <w:rPr>
          <w:rFonts w:hint="cs"/>
          <w:sz w:val="32"/>
          <w:szCs w:val="32"/>
          <w:rtl/>
          <w:lang w:bidi="ar-DZ"/>
        </w:rPr>
        <w:t xml:space="preserve">الخاص </w:t>
      </w:r>
      <w:r w:rsidR="00DF36FA">
        <w:rPr>
          <w:rFonts w:hint="cs"/>
          <w:sz w:val="32"/>
          <w:szCs w:val="32"/>
          <w:rtl/>
          <w:lang w:bidi="ar-DZ"/>
        </w:rPr>
        <w:t>،</w:t>
      </w:r>
      <w:proofErr w:type="gramEnd"/>
      <w:r w:rsidR="00DF36FA">
        <w:rPr>
          <w:rFonts w:hint="cs"/>
          <w:sz w:val="32"/>
          <w:szCs w:val="32"/>
          <w:rtl/>
          <w:lang w:bidi="ar-DZ"/>
        </w:rPr>
        <w:t xml:space="preserve"> لكون هذا ا</w:t>
      </w:r>
      <w:r w:rsidR="001A452A">
        <w:rPr>
          <w:rFonts w:hint="cs"/>
          <w:sz w:val="32"/>
          <w:szCs w:val="32"/>
          <w:rtl/>
          <w:lang w:bidi="ar-DZ"/>
        </w:rPr>
        <w:t>ل</w:t>
      </w:r>
      <w:r w:rsidR="00DF36FA">
        <w:rPr>
          <w:rFonts w:hint="cs"/>
          <w:sz w:val="32"/>
          <w:szCs w:val="32"/>
          <w:rtl/>
          <w:lang w:bidi="ar-DZ"/>
        </w:rPr>
        <w:t>أخير  يجعل الأشخاص الطبيعيين موضع اهتمامه أكثر من الأشخاص المعنويين ، فالقانون العام ينظر للأشخاص الطبيعيين على أنهم ممث</w:t>
      </w:r>
      <w:r w:rsidR="001A452A">
        <w:rPr>
          <w:rFonts w:hint="cs"/>
          <w:sz w:val="32"/>
          <w:szCs w:val="32"/>
          <w:rtl/>
          <w:lang w:bidi="ar-DZ"/>
        </w:rPr>
        <w:t>لين للأشخاص المعنوي</w:t>
      </w:r>
      <w:r w:rsidR="00DF36FA">
        <w:rPr>
          <w:rFonts w:hint="cs"/>
          <w:sz w:val="32"/>
          <w:szCs w:val="32"/>
          <w:rtl/>
          <w:lang w:bidi="ar-DZ"/>
        </w:rPr>
        <w:t>ين.</w:t>
      </w:r>
    </w:p>
    <w:p w:rsidR="00975B4F" w:rsidRDefault="00DF36FA" w:rsidP="00DF36FA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ووجود الشخص المعنوي كجهاز أو كتنظيم يؤدي عملا معينا تترتب عنه </w:t>
      </w:r>
      <w:r w:rsidR="001A452A">
        <w:rPr>
          <w:rFonts w:hint="cs"/>
          <w:sz w:val="32"/>
          <w:szCs w:val="32"/>
          <w:rtl/>
          <w:lang w:bidi="ar-DZ"/>
        </w:rPr>
        <w:t>آثار</w:t>
      </w:r>
      <w:r>
        <w:rPr>
          <w:rFonts w:hint="cs"/>
          <w:sz w:val="32"/>
          <w:szCs w:val="32"/>
          <w:rtl/>
          <w:lang w:bidi="ar-DZ"/>
        </w:rPr>
        <w:t xml:space="preserve"> قا</w:t>
      </w:r>
      <w:r w:rsidR="001A452A">
        <w:rPr>
          <w:rFonts w:hint="cs"/>
          <w:sz w:val="32"/>
          <w:szCs w:val="32"/>
          <w:rtl/>
          <w:lang w:bidi="ar-DZ"/>
        </w:rPr>
        <w:t>ن</w:t>
      </w:r>
      <w:r>
        <w:rPr>
          <w:rFonts w:hint="cs"/>
          <w:sz w:val="32"/>
          <w:szCs w:val="32"/>
          <w:rtl/>
          <w:lang w:bidi="ar-DZ"/>
        </w:rPr>
        <w:t xml:space="preserve">ونية أهمها هو جعل هذا الشخص قادرا على القيام بالتصرفات و الأعمال القانونية التي تنتج </w:t>
      </w:r>
      <w:r w:rsidR="001A452A">
        <w:rPr>
          <w:rFonts w:hint="cs"/>
          <w:sz w:val="32"/>
          <w:szCs w:val="32"/>
          <w:rtl/>
          <w:lang w:bidi="ar-DZ"/>
        </w:rPr>
        <w:t>أثارها</w:t>
      </w:r>
      <w:r>
        <w:rPr>
          <w:rFonts w:hint="cs"/>
          <w:sz w:val="32"/>
          <w:szCs w:val="32"/>
          <w:rtl/>
          <w:lang w:bidi="ar-DZ"/>
        </w:rPr>
        <w:t xml:space="preserve"> في مواجهة هذا الأخير و في مواجهة الغير </w:t>
      </w:r>
      <w:r w:rsidR="001A452A">
        <w:rPr>
          <w:rFonts w:hint="cs"/>
          <w:sz w:val="32"/>
          <w:szCs w:val="32"/>
          <w:rtl/>
          <w:lang w:bidi="ar-DZ"/>
        </w:rPr>
        <w:t>كإبرام</w:t>
      </w:r>
      <w:r>
        <w:rPr>
          <w:rFonts w:hint="cs"/>
          <w:sz w:val="32"/>
          <w:szCs w:val="32"/>
          <w:rtl/>
          <w:lang w:bidi="ar-DZ"/>
        </w:rPr>
        <w:t xml:space="preserve"> العقود </w:t>
      </w:r>
      <w:r w:rsidR="001A452A">
        <w:rPr>
          <w:rFonts w:hint="cs"/>
          <w:sz w:val="32"/>
          <w:szCs w:val="32"/>
          <w:rtl/>
          <w:lang w:bidi="ar-DZ"/>
        </w:rPr>
        <w:t>و إصدار القرارات مثلا وحق التقاضي  وغيرها .</w:t>
      </w:r>
    </w:p>
    <w:p w:rsidR="00DF36FA" w:rsidRDefault="001A452A" w:rsidP="001A452A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</w:t>
      </w:r>
      <w:r w:rsidR="00DF36FA">
        <w:rPr>
          <w:rFonts w:hint="cs"/>
          <w:sz w:val="32"/>
          <w:szCs w:val="32"/>
          <w:rtl/>
          <w:lang w:bidi="ar-DZ"/>
        </w:rPr>
        <w:t xml:space="preserve">ونبرز أهمية الشخص المعنوي أكثر على مستوى التنظيم </w:t>
      </w:r>
      <w:r>
        <w:rPr>
          <w:rFonts w:hint="cs"/>
          <w:sz w:val="32"/>
          <w:szCs w:val="32"/>
          <w:rtl/>
          <w:lang w:bidi="ar-DZ"/>
        </w:rPr>
        <w:t xml:space="preserve">الإداري </w:t>
      </w:r>
      <w:r w:rsidR="00DF36FA">
        <w:rPr>
          <w:rFonts w:hint="cs"/>
          <w:sz w:val="32"/>
          <w:szCs w:val="32"/>
          <w:rtl/>
          <w:lang w:bidi="ar-DZ"/>
        </w:rPr>
        <w:t xml:space="preserve">باعتباره مجموعة من </w:t>
      </w:r>
      <w:r>
        <w:rPr>
          <w:rFonts w:hint="cs"/>
          <w:sz w:val="32"/>
          <w:szCs w:val="32"/>
          <w:rtl/>
          <w:lang w:bidi="ar-DZ"/>
        </w:rPr>
        <w:t>الإدارات</w:t>
      </w:r>
      <w:r w:rsidR="00DF36FA">
        <w:rPr>
          <w:rFonts w:hint="cs"/>
          <w:sz w:val="32"/>
          <w:szCs w:val="32"/>
          <w:rtl/>
          <w:lang w:bidi="ar-DZ"/>
        </w:rPr>
        <w:t xml:space="preserve"> العمومية التي تشك</w:t>
      </w:r>
      <w:r>
        <w:rPr>
          <w:rFonts w:hint="cs"/>
          <w:sz w:val="32"/>
          <w:szCs w:val="32"/>
          <w:rtl/>
          <w:lang w:bidi="ar-DZ"/>
        </w:rPr>
        <w:t>ل</w:t>
      </w:r>
      <w:r w:rsidR="00DF36FA">
        <w:rPr>
          <w:rFonts w:hint="cs"/>
          <w:sz w:val="32"/>
          <w:szCs w:val="32"/>
          <w:rtl/>
          <w:lang w:bidi="ar-DZ"/>
        </w:rPr>
        <w:t xml:space="preserve"> في الأخير كيان الدولة ووجودها ، وهذه الأخير </w:t>
      </w:r>
      <w:r>
        <w:rPr>
          <w:rFonts w:hint="cs"/>
          <w:sz w:val="32"/>
          <w:szCs w:val="32"/>
          <w:rtl/>
          <w:lang w:bidi="ar-DZ"/>
        </w:rPr>
        <w:t>تشمل</w:t>
      </w:r>
      <w:r w:rsidR="00DF36FA">
        <w:rPr>
          <w:rFonts w:hint="cs"/>
          <w:sz w:val="32"/>
          <w:szCs w:val="32"/>
          <w:rtl/>
          <w:lang w:bidi="ar-DZ"/>
        </w:rPr>
        <w:t xml:space="preserve"> أشخاص</w:t>
      </w:r>
      <w:r>
        <w:rPr>
          <w:rFonts w:hint="cs"/>
          <w:sz w:val="32"/>
          <w:szCs w:val="32"/>
          <w:rtl/>
          <w:lang w:bidi="ar-DZ"/>
        </w:rPr>
        <w:t>ا</w:t>
      </w:r>
      <w:r w:rsidR="00DF36FA">
        <w:rPr>
          <w:rFonts w:hint="cs"/>
          <w:sz w:val="32"/>
          <w:szCs w:val="32"/>
          <w:rtl/>
          <w:lang w:bidi="ar-DZ"/>
        </w:rPr>
        <w:t xml:space="preserve"> معنوية </w:t>
      </w:r>
      <w:r>
        <w:rPr>
          <w:rFonts w:hint="cs"/>
          <w:sz w:val="32"/>
          <w:szCs w:val="32"/>
          <w:rtl/>
          <w:lang w:bidi="ar-DZ"/>
        </w:rPr>
        <w:t xml:space="preserve">إقليمية </w:t>
      </w:r>
      <w:r w:rsidR="00DF36FA">
        <w:rPr>
          <w:rFonts w:hint="cs"/>
          <w:sz w:val="32"/>
          <w:szCs w:val="32"/>
          <w:rtl/>
          <w:lang w:bidi="ar-DZ"/>
        </w:rPr>
        <w:t xml:space="preserve">و أشخاص معنوية مرفقية </w:t>
      </w:r>
      <w:r w:rsidR="007B079A">
        <w:rPr>
          <w:rFonts w:hint="cs"/>
          <w:sz w:val="32"/>
          <w:szCs w:val="32"/>
          <w:rtl/>
          <w:lang w:bidi="ar-DZ"/>
        </w:rPr>
        <w:t>.</w:t>
      </w:r>
    </w:p>
    <w:p w:rsidR="0035038D" w:rsidRDefault="0035038D" w:rsidP="001A452A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ومن بين ما تشكله هذه الأخيرة من أهمية هو اعتبارها أداة لضمان ديمومة الدولة ، لكون قدرة الدولة على ال</w:t>
      </w:r>
      <w:r w:rsidR="00281179">
        <w:rPr>
          <w:rFonts w:hint="cs"/>
          <w:sz w:val="32"/>
          <w:szCs w:val="32"/>
          <w:rtl/>
          <w:lang w:bidi="ar-DZ"/>
        </w:rPr>
        <w:t>ق</w:t>
      </w:r>
      <w:r>
        <w:rPr>
          <w:rFonts w:hint="cs"/>
          <w:sz w:val="32"/>
          <w:szCs w:val="32"/>
          <w:rtl/>
          <w:lang w:bidi="ar-DZ"/>
        </w:rPr>
        <w:t xml:space="preserve">يام بالوظائف المنوطة بها في كل المجالات </w:t>
      </w:r>
      <w:r w:rsidR="00FB0E7A">
        <w:rPr>
          <w:rFonts w:hint="cs"/>
          <w:sz w:val="32"/>
          <w:szCs w:val="32"/>
          <w:rtl/>
          <w:lang w:bidi="ar-DZ"/>
        </w:rPr>
        <w:t>وإشباع</w:t>
      </w:r>
      <w:r>
        <w:rPr>
          <w:rFonts w:hint="cs"/>
          <w:sz w:val="32"/>
          <w:szCs w:val="32"/>
          <w:rtl/>
          <w:lang w:bidi="ar-DZ"/>
        </w:rPr>
        <w:t xml:space="preserve"> رغبات المواطنين فهي تستعين في ذلك بهذه المرافق العمومية باعتبارها أشخاصا معنوية سواء كانت </w:t>
      </w:r>
      <w:r w:rsidR="00FB0E7A">
        <w:rPr>
          <w:rFonts w:hint="cs"/>
          <w:sz w:val="32"/>
          <w:szCs w:val="32"/>
          <w:rtl/>
          <w:lang w:bidi="ar-DZ"/>
        </w:rPr>
        <w:t>إقليمية</w:t>
      </w:r>
      <w:r>
        <w:rPr>
          <w:rFonts w:hint="cs"/>
          <w:sz w:val="32"/>
          <w:szCs w:val="32"/>
          <w:rtl/>
          <w:lang w:bidi="ar-DZ"/>
        </w:rPr>
        <w:t xml:space="preserve"> أو مرفقية ، حيث تتوزع وظائفها بينهما.</w:t>
      </w:r>
    </w:p>
    <w:p w:rsidR="005355C7" w:rsidRDefault="005355C7" w:rsidP="005355C7">
      <w:pPr>
        <w:jc w:val="right"/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</w:pPr>
      <w:r w:rsidRPr="005355C7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 موقف المشرع الجزائري فكرة الشخص المعنوي</w:t>
      </w:r>
      <w:r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>:</w:t>
      </w:r>
    </w:p>
    <w:p w:rsidR="005355C7" w:rsidRPr="00E33D70" w:rsidRDefault="005355C7" w:rsidP="005355C7">
      <w:pPr>
        <w:jc w:val="right"/>
        <w:rPr>
          <w:rFonts w:hint="cs"/>
          <w:sz w:val="32"/>
          <w:szCs w:val="32"/>
          <w:rtl/>
          <w:lang w:bidi="ar-DZ"/>
        </w:rPr>
      </w:pPr>
      <w:r w:rsidRPr="00E33D70">
        <w:rPr>
          <w:rFonts w:hint="cs"/>
          <w:sz w:val="32"/>
          <w:szCs w:val="32"/>
          <w:rtl/>
          <w:lang w:bidi="ar-DZ"/>
        </w:rPr>
        <w:t xml:space="preserve">كما هو معلوم فالفقه انقسم </w:t>
      </w:r>
      <w:r w:rsidR="003E233C" w:rsidRPr="00E33D70">
        <w:rPr>
          <w:rFonts w:hint="cs"/>
          <w:sz w:val="32"/>
          <w:szCs w:val="32"/>
          <w:rtl/>
          <w:lang w:bidi="ar-DZ"/>
        </w:rPr>
        <w:t>إزاء</w:t>
      </w:r>
      <w:r w:rsidRPr="00E33D70">
        <w:rPr>
          <w:rFonts w:hint="cs"/>
          <w:sz w:val="32"/>
          <w:szCs w:val="32"/>
          <w:rtl/>
          <w:lang w:bidi="ar-DZ"/>
        </w:rPr>
        <w:t xml:space="preserve"> فكرة الشخصية المعنوية بين ثلاث نظريات متباينة </w:t>
      </w:r>
      <w:proofErr w:type="gramStart"/>
      <w:r w:rsidRPr="00E33D70">
        <w:rPr>
          <w:rFonts w:hint="cs"/>
          <w:sz w:val="32"/>
          <w:szCs w:val="32"/>
          <w:rtl/>
          <w:lang w:bidi="ar-DZ"/>
        </w:rPr>
        <w:t>هي :</w:t>
      </w:r>
      <w:proofErr w:type="gramEnd"/>
    </w:p>
    <w:p w:rsidR="005355C7" w:rsidRPr="00E33D70" w:rsidRDefault="005355C7" w:rsidP="005355C7">
      <w:pPr>
        <w:jc w:val="right"/>
        <w:rPr>
          <w:rFonts w:hint="cs"/>
          <w:b/>
          <w:bCs/>
          <w:sz w:val="32"/>
          <w:szCs w:val="32"/>
          <w:rtl/>
          <w:lang w:bidi="ar-DZ"/>
        </w:rPr>
      </w:pPr>
      <w:r w:rsidRPr="00E33D70">
        <w:rPr>
          <w:rFonts w:hint="cs"/>
          <w:b/>
          <w:bCs/>
          <w:sz w:val="32"/>
          <w:szCs w:val="32"/>
          <w:rtl/>
          <w:lang w:bidi="ar-DZ"/>
        </w:rPr>
        <w:t xml:space="preserve">    -</w:t>
      </w:r>
      <w:r w:rsidR="00E33D70">
        <w:rPr>
          <w:rFonts w:hint="cs"/>
          <w:b/>
          <w:bCs/>
          <w:sz w:val="32"/>
          <w:szCs w:val="32"/>
          <w:rtl/>
          <w:lang w:bidi="ar-DZ"/>
        </w:rPr>
        <w:t xml:space="preserve"> 1/- </w:t>
      </w:r>
      <w:r w:rsidRPr="00E33D70">
        <w:rPr>
          <w:rFonts w:hint="cs"/>
          <w:b/>
          <w:bCs/>
          <w:sz w:val="32"/>
          <w:szCs w:val="32"/>
          <w:rtl/>
          <w:lang w:bidi="ar-DZ"/>
        </w:rPr>
        <w:t xml:space="preserve">نظرية الشخص المعنوي كفكرة مفترضة </w:t>
      </w:r>
      <w:r w:rsidR="00E33D70"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5355C7" w:rsidRPr="00E33D70" w:rsidRDefault="005355C7" w:rsidP="005355C7">
      <w:pPr>
        <w:jc w:val="right"/>
        <w:rPr>
          <w:rFonts w:hint="cs"/>
          <w:b/>
          <w:bCs/>
          <w:sz w:val="32"/>
          <w:szCs w:val="32"/>
          <w:rtl/>
          <w:lang w:bidi="ar-DZ"/>
        </w:rPr>
      </w:pPr>
      <w:r w:rsidRPr="00E33D70">
        <w:rPr>
          <w:rFonts w:hint="cs"/>
          <w:b/>
          <w:bCs/>
          <w:sz w:val="32"/>
          <w:szCs w:val="32"/>
          <w:rtl/>
          <w:lang w:bidi="ar-DZ"/>
        </w:rPr>
        <w:t xml:space="preserve">    -</w:t>
      </w:r>
      <w:r w:rsidR="00E33D70">
        <w:rPr>
          <w:rFonts w:hint="cs"/>
          <w:b/>
          <w:bCs/>
          <w:sz w:val="32"/>
          <w:szCs w:val="32"/>
          <w:rtl/>
          <w:lang w:bidi="ar-DZ"/>
        </w:rPr>
        <w:t xml:space="preserve"> 2/- </w:t>
      </w:r>
      <w:r w:rsidRPr="00E33D70">
        <w:rPr>
          <w:rFonts w:hint="cs"/>
          <w:b/>
          <w:bCs/>
          <w:sz w:val="32"/>
          <w:szCs w:val="32"/>
          <w:rtl/>
          <w:lang w:bidi="ar-DZ"/>
        </w:rPr>
        <w:t>نظرية الشخص المعنوي كفكرة حقيقية :</w:t>
      </w:r>
    </w:p>
    <w:p w:rsidR="005355C7" w:rsidRDefault="005355C7" w:rsidP="005355C7">
      <w:pPr>
        <w:jc w:val="right"/>
        <w:rPr>
          <w:rFonts w:hint="cs"/>
          <w:b/>
          <w:bCs/>
          <w:sz w:val="32"/>
          <w:szCs w:val="32"/>
          <w:rtl/>
          <w:lang w:bidi="ar-DZ"/>
        </w:rPr>
      </w:pPr>
      <w:r w:rsidRPr="00E33D70">
        <w:rPr>
          <w:rFonts w:hint="cs"/>
          <w:b/>
          <w:bCs/>
          <w:sz w:val="32"/>
          <w:szCs w:val="32"/>
          <w:rtl/>
          <w:lang w:bidi="ar-DZ"/>
        </w:rPr>
        <w:t xml:space="preserve">   -</w:t>
      </w:r>
      <w:r w:rsidR="00E33D70">
        <w:rPr>
          <w:rFonts w:hint="cs"/>
          <w:b/>
          <w:bCs/>
          <w:sz w:val="32"/>
          <w:szCs w:val="32"/>
          <w:rtl/>
          <w:lang w:bidi="ar-DZ"/>
        </w:rPr>
        <w:t xml:space="preserve"> 3/- </w:t>
      </w:r>
      <w:r w:rsidRPr="00E33D70">
        <w:rPr>
          <w:rFonts w:hint="cs"/>
          <w:b/>
          <w:bCs/>
          <w:sz w:val="32"/>
          <w:szCs w:val="32"/>
          <w:rtl/>
          <w:lang w:bidi="ar-DZ"/>
        </w:rPr>
        <w:t>النظرية المنكرة للشخصية المعنوية</w:t>
      </w:r>
      <w:r w:rsidR="00E33D70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proofErr w:type="gramStart"/>
      <w:r w:rsidR="00E33D70" w:rsidRPr="006B5F97">
        <w:rPr>
          <w:rFonts w:hint="cs"/>
          <w:sz w:val="32"/>
          <w:szCs w:val="32"/>
          <w:rtl/>
          <w:lang w:bidi="ar-DZ"/>
        </w:rPr>
        <w:t>وتحتها</w:t>
      </w:r>
      <w:proofErr w:type="gramEnd"/>
      <w:r w:rsidR="00E33D70" w:rsidRPr="006B5F97">
        <w:rPr>
          <w:rFonts w:hint="cs"/>
          <w:sz w:val="32"/>
          <w:szCs w:val="32"/>
          <w:rtl/>
          <w:lang w:bidi="ar-DZ"/>
        </w:rPr>
        <w:t xml:space="preserve"> انقسم الفقه </w:t>
      </w:r>
      <w:r w:rsidR="006B5F97" w:rsidRPr="006B5F97">
        <w:rPr>
          <w:rFonts w:hint="cs"/>
          <w:sz w:val="32"/>
          <w:szCs w:val="32"/>
          <w:rtl/>
          <w:lang w:bidi="ar-DZ"/>
        </w:rPr>
        <w:t>إلى</w:t>
      </w:r>
      <w:r w:rsidR="00E33D70" w:rsidRPr="006B5F97">
        <w:rPr>
          <w:rFonts w:hint="cs"/>
          <w:sz w:val="32"/>
          <w:szCs w:val="32"/>
          <w:rtl/>
          <w:lang w:bidi="ar-DZ"/>
        </w:rPr>
        <w:t xml:space="preserve"> اتجاهين هما:</w:t>
      </w:r>
    </w:p>
    <w:p w:rsidR="00E33D70" w:rsidRDefault="00E33D70" w:rsidP="005355C7">
      <w:pPr>
        <w:jc w:val="right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أ- نظرية الغرض</w:t>
      </w:r>
    </w:p>
    <w:p w:rsidR="00E33D70" w:rsidRDefault="00E33D70" w:rsidP="005355C7">
      <w:pPr>
        <w:jc w:val="right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ب- </w:t>
      </w:r>
      <w:proofErr w:type="gramStart"/>
      <w:r w:rsidR="006B5F97">
        <w:rPr>
          <w:rFonts w:hint="cs"/>
          <w:b/>
          <w:bCs/>
          <w:sz w:val="32"/>
          <w:szCs w:val="32"/>
          <w:rtl/>
          <w:lang w:bidi="ar-DZ"/>
        </w:rPr>
        <w:t>نظرية</w:t>
      </w:r>
      <w:proofErr w:type="gramEnd"/>
      <w:r w:rsidR="006B5F97">
        <w:rPr>
          <w:rFonts w:hint="cs"/>
          <w:b/>
          <w:bCs/>
          <w:sz w:val="32"/>
          <w:szCs w:val="32"/>
          <w:rtl/>
          <w:lang w:bidi="ar-DZ"/>
        </w:rPr>
        <w:t xml:space="preserve"> الملكية المشتركة</w:t>
      </w:r>
    </w:p>
    <w:p w:rsidR="003E233C" w:rsidRDefault="003E233C" w:rsidP="005355C7">
      <w:pPr>
        <w:jc w:val="right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lastRenderedPageBreak/>
        <w:t xml:space="preserve">   ( للاطلاع من الطلبة )</w:t>
      </w:r>
    </w:p>
    <w:p w:rsidR="00826298" w:rsidRPr="00E138E9" w:rsidRDefault="00826298" w:rsidP="005355C7">
      <w:pPr>
        <w:jc w:val="right"/>
        <w:rPr>
          <w:rFonts w:hint="cs"/>
          <w:sz w:val="32"/>
          <w:szCs w:val="32"/>
          <w:rtl/>
          <w:lang w:bidi="ar-DZ"/>
        </w:rPr>
      </w:pPr>
      <w:r w:rsidRPr="00E138E9">
        <w:rPr>
          <w:rFonts w:hint="cs"/>
          <w:sz w:val="32"/>
          <w:szCs w:val="32"/>
          <w:rtl/>
          <w:lang w:bidi="ar-DZ"/>
        </w:rPr>
        <w:t xml:space="preserve">وعلى الرغم من الانتقادات التي وجهت لتلك الشخصية المعنوية ، </w:t>
      </w:r>
      <w:proofErr w:type="spellStart"/>
      <w:r w:rsidRPr="00E138E9">
        <w:rPr>
          <w:rFonts w:hint="cs"/>
          <w:sz w:val="32"/>
          <w:szCs w:val="32"/>
          <w:rtl/>
          <w:lang w:bidi="ar-DZ"/>
        </w:rPr>
        <w:t>الا</w:t>
      </w:r>
      <w:proofErr w:type="spellEnd"/>
      <w:r w:rsidRPr="00E138E9">
        <w:rPr>
          <w:rFonts w:hint="cs"/>
          <w:sz w:val="32"/>
          <w:szCs w:val="32"/>
          <w:rtl/>
          <w:lang w:bidi="ar-DZ"/>
        </w:rPr>
        <w:t xml:space="preserve"> أن ذلك لا ينقص من قيمتها ودورها الكبير في التنظيم </w:t>
      </w:r>
      <w:r w:rsidR="00C04887" w:rsidRPr="00E138E9">
        <w:rPr>
          <w:rFonts w:hint="cs"/>
          <w:sz w:val="32"/>
          <w:szCs w:val="32"/>
          <w:rtl/>
          <w:lang w:bidi="ar-DZ"/>
        </w:rPr>
        <w:t>الإداري</w:t>
      </w:r>
      <w:r w:rsidRPr="00E138E9">
        <w:rPr>
          <w:rFonts w:hint="cs"/>
          <w:sz w:val="32"/>
          <w:szCs w:val="32"/>
          <w:rtl/>
          <w:lang w:bidi="ar-DZ"/>
        </w:rPr>
        <w:t xml:space="preserve"> للدولة ، فالدولة في حد ذاتها هي شخص معنوي </w:t>
      </w:r>
      <w:r w:rsidR="00C04887" w:rsidRPr="00E138E9">
        <w:rPr>
          <w:rFonts w:hint="cs"/>
          <w:sz w:val="32"/>
          <w:szCs w:val="32"/>
          <w:rtl/>
          <w:lang w:bidi="ar-DZ"/>
        </w:rPr>
        <w:t xml:space="preserve">ويبقى في حاجة ماسة </w:t>
      </w:r>
      <w:r w:rsidR="00E138E9" w:rsidRPr="00E138E9">
        <w:rPr>
          <w:rFonts w:hint="cs"/>
          <w:sz w:val="32"/>
          <w:szCs w:val="32"/>
          <w:rtl/>
          <w:lang w:bidi="ar-DZ"/>
        </w:rPr>
        <w:t>إلى</w:t>
      </w:r>
      <w:r w:rsidR="00C04887" w:rsidRPr="00E138E9">
        <w:rPr>
          <w:rFonts w:hint="cs"/>
          <w:sz w:val="32"/>
          <w:szCs w:val="32"/>
          <w:rtl/>
          <w:lang w:bidi="ar-DZ"/>
        </w:rPr>
        <w:t xml:space="preserve"> هذه الأشخاص المعنوية المرفقية و </w:t>
      </w:r>
      <w:proofErr w:type="spellStart"/>
      <w:r w:rsidR="00C04887" w:rsidRPr="00E138E9">
        <w:rPr>
          <w:rFonts w:hint="cs"/>
          <w:sz w:val="32"/>
          <w:szCs w:val="32"/>
          <w:rtl/>
          <w:lang w:bidi="ar-DZ"/>
        </w:rPr>
        <w:t>الاقليمية</w:t>
      </w:r>
      <w:proofErr w:type="spellEnd"/>
      <w:r w:rsidR="00C04887" w:rsidRPr="00E138E9">
        <w:rPr>
          <w:rFonts w:hint="cs"/>
          <w:sz w:val="32"/>
          <w:szCs w:val="32"/>
          <w:rtl/>
          <w:lang w:bidi="ar-DZ"/>
        </w:rPr>
        <w:t xml:space="preserve"> </w:t>
      </w:r>
      <w:r w:rsidR="00E138E9">
        <w:rPr>
          <w:rFonts w:hint="cs"/>
          <w:sz w:val="32"/>
          <w:szCs w:val="32"/>
          <w:rtl/>
          <w:lang w:bidi="ar-DZ"/>
        </w:rPr>
        <w:t>للقيام بالوظائف المنوطة بها على كل المستويات.</w:t>
      </w:r>
    </w:p>
    <w:p w:rsidR="00826298" w:rsidRDefault="00826298" w:rsidP="005355C7">
      <w:pPr>
        <w:jc w:val="right"/>
        <w:rPr>
          <w:rFonts w:hint="cs"/>
          <w:color w:val="00B050"/>
          <w:sz w:val="32"/>
          <w:szCs w:val="32"/>
          <w:rtl/>
          <w:lang w:bidi="ar-DZ"/>
        </w:rPr>
      </w:pPr>
      <w:r w:rsidRPr="00E138E9">
        <w:rPr>
          <w:rFonts w:hint="cs"/>
          <w:sz w:val="32"/>
          <w:szCs w:val="32"/>
          <w:rtl/>
          <w:lang w:bidi="ar-DZ"/>
        </w:rPr>
        <w:t xml:space="preserve">وبالنسبة لموقف المشرع الجزائري </w:t>
      </w:r>
      <w:r w:rsidR="00E138E9">
        <w:rPr>
          <w:rFonts w:hint="cs"/>
          <w:sz w:val="32"/>
          <w:szCs w:val="32"/>
          <w:rtl/>
          <w:lang w:bidi="ar-DZ"/>
        </w:rPr>
        <w:t>فقد تبنى بشكل صريح فكرة الشخصية المعنوية ، ويظهر ذلك من خلال ا</w:t>
      </w:r>
      <w:r w:rsidR="00E138E9" w:rsidRPr="004E24E5">
        <w:rPr>
          <w:rFonts w:hint="cs"/>
          <w:b/>
          <w:bCs/>
          <w:color w:val="FF0000"/>
          <w:sz w:val="32"/>
          <w:szCs w:val="32"/>
          <w:rtl/>
          <w:lang w:bidi="ar-DZ"/>
        </w:rPr>
        <w:t>لمادة 49</w:t>
      </w:r>
      <w:r w:rsidR="00E138E9">
        <w:rPr>
          <w:rFonts w:hint="cs"/>
          <w:sz w:val="32"/>
          <w:szCs w:val="32"/>
          <w:rtl/>
          <w:lang w:bidi="ar-DZ"/>
        </w:rPr>
        <w:t xml:space="preserve"> من القانون المدني المعدل و المتمم بالقانون</w:t>
      </w:r>
      <w:r w:rsidR="00E138E9" w:rsidRPr="004E24E5"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 10/05 </w:t>
      </w:r>
      <w:r w:rsidR="00E138E9">
        <w:rPr>
          <w:rFonts w:hint="cs"/>
          <w:sz w:val="32"/>
          <w:szCs w:val="32"/>
          <w:rtl/>
          <w:lang w:bidi="ar-DZ"/>
        </w:rPr>
        <w:t>بقولها:</w:t>
      </w:r>
      <w:r w:rsidR="004E24E5">
        <w:rPr>
          <w:rFonts w:hint="cs"/>
          <w:sz w:val="32"/>
          <w:szCs w:val="32"/>
          <w:rtl/>
          <w:lang w:bidi="ar-DZ"/>
        </w:rPr>
        <w:t xml:space="preserve"> </w:t>
      </w:r>
      <w:r w:rsidR="00E138E9">
        <w:rPr>
          <w:rFonts w:hint="cs"/>
          <w:sz w:val="32"/>
          <w:szCs w:val="32"/>
          <w:rtl/>
          <w:lang w:bidi="ar-DZ"/>
        </w:rPr>
        <w:t xml:space="preserve"> " </w:t>
      </w:r>
      <w:r w:rsidR="00E138E9" w:rsidRPr="004E24E5">
        <w:rPr>
          <w:rFonts w:hint="cs"/>
          <w:color w:val="00B050"/>
          <w:sz w:val="32"/>
          <w:szCs w:val="32"/>
          <w:rtl/>
          <w:lang w:bidi="ar-DZ"/>
        </w:rPr>
        <w:t xml:space="preserve">الأشخاص الاعتبارية هي :-الدولة ،الولاية ، البلدية </w:t>
      </w:r>
      <w:r w:rsidR="00E138E9" w:rsidRPr="004E24E5">
        <w:rPr>
          <w:color w:val="00B050"/>
          <w:sz w:val="32"/>
          <w:szCs w:val="32"/>
          <w:rtl/>
          <w:lang w:bidi="ar-DZ"/>
        </w:rPr>
        <w:t>–</w:t>
      </w:r>
      <w:r w:rsidR="00E138E9" w:rsidRPr="004E24E5">
        <w:rPr>
          <w:rFonts w:hint="cs"/>
          <w:color w:val="00B050"/>
          <w:sz w:val="32"/>
          <w:szCs w:val="32"/>
          <w:rtl/>
          <w:lang w:bidi="ar-DZ"/>
        </w:rPr>
        <w:t xml:space="preserve">المؤسسات العمومية ذات الطابع </w:t>
      </w:r>
      <w:proofErr w:type="spellStart"/>
      <w:r w:rsidR="00E138E9" w:rsidRPr="004E24E5">
        <w:rPr>
          <w:rFonts w:hint="cs"/>
          <w:color w:val="00B050"/>
          <w:sz w:val="32"/>
          <w:szCs w:val="32"/>
          <w:rtl/>
          <w:lang w:bidi="ar-DZ"/>
        </w:rPr>
        <w:t>الاداري</w:t>
      </w:r>
      <w:proofErr w:type="spellEnd"/>
      <w:r w:rsidR="00E138E9" w:rsidRPr="004E24E5">
        <w:rPr>
          <w:rFonts w:hint="cs"/>
          <w:color w:val="00B050"/>
          <w:sz w:val="32"/>
          <w:szCs w:val="32"/>
          <w:rtl/>
          <w:lang w:bidi="ar-DZ"/>
        </w:rPr>
        <w:t xml:space="preserve"> </w:t>
      </w:r>
      <w:r w:rsidR="00D86317" w:rsidRPr="004E24E5">
        <w:rPr>
          <w:rFonts w:hint="cs"/>
          <w:color w:val="00B050"/>
          <w:sz w:val="32"/>
          <w:szCs w:val="32"/>
          <w:rtl/>
          <w:lang w:bidi="ar-DZ"/>
        </w:rPr>
        <w:t xml:space="preserve">_ الشركات المدنية و التجارية </w:t>
      </w:r>
      <w:r w:rsidR="00D86317" w:rsidRPr="004E24E5">
        <w:rPr>
          <w:color w:val="00B050"/>
          <w:sz w:val="32"/>
          <w:szCs w:val="32"/>
          <w:rtl/>
          <w:lang w:bidi="ar-DZ"/>
        </w:rPr>
        <w:t>–</w:t>
      </w:r>
      <w:r w:rsidR="00D86317" w:rsidRPr="004E24E5">
        <w:rPr>
          <w:rFonts w:hint="cs"/>
          <w:color w:val="00B050"/>
          <w:sz w:val="32"/>
          <w:szCs w:val="32"/>
          <w:rtl/>
          <w:lang w:bidi="ar-DZ"/>
        </w:rPr>
        <w:t xml:space="preserve">الجمعيات  والمؤسسات </w:t>
      </w:r>
      <w:r w:rsidR="00D86317" w:rsidRPr="004E24E5">
        <w:rPr>
          <w:color w:val="00B050"/>
          <w:sz w:val="32"/>
          <w:szCs w:val="32"/>
          <w:rtl/>
          <w:lang w:bidi="ar-DZ"/>
        </w:rPr>
        <w:t>–</w:t>
      </w:r>
      <w:r w:rsidR="00D86317" w:rsidRPr="004E24E5">
        <w:rPr>
          <w:rFonts w:hint="cs"/>
          <w:color w:val="00B050"/>
          <w:sz w:val="32"/>
          <w:szCs w:val="32"/>
          <w:rtl/>
          <w:lang w:bidi="ar-DZ"/>
        </w:rPr>
        <w:t xml:space="preserve"> الوقف- كل مجموعة أشخاص و أموال يمنحها القانون شخصية قانونية"</w:t>
      </w:r>
      <w:r w:rsidR="004E24E5">
        <w:rPr>
          <w:rFonts w:hint="cs"/>
          <w:color w:val="00B050"/>
          <w:sz w:val="32"/>
          <w:szCs w:val="32"/>
          <w:rtl/>
          <w:lang w:bidi="ar-DZ"/>
        </w:rPr>
        <w:t>.</w:t>
      </w:r>
    </w:p>
    <w:p w:rsidR="004E24E5" w:rsidRDefault="004E24E5" w:rsidP="005355C7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</w:t>
      </w:r>
      <w:proofErr w:type="gramStart"/>
      <w:r w:rsidRPr="004E24E5">
        <w:rPr>
          <w:rFonts w:hint="cs"/>
          <w:sz w:val="32"/>
          <w:szCs w:val="32"/>
          <w:rtl/>
          <w:lang w:bidi="ar-DZ"/>
        </w:rPr>
        <w:t>لقد</w:t>
      </w:r>
      <w:proofErr w:type="gramEnd"/>
      <w:r>
        <w:rPr>
          <w:rFonts w:hint="cs"/>
          <w:color w:val="00B050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عدد المشرع الجزائري الأشخاص المعنوية إلى أشخاص خاضعة للقانون العام كالدولة و الولاية و البلدية و المؤسسات العمومية ذات الطابع الإداري، و أشخاص أخرى خاضعة للقانون الخاص كالشركات المدنية و التجارية.</w:t>
      </w:r>
    </w:p>
    <w:p w:rsidR="00D84478" w:rsidRDefault="00D84478" w:rsidP="005355C7">
      <w:pPr>
        <w:jc w:val="right"/>
        <w:rPr>
          <w:rFonts w:hint="cs"/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و  ذهب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المشرع بموجب المادة </w:t>
      </w:r>
      <w:r w:rsidRPr="006E747A">
        <w:rPr>
          <w:rFonts w:hint="cs"/>
          <w:b/>
          <w:bCs/>
          <w:color w:val="FF0000"/>
          <w:sz w:val="32"/>
          <w:szCs w:val="32"/>
          <w:rtl/>
          <w:lang w:bidi="ar-DZ"/>
        </w:rPr>
        <w:t>50</w:t>
      </w:r>
      <w:r>
        <w:rPr>
          <w:rFonts w:hint="cs"/>
          <w:sz w:val="32"/>
          <w:szCs w:val="32"/>
          <w:rtl/>
          <w:lang w:bidi="ar-DZ"/>
        </w:rPr>
        <w:t xml:space="preserve"> من نفس القانون </w:t>
      </w:r>
      <w:r w:rsidR="006E747A">
        <w:rPr>
          <w:rFonts w:hint="cs"/>
          <w:sz w:val="32"/>
          <w:szCs w:val="32"/>
          <w:rtl/>
          <w:lang w:bidi="ar-DZ"/>
        </w:rPr>
        <w:t>إلى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6E747A">
        <w:rPr>
          <w:rFonts w:hint="cs"/>
          <w:sz w:val="32"/>
          <w:szCs w:val="32"/>
          <w:rtl/>
          <w:lang w:bidi="ar-DZ"/>
        </w:rPr>
        <w:t>إبراز</w:t>
      </w:r>
      <w:r>
        <w:rPr>
          <w:rFonts w:hint="cs"/>
          <w:sz w:val="32"/>
          <w:szCs w:val="32"/>
          <w:rtl/>
          <w:lang w:bidi="ar-DZ"/>
        </w:rPr>
        <w:t xml:space="preserve"> النتائج المترتبة عن الاعتراف بالشخصية المعنوية سواء لأشخاص القانون العام أو الخاص، والمتمثلة في :</w:t>
      </w:r>
    </w:p>
    <w:p w:rsidR="00D84478" w:rsidRDefault="00D84478" w:rsidP="005355C7">
      <w:pPr>
        <w:jc w:val="right"/>
        <w:rPr>
          <w:rFonts w:hint="cs"/>
          <w:sz w:val="32"/>
          <w:szCs w:val="32"/>
          <w:rtl/>
          <w:lang w:bidi="ar-DZ"/>
        </w:rPr>
      </w:pPr>
      <w:r w:rsidRPr="006E747A">
        <w:rPr>
          <w:rFonts w:hint="cs"/>
          <w:b/>
          <w:bCs/>
          <w:sz w:val="32"/>
          <w:szCs w:val="32"/>
          <w:rtl/>
          <w:lang w:bidi="ar-DZ"/>
        </w:rPr>
        <w:t xml:space="preserve">    </w:t>
      </w:r>
      <w:r w:rsidR="006E747A" w:rsidRPr="006E747A">
        <w:rPr>
          <w:rFonts w:hint="cs"/>
          <w:b/>
          <w:bCs/>
          <w:sz w:val="32"/>
          <w:szCs w:val="32"/>
          <w:rtl/>
          <w:lang w:bidi="ar-DZ"/>
        </w:rPr>
        <w:t>أولا</w:t>
      </w:r>
      <w:r w:rsidRPr="006E747A">
        <w:rPr>
          <w:rFonts w:hint="cs"/>
          <w:sz w:val="32"/>
          <w:szCs w:val="32"/>
          <w:rtl/>
          <w:lang w:bidi="ar-DZ"/>
        </w:rPr>
        <w:t xml:space="preserve">:- </w:t>
      </w:r>
      <w:proofErr w:type="gramStart"/>
      <w:r w:rsidRPr="006E747A">
        <w:rPr>
          <w:rFonts w:hint="cs"/>
          <w:sz w:val="32"/>
          <w:szCs w:val="32"/>
          <w:rtl/>
          <w:lang w:bidi="ar-DZ"/>
        </w:rPr>
        <w:t>الذمة</w:t>
      </w:r>
      <w:proofErr w:type="gramEnd"/>
      <w:r w:rsidRPr="006E747A">
        <w:rPr>
          <w:rFonts w:hint="cs"/>
          <w:sz w:val="32"/>
          <w:szCs w:val="32"/>
          <w:rtl/>
          <w:lang w:bidi="ar-DZ"/>
        </w:rPr>
        <w:t xml:space="preserve"> المالية المستقل</w:t>
      </w:r>
      <w:r>
        <w:rPr>
          <w:rFonts w:hint="cs"/>
          <w:sz w:val="32"/>
          <w:szCs w:val="32"/>
          <w:rtl/>
          <w:lang w:bidi="ar-DZ"/>
        </w:rPr>
        <w:t xml:space="preserve"> ( الاستقلال </w:t>
      </w:r>
      <w:r w:rsidR="006E747A">
        <w:rPr>
          <w:rFonts w:hint="cs"/>
          <w:sz w:val="32"/>
          <w:szCs w:val="32"/>
          <w:rtl/>
          <w:lang w:bidi="ar-DZ"/>
        </w:rPr>
        <w:t>الإداري</w:t>
      </w:r>
      <w:r>
        <w:rPr>
          <w:rFonts w:hint="cs"/>
          <w:sz w:val="32"/>
          <w:szCs w:val="32"/>
          <w:rtl/>
          <w:lang w:bidi="ar-DZ"/>
        </w:rPr>
        <w:t xml:space="preserve"> و المالي)</w:t>
      </w:r>
    </w:p>
    <w:p w:rsidR="00D84478" w:rsidRDefault="00D84478" w:rsidP="005355C7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ثانيا: </w:t>
      </w:r>
      <w:r w:rsidRPr="006E747A">
        <w:rPr>
          <w:rFonts w:hint="cs"/>
          <w:b/>
          <w:bCs/>
          <w:sz w:val="32"/>
          <w:szCs w:val="32"/>
          <w:rtl/>
          <w:lang w:bidi="ar-DZ"/>
        </w:rPr>
        <w:t xml:space="preserve">- </w:t>
      </w:r>
      <w:r w:rsidR="006E747A" w:rsidRPr="006E747A">
        <w:rPr>
          <w:rFonts w:hint="cs"/>
          <w:b/>
          <w:bCs/>
          <w:sz w:val="32"/>
          <w:szCs w:val="32"/>
          <w:rtl/>
          <w:lang w:bidi="ar-DZ"/>
        </w:rPr>
        <w:t>الأهلية</w:t>
      </w:r>
      <w:r w:rsidRPr="006E747A">
        <w:rPr>
          <w:rFonts w:hint="cs"/>
          <w:b/>
          <w:bCs/>
          <w:sz w:val="32"/>
          <w:szCs w:val="32"/>
          <w:rtl/>
          <w:lang w:bidi="ar-DZ"/>
        </w:rPr>
        <w:t xml:space="preserve"> القانونية :</w:t>
      </w:r>
      <w:r>
        <w:rPr>
          <w:rFonts w:hint="cs"/>
          <w:sz w:val="32"/>
          <w:szCs w:val="32"/>
          <w:rtl/>
          <w:lang w:bidi="ar-DZ"/>
        </w:rPr>
        <w:t xml:space="preserve"> حتى يكون عملها و تصرفاتها مشروعة.</w:t>
      </w:r>
    </w:p>
    <w:p w:rsidR="00D84478" w:rsidRDefault="00D84478" w:rsidP="005355C7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ثالثا : </w:t>
      </w:r>
      <w:r w:rsidRPr="006E747A">
        <w:rPr>
          <w:rFonts w:hint="cs"/>
          <w:b/>
          <w:bCs/>
          <w:sz w:val="32"/>
          <w:szCs w:val="32"/>
          <w:rtl/>
          <w:lang w:bidi="ar-DZ"/>
        </w:rPr>
        <w:t>- حق التقاضي :</w:t>
      </w:r>
    </w:p>
    <w:p w:rsidR="006E747A" w:rsidRDefault="006E747A" w:rsidP="005355C7">
      <w:pPr>
        <w:jc w:val="right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</w:t>
      </w:r>
      <w:proofErr w:type="gramStart"/>
      <w:r>
        <w:rPr>
          <w:rFonts w:hint="cs"/>
          <w:sz w:val="32"/>
          <w:szCs w:val="32"/>
          <w:rtl/>
          <w:lang w:bidi="ar-DZ"/>
        </w:rPr>
        <w:t xml:space="preserve">رابعا </w:t>
      </w:r>
      <w:r w:rsidRPr="006E747A">
        <w:rPr>
          <w:rFonts w:hint="cs"/>
          <w:b/>
          <w:bCs/>
          <w:sz w:val="32"/>
          <w:szCs w:val="32"/>
          <w:rtl/>
          <w:lang w:bidi="ar-DZ"/>
        </w:rPr>
        <w:t>:</w:t>
      </w:r>
      <w:proofErr w:type="gramEnd"/>
      <w:r w:rsidRPr="006E747A">
        <w:rPr>
          <w:rFonts w:hint="cs"/>
          <w:b/>
          <w:bCs/>
          <w:sz w:val="32"/>
          <w:szCs w:val="32"/>
          <w:rtl/>
          <w:lang w:bidi="ar-DZ"/>
        </w:rPr>
        <w:t xml:space="preserve"> - الموطن و نائب يعبر عن إرادته:</w:t>
      </w:r>
    </w:p>
    <w:p w:rsidR="005C5802" w:rsidRDefault="005C5802" w:rsidP="005C5802">
      <w:pPr>
        <w:jc w:val="right"/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</w:pPr>
      <w:r w:rsidRPr="005C5802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>استقلالية الأشخاص المعنوية العامة عن الدولة :</w:t>
      </w:r>
    </w:p>
    <w:p w:rsidR="005C5802" w:rsidRDefault="005C5802" w:rsidP="005C5802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color w:val="FF0000"/>
          <w:sz w:val="32"/>
          <w:szCs w:val="32"/>
          <w:rtl/>
          <w:lang w:bidi="ar-DZ"/>
        </w:rPr>
        <w:t xml:space="preserve">     </w:t>
      </w:r>
      <w:r>
        <w:rPr>
          <w:rFonts w:hint="cs"/>
          <w:sz w:val="32"/>
          <w:szCs w:val="32"/>
          <w:rtl/>
          <w:lang w:bidi="ar-DZ"/>
        </w:rPr>
        <w:t xml:space="preserve">تتمتع الأشخاص المعنوية العامة المرفقية و الإقليمية بذاتها عن الدولة ، ولكنه ليس استقلالا تاما و مطلقا كون ذلك يمكن أن يهدد وحدتها الترابية ، فهو استقلال من ناحية طرق تسييرها و كيفية </w:t>
      </w:r>
      <w:r w:rsidR="00965F16">
        <w:rPr>
          <w:rFonts w:hint="cs"/>
          <w:sz w:val="32"/>
          <w:szCs w:val="32"/>
          <w:rtl/>
          <w:lang w:bidi="ar-DZ"/>
        </w:rPr>
        <w:t xml:space="preserve">ممارسة مهامها و صلاحياتها ، </w:t>
      </w:r>
      <w:r w:rsidR="00215B19">
        <w:rPr>
          <w:rFonts w:hint="cs"/>
          <w:sz w:val="32"/>
          <w:szCs w:val="32"/>
          <w:rtl/>
          <w:lang w:bidi="ar-DZ"/>
        </w:rPr>
        <w:t>إذ</w:t>
      </w:r>
      <w:r w:rsidR="00965F16">
        <w:rPr>
          <w:rFonts w:hint="cs"/>
          <w:sz w:val="32"/>
          <w:szCs w:val="32"/>
          <w:rtl/>
          <w:lang w:bidi="ar-DZ"/>
        </w:rPr>
        <w:t xml:space="preserve"> تبقى هذه الأشخاص خاضعة لرقابة الدولة و تحت </w:t>
      </w:r>
      <w:r w:rsidR="00215B19">
        <w:rPr>
          <w:rFonts w:hint="cs"/>
          <w:sz w:val="32"/>
          <w:szCs w:val="32"/>
          <w:rtl/>
          <w:lang w:bidi="ar-DZ"/>
        </w:rPr>
        <w:t>إشرافها</w:t>
      </w:r>
      <w:r w:rsidR="00965F16">
        <w:rPr>
          <w:rFonts w:hint="cs"/>
          <w:sz w:val="32"/>
          <w:szCs w:val="32"/>
          <w:rtl/>
          <w:lang w:bidi="ar-DZ"/>
        </w:rPr>
        <w:t xml:space="preserve"> عن طريق ما يسمى بنظام </w:t>
      </w:r>
      <w:r w:rsidR="00965F16" w:rsidRPr="00215B19">
        <w:rPr>
          <w:rFonts w:hint="cs"/>
          <w:b/>
          <w:bCs/>
          <w:sz w:val="32"/>
          <w:szCs w:val="32"/>
          <w:rtl/>
          <w:lang w:bidi="ar-DZ"/>
        </w:rPr>
        <w:t xml:space="preserve">الوصاية </w:t>
      </w:r>
      <w:r w:rsidR="00215B19" w:rsidRPr="00215B19">
        <w:rPr>
          <w:rFonts w:hint="cs"/>
          <w:b/>
          <w:bCs/>
          <w:sz w:val="32"/>
          <w:szCs w:val="32"/>
          <w:rtl/>
          <w:lang w:bidi="ar-DZ"/>
        </w:rPr>
        <w:t>الإدارية</w:t>
      </w:r>
      <w:r w:rsidR="00965F16" w:rsidRPr="00215B19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965F16">
        <w:rPr>
          <w:rFonts w:hint="cs"/>
          <w:sz w:val="32"/>
          <w:szCs w:val="32"/>
          <w:rtl/>
          <w:lang w:bidi="ar-DZ"/>
        </w:rPr>
        <w:t>باعتباره أسلو</w:t>
      </w:r>
      <w:r w:rsidR="00215B19">
        <w:rPr>
          <w:rFonts w:hint="cs"/>
          <w:sz w:val="32"/>
          <w:szCs w:val="32"/>
          <w:rtl/>
          <w:lang w:bidi="ar-DZ"/>
        </w:rPr>
        <w:t>با ت</w:t>
      </w:r>
      <w:r w:rsidR="00965F16">
        <w:rPr>
          <w:rFonts w:hint="cs"/>
          <w:sz w:val="32"/>
          <w:szCs w:val="32"/>
          <w:rtl/>
          <w:lang w:bidi="ar-DZ"/>
        </w:rPr>
        <w:t xml:space="preserve">مارسه السلطة المركزية في الدولة على الهيئات المحلية العامة قصد ضمان احترام السياسة </w:t>
      </w:r>
      <w:r w:rsidR="00215B19">
        <w:rPr>
          <w:rFonts w:hint="cs"/>
          <w:sz w:val="32"/>
          <w:szCs w:val="32"/>
          <w:rtl/>
          <w:lang w:bidi="ar-DZ"/>
        </w:rPr>
        <w:t>العا</w:t>
      </w:r>
      <w:r w:rsidR="00965F16">
        <w:rPr>
          <w:rFonts w:hint="cs"/>
          <w:sz w:val="32"/>
          <w:szCs w:val="32"/>
          <w:rtl/>
          <w:lang w:bidi="ar-DZ"/>
        </w:rPr>
        <w:t>مة للدولة وكذا تحقيق الأهداف التي أنشئ من أجلها هؤلاء الأشخاص .</w:t>
      </w:r>
    </w:p>
    <w:p w:rsidR="00965F16" w:rsidRDefault="00215B19" w:rsidP="00215B19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     و بالنسبة للعاملين</w:t>
      </w:r>
      <w:r w:rsidR="00965F16">
        <w:rPr>
          <w:rFonts w:hint="cs"/>
          <w:sz w:val="32"/>
          <w:szCs w:val="32"/>
          <w:rtl/>
          <w:lang w:bidi="ar-DZ"/>
        </w:rPr>
        <w:t xml:space="preserve"> بهذه الأشخاص المعنوية العامة فهم </w:t>
      </w:r>
      <w:r w:rsidR="00965F16" w:rsidRPr="00215B19">
        <w:rPr>
          <w:rFonts w:hint="cs"/>
          <w:b/>
          <w:bCs/>
          <w:sz w:val="32"/>
          <w:szCs w:val="32"/>
          <w:rtl/>
          <w:lang w:bidi="ar-DZ"/>
        </w:rPr>
        <w:t>موظفين عموميين</w:t>
      </w:r>
      <w:r w:rsidR="00965F16">
        <w:rPr>
          <w:rFonts w:hint="cs"/>
          <w:sz w:val="32"/>
          <w:szCs w:val="32"/>
          <w:rtl/>
          <w:lang w:bidi="ar-DZ"/>
        </w:rPr>
        <w:t xml:space="preserve"> يرتبطون بعلاقة تنظيمية مع الشخص المعنوي وما يرتبه ذلك من </w:t>
      </w:r>
      <w:proofErr w:type="gramStart"/>
      <w:r>
        <w:rPr>
          <w:rFonts w:hint="cs"/>
          <w:sz w:val="32"/>
          <w:szCs w:val="32"/>
          <w:rtl/>
          <w:lang w:bidi="ar-DZ"/>
        </w:rPr>
        <w:t>آثار</w:t>
      </w:r>
      <w:r w:rsidR="00965F16">
        <w:rPr>
          <w:rFonts w:hint="cs"/>
          <w:sz w:val="32"/>
          <w:szCs w:val="32"/>
          <w:rtl/>
          <w:lang w:bidi="ar-DZ"/>
        </w:rPr>
        <w:t xml:space="preserve"> ،</w:t>
      </w:r>
      <w:proofErr w:type="gramEnd"/>
      <w:r w:rsidR="00965F16">
        <w:rPr>
          <w:rFonts w:hint="cs"/>
          <w:sz w:val="32"/>
          <w:szCs w:val="32"/>
          <w:rtl/>
          <w:lang w:bidi="ar-DZ"/>
        </w:rPr>
        <w:t xml:space="preserve"> حيث أنهم يعينون في مناصبهم و ينقلون و يعزلون و يفصلون بقرارات </w:t>
      </w:r>
      <w:r>
        <w:rPr>
          <w:rFonts w:hint="cs"/>
          <w:sz w:val="32"/>
          <w:szCs w:val="32"/>
          <w:rtl/>
          <w:lang w:bidi="ar-DZ"/>
        </w:rPr>
        <w:t>إدارية</w:t>
      </w:r>
      <w:r w:rsidR="00965F16">
        <w:rPr>
          <w:rFonts w:hint="cs"/>
          <w:sz w:val="32"/>
          <w:szCs w:val="32"/>
          <w:rtl/>
          <w:lang w:bidi="ar-DZ"/>
        </w:rPr>
        <w:t xml:space="preserve"> ، طبقا لما هو محدد بقانون الوظيفة العمومية </w:t>
      </w:r>
      <w:r w:rsidR="00965F16" w:rsidRPr="00635EBA">
        <w:rPr>
          <w:rFonts w:hint="cs"/>
          <w:b/>
          <w:bCs/>
          <w:color w:val="00B0F0"/>
          <w:sz w:val="32"/>
          <w:szCs w:val="32"/>
          <w:rtl/>
          <w:lang w:bidi="ar-DZ"/>
        </w:rPr>
        <w:t>06/03</w:t>
      </w:r>
      <w:r w:rsidR="00965F16">
        <w:rPr>
          <w:rFonts w:hint="cs"/>
          <w:sz w:val="32"/>
          <w:szCs w:val="32"/>
          <w:rtl/>
          <w:lang w:bidi="ar-DZ"/>
        </w:rPr>
        <w:t xml:space="preserve"> المؤرخ في </w:t>
      </w:r>
      <w:r w:rsidR="00965F16" w:rsidRPr="00635EBA">
        <w:rPr>
          <w:rFonts w:hint="cs"/>
          <w:b/>
          <w:bCs/>
          <w:color w:val="00B0F0"/>
          <w:sz w:val="32"/>
          <w:szCs w:val="32"/>
          <w:rtl/>
          <w:lang w:bidi="ar-DZ"/>
        </w:rPr>
        <w:t>15/07/2006</w:t>
      </w:r>
      <w:r w:rsidR="00965F16">
        <w:rPr>
          <w:rFonts w:hint="cs"/>
          <w:sz w:val="32"/>
          <w:szCs w:val="32"/>
          <w:rtl/>
          <w:lang w:bidi="ar-DZ"/>
        </w:rPr>
        <w:t xml:space="preserve"> .</w:t>
      </w:r>
    </w:p>
    <w:p w:rsidR="00965F16" w:rsidRDefault="009909B8" w:rsidP="00965F16">
      <w:pPr>
        <w:pStyle w:val="Paragraphedeliste"/>
        <w:numPr>
          <w:ilvl w:val="0"/>
          <w:numId w:val="2"/>
        </w:numPr>
        <w:jc w:val="right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</w:t>
      </w:r>
      <w:r w:rsidR="00965F16">
        <w:rPr>
          <w:rFonts w:hint="cs"/>
          <w:sz w:val="32"/>
          <w:szCs w:val="32"/>
          <w:rtl/>
          <w:lang w:bidi="ar-DZ"/>
        </w:rPr>
        <w:t>بالنسبة لأموا</w:t>
      </w:r>
      <w:r w:rsidR="00215B19">
        <w:rPr>
          <w:rFonts w:hint="cs"/>
          <w:sz w:val="32"/>
          <w:szCs w:val="32"/>
          <w:rtl/>
          <w:lang w:bidi="ar-DZ"/>
        </w:rPr>
        <w:t>ل</w:t>
      </w:r>
      <w:r w:rsidR="00965F16">
        <w:rPr>
          <w:rFonts w:hint="cs"/>
          <w:sz w:val="32"/>
          <w:szCs w:val="32"/>
          <w:rtl/>
          <w:lang w:bidi="ar-DZ"/>
        </w:rPr>
        <w:t xml:space="preserve"> الشخص المعنوي ه</w:t>
      </w:r>
      <w:r w:rsidR="00965F16" w:rsidRPr="00215B19">
        <w:rPr>
          <w:rFonts w:hint="cs"/>
          <w:b/>
          <w:bCs/>
          <w:sz w:val="32"/>
          <w:szCs w:val="32"/>
          <w:rtl/>
          <w:lang w:bidi="ar-DZ"/>
        </w:rPr>
        <w:t>ي أموا</w:t>
      </w:r>
      <w:r w:rsidR="00215B19" w:rsidRPr="00215B19">
        <w:rPr>
          <w:rFonts w:hint="cs"/>
          <w:b/>
          <w:bCs/>
          <w:sz w:val="32"/>
          <w:szCs w:val="32"/>
          <w:rtl/>
          <w:lang w:bidi="ar-DZ"/>
        </w:rPr>
        <w:t>ل</w:t>
      </w:r>
      <w:r w:rsidR="00965F16" w:rsidRPr="00215B19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="00965F16" w:rsidRPr="00215B19">
        <w:rPr>
          <w:rFonts w:hint="cs"/>
          <w:b/>
          <w:bCs/>
          <w:sz w:val="32"/>
          <w:szCs w:val="32"/>
          <w:rtl/>
          <w:lang w:bidi="ar-DZ"/>
        </w:rPr>
        <w:t>عامة</w:t>
      </w:r>
      <w:r w:rsidR="00215B19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965F16">
        <w:rPr>
          <w:rFonts w:hint="cs"/>
          <w:sz w:val="32"/>
          <w:szCs w:val="32"/>
          <w:rtl/>
          <w:lang w:bidi="ar-DZ"/>
        </w:rPr>
        <w:t>:</w:t>
      </w:r>
      <w:proofErr w:type="gramEnd"/>
      <w:r w:rsidR="00965F16">
        <w:rPr>
          <w:rFonts w:hint="cs"/>
          <w:sz w:val="32"/>
          <w:szCs w:val="32"/>
          <w:rtl/>
          <w:lang w:bidi="ar-DZ"/>
        </w:rPr>
        <w:t xml:space="preserve"> لأنها مخصصة للمنفعة العمومية، وبا</w:t>
      </w:r>
      <w:r w:rsidR="00215B19">
        <w:rPr>
          <w:rFonts w:hint="cs"/>
          <w:sz w:val="32"/>
          <w:szCs w:val="32"/>
          <w:rtl/>
          <w:lang w:bidi="ar-DZ"/>
        </w:rPr>
        <w:t>ل</w:t>
      </w:r>
      <w:r w:rsidR="00965F16">
        <w:rPr>
          <w:rFonts w:hint="cs"/>
          <w:sz w:val="32"/>
          <w:szCs w:val="32"/>
          <w:rtl/>
          <w:lang w:bidi="ar-DZ"/>
        </w:rPr>
        <w:t>تالي تخضع للحماية ا</w:t>
      </w:r>
      <w:r w:rsidR="00215B19">
        <w:rPr>
          <w:rFonts w:hint="cs"/>
          <w:sz w:val="32"/>
          <w:szCs w:val="32"/>
          <w:rtl/>
          <w:lang w:bidi="ar-DZ"/>
        </w:rPr>
        <w:t>لمق</w:t>
      </w:r>
      <w:r w:rsidR="00965F16">
        <w:rPr>
          <w:rFonts w:hint="cs"/>
          <w:sz w:val="32"/>
          <w:szCs w:val="32"/>
          <w:rtl/>
          <w:lang w:bidi="ar-DZ"/>
        </w:rPr>
        <w:t>ررة للمال العام.</w:t>
      </w:r>
    </w:p>
    <w:p w:rsidR="00965F16" w:rsidRPr="00965F16" w:rsidRDefault="00F95275" w:rsidP="00F95275">
      <w:pPr>
        <w:pStyle w:val="Paragraphedeliste"/>
        <w:ind w:left="450"/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تمتلك الأشخاص م ع </w:t>
      </w:r>
      <w:r w:rsidR="00215B19">
        <w:rPr>
          <w:rFonts w:hint="cs"/>
          <w:sz w:val="32"/>
          <w:szCs w:val="32"/>
          <w:rtl/>
          <w:lang w:bidi="ar-DZ"/>
        </w:rPr>
        <w:t>الإقليمية</w:t>
      </w:r>
      <w:r>
        <w:rPr>
          <w:rFonts w:hint="cs"/>
          <w:sz w:val="32"/>
          <w:szCs w:val="32"/>
          <w:rtl/>
          <w:lang w:bidi="ar-DZ"/>
        </w:rPr>
        <w:t xml:space="preserve"> و المرفقية</w:t>
      </w:r>
      <w:r w:rsidRPr="00635EBA">
        <w:rPr>
          <w:rFonts w:hint="cs"/>
          <w:color w:val="C00000"/>
          <w:sz w:val="32"/>
          <w:szCs w:val="32"/>
          <w:rtl/>
          <w:lang w:bidi="ar-DZ"/>
        </w:rPr>
        <w:t xml:space="preserve"> </w:t>
      </w:r>
      <w:r w:rsidRPr="00635EBA">
        <w:rPr>
          <w:rFonts w:hint="cs"/>
          <w:b/>
          <w:bCs/>
          <w:color w:val="C00000"/>
          <w:sz w:val="32"/>
          <w:szCs w:val="32"/>
          <w:rtl/>
          <w:lang w:bidi="ar-DZ"/>
        </w:rPr>
        <w:t>مظاهر السلطة العامة</w:t>
      </w:r>
      <w:r>
        <w:rPr>
          <w:rFonts w:hint="cs"/>
          <w:sz w:val="32"/>
          <w:szCs w:val="32"/>
          <w:rtl/>
          <w:lang w:bidi="ar-DZ"/>
        </w:rPr>
        <w:t xml:space="preserve"> و التي تتشارك بها مع السلطة المركزية </w:t>
      </w:r>
      <w:r w:rsidRPr="00635EBA">
        <w:rPr>
          <w:rFonts w:hint="cs"/>
          <w:b/>
          <w:bCs/>
          <w:color w:val="C00000"/>
          <w:sz w:val="32"/>
          <w:szCs w:val="32"/>
          <w:rtl/>
          <w:lang w:bidi="ar-DZ"/>
        </w:rPr>
        <w:t>امتيازات السلطة العامة</w:t>
      </w:r>
      <w:r w:rsidR="00215B19" w:rsidRPr="00635EBA">
        <w:rPr>
          <w:rFonts w:hint="cs"/>
          <w:b/>
          <w:bCs/>
          <w:color w:val="C00000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بحسب ما</w:t>
      </w:r>
      <w:r w:rsidR="00215B19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هو مقرر لها قانونيا حفاظا على مبدأ ا</w:t>
      </w:r>
      <w:r w:rsidR="00215B19">
        <w:rPr>
          <w:rFonts w:hint="cs"/>
          <w:sz w:val="32"/>
          <w:szCs w:val="32"/>
          <w:rtl/>
          <w:lang w:bidi="ar-DZ"/>
        </w:rPr>
        <w:t>ل</w:t>
      </w:r>
      <w:r>
        <w:rPr>
          <w:rFonts w:hint="cs"/>
          <w:sz w:val="32"/>
          <w:szCs w:val="32"/>
          <w:rtl/>
          <w:lang w:bidi="ar-DZ"/>
        </w:rPr>
        <w:t>مشروعية</w:t>
      </w:r>
      <w:r w:rsidR="00215B19">
        <w:rPr>
          <w:rFonts w:hint="cs"/>
          <w:sz w:val="32"/>
          <w:szCs w:val="32"/>
          <w:rtl/>
          <w:lang w:bidi="ar-DZ"/>
        </w:rPr>
        <w:t xml:space="preserve">، فقراراتها هي قرارات </w:t>
      </w:r>
      <w:r w:rsidR="00BB2DD4">
        <w:rPr>
          <w:rFonts w:hint="cs"/>
          <w:sz w:val="32"/>
          <w:szCs w:val="32"/>
          <w:rtl/>
          <w:lang w:bidi="ar-DZ"/>
        </w:rPr>
        <w:t>إدارية</w:t>
      </w:r>
      <w:r w:rsidR="00215B19">
        <w:rPr>
          <w:rFonts w:hint="cs"/>
          <w:sz w:val="32"/>
          <w:szCs w:val="32"/>
          <w:rtl/>
          <w:lang w:bidi="ar-DZ"/>
        </w:rPr>
        <w:t xml:space="preserve"> يمكن تنفيذها جبرا  ويجوز طلب </w:t>
      </w:r>
      <w:proofErr w:type="spellStart"/>
      <w:r w:rsidR="00215B19">
        <w:rPr>
          <w:rFonts w:hint="cs"/>
          <w:sz w:val="32"/>
          <w:szCs w:val="32"/>
          <w:rtl/>
          <w:lang w:bidi="ar-DZ"/>
        </w:rPr>
        <w:t>الغائها</w:t>
      </w:r>
      <w:proofErr w:type="spellEnd"/>
      <w:r w:rsidR="00215B19">
        <w:rPr>
          <w:rFonts w:hint="cs"/>
          <w:sz w:val="32"/>
          <w:szCs w:val="32"/>
          <w:rtl/>
          <w:lang w:bidi="ar-DZ"/>
        </w:rPr>
        <w:t xml:space="preserve"> أمام القضاء </w:t>
      </w:r>
      <w:r w:rsidR="00BB2DD4">
        <w:rPr>
          <w:rFonts w:hint="cs"/>
          <w:sz w:val="32"/>
          <w:szCs w:val="32"/>
          <w:rtl/>
          <w:lang w:bidi="ar-DZ"/>
        </w:rPr>
        <w:t>الإداري</w:t>
      </w:r>
      <w:r w:rsidR="00215B19">
        <w:rPr>
          <w:rFonts w:hint="cs"/>
          <w:sz w:val="32"/>
          <w:szCs w:val="32"/>
          <w:rtl/>
          <w:lang w:bidi="ar-DZ"/>
        </w:rPr>
        <w:t xml:space="preserve"> ، كما لها حق نزع الملكية للمنفعة</w:t>
      </w:r>
      <w:r w:rsidR="00BB2DD4">
        <w:rPr>
          <w:rFonts w:hint="cs"/>
          <w:sz w:val="32"/>
          <w:szCs w:val="32"/>
          <w:rtl/>
          <w:lang w:bidi="ar-DZ"/>
        </w:rPr>
        <w:t xml:space="preserve"> </w:t>
      </w:r>
      <w:r w:rsidR="00215B19">
        <w:rPr>
          <w:rFonts w:hint="cs"/>
          <w:sz w:val="32"/>
          <w:szCs w:val="32"/>
          <w:rtl/>
          <w:lang w:bidi="ar-DZ"/>
        </w:rPr>
        <w:t xml:space="preserve">العمومية ، و كذا </w:t>
      </w:r>
      <w:r w:rsidR="00BB2DD4">
        <w:rPr>
          <w:rFonts w:hint="cs"/>
          <w:sz w:val="32"/>
          <w:szCs w:val="32"/>
          <w:rtl/>
          <w:lang w:bidi="ar-DZ"/>
        </w:rPr>
        <w:t>إبرام</w:t>
      </w:r>
      <w:r w:rsidR="00215B19">
        <w:rPr>
          <w:rFonts w:hint="cs"/>
          <w:sz w:val="32"/>
          <w:szCs w:val="32"/>
          <w:rtl/>
          <w:lang w:bidi="ar-DZ"/>
        </w:rPr>
        <w:t xml:space="preserve"> الصفقات العمومية .</w:t>
      </w:r>
    </w:p>
    <w:p w:rsidR="005C5802" w:rsidRDefault="009909B8" w:rsidP="00C42BC5">
      <w:pPr>
        <w:jc w:val="right"/>
        <w:rPr>
          <w:rFonts w:hint="cs"/>
          <w:sz w:val="32"/>
          <w:szCs w:val="32"/>
          <w:rtl/>
          <w:lang w:bidi="ar-DZ"/>
        </w:rPr>
      </w:pPr>
      <w:r w:rsidRPr="00CD6651">
        <w:rPr>
          <w:rFonts w:hint="cs"/>
          <w:sz w:val="32"/>
          <w:szCs w:val="32"/>
          <w:rtl/>
          <w:lang w:bidi="ar-DZ"/>
        </w:rPr>
        <w:t xml:space="preserve">  بالنسبة لفكرة </w:t>
      </w:r>
      <w:r w:rsidRPr="00635EBA">
        <w:rPr>
          <w:rFonts w:hint="cs"/>
          <w:b/>
          <w:bCs/>
          <w:color w:val="C00000"/>
          <w:sz w:val="32"/>
          <w:szCs w:val="32"/>
          <w:rtl/>
          <w:lang w:bidi="ar-DZ"/>
        </w:rPr>
        <w:t>المسؤولية القانونية</w:t>
      </w:r>
      <w:r w:rsidRPr="00635EBA">
        <w:rPr>
          <w:rFonts w:hint="cs"/>
          <w:color w:val="C00000"/>
          <w:sz w:val="32"/>
          <w:szCs w:val="32"/>
          <w:rtl/>
          <w:lang w:bidi="ar-DZ"/>
        </w:rPr>
        <w:t xml:space="preserve"> </w:t>
      </w:r>
      <w:r w:rsidRPr="00CD6651">
        <w:rPr>
          <w:rFonts w:hint="cs"/>
          <w:sz w:val="32"/>
          <w:szCs w:val="32"/>
          <w:rtl/>
          <w:lang w:bidi="ar-DZ"/>
        </w:rPr>
        <w:t xml:space="preserve">: </w:t>
      </w:r>
      <w:r w:rsidR="00BB2DD4" w:rsidRPr="00CD6651">
        <w:rPr>
          <w:rFonts w:hint="cs"/>
          <w:sz w:val="32"/>
          <w:szCs w:val="32"/>
          <w:rtl/>
          <w:lang w:bidi="ar-DZ"/>
        </w:rPr>
        <w:t>فالأشخاص</w:t>
      </w:r>
      <w:r w:rsidRPr="00CD6651">
        <w:rPr>
          <w:rFonts w:hint="cs"/>
          <w:sz w:val="32"/>
          <w:szCs w:val="32"/>
          <w:rtl/>
          <w:lang w:bidi="ar-DZ"/>
        </w:rPr>
        <w:t xml:space="preserve"> المعنوية العامة </w:t>
      </w:r>
      <w:r w:rsidR="00BB2DD4" w:rsidRPr="00CD6651">
        <w:rPr>
          <w:rFonts w:hint="cs"/>
          <w:sz w:val="32"/>
          <w:szCs w:val="32"/>
          <w:rtl/>
          <w:lang w:bidi="ar-DZ"/>
        </w:rPr>
        <w:t>الإقليمية</w:t>
      </w:r>
      <w:r w:rsidRPr="00CD6651">
        <w:rPr>
          <w:rFonts w:hint="cs"/>
          <w:sz w:val="32"/>
          <w:szCs w:val="32"/>
          <w:rtl/>
          <w:lang w:bidi="ar-DZ"/>
        </w:rPr>
        <w:t xml:space="preserve"> أو المرفقية تستقل </w:t>
      </w:r>
      <w:r w:rsidR="00635EBA" w:rsidRPr="00CD6651">
        <w:rPr>
          <w:rFonts w:hint="cs"/>
          <w:sz w:val="32"/>
          <w:szCs w:val="32"/>
          <w:rtl/>
          <w:lang w:bidi="ar-DZ"/>
        </w:rPr>
        <w:t>بمسؤوليتها</w:t>
      </w:r>
      <w:r w:rsidRPr="00CD6651">
        <w:rPr>
          <w:rFonts w:hint="cs"/>
          <w:sz w:val="32"/>
          <w:szCs w:val="32"/>
          <w:rtl/>
          <w:lang w:bidi="ar-DZ"/>
        </w:rPr>
        <w:t xml:space="preserve"> </w:t>
      </w:r>
      <w:r w:rsidR="00F61012" w:rsidRPr="00CD6651">
        <w:rPr>
          <w:rFonts w:hint="cs"/>
          <w:sz w:val="32"/>
          <w:szCs w:val="32"/>
          <w:rtl/>
          <w:lang w:bidi="ar-DZ"/>
        </w:rPr>
        <w:t xml:space="preserve">بسبب استقلالية ذمتها المالية ، </w:t>
      </w:r>
      <w:r w:rsidR="00CD6651">
        <w:rPr>
          <w:rFonts w:hint="cs"/>
          <w:sz w:val="32"/>
          <w:szCs w:val="32"/>
          <w:rtl/>
          <w:lang w:bidi="ar-DZ"/>
        </w:rPr>
        <w:t xml:space="preserve">وبناء عليه يتحملون وحدهم مسؤولية التعويض عن أعمالهم الضارة بالغير  دون </w:t>
      </w:r>
      <w:r w:rsidR="00635EBA">
        <w:rPr>
          <w:rFonts w:hint="cs"/>
          <w:sz w:val="32"/>
          <w:szCs w:val="32"/>
          <w:rtl/>
          <w:lang w:bidi="ar-DZ"/>
        </w:rPr>
        <w:t>إشراك</w:t>
      </w:r>
      <w:r w:rsidR="00CD6651">
        <w:rPr>
          <w:rFonts w:hint="cs"/>
          <w:sz w:val="32"/>
          <w:szCs w:val="32"/>
          <w:rtl/>
          <w:lang w:bidi="ar-DZ"/>
        </w:rPr>
        <w:t xml:space="preserve"> السلطة المركزية في ذلك  سواء </w:t>
      </w:r>
      <w:r w:rsidR="00635EBA">
        <w:rPr>
          <w:rFonts w:hint="cs"/>
          <w:sz w:val="32"/>
          <w:szCs w:val="32"/>
          <w:rtl/>
          <w:lang w:bidi="ar-DZ"/>
        </w:rPr>
        <w:t>كان التعويض ماديا أو معنويا</w:t>
      </w:r>
      <w:r w:rsidR="00CD6651">
        <w:rPr>
          <w:rFonts w:hint="cs"/>
          <w:sz w:val="32"/>
          <w:szCs w:val="32"/>
          <w:rtl/>
          <w:lang w:bidi="ar-DZ"/>
        </w:rPr>
        <w:t xml:space="preserve"> قد يتسبب فيه موظفوها أثناء أداء مهامهم الوظيفية، لأن هذه الأعمال صدرت عنهم </w:t>
      </w:r>
      <w:r w:rsidR="00C42BC5">
        <w:rPr>
          <w:rFonts w:hint="cs"/>
          <w:sz w:val="32"/>
          <w:szCs w:val="32"/>
          <w:rtl/>
          <w:lang w:bidi="ar-DZ"/>
        </w:rPr>
        <w:t xml:space="preserve">بمفردهم فيتحملون المسؤولية وحدهم بشكل مستقل عن الدولة ، رغم خضوعهم لنظام الوصاية وما يتيحه من رقابة على الأعمال و على </w:t>
      </w:r>
      <w:r w:rsidR="00635EBA">
        <w:rPr>
          <w:rFonts w:hint="cs"/>
          <w:sz w:val="32"/>
          <w:szCs w:val="32"/>
          <w:rtl/>
          <w:lang w:bidi="ar-DZ"/>
        </w:rPr>
        <w:t>الأشخاص</w:t>
      </w:r>
      <w:r w:rsidR="00C42BC5">
        <w:rPr>
          <w:rFonts w:hint="cs"/>
          <w:sz w:val="32"/>
          <w:szCs w:val="32"/>
          <w:rtl/>
          <w:lang w:bidi="ar-DZ"/>
        </w:rPr>
        <w:t xml:space="preserve"> و على الهيئة ككل ، حيث أن هذه الرقابة لا تغير من حقيقة </w:t>
      </w:r>
      <w:r w:rsidR="00CD6651">
        <w:rPr>
          <w:rFonts w:hint="cs"/>
          <w:sz w:val="32"/>
          <w:szCs w:val="32"/>
          <w:rtl/>
          <w:lang w:bidi="ar-DZ"/>
        </w:rPr>
        <w:t xml:space="preserve"> </w:t>
      </w:r>
      <w:r w:rsidR="00C42BC5">
        <w:rPr>
          <w:rFonts w:hint="cs"/>
          <w:sz w:val="32"/>
          <w:szCs w:val="32"/>
          <w:rtl/>
          <w:lang w:bidi="ar-DZ"/>
        </w:rPr>
        <w:t xml:space="preserve">الالتزام القانوني </w:t>
      </w:r>
      <w:r w:rsidR="00D925E5">
        <w:rPr>
          <w:rFonts w:hint="cs"/>
          <w:sz w:val="32"/>
          <w:szCs w:val="32"/>
          <w:rtl/>
          <w:lang w:bidi="ar-DZ"/>
        </w:rPr>
        <w:t xml:space="preserve">تجاههم </w:t>
      </w:r>
      <w:r w:rsidR="00635EBA">
        <w:rPr>
          <w:rFonts w:hint="cs"/>
          <w:sz w:val="32"/>
          <w:szCs w:val="32"/>
          <w:rtl/>
          <w:lang w:bidi="ar-DZ"/>
        </w:rPr>
        <w:t>بإسناد</w:t>
      </w:r>
      <w:r w:rsidR="00D925E5">
        <w:rPr>
          <w:rFonts w:hint="cs"/>
          <w:sz w:val="32"/>
          <w:szCs w:val="32"/>
          <w:rtl/>
          <w:lang w:bidi="ar-DZ"/>
        </w:rPr>
        <w:t xml:space="preserve"> الفعل الضار </w:t>
      </w:r>
      <w:r w:rsidR="00635EBA">
        <w:rPr>
          <w:rFonts w:hint="cs"/>
          <w:sz w:val="32"/>
          <w:szCs w:val="32"/>
          <w:rtl/>
          <w:lang w:bidi="ar-DZ"/>
        </w:rPr>
        <w:t>إليهم</w:t>
      </w:r>
      <w:r w:rsidR="00D925E5">
        <w:rPr>
          <w:rFonts w:hint="cs"/>
          <w:sz w:val="32"/>
          <w:szCs w:val="32"/>
          <w:rtl/>
          <w:lang w:bidi="ar-DZ"/>
        </w:rPr>
        <w:t xml:space="preserve"> و بالتالي تحميلهم المسؤولية </w:t>
      </w:r>
      <w:r w:rsidR="00635EBA">
        <w:rPr>
          <w:rFonts w:hint="cs"/>
          <w:sz w:val="32"/>
          <w:szCs w:val="32"/>
          <w:rtl/>
          <w:lang w:bidi="ar-DZ"/>
        </w:rPr>
        <w:t>القانونية متى صدر العمل ع</w:t>
      </w:r>
      <w:r w:rsidR="00D925E5">
        <w:rPr>
          <w:rFonts w:hint="cs"/>
          <w:sz w:val="32"/>
          <w:szCs w:val="32"/>
          <w:rtl/>
          <w:lang w:bidi="ar-DZ"/>
        </w:rPr>
        <w:t>نهم ، و حتى ولو أمرت به السلطة المركزية ورتب المسؤولية.</w:t>
      </w:r>
    </w:p>
    <w:p w:rsidR="00A81CF3" w:rsidRPr="00EE7B4D" w:rsidRDefault="00A81CF3" w:rsidP="00C42BC5">
      <w:pPr>
        <w:jc w:val="right"/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</w:pPr>
      <w:r w:rsidRPr="00EE7B4D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نظام المركزية </w:t>
      </w:r>
      <w:proofErr w:type="spellStart"/>
      <w:r w:rsidRPr="00EE7B4D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>الادارية</w:t>
      </w:r>
      <w:proofErr w:type="spellEnd"/>
      <w:r w:rsidRPr="00EE7B4D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 </w:t>
      </w:r>
      <w:r w:rsidR="00EE7B4D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>:</w:t>
      </w:r>
    </w:p>
    <w:p w:rsidR="00A81CF3" w:rsidRDefault="00EE7B4D" w:rsidP="00C42BC5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- </w:t>
      </w:r>
      <w:r w:rsidR="00A81CF3">
        <w:rPr>
          <w:rFonts w:hint="cs"/>
          <w:sz w:val="32"/>
          <w:szCs w:val="32"/>
          <w:rtl/>
          <w:lang w:bidi="ar-DZ"/>
        </w:rPr>
        <w:t xml:space="preserve">هو أول النظم التي عرفتها الدول في الحكم و </w:t>
      </w:r>
      <w:proofErr w:type="gramStart"/>
      <w:r>
        <w:rPr>
          <w:rFonts w:hint="cs"/>
          <w:sz w:val="32"/>
          <w:szCs w:val="32"/>
          <w:rtl/>
          <w:lang w:bidi="ar-DZ"/>
        </w:rPr>
        <w:t>الإدارة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والتي تقوم على التوحيد وعدم ت</w:t>
      </w:r>
      <w:r w:rsidR="00A81CF3">
        <w:rPr>
          <w:rFonts w:hint="cs"/>
          <w:sz w:val="32"/>
          <w:szCs w:val="32"/>
          <w:rtl/>
          <w:lang w:bidi="ar-DZ"/>
        </w:rPr>
        <w:t xml:space="preserve">جزئة الوظيفة </w:t>
      </w:r>
      <w:r>
        <w:rPr>
          <w:rFonts w:hint="cs"/>
          <w:sz w:val="32"/>
          <w:szCs w:val="32"/>
          <w:rtl/>
          <w:lang w:bidi="ar-DZ"/>
        </w:rPr>
        <w:t>الإدارية</w:t>
      </w:r>
      <w:r w:rsidR="00A81CF3">
        <w:rPr>
          <w:rFonts w:hint="cs"/>
          <w:sz w:val="32"/>
          <w:szCs w:val="32"/>
          <w:rtl/>
          <w:lang w:bidi="ar-DZ"/>
        </w:rPr>
        <w:t xml:space="preserve"> في الدولة .</w:t>
      </w:r>
    </w:p>
    <w:p w:rsidR="00A81CF3" w:rsidRDefault="00EE7B4D" w:rsidP="00C42BC5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- </w:t>
      </w:r>
      <w:r w:rsidR="00A81CF3">
        <w:rPr>
          <w:rFonts w:hint="cs"/>
          <w:sz w:val="32"/>
          <w:szCs w:val="32"/>
          <w:rtl/>
          <w:lang w:bidi="ar-DZ"/>
        </w:rPr>
        <w:t xml:space="preserve">وفي المجال </w:t>
      </w:r>
      <w:r>
        <w:rPr>
          <w:rFonts w:hint="cs"/>
          <w:sz w:val="32"/>
          <w:szCs w:val="32"/>
          <w:rtl/>
          <w:lang w:bidi="ar-DZ"/>
        </w:rPr>
        <w:t>الإداري</w:t>
      </w:r>
      <w:r w:rsidR="00A81CF3">
        <w:rPr>
          <w:rFonts w:hint="cs"/>
          <w:sz w:val="32"/>
          <w:szCs w:val="32"/>
          <w:rtl/>
          <w:lang w:bidi="ar-DZ"/>
        </w:rPr>
        <w:t xml:space="preserve"> تتمثل المركزية </w:t>
      </w:r>
      <w:r>
        <w:rPr>
          <w:rFonts w:hint="cs"/>
          <w:sz w:val="32"/>
          <w:szCs w:val="32"/>
          <w:rtl/>
          <w:lang w:bidi="ar-DZ"/>
        </w:rPr>
        <w:t>الإدارية</w:t>
      </w:r>
      <w:r w:rsidR="00A81CF3">
        <w:rPr>
          <w:rFonts w:hint="cs"/>
          <w:sz w:val="32"/>
          <w:szCs w:val="32"/>
          <w:rtl/>
          <w:lang w:bidi="ar-DZ"/>
        </w:rPr>
        <w:t xml:space="preserve"> في توحيد ا</w:t>
      </w:r>
      <w:r>
        <w:rPr>
          <w:rFonts w:hint="cs"/>
          <w:sz w:val="32"/>
          <w:szCs w:val="32"/>
          <w:rtl/>
          <w:lang w:bidi="ar-DZ"/>
        </w:rPr>
        <w:t>ل</w:t>
      </w:r>
      <w:r w:rsidR="00A81CF3">
        <w:rPr>
          <w:rFonts w:hint="cs"/>
          <w:sz w:val="32"/>
          <w:szCs w:val="32"/>
          <w:rtl/>
          <w:lang w:bidi="ar-DZ"/>
        </w:rPr>
        <w:t xml:space="preserve">نشاط </w:t>
      </w:r>
      <w:r>
        <w:rPr>
          <w:rFonts w:hint="cs"/>
          <w:sz w:val="32"/>
          <w:szCs w:val="32"/>
          <w:rtl/>
          <w:lang w:bidi="ar-DZ"/>
        </w:rPr>
        <w:t>الإداري</w:t>
      </w:r>
      <w:r w:rsidR="00A81CF3">
        <w:rPr>
          <w:rFonts w:hint="cs"/>
          <w:sz w:val="32"/>
          <w:szCs w:val="32"/>
          <w:rtl/>
          <w:lang w:bidi="ar-DZ"/>
        </w:rPr>
        <w:t xml:space="preserve"> تجميعا و حصرا في يد الجهاز </w:t>
      </w:r>
      <w:r>
        <w:rPr>
          <w:rFonts w:hint="cs"/>
          <w:sz w:val="32"/>
          <w:szCs w:val="32"/>
          <w:rtl/>
          <w:lang w:bidi="ar-DZ"/>
        </w:rPr>
        <w:t>الإداري</w:t>
      </w:r>
      <w:r w:rsidR="00A81CF3"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 w:rsidR="00A81CF3">
        <w:rPr>
          <w:rFonts w:hint="cs"/>
          <w:sz w:val="32"/>
          <w:szCs w:val="32"/>
          <w:rtl/>
          <w:lang w:bidi="ar-DZ"/>
        </w:rPr>
        <w:t>المركزي  في</w:t>
      </w:r>
      <w:proofErr w:type="gramEnd"/>
      <w:r w:rsidR="00A81CF3">
        <w:rPr>
          <w:rFonts w:hint="cs"/>
          <w:sz w:val="32"/>
          <w:szCs w:val="32"/>
          <w:rtl/>
          <w:lang w:bidi="ar-DZ"/>
        </w:rPr>
        <w:t xml:space="preserve"> الدولة </w:t>
      </w:r>
      <w:r>
        <w:rPr>
          <w:rFonts w:hint="cs"/>
          <w:sz w:val="32"/>
          <w:szCs w:val="32"/>
          <w:rtl/>
          <w:lang w:bidi="ar-DZ"/>
        </w:rPr>
        <w:t>ال</w:t>
      </w:r>
      <w:r w:rsidR="00C513D4">
        <w:rPr>
          <w:rFonts w:hint="cs"/>
          <w:sz w:val="32"/>
          <w:szCs w:val="32"/>
          <w:rtl/>
          <w:lang w:bidi="ar-DZ"/>
        </w:rPr>
        <w:t>متمثل في السلطة التنفيذية الموجودة في العاصمة السياسية للدولة .</w:t>
      </w:r>
    </w:p>
    <w:p w:rsidR="00C513D4" w:rsidRDefault="00EE7B4D" w:rsidP="00BB050A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- </w:t>
      </w:r>
      <w:r w:rsidR="00C513D4">
        <w:rPr>
          <w:rFonts w:hint="cs"/>
          <w:sz w:val="32"/>
          <w:szCs w:val="32"/>
          <w:rtl/>
          <w:lang w:bidi="ar-DZ"/>
        </w:rPr>
        <w:t>و تقوم السلطة التنفيذية في هذا ا</w:t>
      </w:r>
      <w:r>
        <w:rPr>
          <w:rFonts w:hint="cs"/>
          <w:sz w:val="32"/>
          <w:szCs w:val="32"/>
          <w:rtl/>
          <w:lang w:bidi="ar-DZ"/>
        </w:rPr>
        <w:t>ل</w:t>
      </w:r>
      <w:r w:rsidR="00C513D4">
        <w:rPr>
          <w:rFonts w:hint="cs"/>
          <w:sz w:val="32"/>
          <w:szCs w:val="32"/>
          <w:rtl/>
          <w:lang w:bidi="ar-DZ"/>
        </w:rPr>
        <w:t>نظام با</w:t>
      </w:r>
      <w:r>
        <w:rPr>
          <w:rFonts w:hint="cs"/>
          <w:sz w:val="32"/>
          <w:szCs w:val="32"/>
          <w:rtl/>
          <w:lang w:bidi="ar-DZ"/>
        </w:rPr>
        <w:t>ل</w:t>
      </w:r>
      <w:r w:rsidR="00C513D4">
        <w:rPr>
          <w:rFonts w:hint="cs"/>
          <w:sz w:val="32"/>
          <w:szCs w:val="32"/>
          <w:rtl/>
          <w:lang w:bidi="ar-DZ"/>
        </w:rPr>
        <w:t xml:space="preserve">سيطرة على جميع الوظائف </w:t>
      </w:r>
      <w:r>
        <w:rPr>
          <w:rFonts w:hint="cs"/>
          <w:sz w:val="32"/>
          <w:szCs w:val="32"/>
          <w:rtl/>
          <w:lang w:bidi="ar-DZ"/>
        </w:rPr>
        <w:t>الإدارية</w:t>
      </w:r>
      <w:r w:rsidR="00C513D4">
        <w:rPr>
          <w:rFonts w:hint="cs"/>
          <w:sz w:val="32"/>
          <w:szCs w:val="32"/>
          <w:rtl/>
          <w:lang w:bidi="ar-DZ"/>
        </w:rPr>
        <w:t xml:space="preserve"> من </w:t>
      </w:r>
      <w:r w:rsidR="00C513D4" w:rsidRPr="00EE7B4D">
        <w:rPr>
          <w:rFonts w:hint="cs"/>
          <w:b/>
          <w:bCs/>
          <w:sz w:val="32"/>
          <w:szCs w:val="32"/>
          <w:u w:val="dotted"/>
          <w:rtl/>
          <w:lang w:bidi="ar-DZ"/>
        </w:rPr>
        <w:t>تنظيم توجيه و تخطيط و رقابة و تنسيق</w:t>
      </w:r>
      <w:r w:rsidR="00BB050A" w:rsidRPr="00EE7B4D">
        <w:rPr>
          <w:rFonts w:hint="cs"/>
          <w:b/>
          <w:bCs/>
          <w:sz w:val="32"/>
          <w:szCs w:val="32"/>
          <w:u w:val="dotted"/>
          <w:rtl/>
          <w:lang w:bidi="ar-DZ"/>
        </w:rPr>
        <w:t xml:space="preserve"> و</w:t>
      </w:r>
      <w:r w:rsidRPr="00EE7B4D">
        <w:rPr>
          <w:rFonts w:hint="cs"/>
          <w:b/>
          <w:bCs/>
          <w:sz w:val="32"/>
          <w:szCs w:val="32"/>
          <w:u w:val="dotted"/>
          <w:rtl/>
          <w:lang w:bidi="ar-DZ"/>
        </w:rPr>
        <w:t xml:space="preserve"> إشراف</w:t>
      </w:r>
      <w:r w:rsidR="00BB050A" w:rsidRPr="00EE7B4D">
        <w:rPr>
          <w:rFonts w:hint="cs"/>
          <w:sz w:val="32"/>
          <w:szCs w:val="32"/>
          <w:u w:val="dotted"/>
          <w:rtl/>
          <w:lang w:bidi="ar-DZ"/>
        </w:rPr>
        <w:t xml:space="preserve"> </w:t>
      </w:r>
      <w:r w:rsidR="00C513D4" w:rsidRPr="00EE7B4D">
        <w:rPr>
          <w:rFonts w:hint="cs"/>
          <w:sz w:val="32"/>
          <w:szCs w:val="32"/>
          <w:u w:val="dotted"/>
          <w:rtl/>
          <w:lang w:bidi="ar-DZ"/>
        </w:rPr>
        <w:t xml:space="preserve"> </w:t>
      </w:r>
      <w:r w:rsidR="00177563">
        <w:rPr>
          <w:rFonts w:hint="cs"/>
          <w:sz w:val="32"/>
          <w:szCs w:val="32"/>
          <w:rtl/>
          <w:lang w:bidi="ar-DZ"/>
        </w:rPr>
        <w:t xml:space="preserve">، </w:t>
      </w:r>
      <w:r w:rsidR="00BB050A">
        <w:rPr>
          <w:rFonts w:hint="cs"/>
          <w:sz w:val="32"/>
          <w:szCs w:val="32"/>
          <w:rtl/>
          <w:lang w:bidi="ar-DZ"/>
        </w:rPr>
        <w:t>وتشك</w:t>
      </w:r>
      <w:r w:rsidR="00177563">
        <w:rPr>
          <w:rFonts w:hint="cs"/>
          <w:sz w:val="32"/>
          <w:szCs w:val="32"/>
          <w:rtl/>
          <w:lang w:bidi="ar-DZ"/>
        </w:rPr>
        <w:t>ل</w:t>
      </w:r>
      <w:r w:rsidR="00BB050A">
        <w:rPr>
          <w:rFonts w:hint="cs"/>
          <w:sz w:val="32"/>
          <w:szCs w:val="32"/>
          <w:rtl/>
          <w:lang w:bidi="ar-DZ"/>
        </w:rPr>
        <w:t xml:space="preserve"> </w:t>
      </w:r>
      <w:r w:rsidR="00177563">
        <w:rPr>
          <w:rFonts w:hint="cs"/>
          <w:sz w:val="32"/>
          <w:szCs w:val="32"/>
          <w:rtl/>
          <w:lang w:bidi="ar-DZ"/>
        </w:rPr>
        <w:t>الإدارة</w:t>
      </w:r>
      <w:r w:rsidR="00BB050A">
        <w:rPr>
          <w:rFonts w:hint="cs"/>
          <w:sz w:val="32"/>
          <w:szCs w:val="32"/>
          <w:rtl/>
          <w:lang w:bidi="ar-DZ"/>
        </w:rPr>
        <w:t xml:space="preserve"> هنا في شكل </w:t>
      </w:r>
      <w:r w:rsidR="00BB050A" w:rsidRPr="00177563">
        <w:rPr>
          <w:rFonts w:hint="cs"/>
          <w:b/>
          <w:bCs/>
          <w:sz w:val="32"/>
          <w:szCs w:val="32"/>
          <w:rtl/>
          <w:lang w:bidi="ar-DZ"/>
        </w:rPr>
        <w:t xml:space="preserve">هرمي </w:t>
      </w:r>
      <w:r w:rsidR="00BB050A">
        <w:rPr>
          <w:rFonts w:hint="cs"/>
          <w:sz w:val="32"/>
          <w:szCs w:val="32"/>
          <w:rtl/>
          <w:lang w:bidi="ar-DZ"/>
        </w:rPr>
        <w:t>واسع القاعدة وينحصر صعودا ، به رؤساء و مرؤوسين ، حيث يخضع كل مرؤوس لرئيسه خضوعا تاما</w:t>
      </w:r>
      <w:r w:rsidR="00177563">
        <w:rPr>
          <w:rFonts w:hint="cs"/>
          <w:sz w:val="32"/>
          <w:szCs w:val="32"/>
          <w:rtl/>
          <w:lang w:bidi="ar-DZ"/>
        </w:rPr>
        <w:t xml:space="preserve"> </w:t>
      </w:r>
      <w:r w:rsidR="00BB050A">
        <w:rPr>
          <w:rFonts w:hint="cs"/>
          <w:sz w:val="32"/>
          <w:szCs w:val="32"/>
          <w:rtl/>
          <w:lang w:bidi="ar-DZ"/>
        </w:rPr>
        <w:t xml:space="preserve">و ينفذ أوامره و يعمل تحت </w:t>
      </w:r>
      <w:r w:rsidR="00177563">
        <w:rPr>
          <w:rFonts w:hint="cs"/>
          <w:sz w:val="32"/>
          <w:szCs w:val="32"/>
          <w:rtl/>
          <w:lang w:bidi="ar-DZ"/>
        </w:rPr>
        <w:t>إشرافه</w:t>
      </w:r>
      <w:r w:rsidR="00BB050A">
        <w:rPr>
          <w:rFonts w:hint="cs"/>
          <w:sz w:val="32"/>
          <w:szCs w:val="32"/>
          <w:rtl/>
          <w:lang w:bidi="ar-DZ"/>
        </w:rPr>
        <w:t xml:space="preserve"> و توجيهه .</w:t>
      </w:r>
    </w:p>
    <w:p w:rsidR="00177563" w:rsidRDefault="00177563" w:rsidP="00BB050A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>س/- ماهي الإشكالية التي تطرحها العلاقات الوظيفية في إطار تطبيق مقتضيات المركزية الإدارية في الهرم الوظيفي داخل الدولة ؟</w:t>
      </w:r>
      <w:r w:rsidR="00B14CF7">
        <w:rPr>
          <w:rFonts w:hint="cs"/>
          <w:sz w:val="32"/>
          <w:szCs w:val="32"/>
          <w:rtl/>
          <w:lang w:bidi="ar-DZ"/>
        </w:rPr>
        <w:t xml:space="preserve"> - </w:t>
      </w:r>
      <w:proofErr w:type="gramStart"/>
      <w:r w:rsidR="00B14CF7">
        <w:rPr>
          <w:rFonts w:hint="cs"/>
          <w:sz w:val="32"/>
          <w:szCs w:val="32"/>
          <w:rtl/>
          <w:lang w:bidi="ar-DZ"/>
        </w:rPr>
        <w:t>للبحث</w:t>
      </w:r>
      <w:proofErr w:type="gramEnd"/>
      <w:r w:rsidR="00B14CF7">
        <w:rPr>
          <w:rFonts w:hint="cs"/>
          <w:sz w:val="32"/>
          <w:szCs w:val="32"/>
          <w:rtl/>
          <w:lang w:bidi="ar-DZ"/>
        </w:rPr>
        <w:t>-</w:t>
      </w:r>
    </w:p>
    <w:p w:rsidR="00BB050A" w:rsidRDefault="00B14CF7" w:rsidP="00BB050A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- </w:t>
      </w:r>
      <w:r w:rsidR="00BB050A">
        <w:rPr>
          <w:rFonts w:hint="cs"/>
          <w:sz w:val="32"/>
          <w:szCs w:val="32"/>
          <w:rtl/>
          <w:lang w:bidi="ar-DZ"/>
        </w:rPr>
        <w:t xml:space="preserve">في ظل تطبيق  المركزية </w:t>
      </w:r>
      <w:r>
        <w:rPr>
          <w:rFonts w:hint="cs"/>
          <w:sz w:val="32"/>
          <w:szCs w:val="32"/>
          <w:rtl/>
          <w:lang w:bidi="ar-DZ"/>
        </w:rPr>
        <w:t>الإدارية</w:t>
      </w:r>
      <w:r w:rsidR="00BB050A">
        <w:rPr>
          <w:rFonts w:hint="cs"/>
          <w:sz w:val="32"/>
          <w:szCs w:val="32"/>
          <w:rtl/>
          <w:lang w:bidi="ar-DZ"/>
        </w:rPr>
        <w:t xml:space="preserve"> فان ذلك لا يعني قيام السلطة التنفيذية في العاصمة بكل الأعمال في جميع أنحاء الدولة لوحدها ، بل و من المنطقي أن تقتضي وجود فروع لها لا تتمتع بأي قدر من الاستقلالية في مباشرة وظيفتها ، وتكون تابعة للسلطة المركزية في العاصمة و مرتبطة بها.</w:t>
      </w:r>
    </w:p>
    <w:p w:rsidR="00F832A6" w:rsidRPr="00F832A6" w:rsidRDefault="00F832A6" w:rsidP="00BB050A">
      <w:pPr>
        <w:jc w:val="right"/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</w:pPr>
      <w:r w:rsidRPr="00F832A6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الأركان التي تقوم عليها </w:t>
      </w:r>
      <w:proofErr w:type="spellStart"/>
      <w:r w:rsidRPr="00F832A6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>امركزية</w:t>
      </w:r>
      <w:proofErr w:type="spellEnd"/>
      <w:r w:rsidRPr="00F832A6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 </w:t>
      </w:r>
      <w:proofErr w:type="spellStart"/>
      <w:r w:rsidRPr="00F832A6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>الادارية</w:t>
      </w:r>
      <w:proofErr w:type="spellEnd"/>
      <w:r w:rsidRPr="00F832A6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 :</w:t>
      </w:r>
    </w:p>
    <w:p w:rsidR="00F832A6" w:rsidRDefault="00F832A6" w:rsidP="002F5773">
      <w:pPr>
        <w:jc w:val="right"/>
        <w:rPr>
          <w:rFonts w:hint="cs"/>
          <w:sz w:val="32"/>
          <w:szCs w:val="32"/>
          <w:rtl/>
          <w:lang w:bidi="ar-DZ"/>
        </w:rPr>
      </w:pPr>
      <w:r w:rsidRPr="00F832A6">
        <w:rPr>
          <w:rFonts w:hint="cs"/>
          <w:sz w:val="32"/>
          <w:szCs w:val="32"/>
          <w:rtl/>
          <w:lang w:bidi="ar-DZ"/>
        </w:rPr>
        <w:t xml:space="preserve">تقوم على </w:t>
      </w:r>
      <w:r w:rsidR="002F5773">
        <w:rPr>
          <w:rFonts w:hint="cs"/>
          <w:sz w:val="32"/>
          <w:szCs w:val="32"/>
          <w:rtl/>
          <w:lang w:bidi="ar-DZ"/>
        </w:rPr>
        <w:t xml:space="preserve">3 أركان أساسية هي </w:t>
      </w:r>
      <w:r w:rsidRPr="00F832A6">
        <w:rPr>
          <w:rFonts w:hint="cs"/>
          <w:sz w:val="32"/>
          <w:szCs w:val="32"/>
          <w:rtl/>
          <w:lang w:bidi="ar-DZ"/>
        </w:rPr>
        <w:t>:</w:t>
      </w:r>
    </w:p>
    <w:p w:rsidR="00F832A6" w:rsidRPr="00556174" w:rsidRDefault="00F832A6" w:rsidP="00F832A6">
      <w:pPr>
        <w:jc w:val="right"/>
        <w:rPr>
          <w:rFonts w:hint="cs"/>
          <w:b/>
          <w:bCs/>
          <w:color w:val="92D050"/>
          <w:sz w:val="32"/>
          <w:szCs w:val="32"/>
          <w:u w:val="wave"/>
          <w:rtl/>
          <w:lang w:bidi="ar-DZ"/>
        </w:rPr>
      </w:pPr>
      <w:r w:rsidRPr="00556174">
        <w:rPr>
          <w:rFonts w:hint="cs"/>
          <w:b/>
          <w:bCs/>
          <w:color w:val="92D050"/>
          <w:sz w:val="32"/>
          <w:szCs w:val="32"/>
          <w:u w:val="wave"/>
          <w:rtl/>
          <w:lang w:bidi="ar-DZ"/>
        </w:rPr>
        <w:t xml:space="preserve">   أ/- تركيز السلطة الإدارية  في يد السل</w:t>
      </w:r>
      <w:r w:rsidR="00981917" w:rsidRPr="00556174">
        <w:rPr>
          <w:rFonts w:hint="cs"/>
          <w:b/>
          <w:bCs/>
          <w:color w:val="92D050"/>
          <w:sz w:val="32"/>
          <w:szCs w:val="32"/>
          <w:u w:val="wave"/>
          <w:rtl/>
          <w:lang w:bidi="ar-DZ"/>
        </w:rPr>
        <w:t xml:space="preserve">طة </w:t>
      </w:r>
      <w:r w:rsidRPr="00556174">
        <w:rPr>
          <w:rFonts w:hint="cs"/>
          <w:b/>
          <w:bCs/>
          <w:color w:val="92D050"/>
          <w:sz w:val="32"/>
          <w:szCs w:val="32"/>
          <w:u w:val="wave"/>
          <w:rtl/>
          <w:lang w:bidi="ar-DZ"/>
        </w:rPr>
        <w:t>المركزية:</w:t>
      </w:r>
    </w:p>
    <w:p w:rsidR="00F832A6" w:rsidRPr="00981917" w:rsidRDefault="00981917" w:rsidP="00F832A6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</w:t>
      </w:r>
      <w:proofErr w:type="gramStart"/>
      <w:r w:rsidR="00F832A6" w:rsidRPr="00981917">
        <w:rPr>
          <w:rFonts w:hint="cs"/>
          <w:sz w:val="32"/>
          <w:szCs w:val="32"/>
          <w:rtl/>
          <w:lang w:bidi="ar-DZ"/>
        </w:rPr>
        <w:t>بحيث</w:t>
      </w:r>
      <w:proofErr w:type="gramEnd"/>
      <w:r w:rsidR="00F832A6" w:rsidRPr="00981917">
        <w:rPr>
          <w:rFonts w:hint="cs"/>
          <w:sz w:val="32"/>
          <w:szCs w:val="32"/>
          <w:rtl/>
          <w:lang w:bidi="ar-DZ"/>
        </w:rPr>
        <w:t xml:space="preserve"> تتركز في يد </w:t>
      </w:r>
      <w:r>
        <w:rPr>
          <w:rFonts w:hint="cs"/>
          <w:sz w:val="32"/>
          <w:szCs w:val="32"/>
          <w:rtl/>
          <w:lang w:bidi="ar-DZ"/>
        </w:rPr>
        <w:t>السلطة</w:t>
      </w:r>
      <w:r w:rsidR="00F832A6" w:rsidRPr="00981917">
        <w:rPr>
          <w:rFonts w:hint="cs"/>
          <w:sz w:val="32"/>
          <w:szCs w:val="32"/>
          <w:rtl/>
          <w:lang w:bidi="ar-DZ"/>
        </w:rPr>
        <w:t xml:space="preserve"> التنفيذية في العاصمة فقط، أو قد تساعدها في أداء مهامها الهيئات التابعة لها في الأقاليم الأخرى وتحت </w:t>
      </w:r>
      <w:r w:rsidRPr="00981917">
        <w:rPr>
          <w:rFonts w:hint="cs"/>
          <w:sz w:val="32"/>
          <w:szCs w:val="32"/>
          <w:rtl/>
          <w:lang w:bidi="ar-DZ"/>
        </w:rPr>
        <w:t>إشرافها</w:t>
      </w:r>
      <w:r w:rsidR="00F832A6" w:rsidRPr="00981917">
        <w:rPr>
          <w:rFonts w:hint="cs"/>
          <w:sz w:val="32"/>
          <w:szCs w:val="32"/>
          <w:rtl/>
          <w:lang w:bidi="ar-DZ"/>
        </w:rPr>
        <w:t xml:space="preserve"> و رقابتها ( سلطة </w:t>
      </w:r>
      <w:r w:rsidRPr="00981917">
        <w:rPr>
          <w:rFonts w:hint="cs"/>
          <w:sz w:val="32"/>
          <w:szCs w:val="32"/>
          <w:rtl/>
          <w:lang w:bidi="ar-DZ"/>
        </w:rPr>
        <w:t>الإشراف</w:t>
      </w:r>
      <w:r w:rsidR="00F832A6" w:rsidRPr="00981917">
        <w:rPr>
          <w:rFonts w:hint="cs"/>
          <w:sz w:val="32"/>
          <w:szCs w:val="32"/>
          <w:rtl/>
          <w:lang w:bidi="ar-DZ"/>
        </w:rPr>
        <w:t xml:space="preserve"> و الرقابة ).</w:t>
      </w:r>
    </w:p>
    <w:p w:rsidR="00F832A6" w:rsidRDefault="00981917" w:rsidP="00AA24FB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</w:t>
      </w:r>
      <w:r w:rsidR="00F832A6" w:rsidRPr="00981917">
        <w:rPr>
          <w:rFonts w:hint="cs"/>
          <w:sz w:val="32"/>
          <w:szCs w:val="32"/>
          <w:rtl/>
          <w:lang w:bidi="ar-DZ"/>
        </w:rPr>
        <w:t xml:space="preserve">ولا توجد </w:t>
      </w:r>
      <w:r>
        <w:rPr>
          <w:rFonts w:hint="cs"/>
          <w:sz w:val="32"/>
          <w:szCs w:val="32"/>
          <w:rtl/>
          <w:lang w:bidi="ar-DZ"/>
        </w:rPr>
        <w:t>في هذا النظام أشخاص اعتبارية أخ</w:t>
      </w:r>
      <w:r w:rsidR="00F832A6" w:rsidRPr="00981917">
        <w:rPr>
          <w:rFonts w:hint="cs"/>
          <w:sz w:val="32"/>
          <w:szCs w:val="32"/>
          <w:rtl/>
          <w:lang w:bidi="ar-DZ"/>
        </w:rPr>
        <w:t>رى محلية أو مرفقية مستقلة عن السلطة المركزية ، وسلطة اتخاذ القرارات تتركز في يد السلطة المركزية( الوزراء) أو ممثليهم التابعين لهم و الذين يتولون النشاطات</w:t>
      </w:r>
      <w:r w:rsidR="00AA24FB" w:rsidRPr="00981917">
        <w:rPr>
          <w:rFonts w:hint="cs"/>
          <w:sz w:val="32"/>
          <w:szCs w:val="32"/>
          <w:rtl/>
          <w:lang w:bidi="ar-DZ"/>
        </w:rPr>
        <w:t xml:space="preserve"> </w:t>
      </w:r>
      <w:r w:rsidRPr="00981917">
        <w:rPr>
          <w:rFonts w:hint="cs"/>
          <w:sz w:val="32"/>
          <w:szCs w:val="32"/>
          <w:rtl/>
          <w:lang w:bidi="ar-DZ"/>
        </w:rPr>
        <w:t>الإدارية</w:t>
      </w:r>
      <w:r w:rsidR="00F832A6" w:rsidRPr="00981917">
        <w:rPr>
          <w:rFonts w:hint="cs"/>
          <w:sz w:val="32"/>
          <w:szCs w:val="32"/>
          <w:rtl/>
          <w:lang w:bidi="ar-DZ"/>
        </w:rPr>
        <w:t xml:space="preserve"> </w:t>
      </w:r>
      <w:r w:rsidR="00AA24FB" w:rsidRPr="00981917">
        <w:rPr>
          <w:rFonts w:hint="cs"/>
          <w:sz w:val="32"/>
          <w:szCs w:val="32"/>
          <w:rtl/>
          <w:lang w:bidi="ar-DZ"/>
        </w:rPr>
        <w:t>الوطنية و المحلية.</w:t>
      </w:r>
      <w:r w:rsidR="00F832A6" w:rsidRPr="00981917">
        <w:rPr>
          <w:rFonts w:hint="cs"/>
          <w:sz w:val="32"/>
          <w:szCs w:val="32"/>
          <w:rtl/>
          <w:lang w:bidi="ar-DZ"/>
        </w:rPr>
        <w:t xml:space="preserve"> </w:t>
      </w:r>
    </w:p>
    <w:p w:rsidR="004E64C3" w:rsidRPr="00556174" w:rsidRDefault="004E64C3" w:rsidP="00AA24FB">
      <w:pPr>
        <w:jc w:val="right"/>
        <w:rPr>
          <w:rFonts w:hint="cs"/>
          <w:b/>
          <w:bCs/>
          <w:color w:val="92D050"/>
          <w:sz w:val="32"/>
          <w:szCs w:val="32"/>
          <w:u w:val="wave"/>
          <w:rtl/>
          <w:lang w:bidi="ar-DZ"/>
        </w:rPr>
      </w:pPr>
      <w:r w:rsidRPr="00556174">
        <w:rPr>
          <w:rFonts w:hint="cs"/>
          <w:b/>
          <w:bCs/>
          <w:color w:val="92D050"/>
          <w:sz w:val="32"/>
          <w:szCs w:val="32"/>
          <w:u w:val="wave"/>
          <w:rtl/>
          <w:lang w:bidi="ar-DZ"/>
        </w:rPr>
        <w:t xml:space="preserve">  ب/- </w:t>
      </w:r>
      <w:proofErr w:type="gramStart"/>
      <w:r w:rsidRPr="00556174">
        <w:rPr>
          <w:rFonts w:hint="cs"/>
          <w:b/>
          <w:bCs/>
          <w:color w:val="92D050"/>
          <w:sz w:val="32"/>
          <w:szCs w:val="32"/>
          <w:u w:val="wave"/>
          <w:rtl/>
          <w:lang w:bidi="ar-DZ"/>
        </w:rPr>
        <w:t>التدرج</w:t>
      </w:r>
      <w:proofErr w:type="gramEnd"/>
      <w:r w:rsidRPr="00556174">
        <w:rPr>
          <w:rFonts w:hint="cs"/>
          <w:b/>
          <w:bCs/>
          <w:color w:val="92D050"/>
          <w:sz w:val="32"/>
          <w:szCs w:val="32"/>
          <w:u w:val="wave"/>
          <w:rtl/>
          <w:lang w:bidi="ar-DZ"/>
        </w:rPr>
        <w:t xml:space="preserve"> السلمي:</w:t>
      </w:r>
    </w:p>
    <w:p w:rsidR="004E64C3" w:rsidRDefault="005D4751" w:rsidP="00AA24FB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</w:t>
      </w:r>
      <w:r w:rsidR="004E64C3" w:rsidRPr="005D4751">
        <w:rPr>
          <w:rFonts w:hint="cs"/>
          <w:sz w:val="32"/>
          <w:szCs w:val="32"/>
          <w:rtl/>
          <w:lang w:bidi="ar-DZ"/>
        </w:rPr>
        <w:t xml:space="preserve">في نظام المركزية </w:t>
      </w:r>
      <w:r w:rsidRPr="005D4751">
        <w:rPr>
          <w:rFonts w:hint="cs"/>
          <w:sz w:val="32"/>
          <w:szCs w:val="32"/>
          <w:rtl/>
          <w:lang w:bidi="ar-DZ"/>
        </w:rPr>
        <w:t>الإدارية</w:t>
      </w:r>
      <w:r w:rsidR="004E64C3" w:rsidRPr="005D4751">
        <w:rPr>
          <w:rFonts w:hint="cs"/>
          <w:sz w:val="32"/>
          <w:szCs w:val="32"/>
          <w:rtl/>
          <w:lang w:bidi="ar-DZ"/>
        </w:rPr>
        <w:t xml:space="preserve"> يقوم الجهاز </w:t>
      </w:r>
      <w:r w:rsidRPr="005D4751">
        <w:rPr>
          <w:rFonts w:hint="cs"/>
          <w:sz w:val="32"/>
          <w:szCs w:val="32"/>
          <w:rtl/>
          <w:lang w:bidi="ar-DZ"/>
        </w:rPr>
        <w:t>الإداري</w:t>
      </w:r>
      <w:r w:rsidR="004E64C3" w:rsidRPr="005D4751">
        <w:rPr>
          <w:rFonts w:hint="cs"/>
          <w:sz w:val="32"/>
          <w:szCs w:val="32"/>
          <w:rtl/>
          <w:lang w:bidi="ar-DZ"/>
        </w:rPr>
        <w:t xml:space="preserve"> على أسلوب التدرج السلمي ، يخضع فيه موظفي الحكومة المركزية لشكل متدرج و متصاعد ، بحيث أن ا</w:t>
      </w:r>
      <w:r>
        <w:rPr>
          <w:rFonts w:hint="cs"/>
          <w:sz w:val="32"/>
          <w:szCs w:val="32"/>
          <w:rtl/>
          <w:lang w:bidi="ar-DZ"/>
        </w:rPr>
        <w:t>ل</w:t>
      </w:r>
      <w:r w:rsidR="004E64C3" w:rsidRPr="005D4751">
        <w:rPr>
          <w:rFonts w:hint="cs"/>
          <w:sz w:val="32"/>
          <w:szCs w:val="32"/>
          <w:rtl/>
          <w:lang w:bidi="ar-DZ"/>
        </w:rPr>
        <w:t xml:space="preserve">درجات الدنيا في الهرم الوظيفي تكون تابعة للدرجات التي تعلوها وصولا </w:t>
      </w:r>
      <w:r w:rsidRPr="005D4751">
        <w:rPr>
          <w:rFonts w:hint="cs"/>
          <w:sz w:val="32"/>
          <w:szCs w:val="32"/>
          <w:rtl/>
          <w:lang w:bidi="ar-DZ"/>
        </w:rPr>
        <w:t>إلى</w:t>
      </w:r>
      <w:r w:rsidR="004E64C3" w:rsidRPr="005D4751">
        <w:rPr>
          <w:rFonts w:hint="cs"/>
          <w:sz w:val="32"/>
          <w:szCs w:val="32"/>
          <w:rtl/>
          <w:lang w:bidi="ar-DZ"/>
        </w:rPr>
        <w:t xml:space="preserve"> أعلى السلم </w:t>
      </w:r>
      <w:r w:rsidRPr="005D4751">
        <w:rPr>
          <w:rFonts w:hint="cs"/>
          <w:sz w:val="32"/>
          <w:szCs w:val="32"/>
          <w:rtl/>
          <w:lang w:bidi="ar-DZ"/>
        </w:rPr>
        <w:t>الإداري</w:t>
      </w:r>
      <w:r w:rsidR="004E64C3" w:rsidRPr="005D4751">
        <w:rPr>
          <w:rFonts w:hint="cs"/>
          <w:sz w:val="32"/>
          <w:szCs w:val="32"/>
          <w:rtl/>
          <w:lang w:bidi="ar-DZ"/>
        </w:rPr>
        <w:t xml:space="preserve"> و المتمثل في الوزير ، و يستهدف ذلك كله تأمين التماسك بين درجات الهرم </w:t>
      </w:r>
      <w:r w:rsidRPr="005D4751">
        <w:rPr>
          <w:rFonts w:hint="cs"/>
          <w:sz w:val="32"/>
          <w:szCs w:val="32"/>
          <w:rtl/>
          <w:lang w:bidi="ar-DZ"/>
        </w:rPr>
        <w:t>الإداري</w:t>
      </w:r>
      <w:r w:rsidR="004E64C3" w:rsidRPr="005D4751">
        <w:rPr>
          <w:rFonts w:hint="cs"/>
          <w:sz w:val="32"/>
          <w:szCs w:val="32"/>
          <w:rtl/>
          <w:lang w:bidi="ar-DZ"/>
        </w:rPr>
        <w:t>.</w:t>
      </w:r>
    </w:p>
    <w:p w:rsidR="002F5773" w:rsidRDefault="00EC0367" w:rsidP="00AA24FB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و يمنح هذا النظام للسلطات العليا حق </w:t>
      </w:r>
      <w:r w:rsidR="004A6162">
        <w:rPr>
          <w:rFonts w:hint="cs"/>
          <w:sz w:val="32"/>
          <w:szCs w:val="32"/>
          <w:rtl/>
          <w:lang w:bidi="ar-DZ"/>
        </w:rPr>
        <w:t>إصدار</w:t>
      </w:r>
      <w:r>
        <w:rPr>
          <w:rFonts w:hint="cs"/>
          <w:sz w:val="32"/>
          <w:szCs w:val="32"/>
          <w:rtl/>
          <w:lang w:bidi="ar-DZ"/>
        </w:rPr>
        <w:t xml:space="preserve"> الأوامر و التعليمات للجهات </w:t>
      </w:r>
      <w:r w:rsidR="004A6162">
        <w:rPr>
          <w:rFonts w:hint="cs"/>
          <w:sz w:val="32"/>
          <w:szCs w:val="32"/>
          <w:rtl/>
          <w:lang w:bidi="ar-DZ"/>
        </w:rPr>
        <w:t>الإدارية</w:t>
      </w:r>
      <w:r>
        <w:rPr>
          <w:rFonts w:hint="cs"/>
          <w:sz w:val="32"/>
          <w:szCs w:val="32"/>
          <w:rtl/>
          <w:lang w:bidi="ar-DZ"/>
        </w:rPr>
        <w:t xml:space="preserve"> الدنيا ، و يخضع ك</w:t>
      </w:r>
      <w:r w:rsidR="004A6162">
        <w:rPr>
          <w:rFonts w:hint="cs"/>
          <w:sz w:val="32"/>
          <w:szCs w:val="32"/>
          <w:rtl/>
          <w:lang w:bidi="ar-DZ"/>
        </w:rPr>
        <w:t>ل</w:t>
      </w:r>
      <w:r>
        <w:rPr>
          <w:rFonts w:hint="cs"/>
          <w:sz w:val="32"/>
          <w:szCs w:val="32"/>
          <w:rtl/>
          <w:lang w:bidi="ar-DZ"/>
        </w:rPr>
        <w:t xml:space="preserve"> مرؤوس خضوعا تاما </w:t>
      </w:r>
      <w:r w:rsidR="00D032E7">
        <w:rPr>
          <w:rFonts w:hint="cs"/>
          <w:sz w:val="32"/>
          <w:szCs w:val="32"/>
          <w:rtl/>
          <w:lang w:bidi="ar-DZ"/>
        </w:rPr>
        <w:t xml:space="preserve">لرئيسه في أداء مهامه الوظيفية ، و بالتالي فمجال الطاعة واسع جدا ، بما يتيحه للرئيس </w:t>
      </w:r>
      <w:r w:rsidR="004A6162">
        <w:rPr>
          <w:rFonts w:hint="cs"/>
          <w:sz w:val="32"/>
          <w:szCs w:val="32"/>
          <w:rtl/>
          <w:lang w:bidi="ar-DZ"/>
        </w:rPr>
        <w:t>الإداري</w:t>
      </w:r>
      <w:r w:rsidR="00D032E7">
        <w:rPr>
          <w:rFonts w:hint="cs"/>
          <w:sz w:val="32"/>
          <w:szCs w:val="32"/>
          <w:rtl/>
          <w:lang w:bidi="ar-DZ"/>
        </w:rPr>
        <w:t xml:space="preserve"> من مباشرة الرقابة السابقة و اللاحقة على أعمال المرؤوس ، وبما يمكن أن يتيحه من </w:t>
      </w:r>
      <w:r w:rsidR="004A6162">
        <w:rPr>
          <w:rFonts w:hint="cs"/>
          <w:sz w:val="32"/>
          <w:szCs w:val="32"/>
          <w:rtl/>
          <w:lang w:bidi="ar-DZ"/>
        </w:rPr>
        <w:t>إمكانية</w:t>
      </w:r>
      <w:r w:rsidR="00D032E7">
        <w:rPr>
          <w:rFonts w:hint="cs"/>
          <w:sz w:val="32"/>
          <w:szCs w:val="32"/>
          <w:rtl/>
          <w:lang w:bidi="ar-DZ"/>
        </w:rPr>
        <w:t xml:space="preserve"> تعديل القرارات الصادرة من المرؤوس أو </w:t>
      </w:r>
      <w:r w:rsidR="004A6162">
        <w:rPr>
          <w:rFonts w:hint="cs"/>
          <w:sz w:val="32"/>
          <w:szCs w:val="32"/>
          <w:rtl/>
          <w:lang w:bidi="ar-DZ"/>
        </w:rPr>
        <w:t>إلغائها</w:t>
      </w:r>
      <w:r w:rsidR="00D032E7">
        <w:rPr>
          <w:rFonts w:hint="cs"/>
          <w:sz w:val="32"/>
          <w:szCs w:val="32"/>
          <w:rtl/>
          <w:lang w:bidi="ar-DZ"/>
        </w:rPr>
        <w:t>.</w:t>
      </w:r>
    </w:p>
    <w:p w:rsidR="00517190" w:rsidRPr="00556174" w:rsidRDefault="00517190" w:rsidP="00AA24FB">
      <w:pPr>
        <w:jc w:val="right"/>
        <w:rPr>
          <w:rFonts w:hint="cs"/>
          <w:b/>
          <w:bCs/>
          <w:color w:val="92D050"/>
          <w:sz w:val="32"/>
          <w:szCs w:val="32"/>
          <w:u w:val="wave"/>
          <w:rtl/>
          <w:lang w:bidi="ar-DZ"/>
        </w:rPr>
      </w:pPr>
      <w:r w:rsidRPr="00556174">
        <w:rPr>
          <w:rFonts w:hint="cs"/>
          <w:b/>
          <w:bCs/>
          <w:color w:val="92D050"/>
          <w:sz w:val="32"/>
          <w:szCs w:val="32"/>
          <w:u w:val="wave"/>
          <w:rtl/>
          <w:lang w:bidi="ar-DZ"/>
        </w:rPr>
        <w:t xml:space="preserve">   ج/- السلطة </w:t>
      </w:r>
      <w:proofErr w:type="gramStart"/>
      <w:r w:rsidRPr="00556174">
        <w:rPr>
          <w:rFonts w:hint="cs"/>
          <w:b/>
          <w:bCs/>
          <w:color w:val="92D050"/>
          <w:sz w:val="32"/>
          <w:szCs w:val="32"/>
          <w:u w:val="wave"/>
          <w:rtl/>
          <w:lang w:bidi="ar-DZ"/>
        </w:rPr>
        <w:t>الرئاسية :</w:t>
      </w:r>
      <w:proofErr w:type="gramEnd"/>
    </w:p>
    <w:p w:rsidR="00517190" w:rsidRDefault="002A6B2A" w:rsidP="00AA24FB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هي</w:t>
      </w:r>
      <w:r w:rsidR="00517190">
        <w:rPr>
          <w:rFonts w:hint="cs"/>
          <w:sz w:val="32"/>
          <w:szCs w:val="32"/>
          <w:rtl/>
          <w:lang w:bidi="ar-DZ"/>
        </w:rPr>
        <w:t xml:space="preserve"> من أهم ركائز النظام المركزي </w:t>
      </w:r>
      <w:r>
        <w:rPr>
          <w:rFonts w:hint="cs"/>
          <w:sz w:val="32"/>
          <w:szCs w:val="32"/>
          <w:rtl/>
          <w:lang w:bidi="ar-DZ"/>
        </w:rPr>
        <w:t>.</w:t>
      </w:r>
    </w:p>
    <w:p w:rsidR="002A6B2A" w:rsidRDefault="002A6B2A" w:rsidP="00517190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      - </w:t>
      </w:r>
      <w:r w:rsidR="00517190">
        <w:rPr>
          <w:rFonts w:hint="cs"/>
          <w:sz w:val="32"/>
          <w:szCs w:val="32"/>
          <w:rtl/>
          <w:lang w:bidi="ar-DZ"/>
        </w:rPr>
        <w:t xml:space="preserve">تنطوي على ذلك الحق المعترف به للرؤساء </w:t>
      </w:r>
      <w:r>
        <w:rPr>
          <w:rFonts w:hint="cs"/>
          <w:sz w:val="32"/>
          <w:szCs w:val="32"/>
          <w:rtl/>
          <w:lang w:bidi="ar-DZ"/>
        </w:rPr>
        <w:t>الإداريين</w:t>
      </w:r>
      <w:r w:rsidR="00517190">
        <w:rPr>
          <w:rFonts w:hint="cs"/>
          <w:sz w:val="32"/>
          <w:szCs w:val="32"/>
          <w:rtl/>
          <w:lang w:bidi="ar-DZ"/>
        </w:rPr>
        <w:t xml:space="preserve"> ، و الذي يحكمه القانون من أجل تحقيق فعالية واستمرار العمل </w:t>
      </w:r>
      <w:r>
        <w:rPr>
          <w:rFonts w:hint="cs"/>
          <w:sz w:val="32"/>
          <w:szCs w:val="32"/>
          <w:rtl/>
          <w:lang w:bidi="ar-DZ"/>
        </w:rPr>
        <w:t>الإداري</w:t>
      </w:r>
      <w:r w:rsidR="00517190">
        <w:rPr>
          <w:rFonts w:hint="cs"/>
          <w:sz w:val="32"/>
          <w:szCs w:val="32"/>
          <w:rtl/>
          <w:lang w:bidi="ar-DZ"/>
        </w:rPr>
        <w:t xml:space="preserve"> ، وهي الوجه المقابل للتبعية </w:t>
      </w:r>
      <w:r>
        <w:rPr>
          <w:rFonts w:hint="cs"/>
          <w:sz w:val="32"/>
          <w:szCs w:val="32"/>
          <w:rtl/>
          <w:lang w:bidi="ar-DZ"/>
        </w:rPr>
        <w:t>الإدارية</w:t>
      </w:r>
      <w:r w:rsidR="00517190">
        <w:rPr>
          <w:rFonts w:hint="cs"/>
          <w:sz w:val="32"/>
          <w:szCs w:val="32"/>
          <w:rtl/>
          <w:lang w:bidi="ar-DZ"/>
        </w:rPr>
        <w:t xml:space="preserve"> وواجب الطاعة المفروض على كل مرؤوس </w:t>
      </w:r>
      <w:r>
        <w:rPr>
          <w:rFonts w:hint="cs"/>
          <w:sz w:val="32"/>
          <w:szCs w:val="32"/>
          <w:rtl/>
          <w:lang w:bidi="ar-DZ"/>
        </w:rPr>
        <w:t>إزاء</w:t>
      </w:r>
      <w:r w:rsidR="00517190">
        <w:rPr>
          <w:rFonts w:hint="cs"/>
          <w:sz w:val="32"/>
          <w:szCs w:val="32"/>
          <w:rtl/>
          <w:lang w:bidi="ar-DZ"/>
        </w:rPr>
        <w:t xml:space="preserve"> أوامر رؤسائه ،</w:t>
      </w:r>
      <w:r>
        <w:rPr>
          <w:rFonts w:hint="cs"/>
          <w:sz w:val="32"/>
          <w:szCs w:val="32"/>
          <w:rtl/>
          <w:lang w:bidi="ar-DZ"/>
        </w:rPr>
        <w:t xml:space="preserve"> و</w:t>
      </w:r>
      <w:r w:rsidR="00517190">
        <w:rPr>
          <w:rFonts w:hint="cs"/>
          <w:sz w:val="32"/>
          <w:szCs w:val="32"/>
          <w:rtl/>
          <w:lang w:bidi="ar-DZ"/>
        </w:rPr>
        <w:t xml:space="preserve"> الأصل أن هذه الطاعة تتقرر من دون نص قانوني و بشكل طبيعي ، غير أنها لا تتم </w:t>
      </w:r>
      <w:r>
        <w:rPr>
          <w:rFonts w:hint="cs"/>
          <w:sz w:val="32"/>
          <w:szCs w:val="32"/>
          <w:rtl/>
          <w:lang w:bidi="ar-DZ"/>
        </w:rPr>
        <w:t>إلا</w:t>
      </w:r>
      <w:r w:rsidR="00517190">
        <w:rPr>
          <w:rFonts w:hint="cs"/>
          <w:sz w:val="32"/>
          <w:szCs w:val="32"/>
          <w:rtl/>
          <w:lang w:bidi="ar-DZ"/>
        </w:rPr>
        <w:t xml:space="preserve"> في </w:t>
      </w:r>
      <w:r>
        <w:rPr>
          <w:rFonts w:hint="cs"/>
          <w:sz w:val="32"/>
          <w:szCs w:val="32"/>
          <w:rtl/>
          <w:lang w:bidi="ar-DZ"/>
        </w:rPr>
        <w:t>إطار</w:t>
      </w:r>
      <w:r w:rsidR="00517190">
        <w:rPr>
          <w:rFonts w:hint="cs"/>
          <w:sz w:val="32"/>
          <w:szCs w:val="32"/>
          <w:rtl/>
          <w:lang w:bidi="ar-DZ"/>
        </w:rPr>
        <w:t xml:space="preserve"> احترام الحدود المقررة قانونيا </w:t>
      </w:r>
      <w:r>
        <w:rPr>
          <w:rFonts w:hint="cs"/>
          <w:sz w:val="32"/>
          <w:szCs w:val="32"/>
          <w:rtl/>
          <w:lang w:bidi="ar-DZ"/>
        </w:rPr>
        <w:t>و تنظيميا ، كما أنها يمكن أن ترتب مسؤولية الرئيس عن أعمال المرؤوس.</w:t>
      </w:r>
    </w:p>
    <w:p w:rsidR="00517190" w:rsidRDefault="002A6B2A" w:rsidP="00517190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</w:t>
      </w:r>
      <w:r w:rsidR="005028B4">
        <w:rPr>
          <w:rFonts w:hint="cs"/>
          <w:sz w:val="32"/>
          <w:szCs w:val="32"/>
          <w:rtl/>
          <w:lang w:bidi="ar-DZ"/>
        </w:rPr>
        <w:t xml:space="preserve">  </w:t>
      </w:r>
      <w:proofErr w:type="gramStart"/>
      <w:r w:rsidR="005028B4">
        <w:rPr>
          <w:rFonts w:hint="cs"/>
          <w:sz w:val="32"/>
          <w:szCs w:val="32"/>
          <w:rtl/>
          <w:lang w:bidi="ar-DZ"/>
        </w:rPr>
        <w:t xml:space="preserve">- </w:t>
      </w:r>
      <w:r>
        <w:rPr>
          <w:rFonts w:hint="cs"/>
          <w:sz w:val="32"/>
          <w:szCs w:val="32"/>
          <w:rtl/>
          <w:lang w:bidi="ar-DZ"/>
        </w:rPr>
        <w:t xml:space="preserve"> السلطة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الرئاسية هي سلطة ليست با</w:t>
      </w:r>
      <w:r w:rsidR="005028B4">
        <w:rPr>
          <w:rFonts w:hint="cs"/>
          <w:sz w:val="32"/>
          <w:szCs w:val="32"/>
          <w:rtl/>
          <w:lang w:bidi="ar-DZ"/>
        </w:rPr>
        <w:t>ل</w:t>
      </w:r>
      <w:r>
        <w:rPr>
          <w:rFonts w:hint="cs"/>
          <w:sz w:val="32"/>
          <w:szCs w:val="32"/>
          <w:rtl/>
          <w:lang w:bidi="ar-DZ"/>
        </w:rPr>
        <w:t xml:space="preserve">مطلقة ولا على درجة واحدة من القوة لأنها تتأثر بمركز صاحب السلطة في الهرم </w:t>
      </w:r>
      <w:r w:rsidR="005028B4">
        <w:rPr>
          <w:rFonts w:hint="cs"/>
          <w:sz w:val="32"/>
          <w:szCs w:val="32"/>
          <w:rtl/>
          <w:lang w:bidi="ar-DZ"/>
        </w:rPr>
        <w:t>الإداري</w:t>
      </w:r>
      <w:r>
        <w:rPr>
          <w:rFonts w:hint="cs"/>
          <w:sz w:val="32"/>
          <w:szCs w:val="32"/>
          <w:rtl/>
          <w:lang w:bidi="ar-DZ"/>
        </w:rPr>
        <w:t xml:space="preserve"> ، وكذلك بنوع الوظيفة المشغولة.</w:t>
      </w:r>
      <w:r w:rsidR="00517190">
        <w:rPr>
          <w:rFonts w:hint="cs"/>
          <w:sz w:val="32"/>
          <w:szCs w:val="32"/>
          <w:rtl/>
          <w:lang w:bidi="ar-DZ"/>
        </w:rPr>
        <w:t xml:space="preserve"> </w:t>
      </w:r>
    </w:p>
    <w:p w:rsidR="00DC6DDA" w:rsidRPr="005D4751" w:rsidRDefault="00DC6DDA" w:rsidP="00517190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وعليه فالسلطة الرئاسية في النظام المركزي هي نلك الع</w:t>
      </w:r>
      <w:r w:rsidR="00391186">
        <w:rPr>
          <w:rFonts w:hint="cs"/>
          <w:sz w:val="32"/>
          <w:szCs w:val="32"/>
          <w:rtl/>
          <w:lang w:bidi="ar-DZ"/>
        </w:rPr>
        <w:t>ل</w:t>
      </w:r>
      <w:r>
        <w:rPr>
          <w:rFonts w:hint="cs"/>
          <w:sz w:val="32"/>
          <w:szCs w:val="32"/>
          <w:rtl/>
          <w:lang w:bidi="ar-DZ"/>
        </w:rPr>
        <w:t>اقة القانونية القائمة بين الرئيس الإداري و مرؤوسيه أثناء ممارسة مهامهم الوظيفية و ما يترتب عليه من آثار قانونية.</w:t>
      </w:r>
    </w:p>
    <w:p w:rsidR="00981917" w:rsidRPr="00556174" w:rsidRDefault="00556174" w:rsidP="00556174">
      <w:pPr>
        <w:jc w:val="right"/>
        <w:rPr>
          <w:rFonts w:hint="cs"/>
          <w:b/>
          <w:bCs/>
          <w:color w:val="8DB3E2" w:themeColor="text2" w:themeTint="66"/>
          <w:sz w:val="32"/>
          <w:szCs w:val="32"/>
          <w:u w:val="single"/>
          <w:rtl/>
          <w:lang w:bidi="ar-DZ"/>
        </w:rPr>
      </w:pPr>
      <w:r w:rsidRPr="00556174">
        <w:rPr>
          <w:rFonts w:hint="cs"/>
          <w:b/>
          <w:bCs/>
          <w:color w:val="8DB3E2" w:themeColor="text2" w:themeTint="66"/>
          <w:sz w:val="32"/>
          <w:szCs w:val="32"/>
          <w:u w:val="single"/>
          <w:rtl/>
          <w:lang w:bidi="ar-DZ"/>
        </w:rPr>
        <w:t>مظاهر السلطة الرئاسية:</w:t>
      </w:r>
    </w:p>
    <w:p w:rsidR="00556174" w:rsidRDefault="000E0B4A" w:rsidP="00556174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</w:t>
      </w:r>
      <w:r w:rsidR="00556174" w:rsidRPr="00556174">
        <w:rPr>
          <w:rFonts w:hint="cs"/>
          <w:sz w:val="32"/>
          <w:szCs w:val="32"/>
          <w:rtl/>
          <w:lang w:bidi="ar-DZ"/>
        </w:rPr>
        <w:t xml:space="preserve">تنطوي على جملة الصلاحيات و السلطات القانونية التي يملكها و يمارسها الرئيس </w:t>
      </w:r>
      <w:r w:rsidRPr="00556174">
        <w:rPr>
          <w:rFonts w:hint="cs"/>
          <w:sz w:val="32"/>
          <w:szCs w:val="32"/>
          <w:rtl/>
          <w:lang w:bidi="ar-DZ"/>
        </w:rPr>
        <w:t>الإداري</w:t>
      </w:r>
      <w:r w:rsidR="00556174" w:rsidRPr="00556174">
        <w:rPr>
          <w:rFonts w:hint="cs"/>
          <w:sz w:val="32"/>
          <w:szCs w:val="32"/>
          <w:rtl/>
          <w:lang w:bidi="ar-DZ"/>
        </w:rPr>
        <w:t xml:space="preserve"> اتجاه مرؤوسيه، سواء كانت هذه السلطة على شخص ا</w:t>
      </w:r>
      <w:r>
        <w:rPr>
          <w:rFonts w:hint="cs"/>
          <w:sz w:val="32"/>
          <w:szCs w:val="32"/>
          <w:rtl/>
          <w:lang w:bidi="ar-DZ"/>
        </w:rPr>
        <w:t>ل</w:t>
      </w:r>
      <w:r w:rsidR="00556174" w:rsidRPr="00556174">
        <w:rPr>
          <w:rFonts w:hint="cs"/>
          <w:sz w:val="32"/>
          <w:szCs w:val="32"/>
          <w:rtl/>
          <w:lang w:bidi="ar-DZ"/>
        </w:rPr>
        <w:t>مرؤوس أو على أعماله.</w:t>
      </w:r>
    </w:p>
    <w:p w:rsidR="00556174" w:rsidRDefault="000E0B4A" w:rsidP="00556174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</w:t>
      </w:r>
      <w:r w:rsidR="00556174">
        <w:rPr>
          <w:rFonts w:hint="cs"/>
          <w:sz w:val="32"/>
          <w:szCs w:val="32"/>
          <w:rtl/>
          <w:lang w:bidi="ar-DZ"/>
        </w:rPr>
        <w:t xml:space="preserve"> وعليه فالسلطة الرئاسية تخول للرئيس الإداري جملة من الاختصاصات و الصلاحيات على شخص المرؤوس أو على أعما</w:t>
      </w:r>
      <w:r>
        <w:rPr>
          <w:rFonts w:hint="cs"/>
          <w:sz w:val="32"/>
          <w:szCs w:val="32"/>
          <w:rtl/>
          <w:lang w:bidi="ar-DZ"/>
        </w:rPr>
        <w:t>ل</w:t>
      </w:r>
      <w:r w:rsidR="00556174">
        <w:rPr>
          <w:rFonts w:hint="cs"/>
          <w:sz w:val="32"/>
          <w:szCs w:val="32"/>
          <w:rtl/>
          <w:lang w:bidi="ar-DZ"/>
        </w:rPr>
        <w:t>ه.</w:t>
      </w:r>
    </w:p>
    <w:p w:rsidR="00556174" w:rsidRPr="000E0B4A" w:rsidRDefault="00556174" w:rsidP="00556174">
      <w:pPr>
        <w:jc w:val="right"/>
        <w:rPr>
          <w:rFonts w:hint="cs"/>
          <w:b/>
          <w:bCs/>
          <w:sz w:val="32"/>
          <w:szCs w:val="32"/>
          <w:u w:val="wave"/>
          <w:rtl/>
          <w:lang w:bidi="ar-DZ"/>
        </w:rPr>
      </w:pPr>
      <w:r w:rsidRPr="000E0B4A">
        <w:rPr>
          <w:rFonts w:hint="cs"/>
          <w:b/>
          <w:bCs/>
          <w:sz w:val="32"/>
          <w:szCs w:val="32"/>
          <w:u w:val="wave"/>
          <w:rtl/>
          <w:lang w:bidi="ar-DZ"/>
        </w:rPr>
        <w:t xml:space="preserve">    </w:t>
      </w:r>
      <w:r w:rsidR="000E0B4A">
        <w:rPr>
          <w:rFonts w:hint="cs"/>
          <w:b/>
          <w:bCs/>
          <w:sz w:val="32"/>
          <w:szCs w:val="32"/>
          <w:u w:val="wave"/>
          <w:rtl/>
          <w:lang w:bidi="ar-DZ"/>
        </w:rPr>
        <w:t xml:space="preserve">01/- </w:t>
      </w:r>
      <w:r w:rsidRPr="000E0B4A">
        <w:rPr>
          <w:rFonts w:hint="cs"/>
          <w:b/>
          <w:bCs/>
          <w:sz w:val="32"/>
          <w:szCs w:val="32"/>
          <w:u w:val="wave"/>
          <w:rtl/>
          <w:lang w:bidi="ar-DZ"/>
        </w:rPr>
        <w:t xml:space="preserve"> سلطة الرئيس على شخص المرؤوس:</w:t>
      </w:r>
    </w:p>
    <w:p w:rsidR="00556174" w:rsidRDefault="000E0B4A" w:rsidP="002F2867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</w:t>
      </w:r>
      <w:r w:rsidR="002F2867">
        <w:rPr>
          <w:rFonts w:hint="cs"/>
          <w:sz w:val="32"/>
          <w:szCs w:val="32"/>
          <w:rtl/>
          <w:lang w:bidi="ar-DZ"/>
        </w:rPr>
        <w:t xml:space="preserve">تتمثل فيما يملكه الرئيس من سلطة التعيين و الترقية و النقل و التأديب ، وهي سلطات يمارسها الرئيس في الحدود القانونية المرسومة له والتي </w:t>
      </w:r>
      <w:r>
        <w:rPr>
          <w:rFonts w:hint="cs"/>
          <w:sz w:val="32"/>
          <w:szCs w:val="32"/>
          <w:rtl/>
          <w:lang w:bidi="ar-DZ"/>
        </w:rPr>
        <w:t>تحدد له بموجبه الاختصاصات المنوط</w:t>
      </w:r>
      <w:r w:rsidR="002F2867">
        <w:rPr>
          <w:rFonts w:hint="cs"/>
          <w:sz w:val="32"/>
          <w:szCs w:val="32"/>
          <w:rtl/>
          <w:lang w:bidi="ar-DZ"/>
        </w:rPr>
        <w:t xml:space="preserve">ة به </w:t>
      </w:r>
      <w:r>
        <w:rPr>
          <w:rFonts w:hint="cs"/>
          <w:sz w:val="32"/>
          <w:szCs w:val="32"/>
          <w:rtl/>
          <w:lang w:bidi="ar-DZ"/>
        </w:rPr>
        <w:t>إزاء</w:t>
      </w:r>
      <w:r w:rsidR="002F2867">
        <w:rPr>
          <w:rFonts w:hint="cs"/>
          <w:sz w:val="32"/>
          <w:szCs w:val="32"/>
          <w:rtl/>
          <w:lang w:bidi="ar-DZ"/>
        </w:rPr>
        <w:t xml:space="preserve"> رؤسائه </w:t>
      </w:r>
      <w:r>
        <w:rPr>
          <w:rFonts w:hint="cs"/>
          <w:sz w:val="32"/>
          <w:szCs w:val="32"/>
          <w:rtl/>
          <w:lang w:bidi="ar-DZ"/>
        </w:rPr>
        <w:t>الإداريين</w:t>
      </w:r>
      <w:r w:rsidR="002F2867">
        <w:rPr>
          <w:rFonts w:hint="cs"/>
          <w:sz w:val="32"/>
          <w:szCs w:val="32"/>
          <w:rtl/>
          <w:lang w:bidi="ar-DZ"/>
        </w:rPr>
        <w:t>، وهي ليست من قب</w:t>
      </w:r>
      <w:r>
        <w:rPr>
          <w:rFonts w:hint="cs"/>
          <w:sz w:val="32"/>
          <w:szCs w:val="32"/>
          <w:rtl/>
          <w:lang w:bidi="ar-DZ"/>
        </w:rPr>
        <w:t xml:space="preserve">يل الامتيازات الممنوحة له هكذا </w:t>
      </w:r>
      <w:r w:rsidR="002F2867">
        <w:rPr>
          <w:rFonts w:hint="cs"/>
          <w:sz w:val="32"/>
          <w:szCs w:val="32"/>
          <w:rtl/>
          <w:lang w:bidi="ar-DZ"/>
        </w:rPr>
        <w:t xml:space="preserve">من دون ضوابط، وبالتالي من الجائز للمرؤوس أن يطعن في قرارات رئيسه </w:t>
      </w:r>
      <w:r>
        <w:rPr>
          <w:rFonts w:hint="cs"/>
          <w:sz w:val="32"/>
          <w:szCs w:val="32"/>
          <w:rtl/>
          <w:lang w:bidi="ar-DZ"/>
        </w:rPr>
        <w:t>الإداري</w:t>
      </w:r>
      <w:r w:rsidR="002F2867">
        <w:rPr>
          <w:rFonts w:hint="cs"/>
          <w:sz w:val="32"/>
          <w:szCs w:val="32"/>
          <w:rtl/>
          <w:lang w:bidi="ar-DZ"/>
        </w:rPr>
        <w:t xml:space="preserve">  </w:t>
      </w:r>
      <w:r>
        <w:rPr>
          <w:rFonts w:hint="cs"/>
          <w:sz w:val="32"/>
          <w:szCs w:val="32"/>
          <w:rtl/>
          <w:lang w:bidi="ar-DZ"/>
        </w:rPr>
        <w:t>إداريا</w:t>
      </w:r>
      <w:r w:rsidR="002F2867">
        <w:rPr>
          <w:rFonts w:hint="cs"/>
          <w:sz w:val="32"/>
          <w:szCs w:val="32"/>
          <w:rtl/>
          <w:lang w:bidi="ar-DZ"/>
        </w:rPr>
        <w:t xml:space="preserve"> و قضائيا  </w:t>
      </w:r>
      <w:r>
        <w:rPr>
          <w:rFonts w:hint="cs"/>
          <w:sz w:val="32"/>
          <w:szCs w:val="32"/>
          <w:rtl/>
          <w:lang w:bidi="ar-DZ"/>
        </w:rPr>
        <w:t>إذا</w:t>
      </w:r>
      <w:r w:rsidR="002F2867">
        <w:rPr>
          <w:rFonts w:hint="cs"/>
          <w:sz w:val="32"/>
          <w:szCs w:val="32"/>
          <w:rtl/>
          <w:lang w:bidi="ar-DZ"/>
        </w:rPr>
        <w:t xml:space="preserve"> رأى بأنها تشكل عيب </w:t>
      </w:r>
      <w:r>
        <w:rPr>
          <w:rFonts w:hint="cs"/>
          <w:sz w:val="32"/>
          <w:szCs w:val="32"/>
          <w:rtl/>
          <w:lang w:bidi="ar-DZ"/>
        </w:rPr>
        <w:t>إساءة</w:t>
      </w:r>
      <w:r w:rsidR="002F2867">
        <w:rPr>
          <w:rFonts w:hint="cs"/>
          <w:sz w:val="32"/>
          <w:szCs w:val="32"/>
          <w:rtl/>
          <w:lang w:bidi="ar-DZ"/>
        </w:rPr>
        <w:t xml:space="preserve"> استعمال السلطة.</w:t>
      </w:r>
    </w:p>
    <w:p w:rsidR="002F2867" w:rsidRDefault="002F2867" w:rsidP="002F2867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سلطة الرئيس على أعمال مرؤوسيه :</w:t>
      </w:r>
    </w:p>
    <w:p w:rsidR="002F2867" w:rsidRDefault="002F2867" w:rsidP="002F2867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ولها مظهرين </w:t>
      </w:r>
      <w:proofErr w:type="gramStart"/>
      <w:r>
        <w:rPr>
          <w:rFonts w:hint="cs"/>
          <w:sz w:val="32"/>
          <w:szCs w:val="32"/>
          <w:rtl/>
          <w:lang w:bidi="ar-DZ"/>
        </w:rPr>
        <w:t>هما</w:t>
      </w:r>
      <w:r w:rsidRPr="006A707C">
        <w:rPr>
          <w:rFonts w:hint="cs"/>
          <w:color w:val="FFC000"/>
          <w:sz w:val="32"/>
          <w:szCs w:val="32"/>
          <w:rtl/>
          <w:lang w:bidi="ar-DZ"/>
        </w:rPr>
        <w:t xml:space="preserve"> :</w:t>
      </w:r>
      <w:proofErr w:type="gramEnd"/>
      <w:r w:rsidRPr="006A707C">
        <w:rPr>
          <w:rFonts w:hint="cs"/>
          <w:color w:val="FFC000"/>
          <w:sz w:val="32"/>
          <w:szCs w:val="32"/>
          <w:rtl/>
          <w:lang w:bidi="ar-DZ"/>
        </w:rPr>
        <w:t xml:space="preserve"> سلطة التوجيه</w:t>
      </w:r>
      <w:r>
        <w:rPr>
          <w:rFonts w:hint="cs"/>
          <w:sz w:val="32"/>
          <w:szCs w:val="32"/>
          <w:rtl/>
          <w:lang w:bidi="ar-DZ"/>
        </w:rPr>
        <w:t xml:space="preserve"> </w:t>
      </w:r>
      <w:r>
        <w:rPr>
          <w:sz w:val="32"/>
          <w:szCs w:val="32"/>
          <w:rtl/>
          <w:lang w:bidi="ar-DZ"/>
        </w:rPr>
        <w:t>–</w:t>
      </w:r>
      <w:r w:rsidRPr="006A707C">
        <w:rPr>
          <w:rFonts w:hint="cs"/>
          <w:color w:val="FFC000"/>
          <w:sz w:val="32"/>
          <w:szCs w:val="32"/>
          <w:rtl/>
          <w:lang w:bidi="ar-DZ"/>
        </w:rPr>
        <w:t xml:space="preserve"> س</w:t>
      </w:r>
      <w:r w:rsidR="003E233C">
        <w:rPr>
          <w:rFonts w:hint="cs"/>
          <w:color w:val="FFC000"/>
          <w:sz w:val="32"/>
          <w:szCs w:val="32"/>
          <w:rtl/>
          <w:lang w:bidi="ar-DZ"/>
        </w:rPr>
        <w:t>ل</w:t>
      </w:r>
      <w:r w:rsidRPr="006A707C">
        <w:rPr>
          <w:rFonts w:hint="cs"/>
          <w:color w:val="FFC000"/>
          <w:sz w:val="32"/>
          <w:szCs w:val="32"/>
          <w:rtl/>
          <w:lang w:bidi="ar-DZ"/>
        </w:rPr>
        <w:t>طة الرقابة و التعقيب</w:t>
      </w:r>
      <w:r w:rsidR="003E233C">
        <w:rPr>
          <w:rFonts w:hint="cs"/>
          <w:color w:val="FFC000"/>
          <w:sz w:val="32"/>
          <w:szCs w:val="32"/>
          <w:rtl/>
          <w:lang w:bidi="ar-DZ"/>
        </w:rPr>
        <w:t>.</w:t>
      </w:r>
    </w:p>
    <w:p w:rsidR="002F2867" w:rsidRPr="00560B67" w:rsidRDefault="002F2867" w:rsidP="00556174">
      <w:pPr>
        <w:jc w:val="right"/>
        <w:rPr>
          <w:rFonts w:hint="cs"/>
          <w:b/>
          <w:bCs/>
          <w:color w:val="FF0000"/>
          <w:sz w:val="32"/>
          <w:szCs w:val="32"/>
          <w:u w:val="wave"/>
          <w:rtl/>
          <w:lang w:bidi="ar-DZ"/>
        </w:rPr>
      </w:pPr>
      <w:r w:rsidRPr="00560B67">
        <w:rPr>
          <w:rFonts w:hint="cs"/>
          <w:b/>
          <w:bCs/>
          <w:color w:val="FF0000"/>
          <w:sz w:val="32"/>
          <w:szCs w:val="32"/>
          <w:u w:val="wave"/>
          <w:rtl/>
          <w:lang w:bidi="ar-DZ"/>
        </w:rPr>
        <w:t xml:space="preserve">   -/- أ- </w:t>
      </w:r>
      <w:proofErr w:type="gramStart"/>
      <w:r w:rsidRPr="00560B67">
        <w:rPr>
          <w:rFonts w:hint="cs"/>
          <w:b/>
          <w:bCs/>
          <w:color w:val="FF0000"/>
          <w:sz w:val="32"/>
          <w:szCs w:val="32"/>
          <w:u w:val="wave"/>
          <w:rtl/>
          <w:lang w:bidi="ar-DZ"/>
        </w:rPr>
        <w:t>سلطة</w:t>
      </w:r>
      <w:proofErr w:type="gramEnd"/>
      <w:r w:rsidRPr="00560B67">
        <w:rPr>
          <w:rFonts w:hint="cs"/>
          <w:b/>
          <w:bCs/>
          <w:color w:val="FF0000"/>
          <w:sz w:val="32"/>
          <w:szCs w:val="32"/>
          <w:u w:val="wave"/>
          <w:rtl/>
          <w:lang w:bidi="ar-DZ"/>
        </w:rPr>
        <w:t xml:space="preserve"> التوجيه: </w:t>
      </w:r>
    </w:p>
    <w:p w:rsidR="00BE71F5" w:rsidRDefault="006A707C" w:rsidP="00556174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</w:t>
      </w:r>
      <w:r w:rsidR="00BE71F5">
        <w:rPr>
          <w:rFonts w:hint="cs"/>
          <w:sz w:val="32"/>
          <w:szCs w:val="32"/>
          <w:rtl/>
          <w:lang w:bidi="ar-DZ"/>
        </w:rPr>
        <w:t>من خلال متابعة</w:t>
      </w:r>
      <w:r w:rsidR="007D40C4">
        <w:rPr>
          <w:rFonts w:hint="cs"/>
          <w:sz w:val="32"/>
          <w:szCs w:val="32"/>
          <w:rtl/>
          <w:lang w:bidi="ar-DZ"/>
        </w:rPr>
        <w:t xml:space="preserve"> و مراقبة </w:t>
      </w:r>
      <w:r w:rsidR="00BE71F5">
        <w:rPr>
          <w:rFonts w:hint="cs"/>
          <w:sz w:val="32"/>
          <w:szCs w:val="32"/>
          <w:rtl/>
          <w:lang w:bidi="ar-DZ"/>
        </w:rPr>
        <w:t xml:space="preserve"> الرئيس </w:t>
      </w:r>
      <w:r>
        <w:rPr>
          <w:rFonts w:hint="cs"/>
          <w:sz w:val="32"/>
          <w:szCs w:val="32"/>
          <w:rtl/>
          <w:lang w:bidi="ar-DZ"/>
        </w:rPr>
        <w:t>الإداري</w:t>
      </w:r>
      <w:r w:rsidR="00BE71F5">
        <w:rPr>
          <w:rFonts w:hint="cs"/>
          <w:sz w:val="32"/>
          <w:szCs w:val="32"/>
          <w:rtl/>
          <w:lang w:bidi="ar-DZ"/>
        </w:rPr>
        <w:t xml:space="preserve"> لأعما</w:t>
      </w:r>
      <w:r>
        <w:rPr>
          <w:rFonts w:hint="cs"/>
          <w:sz w:val="32"/>
          <w:szCs w:val="32"/>
          <w:rtl/>
          <w:lang w:bidi="ar-DZ"/>
        </w:rPr>
        <w:t>ل</w:t>
      </w:r>
      <w:r w:rsidR="00BE71F5">
        <w:rPr>
          <w:rFonts w:hint="cs"/>
          <w:sz w:val="32"/>
          <w:szCs w:val="32"/>
          <w:rtl/>
          <w:lang w:bidi="ar-DZ"/>
        </w:rPr>
        <w:t xml:space="preserve"> مرؤوسيه و ما </w:t>
      </w:r>
      <w:r w:rsidR="007D40C4">
        <w:rPr>
          <w:rFonts w:hint="cs"/>
          <w:sz w:val="32"/>
          <w:szCs w:val="32"/>
          <w:rtl/>
          <w:lang w:bidi="ar-DZ"/>
        </w:rPr>
        <w:t xml:space="preserve">يتيحه له ذلك من </w:t>
      </w:r>
      <w:r>
        <w:rPr>
          <w:rFonts w:hint="cs"/>
          <w:sz w:val="32"/>
          <w:szCs w:val="32"/>
          <w:rtl/>
          <w:lang w:bidi="ar-DZ"/>
        </w:rPr>
        <w:t>إمكانية</w:t>
      </w:r>
      <w:r w:rsidR="007D40C4">
        <w:rPr>
          <w:rFonts w:hint="cs"/>
          <w:sz w:val="32"/>
          <w:szCs w:val="32"/>
          <w:rtl/>
          <w:lang w:bidi="ar-DZ"/>
        </w:rPr>
        <w:t xml:space="preserve"> التدخل الدائم و التعقيب عليها قصد توجيه جهودهم التوجيه السليم و الصحيح و دفعهم لالتزام الأساليب الصحيحة في أداء أعمالهم، وهو ما من شأنه يجعل العمل </w:t>
      </w:r>
      <w:r>
        <w:rPr>
          <w:rFonts w:hint="cs"/>
          <w:sz w:val="32"/>
          <w:szCs w:val="32"/>
          <w:rtl/>
          <w:lang w:bidi="ar-DZ"/>
        </w:rPr>
        <w:t>الإداري</w:t>
      </w:r>
      <w:r w:rsidR="007D40C4">
        <w:rPr>
          <w:rFonts w:hint="cs"/>
          <w:sz w:val="32"/>
          <w:szCs w:val="32"/>
          <w:rtl/>
          <w:lang w:bidi="ar-DZ"/>
        </w:rPr>
        <w:t xml:space="preserve"> </w:t>
      </w:r>
      <w:r w:rsidR="007D40C4">
        <w:rPr>
          <w:rFonts w:hint="cs"/>
          <w:sz w:val="32"/>
          <w:szCs w:val="32"/>
          <w:rtl/>
          <w:lang w:bidi="ar-DZ"/>
        </w:rPr>
        <w:lastRenderedPageBreak/>
        <w:t xml:space="preserve">يتم بكل وضوح وفعالية وتكون النتائج المتوقعة أكثر وضوحا ، بما يتيحه أيضا من ميزة المحافظة على </w:t>
      </w:r>
      <w:proofErr w:type="spellStart"/>
      <w:r w:rsidR="007D40C4">
        <w:rPr>
          <w:rFonts w:hint="cs"/>
          <w:sz w:val="32"/>
          <w:szCs w:val="32"/>
          <w:rtl/>
          <w:lang w:bidi="ar-DZ"/>
        </w:rPr>
        <w:t>سيرورة</w:t>
      </w:r>
      <w:proofErr w:type="spellEnd"/>
      <w:r w:rsidR="007D40C4">
        <w:rPr>
          <w:rFonts w:hint="cs"/>
          <w:sz w:val="32"/>
          <w:szCs w:val="32"/>
          <w:rtl/>
          <w:lang w:bidi="ar-DZ"/>
        </w:rPr>
        <w:t xml:space="preserve"> العمل </w:t>
      </w:r>
      <w:r>
        <w:rPr>
          <w:rFonts w:hint="cs"/>
          <w:sz w:val="32"/>
          <w:szCs w:val="32"/>
          <w:rtl/>
          <w:lang w:bidi="ar-DZ"/>
        </w:rPr>
        <w:t>الإداري</w:t>
      </w:r>
      <w:r w:rsidR="007D40C4">
        <w:rPr>
          <w:rFonts w:hint="cs"/>
          <w:sz w:val="32"/>
          <w:szCs w:val="32"/>
          <w:rtl/>
          <w:lang w:bidi="ar-DZ"/>
        </w:rPr>
        <w:t xml:space="preserve"> بكل جدية.</w:t>
      </w:r>
    </w:p>
    <w:p w:rsidR="007D40C4" w:rsidRPr="00665842" w:rsidRDefault="00665842" w:rsidP="00556174">
      <w:pPr>
        <w:jc w:val="right"/>
        <w:rPr>
          <w:rFonts w:hint="cs"/>
          <w:color w:val="0070C0"/>
          <w:sz w:val="32"/>
          <w:szCs w:val="32"/>
          <w:rtl/>
          <w:lang w:bidi="ar-DZ"/>
        </w:rPr>
      </w:pPr>
      <w:r w:rsidRPr="00665842">
        <w:rPr>
          <w:rFonts w:hint="cs"/>
          <w:color w:val="0070C0"/>
          <w:sz w:val="32"/>
          <w:szCs w:val="32"/>
          <w:rtl/>
          <w:lang w:bidi="ar-DZ"/>
        </w:rPr>
        <w:t xml:space="preserve">     </w:t>
      </w:r>
      <w:r w:rsidR="007D40C4" w:rsidRPr="00665842">
        <w:rPr>
          <w:rFonts w:hint="cs"/>
          <w:color w:val="0070C0"/>
          <w:sz w:val="32"/>
          <w:szCs w:val="32"/>
          <w:rtl/>
          <w:lang w:bidi="ar-DZ"/>
        </w:rPr>
        <w:t xml:space="preserve">لكن </w:t>
      </w:r>
      <w:r w:rsidRPr="00665842">
        <w:rPr>
          <w:rFonts w:hint="cs"/>
          <w:color w:val="0070C0"/>
          <w:sz w:val="32"/>
          <w:szCs w:val="32"/>
          <w:rtl/>
          <w:lang w:bidi="ar-DZ"/>
        </w:rPr>
        <w:t>الإشكالية</w:t>
      </w:r>
      <w:r w:rsidR="007D40C4" w:rsidRPr="00665842">
        <w:rPr>
          <w:rFonts w:hint="cs"/>
          <w:color w:val="0070C0"/>
          <w:sz w:val="32"/>
          <w:szCs w:val="32"/>
          <w:rtl/>
          <w:lang w:bidi="ar-DZ"/>
        </w:rPr>
        <w:t xml:space="preserve"> المطروحة هنا ترتبط بالحدود القانونية لواجب الطاعة المفروضة على المرؤوسين تجاه رؤسائهم.</w:t>
      </w:r>
    </w:p>
    <w:p w:rsidR="007D40C4" w:rsidRDefault="0088303E" w:rsidP="00556174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</w:t>
      </w:r>
      <w:r w:rsidR="007D40C4">
        <w:rPr>
          <w:rFonts w:hint="cs"/>
          <w:sz w:val="32"/>
          <w:szCs w:val="32"/>
          <w:rtl/>
          <w:lang w:bidi="ar-DZ"/>
        </w:rPr>
        <w:t>فواجب الطاعة يفرض على المرؤوسين تنفيذ الأوامر و ا</w:t>
      </w:r>
      <w:r w:rsidR="000E0B4A">
        <w:rPr>
          <w:rFonts w:hint="cs"/>
          <w:sz w:val="32"/>
          <w:szCs w:val="32"/>
          <w:rtl/>
          <w:lang w:bidi="ar-DZ"/>
        </w:rPr>
        <w:t>لتوجيهات الصاد</w:t>
      </w:r>
      <w:r w:rsidR="007D40C4">
        <w:rPr>
          <w:rFonts w:hint="cs"/>
          <w:sz w:val="32"/>
          <w:szCs w:val="32"/>
          <w:rtl/>
          <w:lang w:bidi="ar-DZ"/>
        </w:rPr>
        <w:t xml:space="preserve">رة </w:t>
      </w:r>
      <w:r w:rsidR="000E0B4A">
        <w:rPr>
          <w:rFonts w:hint="cs"/>
          <w:sz w:val="32"/>
          <w:szCs w:val="32"/>
          <w:rtl/>
          <w:lang w:bidi="ar-DZ"/>
        </w:rPr>
        <w:t>إليهم</w:t>
      </w:r>
      <w:r w:rsidR="007D40C4">
        <w:rPr>
          <w:rFonts w:hint="cs"/>
          <w:sz w:val="32"/>
          <w:szCs w:val="32"/>
          <w:rtl/>
          <w:lang w:bidi="ar-DZ"/>
        </w:rPr>
        <w:t xml:space="preserve"> من رؤسائهم ، ونتساءل هنا هل في كل الأحوال المرؤوسين ملزمين بطاعة أوامر رؤسائهم و تنفيذها حتى و لو كانت موضوعيا مشوبة بعيب مخالفة  القانون ؟ </w:t>
      </w:r>
      <w:proofErr w:type="gramStart"/>
      <w:r w:rsidR="007D40C4">
        <w:rPr>
          <w:rFonts w:hint="cs"/>
          <w:sz w:val="32"/>
          <w:szCs w:val="32"/>
          <w:rtl/>
          <w:lang w:bidi="ar-DZ"/>
        </w:rPr>
        <w:t>أم</w:t>
      </w:r>
      <w:proofErr w:type="gramEnd"/>
      <w:r w:rsidR="007D40C4">
        <w:rPr>
          <w:rFonts w:hint="cs"/>
          <w:sz w:val="32"/>
          <w:szCs w:val="32"/>
          <w:rtl/>
          <w:lang w:bidi="ar-DZ"/>
        </w:rPr>
        <w:t xml:space="preserve"> أنه على ا</w:t>
      </w:r>
      <w:r>
        <w:rPr>
          <w:rFonts w:hint="cs"/>
          <w:sz w:val="32"/>
          <w:szCs w:val="32"/>
          <w:rtl/>
          <w:lang w:bidi="ar-DZ"/>
        </w:rPr>
        <w:t>ل</w:t>
      </w:r>
      <w:r w:rsidR="007D40C4">
        <w:rPr>
          <w:rFonts w:hint="cs"/>
          <w:sz w:val="32"/>
          <w:szCs w:val="32"/>
          <w:rtl/>
          <w:lang w:bidi="ar-DZ"/>
        </w:rPr>
        <w:t xml:space="preserve">عكس من ذلك لا يلزم </w:t>
      </w:r>
      <w:r>
        <w:rPr>
          <w:rFonts w:hint="cs"/>
          <w:sz w:val="32"/>
          <w:szCs w:val="32"/>
          <w:rtl/>
          <w:lang w:bidi="ar-DZ"/>
        </w:rPr>
        <w:t>إلا</w:t>
      </w:r>
      <w:r w:rsidR="007D40C4">
        <w:rPr>
          <w:rFonts w:hint="cs"/>
          <w:sz w:val="32"/>
          <w:szCs w:val="32"/>
          <w:rtl/>
          <w:lang w:bidi="ar-DZ"/>
        </w:rPr>
        <w:t xml:space="preserve"> ب</w:t>
      </w:r>
      <w:r w:rsidR="000E0B4A">
        <w:rPr>
          <w:rFonts w:hint="cs"/>
          <w:sz w:val="32"/>
          <w:szCs w:val="32"/>
          <w:rtl/>
          <w:lang w:bidi="ar-DZ"/>
        </w:rPr>
        <w:t xml:space="preserve">واجب الطاعة </w:t>
      </w:r>
      <w:r>
        <w:rPr>
          <w:rFonts w:hint="cs"/>
          <w:sz w:val="32"/>
          <w:szCs w:val="32"/>
          <w:rtl/>
          <w:lang w:bidi="ar-DZ"/>
        </w:rPr>
        <w:t>إزاء</w:t>
      </w:r>
      <w:r w:rsidR="000E0B4A">
        <w:rPr>
          <w:rFonts w:hint="cs"/>
          <w:sz w:val="32"/>
          <w:szCs w:val="32"/>
          <w:rtl/>
          <w:lang w:bidi="ar-DZ"/>
        </w:rPr>
        <w:t xml:space="preserve"> الأوامر القانونية </w:t>
      </w:r>
      <w:r>
        <w:rPr>
          <w:rFonts w:hint="cs"/>
          <w:sz w:val="32"/>
          <w:szCs w:val="32"/>
          <w:rtl/>
          <w:lang w:bidi="ar-DZ"/>
        </w:rPr>
        <w:t xml:space="preserve">فقط </w:t>
      </w:r>
      <w:r w:rsidR="000E0B4A">
        <w:rPr>
          <w:rFonts w:hint="cs"/>
          <w:sz w:val="32"/>
          <w:szCs w:val="32"/>
          <w:rtl/>
          <w:lang w:bidi="ar-DZ"/>
        </w:rPr>
        <w:t>دون غيرها؟</w:t>
      </w:r>
    </w:p>
    <w:p w:rsidR="008F72C2" w:rsidRDefault="008F72C2" w:rsidP="00556174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نميز هنا بين</w:t>
      </w:r>
      <w:r w:rsidR="00823E7B">
        <w:rPr>
          <w:rFonts w:hint="cs"/>
          <w:sz w:val="32"/>
          <w:szCs w:val="32"/>
          <w:rtl/>
          <w:lang w:bidi="ar-DZ"/>
        </w:rPr>
        <w:t xml:space="preserve"> الأوامر المشروعة وتلك غير المش</w:t>
      </w:r>
      <w:r>
        <w:rPr>
          <w:rFonts w:hint="cs"/>
          <w:sz w:val="32"/>
          <w:szCs w:val="32"/>
          <w:rtl/>
          <w:lang w:bidi="ar-DZ"/>
        </w:rPr>
        <w:t xml:space="preserve">روعة: </w:t>
      </w:r>
    </w:p>
    <w:p w:rsidR="008F72C2" w:rsidRPr="00823E7B" w:rsidRDefault="00823E7B" w:rsidP="00556174">
      <w:pPr>
        <w:jc w:val="right"/>
        <w:rPr>
          <w:rFonts w:hint="cs"/>
          <w:b/>
          <w:bCs/>
          <w:color w:val="0070C0"/>
          <w:sz w:val="32"/>
          <w:szCs w:val="32"/>
          <w:u w:val="wave"/>
          <w:rtl/>
          <w:lang w:bidi="ar-DZ"/>
        </w:rPr>
      </w:pPr>
      <w:proofErr w:type="gramStart"/>
      <w:r w:rsidRPr="00823E7B">
        <w:rPr>
          <w:rFonts w:hint="cs"/>
          <w:b/>
          <w:bCs/>
          <w:color w:val="0070C0"/>
          <w:sz w:val="32"/>
          <w:szCs w:val="32"/>
          <w:u w:val="wave"/>
          <w:rtl/>
          <w:lang w:bidi="ar-DZ"/>
        </w:rPr>
        <w:t>بالنسبة</w:t>
      </w:r>
      <w:proofErr w:type="gramEnd"/>
      <w:r w:rsidR="008F72C2" w:rsidRPr="00823E7B">
        <w:rPr>
          <w:rFonts w:hint="cs"/>
          <w:b/>
          <w:bCs/>
          <w:color w:val="0070C0"/>
          <w:sz w:val="32"/>
          <w:szCs w:val="32"/>
          <w:u w:val="wave"/>
          <w:rtl/>
          <w:lang w:bidi="ar-DZ"/>
        </w:rPr>
        <w:t xml:space="preserve"> للأوامر المشروعة:</w:t>
      </w:r>
    </w:p>
    <w:p w:rsidR="008F72C2" w:rsidRDefault="00823E7B" w:rsidP="00556174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</w:t>
      </w:r>
      <w:r w:rsidR="008F72C2">
        <w:rPr>
          <w:rFonts w:hint="cs"/>
          <w:sz w:val="32"/>
          <w:szCs w:val="32"/>
          <w:rtl/>
          <w:lang w:bidi="ar-DZ"/>
        </w:rPr>
        <w:t>وباعتبارها أوامر مو</w:t>
      </w:r>
      <w:r>
        <w:rPr>
          <w:rFonts w:hint="cs"/>
          <w:sz w:val="32"/>
          <w:szCs w:val="32"/>
          <w:rtl/>
          <w:lang w:bidi="ar-DZ"/>
        </w:rPr>
        <w:t>ا</w:t>
      </w:r>
      <w:r w:rsidR="008F72C2">
        <w:rPr>
          <w:rFonts w:hint="cs"/>
          <w:sz w:val="32"/>
          <w:szCs w:val="32"/>
          <w:rtl/>
          <w:lang w:bidi="ar-DZ"/>
        </w:rPr>
        <w:t xml:space="preserve">فقة موضوعيا للقانون وصدرت عن الرئيس </w:t>
      </w:r>
      <w:r>
        <w:rPr>
          <w:rFonts w:hint="cs"/>
          <w:sz w:val="32"/>
          <w:szCs w:val="32"/>
          <w:rtl/>
          <w:lang w:bidi="ar-DZ"/>
        </w:rPr>
        <w:t>الإداري لمرؤوسيه ، فهن</w:t>
      </w:r>
      <w:r w:rsidR="008F72C2">
        <w:rPr>
          <w:rFonts w:hint="cs"/>
          <w:sz w:val="32"/>
          <w:szCs w:val="32"/>
          <w:rtl/>
          <w:lang w:bidi="ar-DZ"/>
        </w:rPr>
        <w:t xml:space="preserve">ا لا تطرح أي </w:t>
      </w:r>
      <w:r>
        <w:rPr>
          <w:rFonts w:hint="cs"/>
          <w:sz w:val="32"/>
          <w:szCs w:val="32"/>
          <w:rtl/>
          <w:lang w:bidi="ar-DZ"/>
        </w:rPr>
        <w:t>إشكال</w:t>
      </w:r>
      <w:r w:rsidR="008F72C2">
        <w:rPr>
          <w:rFonts w:hint="cs"/>
          <w:sz w:val="32"/>
          <w:szCs w:val="32"/>
          <w:rtl/>
          <w:lang w:bidi="ar-DZ"/>
        </w:rPr>
        <w:t xml:space="preserve"> كونها واجبة الطاعة .</w:t>
      </w:r>
    </w:p>
    <w:p w:rsidR="008F72C2" w:rsidRDefault="00823E7B" w:rsidP="00556174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</w:t>
      </w:r>
      <w:r w:rsidR="008F72C2">
        <w:rPr>
          <w:rFonts w:hint="cs"/>
          <w:sz w:val="32"/>
          <w:szCs w:val="32"/>
          <w:rtl/>
          <w:lang w:bidi="ar-DZ"/>
        </w:rPr>
        <w:t xml:space="preserve">وهذا لا يمنع المرؤوس من </w:t>
      </w:r>
      <w:r>
        <w:rPr>
          <w:rFonts w:hint="cs"/>
          <w:sz w:val="32"/>
          <w:szCs w:val="32"/>
          <w:rtl/>
          <w:lang w:bidi="ar-DZ"/>
        </w:rPr>
        <w:t>إمكانية</w:t>
      </w:r>
      <w:r w:rsidR="008F72C2">
        <w:rPr>
          <w:rFonts w:hint="cs"/>
          <w:sz w:val="32"/>
          <w:szCs w:val="32"/>
          <w:rtl/>
          <w:lang w:bidi="ar-DZ"/>
        </w:rPr>
        <w:t xml:space="preserve"> مناقشتها مع رئيسه </w:t>
      </w:r>
      <w:r>
        <w:rPr>
          <w:rFonts w:hint="cs"/>
          <w:sz w:val="32"/>
          <w:szCs w:val="32"/>
          <w:rtl/>
          <w:lang w:bidi="ar-DZ"/>
        </w:rPr>
        <w:t>الإداري</w:t>
      </w:r>
      <w:r w:rsidR="008F72C2">
        <w:rPr>
          <w:rFonts w:hint="cs"/>
          <w:sz w:val="32"/>
          <w:szCs w:val="32"/>
          <w:rtl/>
          <w:lang w:bidi="ar-DZ"/>
        </w:rPr>
        <w:t xml:space="preserve"> في حدود أخلاقيات المهنة و يفضل أن تتم مناقشتها </w:t>
      </w:r>
      <w:r w:rsidR="00520517">
        <w:rPr>
          <w:rFonts w:hint="cs"/>
          <w:sz w:val="32"/>
          <w:szCs w:val="32"/>
          <w:rtl/>
          <w:lang w:bidi="ar-DZ"/>
        </w:rPr>
        <w:t xml:space="preserve">قبل </w:t>
      </w:r>
      <w:r>
        <w:rPr>
          <w:rFonts w:hint="cs"/>
          <w:sz w:val="32"/>
          <w:szCs w:val="32"/>
          <w:rtl/>
          <w:lang w:bidi="ar-DZ"/>
        </w:rPr>
        <w:t>إصدار</w:t>
      </w:r>
      <w:r w:rsidR="00520517">
        <w:rPr>
          <w:rFonts w:hint="cs"/>
          <w:sz w:val="32"/>
          <w:szCs w:val="32"/>
          <w:rtl/>
          <w:lang w:bidi="ar-DZ"/>
        </w:rPr>
        <w:t xml:space="preserve"> القرار </w:t>
      </w:r>
      <w:r>
        <w:rPr>
          <w:rFonts w:hint="cs"/>
          <w:sz w:val="32"/>
          <w:szCs w:val="32"/>
          <w:rtl/>
          <w:lang w:bidi="ar-DZ"/>
        </w:rPr>
        <w:t>الإداري</w:t>
      </w:r>
      <w:r w:rsidR="00520517">
        <w:rPr>
          <w:rFonts w:hint="cs"/>
          <w:sz w:val="32"/>
          <w:szCs w:val="32"/>
          <w:rtl/>
          <w:lang w:bidi="ar-DZ"/>
        </w:rPr>
        <w:t xml:space="preserve"> ، و</w:t>
      </w:r>
      <w:r>
        <w:rPr>
          <w:rFonts w:hint="cs"/>
          <w:sz w:val="32"/>
          <w:szCs w:val="32"/>
          <w:rtl/>
          <w:lang w:bidi="ar-DZ"/>
        </w:rPr>
        <w:t xml:space="preserve"> إلا</w:t>
      </w:r>
      <w:r w:rsidR="00520517">
        <w:rPr>
          <w:rFonts w:hint="cs"/>
          <w:sz w:val="32"/>
          <w:szCs w:val="32"/>
          <w:rtl/>
          <w:lang w:bidi="ar-DZ"/>
        </w:rPr>
        <w:t xml:space="preserve"> أصبح القرار</w:t>
      </w:r>
      <w:r>
        <w:rPr>
          <w:rFonts w:hint="cs"/>
          <w:sz w:val="32"/>
          <w:szCs w:val="32"/>
          <w:rtl/>
          <w:lang w:bidi="ar-DZ"/>
        </w:rPr>
        <w:t xml:space="preserve"> الإداري</w:t>
      </w:r>
      <w:r w:rsidR="00520517">
        <w:rPr>
          <w:rFonts w:hint="cs"/>
          <w:sz w:val="32"/>
          <w:szCs w:val="32"/>
          <w:rtl/>
          <w:lang w:bidi="ar-DZ"/>
        </w:rPr>
        <w:t xml:space="preserve"> واجب التنفيذ عليه و </w:t>
      </w:r>
      <w:r>
        <w:rPr>
          <w:rFonts w:hint="cs"/>
          <w:sz w:val="32"/>
          <w:szCs w:val="32"/>
          <w:rtl/>
          <w:lang w:bidi="ar-DZ"/>
        </w:rPr>
        <w:t>ل</w:t>
      </w:r>
      <w:r w:rsidR="00520517">
        <w:rPr>
          <w:rFonts w:hint="cs"/>
          <w:sz w:val="32"/>
          <w:szCs w:val="32"/>
          <w:rtl/>
          <w:lang w:bidi="ar-DZ"/>
        </w:rPr>
        <w:t>ا جدوى من مناقشته.</w:t>
      </w:r>
    </w:p>
    <w:p w:rsidR="0045660B" w:rsidRDefault="00520517" w:rsidP="00556174">
      <w:pPr>
        <w:jc w:val="right"/>
        <w:rPr>
          <w:rFonts w:hint="cs"/>
          <w:sz w:val="32"/>
          <w:szCs w:val="32"/>
          <w:rtl/>
          <w:lang w:bidi="ar-DZ"/>
        </w:rPr>
      </w:pPr>
      <w:r w:rsidRPr="0045660B">
        <w:rPr>
          <w:rFonts w:hint="cs"/>
          <w:b/>
          <w:bCs/>
          <w:color w:val="0070C0"/>
          <w:sz w:val="32"/>
          <w:szCs w:val="32"/>
          <w:u w:val="wave"/>
          <w:rtl/>
          <w:lang w:bidi="ar-DZ"/>
        </w:rPr>
        <w:t xml:space="preserve">بالنسبة للأوامر المخالفة للقانون </w:t>
      </w:r>
      <w:r w:rsidRPr="0045660B">
        <w:rPr>
          <w:rFonts w:hint="cs"/>
          <w:sz w:val="32"/>
          <w:szCs w:val="32"/>
          <w:rtl/>
          <w:lang w:bidi="ar-DZ"/>
        </w:rPr>
        <w:t xml:space="preserve">: </w:t>
      </w:r>
    </w:p>
    <w:p w:rsidR="00520517" w:rsidRPr="0045660B" w:rsidRDefault="0045660B" w:rsidP="00556174">
      <w:pPr>
        <w:jc w:val="right"/>
        <w:rPr>
          <w:rFonts w:hint="cs"/>
          <w:b/>
          <w:bCs/>
          <w:color w:val="0070C0"/>
          <w:sz w:val="32"/>
          <w:szCs w:val="32"/>
          <w:u w:val="wave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</w:t>
      </w:r>
      <w:r w:rsidRPr="0045660B">
        <w:rPr>
          <w:rFonts w:hint="cs"/>
          <w:sz w:val="32"/>
          <w:szCs w:val="32"/>
          <w:rtl/>
          <w:lang w:bidi="ar-DZ"/>
        </w:rPr>
        <w:t xml:space="preserve"> هنا المرؤوس بين خيارين إما</w:t>
      </w:r>
      <w:r w:rsidR="00A8316C">
        <w:rPr>
          <w:rFonts w:hint="cs"/>
          <w:sz w:val="32"/>
          <w:szCs w:val="32"/>
          <w:rtl/>
          <w:lang w:bidi="ar-DZ"/>
        </w:rPr>
        <w:t xml:space="preserve"> طاعة الأوا</w:t>
      </w:r>
      <w:r w:rsidR="00A8316C" w:rsidRPr="0045660B">
        <w:rPr>
          <w:rFonts w:hint="cs"/>
          <w:sz w:val="32"/>
          <w:szCs w:val="32"/>
          <w:rtl/>
          <w:lang w:bidi="ar-DZ"/>
        </w:rPr>
        <w:t>مر</w:t>
      </w:r>
      <w:r w:rsidRPr="0045660B">
        <w:rPr>
          <w:rFonts w:hint="cs"/>
          <w:sz w:val="32"/>
          <w:szCs w:val="32"/>
          <w:rtl/>
          <w:lang w:bidi="ar-DZ"/>
        </w:rPr>
        <w:t xml:space="preserve"> و تنفيذها و </w:t>
      </w:r>
      <w:r w:rsidR="00A8316C" w:rsidRPr="0045660B">
        <w:rPr>
          <w:rFonts w:hint="cs"/>
          <w:sz w:val="32"/>
          <w:szCs w:val="32"/>
          <w:rtl/>
          <w:lang w:bidi="ar-DZ"/>
        </w:rPr>
        <w:t>إما</w:t>
      </w:r>
      <w:r w:rsidRPr="0045660B">
        <w:rPr>
          <w:rFonts w:hint="cs"/>
          <w:sz w:val="32"/>
          <w:szCs w:val="32"/>
          <w:rtl/>
          <w:lang w:bidi="ar-DZ"/>
        </w:rPr>
        <w:t xml:space="preserve"> احترام القانون</w:t>
      </w:r>
      <w:r w:rsidR="00A8316C">
        <w:rPr>
          <w:rFonts w:hint="cs"/>
          <w:sz w:val="32"/>
          <w:szCs w:val="32"/>
          <w:rtl/>
          <w:lang w:bidi="ar-DZ"/>
        </w:rPr>
        <w:t xml:space="preserve"> وعدم </w:t>
      </w:r>
      <w:r w:rsidR="003E233C">
        <w:rPr>
          <w:rFonts w:hint="cs"/>
          <w:sz w:val="32"/>
          <w:szCs w:val="32"/>
          <w:rtl/>
          <w:lang w:bidi="ar-DZ"/>
        </w:rPr>
        <w:t>إطاعة</w:t>
      </w:r>
      <w:r w:rsidR="00A8316C">
        <w:rPr>
          <w:rFonts w:hint="cs"/>
          <w:sz w:val="32"/>
          <w:szCs w:val="32"/>
          <w:rtl/>
          <w:lang w:bidi="ar-DZ"/>
        </w:rPr>
        <w:t xml:space="preserve"> الأوامر.</w:t>
      </w:r>
    </w:p>
    <w:p w:rsidR="00520517" w:rsidRDefault="00520517" w:rsidP="00556174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طرحت هذه المسألة خلافا على المستوى الفقهي:</w:t>
      </w:r>
    </w:p>
    <w:p w:rsidR="00520517" w:rsidRDefault="00520517" w:rsidP="006F2580">
      <w:pPr>
        <w:jc w:val="right"/>
        <w:rPr>
          <w:rFonts w:hint="cs"/>
          <w:b/>
          <w:bCs/>
          <w:color w:val="0070C0"/>
          <w:sz w:val="32"/>
          <w:szCs w:val="32"/>
          <w:rtl/>
          <w:lang w:bidi="ar-DZ"/>
        </w:rPr>
      </w:pPr>
      <w:r w:rsidRPr="00A8316C">
        <w:rPr>
          <w:rFonts w:hint="cs"/>
          <w:color w:val="7030A0"/>
          <w:sz w:val="32"/>
          <w:szCs w:val="32"/>
          <w:rtl/>
          <w:lang w:bidi="ar-DZ"/>
        </w:rPr>
        <w:t>ا</w:t>
      </w:r>
      <w:r w:rsidRPr="00A8316C">
        <w:rPr>
          <w:rFonts w:hint="cs"/>
          <w:b/>
          <w:bCs/>
          <w:color w:val="7030A0"/>
          <w:sz w:val="32"/>
          <w:szCs w:val="32"/>
          <w:rtl/>
          <w:lang w:bidi="ar-DZ"/>
        </w:rPr>
        <w:t>لاتجاه 01</w:t>
      </w:r>
      <w:r w:rsidRPr="0045660B">
        <w:rPr>
          <w:rFonts w:hint="cs"/>
          <w:b/>
          <w:bCs/>
          <w:color w:val="0070C0"/>
          <w:sz w:val="32"/>
          <w:szCs w:val="32"/>
          <w:rtl/>
          <w:lang w:bidi="ar-DZ"/>
        </w:rPr>
        <w:t xml:space="preserve">- </w:t>
      </w:r>
      <w:r w:rsidRPr="00A8316C">
        <w:rPr>
          <w:rFonts w:hint="cs"/>
          <w:b/>
          <w:bCs/>
          <w:color w:val="0070C0"/>
          <w:sz w:val="32"/>
          <w:szCs w:val="32"/>
          <w:u w:val="thick"/>
          <w:rtl/>
          <w:lang w:bidi="ar-DZ"/>
        </w:rPr>
        <w:t xml:space="preserve">يقول بكون الأوامر المخافة للقانون ليست ملزمة </w:t>
      </w:r>
      <w:r w:rsidR="006F2580">
        <w:rPr>
          <w:rFonts w:hint="cs"/>
          <w:b/>
          <w:bCs/>
          <w:color w:val="0070C0"/>
          <w:sz w:val="32"/>
          <w:szCs w:val="32"/>
          <w:u w:val="thick"/>
          <w:rtl/>
          <w:lang w:bidi="ar-DZ"/>
        </w:rPr>
        <w:t>للمرؤوس</w:t>
      </w:r>
      <w:r w:rsidR="0045660B">
        <w:rPr>
          <w:rFonts w:hint="cs"/>
          <w:b/>
          <w:bCs/>
          <w:color w:val="0070C0"/>
          <w:sz w:val="32"/>
          <w:szCs w:val="32"/>
          <w:rtl/>
          <w:lang w:bidi="ar-DZ"/>
        </w:rPr>
        <w:t>:</w:t>
      </w:r>
    </w:p>
    <w:p w:rsidR="0045660B" w:rsidRDefault="0045660B" w:rsidP="00556174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</w:t>
      </w:r>
      <w:r w:rsidR="00A8316C">
        <w:rPr>
          <w:rFonts w:hint="cs"/>
          <w:sz w:val="32"/>
          <w:szCs w:val="32"/>
          <w:rtl/>
          <w:lang w:bidi="ar-DZ"/>
        </w:rPr>
        <w:t>الأوامر الصادرة من الرئيس لمرؤوسيه منافية في مضمونها للقانون فلا يلزم المرؤوس بطاعنها ، لأنه ملزم باحترام القانون باعتباره مسأ</w:t>
      </w:r>
      <w:r w:rsidR="004D524A">
        <w:rPr>
          <w:rFonts w:hint="cs"/>
          <w:sz w:val="32"/>
          <w:szCs w:val="32"/>
          <w:rtl/>
          <w:lang w:bidi="ar-DZ"/>
        </w:rPr>
        <w:t>ل</w:t>
      </w:r>
      <w:r w:rsidR="00A8316C">
        <w:rPr>
          <w:rFonts w:hint="cs"/>
          <w:sz w:val="32"/>
          <w:szCs w:val="32"/>
          <w:rtl/>
          <w:lang w:bidi="ar-DZ"/>
        </w:rPr>
        <w:t xml:space="preserve">ة ذات أولوية على أوامر رئيسه المخالفة للقانون، </w:t>
      </w:r>
      <w:r w:rsidR="00C741E8">
        <w:rPr>
          <w:rFonts w:hint="cs"/>
          <w:sz w:val="32"/>
          <w:szCs w:val="32"/>
          <w:rtl/>
          <w:lang w:bidi="ar-DZ"/>
        </w:rPr>
        <w:t>فإذا</w:t>
      </w:r>
      <w:r w:rsidR="00A8316C">
        <w:rPr>
          <w:rFonts w:hint="cs"/>
          <w:sz w:val="32"/>
          <w:szCs w:val="32"/>
          <w:rtl/>
          <w:lang w:bidi="ar-DZ"/>
        </w:rPr>
        <w:t xml:space="preserve"> خالف هذا ا</w:t>
      </w:r>
      <w:r w:rsidR="00C741E8">
        <w:rPr>
          <w:rFonts w:hint="cs"/>
          <w:sz w:val="32"/>
          <w:szCs w:val="32"/>
          <w:rtl/>
          <w:lang w:bidi="ar-DZ"/>
        </w:rPr>
        <w:t>لأخير القانون فليس للمرؤوس أن يت</w:t>
      </w:r>
      <w:r w:rsidR="00A8316C">
        <w:rPr>
          <w:rFonts w:hint="cs"/>
          <w:sz w:val="32"/>
          <w:szCs w:val="32"/>
          <w:rtl/>
          <w:lang w:bidi="ar-DZ"/>
        </w:rPr>
        <w:t xml:space="preserve">بعه في ذلك. ( الفقيه </w:t>
      </w:r>
      <w:proofErr w:type="spellStart"/>
      <w:r w:rsidR="00A8316C">
        <w:rPr>
          <w:rFonts w:hint="cs"/>
          <w:sz w:val="32"/>
          <w:szCs w:val="32"/>
          <w:rtl/>
          <w:lang w:bidi="ar-DZ"/>
        </w:rPr>
        <w:t>ديجي</w:t>
      </w:r>
      <w:proofErr w:type="spellEnd"/>
      <w:r w:rsidR="00A8316C">
        <w:rPr>
          <w:rFonts w:hint="cs"/>
          <w:sz w:val="32"/>
          <w:szCs w:val="32"/>
          <w:rtl/>
          <w:lang w:bidi="ar-DZ"/>
        </w:rPr>
        <w:t>).</w:t>
      </w:r>
    </w:p>
    <w:p w:rsidR="00A8316C" w:rsidRDefault="00C741E8" w:rsidP="00C741E8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</w:t>
      </w:r>
      <w:r w:rsidR="00A8316C">
        <w:rPr>
          <w:rFonts w:hint="cs"/>
          <w:sz w:val="32"/>
          <w:szCs w:val="32"/>
          <w:rtl/>
          <w:lang w:bidi="ar-DZ"/>
        </w:rPr>
        <w:t xml:space="preserve">لكن ما يعاب عليه أنه يؤدي </w:t>
      </w:r>
      <w:r>
        <w:rPr>
          <w:rFonts w:hint="cs"/>
          <w:sz w:val="32"/>
          <w:szCs w:val="32"/>
          <w:rtl/>
          <w:lang w:bidi="ar-DZ"/>
        </w:rPr>
        <w:t>إلى</w:t>
      </w:r>
      <w:r w:rsidR="00A8316C">
        <w:rPr>
          <w:rFonts w:hint="cs"/>
          <w:sz w:val="32"/>
          <w:szCs w:val="32"/>
          <w:rtl/>
          <w:lang w:bidi="ar-DZ"/>
        </w:rPr>
        <w:t xml:space="preserve"> عرقلة سير المرفق العام ، حتى ولو أنه يحافظ على مبدأ المشروعية ، فضلا عن أنه يجعل من المرؤوس بمثابة قاض للمشروعية بما يملكه من </w:t>
      </w:r>
      <w:r>
        <w:rPr>
          <w:rFonts w:hint="cs"/>
          <w:sz w:val="32"/>
          <w:szCs w:val="32"/>
          <w:rtl/>
          <w:lang w:bidi="ar-DZ"/>
        </w:rPr>
        <w:t>إمكانية ت</w:t>
      </w:r>
      <w:r w:rsidR="00A8316C">
        <w:rPr>
          <w:rFonts w:hint="cs"/>
          <w:sz w:val="32"/>
          <w:szCs w:val="32"/>
          <w:rtl/>
          <w:lang w:bidi="ar-DZ"/>
        </w:rPr>
        <w:t xml:space="preserve">قدير مشروعية و قانونية أوامر رئيسه </w:t>
      </w:r>
      <w:r>
        <w:rPr>
          <w:rFonts w:hint="cs"/>
          <w:sz w:val="32"/>
          <w:szCs w:val="32"/>
          <w:rtl/>
          <w:lang w:bidi="ar-DZ"/>
        </w:rPr>
        <w:t>الإداري</w:t>
      </w:r>
      <w:r w:rsidR="00A8316C">
        <w:rPr>
          <w:rFonts w:hint="cs"/>
          <w:sz w:val="32"/>
          <w:szCs w:val="32"/>
          <w:rtl/>
          <w:lang w:bidi="ar-DZ"/>
        </w:rPr>
        <w:t xml:space="preserve"> ، وهو ما يتنافى مع صلاحياته، و </w:t>
      </w:r>
      <w:r w:rsidR="00A8316C">
        <w:rPr>
          <w:rFonts w:hint="cs"/>
          <w:sz w:val="32"/>
          <w:szCs w:val="32"/>
          <w:rtl/>
          <w:lang w:bidi="ar-DZ"/>
        </w:rPr>
        <w:lastRenderedPageBreak/>
        <w:t xml:space="preserve">يؤدي </w:t>
      </w:r>
      <w:r>
        <w:rPr>
          <w:rFonts w:hint="cs"/>
          <w:sz w:val="32"/>
          <w:szCs w:val="32"/>
          <w:rtl/>
          <w:lang w:bidi="ar-DZ"/>
        </w:rPr>
        <w:t>إلى</w:t>
      </w:r>
      <w:r w:rsidR="00A8316C">
        <w:rPr>
          <w:rFonts w:hint="cs"/>
          <w:sz w:val="32"/>
          <w:szCs w:val="32"/>
          <w:rtl/>
          <w:lang w:bidi="ar-DZ"/>
        </w:rPr>
        <w:t xml:space="preserve"> زعزعة مبدأ السلطة الرئاسية ، وبالتالي يؤدي </w:t>
      </w:r>
      <w:r>
        <w:rPr>
          <w:rFonts w:hint="cs"/>
          <w:sz w:val="32"/>
          <w:szCs w:val="32"/>
          <w:rtl/>
          <w:lang w:bidi="ar-DZ"/>
        </w:rPr>
        <w:t>إلى</w:t>
      </w:r>
      <w:r w:rsidR="00A8316C">
        <w:rPr>
          <w:rFonts w:hint="cs"/>
          <w:sz w:val="32"/>
          <w:szCs w:val="32"/>
          <w:rtl/>
          <w:lang w:bidi="ar-DZ"/>
        </w:rPr>
        <w:t xml:space="preserve"> زعزعة التنظيم </w:t>
      </w:r>
      <w:r>
        <w:rPr>
          <w:rFonts w:hint="cs"/>
          <w:sz w:val="32"/>
          <w:szCs w:val="32"/>
          <w:rtl/>
          <w:lang w:bidi="ar-DZ"/>
        </w:rPr>
        <w:t>الإداري</w:t>
      </w:r>
      <w:r w:rsidR="00A8316C">
        <w:rPr>
          <w:rFonts w:hint="cs"/>
          <w:sz w:val="32"/>
          <w:szCs w:val="32"/>
          <w:rtl/>
          <w:lang w:bidi="ar-DZ"/>
        </w:rPr>
        <w:t xml:space="preserve"> با</w:t>
      </w:r>
      <w:r>
        <w:rPr>
          <w:rFonts w:hint="cs"/>
          <w:sz w:val="32"/>
          <w:szCs w:val="32"/>
          <w:rtl/>
          <w:lang w:bidi="ar-DZ"/>
        </w:rPr>
        <w:t>ل</w:t>
      </w:r>
      <w:r w:rsidR="00A8316C">
        <w:rPr>
          <w:rFonts w:hint="cs"/>
          <w:sz w:val="32"/>
          <w:szCs w:val="32"/>
          <w:rtl/>
          <w:lang w:bidi="ar-DZ"/>
        </w:rPr>
        <w:t>دولة و غاياته.</w:t>
      </w:r>
    </w:p>
    <w:p w:rsidR="00A8316C" w:rsidRDefault="00A8316C" w:rsidP="006F2580">
      <w:pPr>
        <w:jc w:val="right"/>
        <w:rPr>
          <w:rFonts w:hint="cs"/>
          <w:b/>
          <w:bCs/>
          <w:color w:val="0070C0"/>
          <w:sz w:val="32"/>
          <w:szCs w:val="32"/>
          <w:rtl/>
          <w:lang w:bidi="ar-DZ"/>
        </w:rPr>
      </w:pPr>
      <w:r w:rsidRPr="00A8316C">
        <w:rPr>
          <w:rFonts w:hint="cs"/>
          <w:color w:val="7030A0"/>
          <w:sz w:val="32"/>
          <w:szCs w:val="32"/>
          <w:rtl/>
          <w:lang w:bidi="ar-DZ"/>
        </w:rPr>
        <w:t>ا</w:t>
      </w:r>
      <w:r w:rsidRPr="00A8316C">
        <w:rPr>
          <w:rFonts w:hint="cs"/>
          <w:b/>
          <w:bCs/>
          <w:color w:val="7030A0"/>
          <w:sz w:val="32"/>
          <w:szCs w:val="32"/>
          <w:rtl/>
          <w:lang w:bidi="ar-DZ"/>
        </w:rPr>
        <w:t xml:space="preserve">لاتجاه </w:t>
      </w:r>
      <w:r w:rsidR="0056393D">
        <w:rPr>
          <w:rFonts w:hint="cs"/>
          <w:b/>
          <w:bCs/>
          <w:color w:val="7030A0"/>
          <w:sz w:val="32"/>
          <w:szCs w:val="32"/>
          <w:rtl/>
          <w:lang w:bidi="ar-DZ"/>
        </w:rPr>
        <w:t>02</w:t>
      </w:r>
      <w:r w:rsidRPr="0045660B">
        <w:rPr>
          <w:rFonts w:hint="cs"/>
          <w:b/>
          <w:bCs/>
          <w:color w:val="0070C0"/>
          <w:sz w:val="32"/>
          <w:szCs w:val="32"/>
          <w:rtl/>
          <w:lang w:bidi="ar-DZ"/>
        </w:rPr>
        <w:t xml:space="preserve">- </w:t>
      </w:r>
      <w:r w:rsidRPr="00A8316C">
        <w:rPr>
          <w:rFonts w:hint="cs"/>
          <w:b/>
          <w:bCs/>
          <w:color w:val="0070C0"/>
          <w:sz w:val="32"/>
          <w:szCs w:val="32"/>
          <w:u w:val="thick"/>
          <w:rtl/>
          <w:lang w:bidi="ar-DZ"/>
        </w:rPr>
        <w:t xml:space="preserve">يقول بكون الأوامر المخافة للقانون ملزمة </w:t>
      </w:r>
      <w:r w:rsidR="006F2580">
        <w:rPr>
          <w:rFonts w:hint="cs"/>
          <w:b/>
          <w:bCs/>
          <w:color w:val="0070C0"/>
          <w:sz w:val="32"/>
          <w:szCs w:val="32"/>
          <w:u w:val="thick"/>
          <w:rtl/>
          <w:lang w:bidi="ar-DZ"/>
        </w:rPr>
        <w:t xml:space="preserve">للمرؤوس </w:t>
      </w:r>
      <w:r>
        <w:rPr>
          <w:rFonts w:hint="cs"/>
          <w:b/>
          <w:bCs/>
          <w:color w:val="0070C0"/>
          <w:sz w:val="32"/>
          <w:szCs w:val="32"/>
          <w:rtl/>
          <w:lang w:bidi="ar-DZ"/>
        </w:rPr>
        <w:t>:</w:t>
      </w:r>
      <w:r w:rsidR="006B165A">
        <w:rPr>
          <w:rFonts w:hint="cs"/>
          <w:b/>
          <w:bCs/>
          <w:color w:val="0070C0"/>
          <w:sz w:val="32"/>
          <w:szCs w:val="32"/>
          <w:rtl/>
          <w:lang w:bidi="ar-DZ"/>
        </w:rPr>
        <w:t xml:space="preserve"> </w:t>
      </w:r>
      <w:r w:rsidR="006B165A" w:rsidRPr="006B165A">
        <w:rPr>
          <w:rFonts w:hint="cs"/>
          <w:sz w:val="32"/>
          <w:szCs w:val="32"/>
          <w:rtl/>
          <w:lang w:bidi="ar-DZ"/>
        </w:rPr>
        <w:t xml:space="preserve">( تبناه الفقيه </w:t>
      </w:r>
      <w:proofErr w:type="spellStart"/>
      <w:r w:rsidR="006B165A" w:rsidRPr="006B165A">
        <w:rPr>
          <w:rFonts w:hint="cs"/>
          <w:sz w:val="32"/>
          <w:szCs w:val="32"/>
          <w:rtl/>
          <w:lang w:bidi="ar-DZ"/>
        </w:rPr>
        <w:t>هوريو</w:t>
      </w:r>
      <w:proofErr w:type="spellEnd"/>
      <w:r w:rsidR="006B165A" w:rsidRPr="006B165A">
        <w:rPr>
          <w:rFonts w:hint="cs"/>
          <w:sz w:val="32"/>
          <w:szCs w:val="32"/>
          <w:rtl/>
          <w:lang w:bidi="ar-DZ"/>
        </w:rPr>
        <w:t>)</w:t>
      </w:r>
      <w:r w:rsidR="006B165A">
        <w:rPr>
          <w:rFonts w:hint="cs"/>
          <w:b/>
          <w:bCs/>
          <w:color w:val="0070C0"/>
          <w:sz w:val="32"/>
          <w:szCs w:val="32"/>
          <w:rtl/>
          <w:lang w:bidi="ar-DZ"/>
        </w:rPr>
        <w:t>:</w:t>
      </w:r>
    </w:p>
    <w:p w:rsidR="006B165A" w:rsidRPr="0056393D" w:rsidRDefault="0056393D" w:rsidP="004024FE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b/>
          <w:bCs/>
          <w:color w:val="0070C0"/>
          <w:sz w:val="32"/>
          <w:szCs w:val="32"/>
          <w:rtl/>
          <w:lang w:bidi="ar-DZ"/>
        </w:rPr>
        <w:t xml:space="preserve">      </w:t>
      </w:r>
      <w:r w:rsidR="006B165A">
        <w:rPr>
          <w:rFonts w:hint="cs"/>
          <w:b/>
          <w:bCs/>
          <w:color w:val="0070C0"/>
          <w:sz w:val="32"/>
          <w:szCs w:val="32"/>
          <w:rtl/>
          <w:lang w:bidi="ar-DZ"/>
        </w:rPr>
        <w:t xml:space="preserve">  </w:t>
      </w:r>
      <w:r w:rsidR="006B165A" w:rsidRPr="0056393D">
        <w:rPr>
          <w:rFonts w:hint="cs"/>
          <w:sz w:val="32"/>
          <w:szCs w:val="32"/>
          <w:rtl/>
          <w:lang w:bidi="ar-DZ"/>
        </w:rPr>
        <w:t xml:space="preserve">المرؤوس هنا ملزم بطاعة أوامر رئيسه </w:t>
      </w:r>
      <w:r w:rsidRPr="0056393D">
        <w:rPr>
          <w:rFonts w:hint="cs"/>
          <w:sz w:val="32"/>
          <w:szCs w:val="32"/>
          <w:rtl/>
          <w:lang w:bidi="ar-DZ"/>
        </w:rPr>
        <w:t>الإداري</w:t>
      </w:r>
      <w:r>
        <w:rPr>
          <w:rFonts w:hint="cs"/>
          <w:sz w:val="32"/>
          <w:szCs w:val="32"/>
          <w:rtl/>
          <w:lang w:bidi="ar-DZ"/>
        </w:rPr>
        <w:t xml:space="preserve"> حتى و لو كانت غير مش</w:t>
      </w:r>
      <w:r w:rsidR="006B165A" w:rsidRPr="0056393D">
        <w:rPr>
          <w:rFonts w:hint="cs"/>
          <w:sz w:val="32"/>
          <w:szCs w:val="32"/>
          <w:rtl/>
          <w:lang w:bidi="ar-DZ"/>
        </w:rPr>
        <w:t xml:space="preserve">روعة ، فهي </w:t>
      </w:r>
      <w:r w:rsidRPr="0056393D">
        <w:rPr>
          <w:rFonts w:hint="cs"/>
          <w:sz w:val="32"/>
          <w:szCs w:val="32"/>
          <w:rtl/>
          <w:lang w:bidi="ar-DZ"/>
        </w:rPr>
        <w:t>الأولى</w:t>
      </w:r>
      <w:r>
        <w:rPr>
          <w:rFonts w:hint="cs"/>
          <w:sz w:val="32"/>
          <w:szCs w:val="32"/>
          <w:rtl/>
          <w:lang w:bidi="ar-DZ"/>
        </w:rPr>
        <w:t xml:space="preserve"> بالاحترام و </w:t>
      </w:r>
      <w:r w:rsidR="006B165A" w:rsidRPr="0056393D">
        <w:rPr>
          <w:rFonts w:hint="cs"/>
          <w:sz w:val="32"/>
          <w:szCs w:val="32"/>
          <w:rtl/>
          <w:lang w:bidi="ar-DZ"/>
        </w:rPr>
        <w:t xml:space="preserve">التطبيق و لا يمكنه مناقشتها و فحصها و تقديرها، وهو ما يمكنه من المحافظة على سير المرفق العام </w:t>
      </w:r>
      <w:r w:rsidR="004024FE">
        <w:rPr>
          <w:rFonts w:hint="cs"/>
          <w:sz w:val="32"/>
          <w:szCs w:val="32"/>
          <w:rtl/>
          <w:lang w:bidi="ar-DZ"/>
        </w:rPr>
        <w:t xml:space="preserve">بانتظام واطراد </w:t>
      </w:r>
      <w:r w:rsidR="006B165A" w:rsidRPr="0056393D">
        <w:rPr>
          <w:rFonts w:hint="cs"/>
          <w:sz w:val="32"/>
          <w:szCs w:val="32"/>
          <w:rtl/>
          <w:lang w:bidi="ar-DZ"/>
        </w:rPr>
        <w:t xml:space="preserve">، </w:t>
      </w:r>
      <w:r w:rsidR="004024FE">
        <w:rPr>
          <w:rFonts w:hint="cs"/>
          <w:sz w:val="32"/>
          <w:szCs w:val="32"/>
          <w:rtl/>
          <w:lang w:bidi="ar-DZ"/>
        </w:rPr>
        <w:t>ولو</w:t>
      </w:r>
      <w:r w:rsidR="006B165A" w:rsidRPr="0056393D">
        <w:rPr>
          <w:rFonts w:hint="cs"/>
          <w:sz w:val="32"/>
          <w:szCs w:val="32"/>
          <w:rtl/>
          <w:lang w:bidi="ar-DZ"/>
        </w:rPr>
        <w:t xml:space="preserve"> </w:t>
      </w:r>
      <w:r w:rsidR="004024FE">
        <w:rPr>
          <w:rFonts w:hint="cs"/>
          <w:sz w:val="32"/>
          <w:szCs w:val="32"/>
          <w:rtl/>
          <w:lang w:bidi="ar-DZ"/>
        </w:rPr>
        <w:t xml:space="preserve">على حساب </w:t>
      </w:r>
      <w:r w:rsidR="006B165A" w:rsidRPr="0056393D">
        <w:rPr>
          <w:rFonts w:hint="cs"/>
          <w:sz w:val="32"/>
          <w:szCs w:val="32"/>
          <w:rtl/>
          <w:lang w:bidi="ar-DZ"/>
        </w:rPr>
        <w:t>مبدأ المشروعية الذي يخضع له الجميع ب</w:t>
      </w:r>
      <w:r>
        <w:rPr>
          <w:rFonts w:hint="cs"/>
          <w:sz w:val="32"/>
          <w:szCs w:val="32"/>
          <w:rtl/>
          <w:lang w:bidi="ar-DZ"/>
        </w:rPr>
        <w:t xml:space="preserve">ما فيه المرفق العمومي الذي يعمل به، </w:t>
      </w:r>
      <w:r w:rsidR="006B165A" w:rsidRPr="0056393D">
        <w:rPr>
          <w:rFonts w:hint="cs"/>
          <w:sz w:val="32"/>
          <w:szCs w:val="32"/>
          <w:rtl/>
          <w:lang w:bidi="ar-DZ"/>
        </w:rPr>
        <w:t xml:space="preserve"> </w:t>
      </w:r>
      <w:r w:rsidR="004024FE">
        <w:rPr>
          <w:rFonts w:hint="cs"/>
          <w:sz w:val="32"/>
          <w:szCs w:val="32"/>
          <w:rtl/>
          <w:lang w:bidi="ar-DZ"/>
        </w:rPr>
        <w:t xml:space="preserve">وهذا الاتجاه ظاهر الفساد </w:t>
      </w:r>
      <w:r w:rsidR="00542926">
        <w:rPr>
          <w:rFonts w:hint="cs"/>
          <w:sz w:val="32"/>
          <w:szCs w:val="32"/>
          <w:rtl/>
          <w:lang w:bidi="ar-DZ"/>
        </w:rPr>
        <w:t>، لأنه يجعل الموظف المرؤوس عديم الرأي والفكر و رهين إرادة الرئيس ، ويهدم مبدأ الشرعية.</w:t>
      </w:r>
    </w:p>
    <w:p w:rsidR="0056393D" w:rsidRDefault="0056393D" w:rsidP="00A06E8F">
      <w:pPr>
        <w:jc w:val="right"/>
        <w:rPr>
          <w:rFonts w:hint="cs"/>
          <w:sz w:val="32"/>
          <w:szCs w:val="32"/>
          <w:rtl/>
          <w:lang w:bidi="ar-DZ"/>
        </w:rPr>
      </w:pPr>
      <w:r w:rsidRPr="00A8316C">
        <w:rPr>
          <w:rFonts w:hint="cs"/>
          <w:color w:val="7030A0"/>
          <w:sz w:val="32"/>
          <w:szCs w:val="32"/>
          <w:rtl/>
          <w:lang w:bidi="ar-DZ"/>
        </w:rPr>
        <w:t>ا</w:t>
      </w:r>
      <w:r w:rsidRPr="00A8316C">
        <w:rPr>
          <w:rFonts w:hint="cs"/>
          <w:b/>
          <w:bCs/>
          <w:color w:val="7030A0"/>
          <w:sz w:val="32"/>
          <w:szCs w:val="32"/>
          <w:rtl/>
          <w:lang w:bidi="ar-DZ"/>
        </w:rPr>
        <w:t>لاتجا</w:t>
      </w:r>
      <w:r>
        <w:rPr>
          <w:rFonts w:hint="cs"/>
          <w:b/>
          <w:bCs/>
          <w:color w:val="7030A0"/>
          <w:sz w:val="32"/>
          <w:szCs w:val="32"/>
          <w:rtl/>
          <w:lang w:bidi="ar-DZ"/>
        </w:rPr>
        <w:t>03</w:t>
      </w:r>
      <w:r w:rsidRPr="0045660B">
        <w:rPr>
          <w:rFonts w:hint="cs"/>
          <w:b/>
          <w:bCs/>
          <w:color w:val="0070C0"/>
          <w:sz w:val="32"/>
          <w:szCs w:val="32"/>
          <w:rtl/>
          <w:lang w:bidi="ar-DZ"/>
        </w:rPr>
        <w:t xml:space="preserve">- </w:t>
      </w:r>
      <w:r w:rsidRPr="00A8316C">
        <w:rPr>
          <w:rFonts w:hint="cs"/>
          <w:b/>
          <w:bCs/>
          <w:color w:val="0070C0"/>
          <w:sz w:val="32"/>
          <w:szCs w:val="32"/>
          <w:u w:val="thick"/>
          <w:rtl/>
          <w:lang w:bidi="ar-DZ"/>
        </w:rPr>
        <w:t xml:space="preserve">يقول بكون الأوامر </w:t>
      </w:r>
      <w:proofErr w:type="spellStart"/>
      <w:r>
        <w:rPr>
          <w:rFonts w:hint="cs"/>
          <w:b/>
          <w:bCs/>
          <w:color w:val="0070C0"/>
          <w:sz w:val="32"/>
          <w:szCs w:val="32"/>
          <w:u w:val="thick"/>
          <w:rtl/>
          <w:lang w:bidi="ar-DZ"/>
        </w:rPr>
        <w:t>غيرالمشروعة</w:t>
      </w:r>
      <w:proofErr w:type="spellEnd"/>
      <w:r>
        <w:rPr>
          <w:rFonts w:hint="cs"/>
          <w:b/>
          <w:bCs/>
          <w:color w:val="0070C0"/>
          <w:sz w:val="32"/>
          <w:szCs w:val="32"/>
          <w:u w:val="thick"/>
          <w:rtl/>
          <w:lang w:bidi="ar-DZ"/>
        </w:rPr>
        <w:t xml:space="preserve"> ملزمة في حدود معينة</w:t>
      </w:r>
      <w:r>
        <w:rPr>
          <w:rFonts w:hint="cs"/>
          <w:b/>
          <w:bCs/>
          <w:color w:val="0070C0"/>
          <w:sz w:val="32"/>
          <w:szCs w:val="32"/>
          <w:rtl/>
          <w:lang w:bidi="ar-DZ"/>
        </w:rPr>
        <w:t xml:space="preserve">: </w:t>
      </w:r>
      <w:r w:rsidRPr="006B165A">
        <w:rPr>
          <w:rFonts w:hint="cs"/>
          <w:sz w:val="32"/>
          <w:szCs w:val="32"/>
          <w:rtl/>
          <w:lang w:bidi="ar-DZ"/>
        </w:rPr>
        <w:t>(</w:t>
      </w:r>
      <w:r w:rsidR="00DD3FC2">
        <w:rPr>
          <w:rFonts w:hint="cs"/>
          <w:sz w:val="32"/>
          <w:szCs w:val="32"/>
          <w:rtl/>
          <w:lang w:bidi="ar-DZ"/>
        </w:rPr>
        <w:t>تبناه بشكل أساسي القضاء الفرنسي )، وهو اتجاه</w:t>
      </w:r>
      <w:r w:rsidR="00A06E8F">
        <w:rPr>
          <w:rFonts w:hint="cs"/>
          <w:sz w:val="32"/>
          <w:szCs w:val="32"/>
          <w:rtl/>
          <w:lang w:bidi="ar-DZ"/>
        </w:rPr>
        <w:t xml:space="preserve"> وسط </w:t>
      </w:r>
      <w:r w:rsidR="00DD3FC2">
        <w:rPr>
          <w:rFonts w:hint="cs"/>
          <w:sz w:val="32"/>
          <w:szCs w:val="32"/>
          <w:rtl/>
          <w:lang w:bidi="ar-DZ"/>
        </w:rPr>
        <w:t xml:space="preserve">يحاول التوفيق بين الرأيين السابقين، </w:t>
      </w:r>
      <w:r w:rsidR="00A06E8F">
        <w:rPr>
          <w:rFonts w:hint="cs"/>
          <w:sz w:val="32"/>
          <w:szCs w:val="32"/>
          <w:rtl/>
          <w:lang w:bidi="ar-DZ"/>
        </w:rPr>
        <w:t xml:space="preserve">أي المحافظة على مبدأ الشرعية و من جهة أخرى المحافظة على سير المرفق العام بانتظام </w:t>
      </w:r>
      <w:proofErr w:type="spellStart"/>
      <w:r w:rsidR="00A06E8F">
        <w:rPr>
          <w:rFonts w:hint="cs"/>
          <w:sz w:val="32"/>
          <w:szCs w:val="32"/>
          <w:rtl/>
          <w:lang w:bidi="ar-DZ"/>
        </w:rPr>
        <w:t>واضطراد</w:t>
      </w:r>
      <w:proofErr w:type="spellEnd"/>
      <w:r w:rsidR="00A06E8F">
        <w:rPr>
          <w:rFonts w:hint="cs"/>
          <w:sz w:val="32"/>
          <w:szCs w:val="32"/>
          <w:rtl/>
          <w:lang w:bidi="ar-DZ"/>
        </w:rPr>
        <w:t xml:space="preserve"> في نفس الوقت.</w:t>
      </w:r>
    </w:p>
    <w:p w:rsidR="00DD3FC2" w:rsidRDefault="00DD3FC2" w:rsidP="00DD3FC2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يقضي هذا الاتجاه بأن ينفذ المرؤوس أوامر رئيسه الإداري متى كانت مكتوبة وواضحة ودقيقة و محددة ، وكانت هذه الأوامر الصادرة إليه هي من سلطة مختصة ، و أن تنفيذها يدخل في مجال اختصاصه ، وتبعا لذلك فكل أضرار قد يرتبها الأمر الصادر إليه لا يتحملها هذا المرؤوس بل تعتبر من قبيل الأخطاء المرفقية التي يتحملها المرفق الذي يعمل به وحده، طبقا</w:t>
      </w:r>
      <w:r w:rsidR="0084477F">
        <w:rPr>
          <w:rFonts w:hint="cs"/>
          <w:sz w:val="32"/>
          <w:szCs w:val="32"/>
          <w:rtl/>
          <w:lang w:bidi="ar-DZ"/>
        </w:rPr>
        <w:t xml:space="preserve"> لمبدأ مسؤولية الدولة عن أعمال م</w:t>
      </w:r>
      <w:r>
        <w:rPr>
          <w:rFonts w:hint="cs"/>
          <w:sz w:val="32"/>
          <w:szCs w:val="32"/>
          <w:rtl/>
          <w:lang w:bidi="ar-DZ"/>
        </w:rPr>
        <w:t>وظفيها</w:t>
      </w:r>
      <w:r w:rsidR="0084477F">
        <w:rPr>
          <w:rFonts w:hint="cs"/>
          <w:sz w:val="32"/>
          <w:szCs w:val="32"/>
          <w:rtl/>
          <w:lang w:bidi="ar-DZ"/>
        </w:rPr>
        <w:t xml:space="preserve"> .</w:t>
      </w:r>
    </w:p>
    <w:p w:rsidR="0084477F" w:rsidRPr="0084477F" w:rsidRDefault="0084477F" w:rsidP="00DD3FC2">
      <w:pPr>
        <w:jc w:val="right"/>
        <w:rPr>
          <w:rFonts w:hint="cs"/>
          <w:b/>
          <w:bCs/>
          <w:color w:val="00B0F0"/>
          <w:sz w:val="32"/>
          <w:szCs w:val="32"/>
          <w:u w:val="thick"/>
          <w:rtl/>
          <w:lang w:bidi="ar-DZ"/>
        </w:rPr>
      </w:pPr>
      <w:proofErr w:type="gramStart"/>
      <w:r w:rsidRPr="0084477F">
        <w:rPr>
          <w:rFonts w:hint="cs"/>
          <w:b/>
          <w:bCs/>
          <w:color w:val="00B0F0"/>
          <w:sz w:val="32"/>
          <w:szCs w:val="32"/>
          <w:u w:val="thick"/>
          <w:rtl/>
          <w:lang w:bidi="ar-DZ"/>
        </w:rPr>
        <w:t>موقف</w:t>
      </w:r>
      <w:proofErr w:type="gramEnd"/>
      <w:r w:rsidRPr="0084477F">
        <w:rPr>
          <w:rFonts w:hint="cs"/>
          <w:b/>
          <w:bCs/>
          <w:color w:val="00B0F0"/>
          <w:sz w:val="32"/>
          <w:szCs w:val="32"/>
          <w:u w:val="thick"/>
          <w:rtl/>
          <w:lang w:bidi="ar-DZ"/>
        </w:rPr>
        <w:t xml:space="preserve"> المشرع الجزائري:</w:t>
      </w:r>
    </w:p>
    <w:p w:rsidR="00A8316C" w:rsidRDefault="007313B6" w:rsidP="00556174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</w:t>
      </w:r>
      <w:r w:rsidR="0084477F">
        <w:rPr>
          <w:rFonts w:hint="cs"/>
          <w:sz w:val="32"/>
          <w:szCs w:val="32"/>
          <w:rtl/>
          <w:lang w:bidi="ar-DZ"/>
        </w:rPr>
        <w:t xml:space="preserve">طبقا للمادة </w:t>
      </w:r>
      <w:r w:rsidR="0084477F" w:rsidRPr="007313B6">
        <w:rPr>
          <w:rFonts w:hint="cs"/>
          <w:b/>
          <w:bCs/>
          <w:color w:val="FF0000"/>
          <w:sz w:val="32"/>
          <w:szCs w:val="32"/>
          <w:rtl/>
          <w:lang w:bidi="ar-DZ"/>
        </w:rPr>
        <w:t>129</w:t>
      </w:r>
      <w:r w:rsidR="0084477F">
        <w:rPr>
          <w:rFonts w:hint="cs"/>
          <w:sz w:val="32"/>
          <w:szCs w:val="32"/>
          <w:rtl/>
          <w:lang w:bidi="ar-DZ"/>
        </w:rPr>
        <w:t xml:space="preserve"> من القانون المدني الجزائري المعدلة با</w:t>
      </w:r>
      <w:r>
        <w:rPr>
          <w:rFonts w:hint="cs"/>
          <w:sz w:val="32"/>
          <w:szCs w:val="32"/>
          <w:rtl/>
          <w:lang w:bidi="ar-DZ"/>
        </w:rPr>
        <w:t>ل</w:t>
      </w:r>
      <w:r w:rsidR="0084477F">
        <w:rPr>
          <w:rFonts w:hint="cs"/>
          <w:sz w:val="32"/>
          <w:szCs w:val="32"/>
          <w:rtl/>
          <w:lang w:bidi="ar-DZ"/>
        </w:rPr>
        <w:t xml:space="preserve">قانون 05/10 </w:t>
      </w:r>
      <w:r>
        <w:rPr>
          <w:rFonts w:hint="cs"/>
          <w:sz w:val="32"/>
          <w:szCs w:val="32"/>
          <w:rtl/>
          <w:lang w:bidi="ar-DZ"/>
        </w:rPr>
        <w:t xml:space="preserve">بقولها : " </w:t>
      </w:r>
      <w:r w:rsidRPr="007313B6">
        <w:rPr>
          <w:rFonts w:hint="cs"/>
          <w:color w:val="FFC000"/>
          <w:sz w:val="32"/>
          <w:szCs w:val="32"/>
          <w:rtl/>
          <w:lang w:bidi="ar-DZ"/>
        </w:rPr>
        <w:t xml:space="preserve">لا يكون الموظفون و الأعوان العموميون </w:t>
      </w:r>
      <w:proofErr w:type="spellStart"/>
      <w:r w:rsidRPr="007313B6">
        <w:rPr>
          <w:rFonts w:hint="cs"/>
          <w:color w:val="FFC000"/>
          <w:sz w:val="32"/>
          <w:szCs w:val="32"/>
          <w:rtl/>
          <w:lang w:bidi="ar-DZ"/>
        </w:rPr>
        <w:t>مسؤولين</w:t>
      </w:r>
      <w:proofErr w:type="spellEnd"/>
      <w:r w:rsidRPr="007313B6">
        <w:rPr>
          <w:rFonts w:hint="cs"/>
          <w:color w:val="FFC000"/>
          <w:sz w:val="32"/>
          <w:szCs w:val="32"/>
          <w:rtl/>
          <w:lang w:bidi="ar-DZ"/>
        </w:rPr>
        <w:t xml:space="preserve"> شخصيا عن أفعالهم ا</w:t>
      </w:r>
      <w:r>
        <w:rPr>
          <w:rFonts w:hint="cs"/>
          <w:color w:val="FFC000"/>
          <w:sz w:val="32"/>
          <w:szCs w:val="32"/>
          <w:rtl/>
          <w:lang w:bidi="ar-DZ"/>
        </w:rPr>
        <w:t>ل</w:t>
      </w:r>
      <w:r w:rsidRPr="007313B6">
        <w:rPr>
          <w:rFonts w:hint="cs"/>
          <w:color w:val="FFC000"/>
          <w:sz w:val="32"/>
          <w:szCs w:val="32"/>
          <w:rtl/>
          <w:lang w:bidi="ar-DZ"/>
        </w:rPr>
        <w:t>تي أضرت با</w:t>
      </w:r>
      <w:r>
        <w:rPr>
          <w:rFonts w:hint="cs"/>
          <w:color w:val="FFC000"/>
          <w:sz w:val="32"/>
          <w:szCs w:val="32"/>
          <w:rtl/>
          <w:lang w:bidi="ar-DZ"/>
        </w:rPr>
        <w:t>ل</w:t>
      </w:r>
      <w:r w:rsidRPr="007313B6">
        <w:rPr>
          <w:rFonts w:hint="cs"/>
          <w:color w:val="FFC000"/>
          <w:sz w:val="32"/>
          <w:szCs w:val="32"/>
          <w:rtl/>
          <w:lang w:bidi="ar-DZ"/>
        </w:rPr>
        <w:t xml:space="preserve">غير </w:t>
      </w:r>
      <w:proofErr w:type="spellStart"/>
      <w:r w:rsidRPr="007313B6">
        <w:rPr>
          <w:rFonts w:hint="cs"/>
          <w:color w:val="FFC000"/>
          <w:sz w:val="32"/>
          <w:szCs w:val="32"/>
          <w:rtl/>
          <w:lang w:bidi="ar-DZ"/>
        </w:rPr>
        <w:t>اذا</w:t>
      </w:r>
      <w:proofErr w:type="spellEnd"/>
      <w:r w:rsidRPr="007313B6">
        <w:rPr>
          <w:rFonts w:hint="cs"/>
          <w:color w:val="FFC000"/>
          <w:sz w:val="32"/>
          <w:szCs w:val="32"/>
          <w:rtl/>
          <w:lang w:bidi="ar-DZ"/>
        </w:rPr>
        <w:t xml:space="preserve"> قاموا بها تنفيذا لأوامر صدرت إليهم من رئيس متى كانت إطاعة هذه الأوامر واجبة عليهم"</w:t>
      </w:r>
      <w:r>
        <w:rPr>
          <w:rFonts w:hint="cs"/>
          <w:color w:val="FFC000"/>
          <w:sz w:val="32"/>
          <w:szCs w:val="32"/>
          <w:rtl/>
          <w:lang w:bidi="ar-DZ"/>
        </w:rPr>
        <w:t>.</w:t>
      </w:r>
    </w:p>
    <w:p w:rsidR="0084477F" w:rsidRDefault="00476DA2" w:rsidP="00E34AD8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ظاهريا النص فصل في </w:t>
      </w:r>
      <w:proofErr w:type="gramStart"/>
      <w:r>
        <w:rPr>
          <w:rFonts w:hint="cs"/>
          <w:sz w:val="32"/>
          <w:szCs w:val="32"/>
          <w:rtl/>
          <w:lang w:bidi="ar-DZ"/>
        </w:rPr>
        <w:t>الموضوع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لكنه جاء بصيغة مختصرة غامضة ومبهمة و غير دقيقة ، بحيث أنه لم يحدد طبيعة الأوامر التي لا يلتزم بتنفيذها وتلك التي يلتزم بتنفيذها ؟ وهل المقصود هنا با</w:t>
      </w:r>
      <w:r w:rsidR="003E233C">
        <w:rPr>
          <w:rFonts w:hint="cs"/>
          <w:sz w:val="32"/>
          <w:szCs w:val="32"/>
          <w:rtl/>
          <w:lang w:bidi="ar-DZ"/>
        </w:rPr>
        <w:t>ل</w:t>
      </w:r>
      <w:r>
        <w:rPr>
          <w:rFonts w:hint="cs"/>
          <w:sz w:val="32"/>
          <w:szCs w:val="32"/>
          <w:rtl/>
          <w:lang w:bidi="ar-DZ"/>
        </w:rPr>
        <w:t>أوامر ا</w:t>
      </w:r>
      <w:r w:rsidR="003E233C">
        <w:rPr>
          <w:rFonts w:hint="cs"/>
          <w:sz w:val="32"/>
          <w:szCs w:val="32"/>
          <w:rtl/>
          <w:lang w:bidi="ar-DZ"/>
        </w:rPr>
        <w:t>ل</w:t>
      </w:r>
      <w:r>
        <w:rPr>
          <w:rFonts w:hint="cs"/>
          <w:sz w:val="32"/>
          <w:szCs w:val="32"/>
          <w:rtl/>
          <w:lang w:bidi="ar-DZ"/>
        </w:rPr>
        <w:t xml:space="preserve">صادرة من الرئيس كل ما يصدر عنه من </w:t>
      </w:r>
      <w:proofErr w:type="gramStart"/>
      <w:r>
        <w:rPr>
          <w:rFonts w:hint="cs"/>
          <w:sz w:val="32"/>
          <w:szCs w:val="32"/>
          <w:rtl/>
          <w:lang w:bidi="ar-DZ"/>
        </w:rPr>
        <w:t>أوامر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سواء كانت مشروعة أو غير مشروعة </w:t>
      </w:r>
      <w:r w:rsidR="00E34AD8">
        <w:rPr>
          <w:rFonts w:hint="cs"/>
          <w:sz w:val="32"/>
          <w:szCs w:val="32"/>
          <w:rtl/>
          <w:lang w:bidi="ar-DZ"/>
        </w:rPr>
        <w:t>.</w:t>
      </w:r>
    </w:p>
    <w:p w:rsidR="00E34AD8" w:rsidRDefault="00E34AD8" w:rsidP="00476DA2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وأمام عدم فصل النص بشكل صريح فقد فتح </w:t>
      </w:r>
      <w:proofErr w:type="spellStart"/>
      <w:r>
        <w:rPr>
          <w:rFonts w:hint="cs"/>
          <w:sz w:val="32"/>
          <w:szCs w:val="32"/>
          <w:rtl/>
          <w:lang w:bidi="ar-DZ"/>
        </w:rPr>
        <w:t>االمجال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للاختلاف في تفسير المادة 129 فمنهم من فسر عبارة </w:t>
      </w:r>
      <w:r w:rsidRPr="00E34AD8">
        <w:rPr>
          <w:rFonts w:hint="cs"/>
          <w:color w:val="FFC000"/>
          <w:sz w:val="32"/>
          <w:szCs w:val="32"/>
          <w:rtl/>
          <w:lang w:bidi="ar-DZ"/>
        </w:rPr>
        <w:t xml:space="preserve">" متى كانت إطاعة هذه الأوامر واجبة عليهم </w:t>
      </w:r>
      <w:r>
        <w:rPr>
          <w:rFonts w:hint="cs"/>
          <w:sz w:val="32"/>
          <w:szCs w:val="32"/>
          <w:rtl/>
          <w:lang w:bidi="ar-DZ"/>
        </w:rPr>
        <w:t xml:space="preserve">" على أساس أن </w:t>
      </w:r>
      <w:r>
        <w:rPr>
          <w:rFonts w:hint="cs"/>
          <w:sz w:val="32"/>
          <w:szCs w:val="32"/>
          <w:rtl/>
          <w:lang w:bidi="ar-DZ"/>
        </w:rPr>
        <w:lastRenderedPageBreak/>
        <w:t>الموظف ملزم فقط بإطاعة الأوامر المشروعة ، لأن الأوامر غير المشروعة ليست ملزمة له ، وليس من واجبه تنفيذها ، بمعنى أولوية تطبيق القانون على الأوامر الصادرة بوجه غير مشروع.</w:t>
      </w:r>
    </w:p>
    <w:p w:rsidR="0084477F" w:rsidRPr="0045660B" w:rsidRDefault="0063575A" w:rsidP="0063575A">
      <w:pPr>
        <w:jc w:val="center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  <w:r w:rsidR="00BA7A6B">
        <w:rPr>
          <w:rFonts w:hint="cs"/>
          <w:sz w:val="32"/>
          <w:szCs w:val="32"/>
          <w:rtl/>
          <w:lang w:bidi="ar-DZ"/>
        </w:rPr>
        <w:t xml:space="preserve">وهناك من الباحثين من فسرها على أساس ترجيح المشرع لكفة وجوب الخضوع لطاعة أوامر الرئيس </w:t>
      </w:r>
      <w:r>
        <w:rPr>
          <w:rFonts w:hint="cs"/>
          <w:sz w:val="32"/>
          <w:szCs w:val="32"/>
          <w:rtl/>
          <w:lang w:bidi="ar-DZ"/>
        </w:rPr>
        <w:t>الإداري</w:t>
      </w:r>
      <w:r w:rsidR="00BA7A6B">
        <w:rPr>
          <w:rFonts w:hint="cs"/>
          <w:sz w:val="32"/>
          <w:szCs w:val="32"/>
          <w:rtl/>
          <w:lang w:bidi="ar-DZ"/>
        </w:rPr>
        <w:t xml:space="preserve"> و تع</w:t>
      </w:r>
      <w:r>
        <w:rPr>
          <w:rFonts w:hint="cs"/>
          <w:sz w:val="32"/>
          <w:szCs w:val="32"/>
          <w:rtl/>
          <w:lang w:bidi="ar-DZ"/>
        </w:rPr>
        <w:t>ل</w:t>
      </w:r>
      <w:r w:rsidR="00BA7A6B">
        <w:rPr>
          <w:rFonts w:hint="cs"/>
          <w:sz w:val="32"/>
          <w:szCs w:val="32"/>
          <w:rtl/>
          <w:lang w:bidi="ar-DZ"/>
        </w:rPr>
        <w:t xml:space="preserve">يماته و التقيد بها و تنفيذها وتغليبها على واجب طاعة </w:t>
      </w:r>
      <w:r w:rsidR="006F2580">
        <w:rPr>
          <w:rFonts w:hint="cs"/>
          <w:sz w:val="32"/>
          <w:szCs w:val="32"/>
          <w:rtl/>
          <w:lang w:bidi="ar-DZ"/>
        </w:rPr>
        <w:t>القانون و مبدأ المشروعية ، أي أولوية طاعة السلطة الرئاسية على واجب احترام القانون.</w:t>
      </w:r>
      <w:r>
        <w:rPr>
          <w:rFonts w:hint="cs"/>
          <w:sz w:val="32"/>
          <w:szCs w:val="32"/>
          <w:rtl/>
          <w:lang w:bidi="ar-DZ"/>
        </w:rPr>
        <w:t xml:space="preserve"> (</w:t>
      </w:r>
      <w:r w:rsidR="000E6299">
        <w:rPr>
          <w:rFonts w:hint="cs"/>
          <w:sz w:val="32"/>
          <w:szCs w:val="32"/>
          <w:rtl/>
          <w:lang w:bidi="ar-DZ"/>
        </w:rPr>
        <w:t>ضرورة دعم قراءتك بالمواد التالية 40-42-47-52</w:t>
      </w:r>
      <w:r>
        <w:rPr>
          <w:rFonts w:hint="cs"/>
          <w:sz w:val="32"/>
          <w:szCs w:val="32"/>
          <w:rtl/>
          <w:lang w:bidi="ar-DZ"/>
        </w:rPr>
        <w:t>-180 من ق الوظيفة العمومية06/03 ).</w:t>
      </w:r>
    </w:p>
    <w:p w:rsidR="002F2867" w:rsidRPr="00560B67" w:rsidRDefault="002F2867" w:rsidP="00556174">
      <w:pPr>
        <w:jc w:val="right"/>
        <w:rPr>
          <w:rFonts w:hint="cs"/>
          <w:color w:val="FF0000"/>
          <w:sz w:val="32"/>
          <w:szCs w:val="32"/>
          <w:u w:val="single"/>
          <w:rtl/>
          <w:lang w:bidi="ar-DZ"/>
        </w:rPr>
      </w:pPr>
      <w:r w:rsidRPr="00560B67">
        <w:rPr>
          <w:rFonts w:hint="cs"/>
          <w:color w:val="FF0000"/>
          <w:sz w:val="32"/>
          <w:szCs w:val="32"/>
          <w:u w:val="single"/>
          <w:rtl/>
          <w:lang w:bidi="ar-DZ"/>
        </w:rPr>
        <w:t xml:space="preserve">   -/-ب- سلطة الرقابة و </w:t>
      </w:r>
      <w:proofErr w:type="gramStart"/>
      <w:r w:rsidRPr="00560B67">
        <w:rPr>
          <w:rFonts w:hint="cs"/>
          <w:color w:val="FF0000"/>
          <w:sz w:val="32"/>
          <w:szCs w:val="32"/>
          <w:u w:val="single"/>
          <w:rtl/>
          <w:lang w:bidi="ar-DZ"/>
        </w:rPr>
        <w:t>التعقيب</w:t>
      </w:r>
      <w:proofErr w:type="gramEnd"/>
      <w:r w:rsidRPr="00560B67">
        <w:rPr>
          <w:rFonts w:hint="cs"/>
          <w:color w:val="FF0000"/>
          <w:sz w:val="32"/>
          <w:szCs w:val="32"/>
          <w:u w:val="single"/>
          <w:rtl/>
          <w:lang w:bidi="ar-DZ"/>
        </w:rPr>
        <w:t>:</w:t>
      </w:r>
    </w:p>
    <w:p w:rsidR="00560B67" w:rsidRDefault="00560B67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تتضمن جملة من السلطات الممنوحة للرئيس </w:t>
      </w:r>
      <w:r w:rsidR="00BE72E9">
        <w:rPr>
          <w:rFonts w:hint="cs"/>
          <w:sz w:val="32"/>
          <w:szCs w:val="32"/>
          <w:rtl/>
          <w:lang w:bidi="ar-DZ"/>
        </w:rPr>
        <w:t>الإداري</w:t>
      </w:r>
      <w:r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DZ"/>
        </w:rPr>
        <w:t>هي</w:t>
      </w:r>
      <w:proofErr w:type="gramEnd"/>
      <w:r>
        <w:rPr>
          <w:rFonts w:hint="cs"/>
          <w:sz w:val="32"/>
          <w:szCs w:val="32"/>
          <w:rtl/>
          <w:lang w:bidi="ar-DZ"/>
        </w:rPr>
        <w:t>:</w:t>
      </w:r>
    </w:p>
    <w:p w:rsidR="004F07A7" w:rsidRDefault="00560B67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01/- سلطة الإجازة أو </w:t>
      </w:r>
      <w:proofErr w:type="gramStart"/>
      <w:r>
        <w:rPr>
          <w:rFonts w:hint="cs"/>
          <w:sz w:val="32"/>
          <w:szCs w:val="32"/>
          <w:rtl/>
          <w:lang w:bidi="ar-DZ"/>
        </w:rPr>
        <w:t>المصادقة</w:t>
      </w:r>
      <w:proofErr w:type="gramEnd"/>
    </w:p>
    <w:p w:rsidR="00560B67" w:rsidRDefault="00560B67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02/- </w:t>
      </w:r>
      <w:proofErr w:type="gramStart"/>
      <w:r>
        <w:rPr>
          <w:rFonts w:hint="cs"/>
          <w:sz w:val="32"/>
          <w:szCs w:val="32"/>
          <w:rtl/>
          <w:lang w:bidi="ar-DZ"/>
        </w:rPr>
        <w:t>سلطة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التعديل     1</w:t>
      </w:r>
    </w:p>
    <w:p w:rsidR="00560B67" w:rsidRPr="00560B67" w:rsidRDefault="00560B67">
      <w:pPr>
        <w:jc w:val="right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03/- </w:t>
      </w:r>
      <w:proofErr w:type="gramStart"/>
      <w:r>
        <w:rPr>
          <w:rFonts w:hint="cs"/>
          <w:sz w:val="32"/>
          <w:szCs w:val="32"/>
          <w:rtl/>
          <w:lang w:bidi="ar-DZ"/>
        </w:rPr>
        <w:t>سلطة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الإلغاء</w:t>
      </w:r>
    </w:p>
    <w:p w:rsidR="00560B67" w:rsidRDefault="00560B67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04/- سلطة السحب </w:t>
      </w:r>
    </w:p>
    <w:p w:rsidR="00560B67" w:rsidRDefault="00560B67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05/- </w:t>
      </w:r>
      <w:proofErr w:type="gramStart"/>
      <w:r>
        <w:rPr>
          <w:rFonts w:hint="cs"/>
          <w:sz w:val="32"/>
          <w:szCs w:val="32"/>
          <w:rtl/>
          <w:lang w:bidi="ar-DZ"/>
        </w:rPr>
        <w:t>سلطة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الحلول</w:t>
      </w:r>
    </w:p>
    <w:p w:rsidR="00560B67" w:rsidRDefault="00560B67">
      <w:pPr>
        <w:jc w:val="right"/>
        <w:rPr>
          <w:rFonts w:hint="cs"/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ضرورة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التمييز بينها من حيث المفهوم.</w:t>
      </w:r>
    </w:p>
    <w:p w:rsidR="00560B67" w:rsidRPr="004F07A7" w:rsidRDefault="00560B67">
      <w:pPr>
        <w:jc w:val="right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------------------------------------------------------------------------------------------------------------------------------------انتهى المحور الثالث......................</w:t>
      </w:r>
    </w:p>
    <w:sectPr w:rsidR="00560B67" w:rsidRPr="004F07A7" w:rsidSect="001D3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0AA7"/>
    <w:multiLevelType w:val="hybridMultilevel"/>
    <w:tmpl w:val="DDC2EA88"/>
    <w:lvl w:ilvl="0" w:tplc="ADE4B2E8">
      <w:start w:val="2"/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2A0D67BB"/>
    <w:multiLevelType w:val="hybridMultilevel"/>
    <w:tmpl w:val="AA44764E"/>
    <w:lvl w:ilvl="0" w:tplc="4AA6281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07A7"/>
    <w:rsid w:val="000437BB"/>
    <w:rsid w:val="000E0B4A"/>
    <w:rsid w:val="000E6299"/>
    <w:rsid w:val="000F6123"/>
    <w:rsid w:val="0011114E"/>
    <w:rsid w:val="00177563"/>
    <w:rsid w:val="00197091"/>
    <w:rsid w:val="001A452A"/>
    <w:rsid w:val="001D3213"/>
    <w:rsid w:val="00215B19"/>
    <w:rsid w:val="00281179"/>
    <w:rsid w:val="002A6B2A"/>
    <w:rsid w:val="002F2867"/>
    <w:rsid w:val="002F5773"/>
    <w:rsid w:val="0035038D"/>
    <w:rsid w:val="00391186"/>
    <w:rsid w:val="003E233C"/>
    <w:rsid w:val="004024FE"/>
    <w:rsid w:val="0045660B"/>
    <w:rsid w:val="0047672E"/>
    <w:rsid w:val="00476DA2"/>
    <w:rsid w:val="004A6162"/>
    <w:rsid w:val="004B6AD3"/>
    <w:rsid w:val="004D524A"/>
    <w:rsid w:val="004E24E5"/>
    <w:rsid w:val="004E64C3"/>
    <w:rsid w:val="004F07A7"/>
    <w:rsid w:val="005028B4"/>
    <w:rsid w:val="00517190"/>
    <w:rsid w:val="00520517"/>
    <w:rsid w:val="005355C7"/>
    <w:rsid w:val="00542926"/>
    <w:rsid w:val="00556174"/>
    <w:rsid w:val="00560B67"/>
    <w:rsid w:val="0056393D"/>
    <w:rsid w:val="005C5802"/>
    <w:rsid w:val="005D4751"/>
    <w:rsid w:val="005D6837"/>
    <w:rsid w:val="005D7E5A"/>
    <w:rsid w:val="0063575A"/>
    <w:rsid w:val="00635EBA"/>
    <w:rsid w:val="00665842"/>
    <w:rsid w:val="006A707C"/>
    <w:rsid w:val="006B165A"/>
    <w:rsid w:val="006B4832"/>
    <w:rsid w:val="006B5F97"/>
    <w:rsid w:val="006E747A"/>
    <w:rsid w:val="006F2580"/>
    <w:rsid w:val="007313B6"/>
    <w:rsid w:val="007B079A"/>
    <w:rsid w:val="007D40C4"/>
    <w:rsid w:val="00823E7B"/>
    <w:rsid w:val="00826298"/>
    <w:rsid w:val="0084477F"/>
    <w:rsid w:val="0088303E"/>
    <w:rsid w:val="008F72C2"/>
    <w:rsid w:val="00965F16"/>
    <w:rsid w:val="00975B4F"/>
    <w:rsid w:val="009816ED"/>
    <w:rsid w:val="00981917"/>
    <w:rsid w:val="009909B8"/>
    <w:rsid w:val="00A06E8F"/>
    <w:rsid w:val="00A81CF3"/>
    <w:rsid w:val="00A8316C"/>
    <w:rsid w:val="00AA24FB"/>
    <w:rsid w:val="00AD7977"/>
    <w:rsid w:val="00B14CF7"/>
    <w:rsid w:val="00B615A1"/>
    <w:rsid w:val="00B64319"/>
    <w:rsid w:val="00BA7A6B"/>
    <w:rsid w:val="00BB050A"/>
    <w:rsid w:val="00BB2DD4"/>
    <w:rsid w:val="00BE71F5"/>
    <w:rsid w:val="00BE72E9"/>
    <w:rsid w:val="00C04887"/>
    <w:rsid w:val="00C42BC5"/>
    <w:rsid w:val="00C44953"/>
    <w:rsid w:val="00C513D4"/>
    <w:rsid w:val="00C741E8"/>
    <w:rsid w:val="00CD6651"/>
    <w:rsid w:val="00CE1B6E"/>
    <w:rsid w:val="00D032E7"/>
    <w:rsid w:val="00D84478"/>
    <w:rsid w:val="00D86317"/>
    <w:rsid w:val="00D925E5"/>
    <w:rsid w:val="00DC6DDA"/>
    <w:rsid w:val="00DD3FC2"/>
    <w:rsid w:val="00DF36FA"/>
    <w:rsid w:val="00E138E9"/>
    <w:rsid w:val="00E33D70"/>
    <w:rsid w:val="00E34AD8"/>
    <w:rsid w:val="00E446FF"/>
    <w:rsid w:val="00E80DDC"/>
    <w:rsid w:val="00EC0367"/>
    <w:rsid w:val="00EE7B4D"/>
    <w:rsid w:val="00F61012"/>
    <w:rsid w:val="00F832A6"/>
    <w:rsid w:val="00F874FD"/>
    <w:rsid w:val="00F95275"/>
    <w:rsid w:val="00FB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2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5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9</Pages>
  <Words>2341</Words>
  <Characters>12879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77</cp:revision>
  <dcterms:created xsi:type="dcterms:W3CDTF">2022-12-25T20:14:00Z</dcterms:created>
  <dcterms:modified xsi:type="dcterms:W3CDTF">2022-12-26T16:18:00Z</dcterms:modified>
</cp:coreProperties>
</file>