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2"/>
        <w:gridCol w:w="1030"/>
      </w:tblGrid>
      <w:tr w:rsidR="0079154A" w:rsidTr="00DF775D">
        <w:tc>
          <w:tcPr>
            <w:tcW w:w="8242" w:type="dxa"/>
          </w:tcPr>
          <w:p w:rsidR="0079154A" w:rsidRPr="002263AE" w:rsidRDefault="0079154A" w:rsidP="0079154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263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1030" w:type="dxa"/>
          </w:tcPr>
          <w:p w:rsidR="0079154A" w:rsidRPr="002263AE" w:rsidRDefault="0079154A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263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6E7F1C" w:rsidRDefault="006E7F1C" w:rsidP="002263AE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الفصل الأول : طرق دراسة وتعداد المجتمع الحيواني </w:t>
            </w:r>
          </w:p>
          <w:p w:rsidR="00FF5009" w:rsidRPr="002263AE" w:rsidRDefault="00FF5009" w:rsidP="006E7F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263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الجزء الأول: الفق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ــــــــــــــــــــــــــــــــــــ</w:t>
            </w:r>
            <w:r w:rsidRPr="002263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اريات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2263AE" w:rsidRDefault="00FF5009" w:rsidP="002263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2263A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.طرق دراسة وتعداد مجتمع الثدييات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أولا: الثديات الأرضية 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الثديات الكبيرة 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666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1-1- الأساليب القائمة على الملاحظات المباشرة 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1-1-1- التعداد الأرضي 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أ- التعداد الأرضي 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ج- المربعات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Quadrats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د- القطاع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Transect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 الطرق المعتمدة على الملاحظات غير المباشرة (مؤشرات التواجد)....................................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1-2-1- مؤشر على أساس آثار (بصمات).....................................................................................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1-2-2- مؤشر على أساس البراز (الروث).....................................................................................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2F404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الثدي</w:t>
            </w:r>
            <w:r w:rsidR="002F404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ات الصغيرة..............................................................................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 القوارض وآكلات الحشرات 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2-1-1- الطرق المباشرة (العد البصري)......................................................................................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2-1-2- الإلتقاط (الإمساك).........................................................................................................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3F7C5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2-1-3 كرات الرفض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(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Pelotes de Rejection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2-1-4- تعداد مؤشرات التواجد..................................................................................................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II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 طرق ودراسة وتعداد الطيور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المنهجية.....................................................................................................................................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1-1- الموسم...................................................................................................................................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 الظروف الجوية....................................................................................................................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1-3- تحديد وتصنيف الأنواع......................................................................................................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طرق الجرد................................................................................................................................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2-2- تقدير الكثافة: طريقة القطاعات والمربعات وطريقة النقطة الثابتة 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2-2-1- مخططات العينات (طريقة المربعات).............................................................................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2-2-2- طريقة القطاع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(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Line Transects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2-2-3- طريقة النقاط الثابتة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Point counts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2-3-4- الأسر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التحديد </w:t>
            </w: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وإعادة الأسر...................................................................................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 xml:space="preserve">2-3-7- مؤشر الوفرة لنقاط الإستماع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IPA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أ- متى يجب استخدام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I.P.A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؟......................................................................................................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حدود الطريقة.........................................................................................................................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2-3-8- مؤشر الوفرة الكيلومتري(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IKA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2-3-9- طريقة أخذ العينات التردد التدرجي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Echantillonnages Fréquentiels Progressifs (E.F.P)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III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 طرق دراسة وتعداد مجتمع البرم</w:t>
            </w:r>
            <w:r w:rsidR="002F404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ئيات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طرق الم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سح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1-1- طرق المسح البصري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………………………………………………………………………………………….....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Clôture et Pots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1-3- القطاع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Transect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1-4- طريقة المربعات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Quadrats</w:t>
            </w:r>
            <w:r w:rsidRPr="002263AE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1-5- الجرد انطلاقا من الصياح(النقيق)....................................................................................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1-6- القطاع الليلي........................................................................................................................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1-7- الصيد بواسطة الشبكة......................................................................................................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1-8- اصطياد اليرقات والشراغيف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Pêche des laves et Têtards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1-10- البيوض وأماكن وضع البيض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Détection des ouefs et des pontes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IV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 طرق دراسة وتعداد مجتمع الزواحف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الإلتقاط......................................................................................................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1-1- الإلتقاط باليد.........................................................................................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1-2- الإلتقاط باستخدام الفخاخ 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1-3- الإلتقاط بواسطة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Glue</w:t>
            </w:r>
            <w:r w:rsidRPr="002263AE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المأوى الإصطناعية </w:t>
            </w:r>
            <w:r w:rsidRPr="002263A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Les abris artificiels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أ- المواد المستخدمة وأحجامها.........................................................................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ب- القياسات الممكن تسجيلها بطريقة مكملة 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. طرق دراسة وتعداد مجتمع الأسماك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طرق المسح والتعداد 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1-1- المعدات 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1-1-1- معدات ذات انتقائية عالية.........................................................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2263A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1-1-2- معدات ذات انتقائية متوسطة..................................................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1-1-3- معدات ذات انتقائية منخفضة 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>أ- المعدات النشطة أو المتحركة 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المعدات الساكنة أو الثابتة 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 طرق دراسة تعداد مجتمع الأسماك في بيئة المياه العذبة....................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1-2-1- الصيد الكهربائي 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أ- مجال تطبيقه 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ب- مبدأ العمل...............................................................................................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ج- يعتمد رد فعل الأسماك على:.......................................................................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أولا: تطبيق طريقة الصيد الكهربائي 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 عرض المحطات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Station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2- فترة أخذ العينات 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3- اختيار نوع المسح بالصيد الكهربائي 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3-1- الصيد الكهربائي عن طريق المسح الكامل 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3-2- الصيد الكهربائي عن طريق المسح الجزئي 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أ- العينة الفرعية التمثيلية 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62557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ب- عينة فرعية تكميلية 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ثانيا: القياسات الممكن تسجيلها 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أ- ما يتعلق بالمجتمع 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ب- فيما يتعلق بالصيد الكهربائي 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ج- فيما يتعلق بالمعدات المستخدمة...............................................................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د- فيما يتعلق بأخذ العينات 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ه- النقاط الإضافية التي يمكن ملاحظتها 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1-2-2- الصيد بواسطة الشباك...................................................................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1-2-3- الصيد بالفخاخ 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الجزء الثاني: اللافق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ـــــــــــــــــــــــــــــــــــــــ</w:t>
            </w: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اريات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Pr="00BA7C28" w:rsidRDefault="00FF5009" w:rsidP="00BA7C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A7C2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دراسة اللافقاريات المائية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أخذ عينات من اللافقاريات القاعية 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1-1- المنهجية متعددة المساكن: </w:t>
            </w:r>
            <w:r w:rsidRPr="002263AE">
              <w:rPr>
                <w:rFonts w:asciiTheme="majorBidi" w:hAnsiTheme="majorBidi" w:cstheme="majorBidi"/>
                <w:sz w:val="24"/>
                <w:szCs w:val="24"/>
              </w:rPr>
              <w:t>Approche multi-habitat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1-2- مراحل أخذ العينات اللافقاريات القاعية 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تقنيات أخرى 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DA6320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2-1- أخذ العينات بواسطة كعب حذاء </w:t>
            </w:r>
            <w:r w:rsidRPr="005516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Echantillonnage par coups de pied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2-2- الركائز  الصناعية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Substrats Artificiels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lastRenderedPageBreak/>
              <w:t xml:space="preserve">2-3- أخذ العينات بواسطة الانحراف: </w:t>
            </w:r>
            <w:r w:rsidRPr="005516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échantillonnage de la dérive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4-2- أخذ عينات اللافقاريات المائية بواسطة الأسطوانة </w:t>
            </w:r>
            <w:r w:rsidRPr="005516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Echantillonnage par cylindre ou boite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</w:t>
            </w:r>
          </w:p>
        </w:tc>
      </w:tr>
      <w:tr w:rsidR="00FF5009" w:rsidTr="00DF775D">
        <w:trPr>
          <w:gridAfter w:val="1"/>
          <w:wAfter w:w="1030" w:type="dxa"/>
        </w:trPr>
        <w:tc>
          <w:tcPr>
            <w:tcW w:w="8242" w:type="dxa"/>
          </w:tcPr>
          <w:p w:rsidR="00FF5009" w:rsidRDefault="00FF5009" w:rsidP="0079154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2-5- </w:t>
            </w:r>
            <w:r w:rsidRPr="00551644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Piéges à émergence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</w:t>
            </w:r>
          </w:p>
        </w:tc>
      </w:tr>
    </w:tbl>
    <w:p w:rsidR="0062557A" w:rsidRPr="006E7F1C" w:rsidRDefault="006E7F1C" w:rsidP="006E7F1C">
      <w:pPr>
        <w:tabs>
          <w:tab w:val="left" w:pos="2640"/>
          <w:tab w:val="left" w:pos="328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E7F1C">
        <w:rPr>
          <w:rFonts w:ascii="Sakkal Majalla" w:hAnsi="Sakkal Majalla" w:cs="Sakkal Majalla" w:hint="cs"/>
          <w:b/>
          <w:bCs/>
          <w:sz w:val="32"/>
          <w:szCs w:val="32"/>
          <w:rtl/>
        </w:rPr>
        <w:t>الفصل الثاني : طرق دراسة وتعداد المجتمع النباتي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6E7F1C" w:rsidRPr="00F26C89" w:rsidTr="00CF03F9">
        <w:tc>
          <w:tcPr>
            <w:tcW w:w="8046" w:type="dxa"/>
          </w:tcPr>
          <w:p w:rsidR="006E7F1C" w:rsidRPr="00940873" w:rsidRDefault="006E7F1C" w:rsidP="006E7F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408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العنوان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أنواع الكساد الخضري "الغطاء النباتي".............................................................................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1-1- الكساد الخضري الطبيعي................................................................................................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1-2- الكساد الخضري غير الطبيعي..........................................................................................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1-3- الكساد الخضري نصف الطبيعي....................................................................................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انتشار النباتات في الكساد الخضري....................................................................................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 الانتشار  العشوائي............................................................................................................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2-2- الانتشار المنتظم أو المتجانس............................................................................................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2-3- الانتشار بشكل تجمعات....................................................................................................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 طرق دراسة الغطاء النباتي...................................................................................................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أولا: طرق المعاينة المناسبة لدراسة الغطاء النباتي..................................................................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المعاينة العشوائية.................................................................................................................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المعاينة المنتظمة....................................................................................................................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 المعاينة الطبقية.....................................................................................................................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ثانيا:التعرف على الأنواع النباتية...............................................................................................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ثالثا: قياس وفرة الأنواع النباتية...............................................................................................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جود أو عدم وجود الأنواع النباتية أو المعلومات النوعية..................................................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مقاييس الوفرة أو البيانات الكمية......................................................................................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رابعا: طرق قياس المجتمعات النباتية في الحقل......................................................................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1- طريقة المربعات......................................................................................................................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2- طريقة القطاعات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(</w:t>
            </w:r>
            <w:r w:rsidRPr="00BC2BC4">
              <w:rPr>
                <w:rFonts w:asciiTheme="majorBidi" w:hAnsiTheme="majorBidi" w:cstheme="majorBidi"/>
                <w:sz w:val="32"/>
                <w:szCs w:val="32"/>
              </w:rPr>
              <w:t>transect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أ- طريقة القطاع الخطي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(</w:t>
            </w:r>
            <w:r w:rsidRPr="00BC2BC4">
              <w:rPr>
                <w:rFonts w:asciiTheme="majorBidi" w:hAnsiTheme="majorBidi" w:cstheme="majorBidi"/>
                <w:sz w:val="32"/>
                <w:szCs w:val="32"/>
              </w:rPr>
              <w:t>transect de ligne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424103" w:rsidRDefault="006E7F1C" w:rsidP="00CF03F9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4103">
              <w:rPr>
                <w:rFonts w:ascii="Sakkal Majalla" w:hAnsi="Sakkal Majalla" w:cs="Sakkal Majalla" w:hint="cs"/>
                <w:sz w:val="32"/>
                <w:szCs w:val="32"/>
                <w:rtl/>
              </w:rPr>
              <w:t>ب طريقة</w:t>
            </w:r>
            <w:r w:rsidRPr="00424103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42410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القطاع الحزامي</w:t>
            </w:r>
            <w:r w:rsidRPr="0042410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424103">
              <w:rPr>
                <w:rFonts w:asciiTheme="majorBidi" w:hAnsiTheme="majorBidi" w:cstheme="majorBidi"/>
                <w:sz w:val="32"/>
                <w:szCs w:val="32"/>
                <w:rtl/>
              </w:rPr>
              <w:t>(</w:t>
            </w:r>
            <w:r w:rsidRPr="00424103">
              <w:rPr>
                <w:rFonts w:asciiTheme="majorBidi" w:hAnsiTheme="majorBidi" w:cstheme="majorBidi"/>
                <w:sz w:val="32"/>
                <w:szCs w:val="32"/>
              </w:rPr>
              <w:t>transect de ceinture</w:t>
            </w:r>
            <w:r w:rsidRPr="00424103">
              <w:rPr>
                <w:rFonts w:asciiTheme="majorBidi" w:hAnsiTheme="majorBidi" w:cstheme="majorBidi"/>
                <w:sz w:val="32"/>
                <w:szCs w:val="32"/>
                <w:rtl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</w:t>
            </w:r>
          </w:p>
        </w:tc>
      </w:tr>
    </w:tbl>
    <w:p w:rsidR="006E7F1C" w:rsidRDefault="006E7F1C" w:rsidP="006E7F1C">
      <w:pPr>
        <w:bidi/>
        <w:rPr>
          <w:rFonts w:hint="cs"/>
          <w:rtl/>
        </w:rPr>
      </w:pPr>
    </w:p>
    <w:p w:rsidR="006E7F1C" w:rsidRDefault="006E7F1C" w:rsidP="006E7F1C">
      <w:pPr>
        <w:bidi/>
        <w:rPr>
          <w:rFonts w:hint="cs"/>
          <w:rtl/>
        </w:rPr>
      </w:pPr>
    </w:p>
    <w:p w:rsidR="006E7F1C" w:rsidRPr="006E7F1C" w:rsidRDefault="006E7F1C" w:rsidP="006E7F1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6E7F1C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الفصل الثالث : دراسة العينات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6E7F1C" w:rsidRPr="00F26C89" w:rsidTr="00CF03F9">
        <w:tc>
          <w:tcPr>
            <w:tcW w:w="8046" w:type="dxa"/>
          </w:tcPr>
          <w:p w:rsidR="006E7F1C" w:rsidRPr="00940873" w:rsidRDefault="006E7F1C" w:rsidP="00CF03F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408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العنوان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1- إجراءات تصميم العينة........................................................................................................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 تحديد حجم العينة..............................................................................................................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2-1- طريقة احتساب حجم العينة...........................................................................................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أ- حالة عدم معرفة حجم المجتمع الكلي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ب- حالة معلومية حجم المجتمع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 العينات العشوائية................................................................................................................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3-1-1- لعينة العشوائية البسيطة............................................................................................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أ- حالات استخدام العينة.........................................................................................................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أساليب اختيار العينة..........................................................................................................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ج- طريقة الاختيار العشوائي لوحدات العينة..........................................................................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د- عيوب العينة العشوائية البسيطة وميزاتها..........................................................................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ه- ميزات العينة..........................................................................................................................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3-1-2- العينة العشوائية الطبقية............................................................................................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أولا: طريقة الاختيار التناسب.....................................................................................................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ثانيا: طريقة الاختيار الأمثل........................................................................................................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3-1-3- العينة العشوائية المنتظمة...........................................................................................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أ- مفهوم العينة واستخداماتها..................................................................................................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أولا: في حالة عدم معلومية حجم المجتمع...............................................................................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ثانيا: في حالة معرفة حجم المجتمع...........................................................................................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عيوب العينة العشوائية المنتظمة......................................................................................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3-1-4- العينة العشوائية العنقودية.........................................................................................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أ- مفهوم العينة واستخداماتها..................................................................................................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أسلوب اختيار العينة...........................................................................................................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29404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404C">
              <w:rPr>
                <w:rFonts w:ascii="Sakkal Majalla" w:hAnsi="Sakkal Majalla" w:cs="Sakkal Majalla" w:hint="cs"/>
                <w:sz w:val="32"/>
                <w:szCs w:val="32"/>
                <w:rtl/>
              </w:rPr>
              <w:t>3-1-5- العينة العشوائية المكانية.............................................................................................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أ- العينة المكانية النقطية..........................................................................................................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ب- العينة العشوائية المكانية المساحية...................................................................................</w:t>
            </w:r>
          </w:p>
        </w:tc>
      </w:tr>
    </w:tbl>
    <w:p w:rsidR="006E7F1C" w:rsidRDefault="006E7F1C" w:rsidP="006E7F1C">
      <w:pPr>
        <w:bidi/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  <w:p w:rsidR="006E7F1C" w:rsidRDefault="006E7F1C" w:rsidP="006E7F1C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 xml:space="preserve">الفصل الرابع : المؤشرات البيولوجية </w:t>
            </w:r>
          </w:p>
          <w:p w:rsidR="006E7F1C" w:rsidRPr="00940873" w:rsidRDefault="006E7F1C" w:rsidP="006E7F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4087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العنوان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المطلب الرابع: المؤشرات البيولوجية.........................................................................................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29404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1- مؤشر تنوع شانون- ويفير </w:t>
            </w:r>
            <w:r w:rsidRPr="00D51F1C">
              <w:rPr>
                <w:rFonts w:asciiTheme="majorBidi" w:hAnsiTheme="majorBidi" w:cstheme="majorBidi"/>
                <w:sz w:val="32"/>
                <w:szCs w:val="32"/>
              </w:rPr>
              <w:t xml:space="preserve">indice de diversité de Shanon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  <w:r w:rsidRPr="00D51F1C">
              <w:rPr>
                <w:rFonts w:asciiTheme="majorBidi" w:hAnsiTheme="majorBidi" w:cstheme="majorBidi"/>
                <w:sz w:val="32"/>
                <w:szCs w:val="32"/>
              </w:rPr>
              <w:t>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  <w:r w:rsidRPr="00D51F1C">
              <w:rPr>
                <w:rFonts w:asciiTheme="majorBidi" w:hAnsiTheme="majorBidi" w:cstheme="majorBidi"/>
                <w:sz w:val="32"/>
                <w:szCs w:val="32"/>
              </w:rPr>
              <w:t>er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2- مؤشر الغنى النوعي </w:t>
            </w:r>
            <w:r w:rsidRPr="00D51F1C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(S) indice de richesse en espèces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Pr="00F26C89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3- مؤشر نسبة مساواة شانون وينيير </w:t>
            </w:r>
            <w:r w:rsidRPr="00D51F1C">
              <w:rPr>
                <w:rFonts w:asciiTheme="majorBidi" w:hAnsiTheme="majorBidi" w:cstheme="majorBidi"/>
                <w:sz w:val="32"/>
                <w:szCs w:val="32"/>
              </w:rPr>
              <w:t>Shannon-Weiner (SEP) ewenness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4- مؤشر تجانس ظهور الأنواع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  <w:r w:rsidRPr="006E0981">
              <w:rPr>
                <w:rFonts w:asciiTheme="majorBidi" w:hAnsiTheme="majorBidi" w:cstheme="majorBidi"/>
                <w:sz w:val="32"/>
                <w:szCs w:val="32"/>
              </w:rPr>
              <w:t>he species uniformity index (e)</w:t>
            </w:r>
            <w:r w:rsidRPr="006E0981">
              <w:rPr>
                <w:rFonts w:ascii="Sakkal Majalla" w:hAnsi="Sakkal Majalla" w:cs="Sakkal Majalla"/>
                <w:sz w:val="32"/>
                <w:szCs w:val="32"/>
                <w:rtl/>
              </w:rPr>
              <w:t>.........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</w:t>
            </w:r>
            <w:r w:rsidRPr="006E0981">
              <w:rPr>
                <w:rFonts w:ascii="Sakkal Majalla" w:hAnsi="Sakkal Majalla" w:cs="Sakkal Majalla"/>
                <w:sz w:val="32"/>
                <w:szCs w:val="32"/>
                <w:rtl/>
              </w:rPr>
              <w:t>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6- المؤشر القاعي </w:t>
            </w:r>
            <w:r w:rsidRPr="006E0981">
              <w:rPr>
                <w:rFonts w:asciiTheme="majorBidi" w:hAnsiTheme="majorBidi" w:cstheme="majorBidi"/>
                <w:sz w:val="32"/>
                <w:szCs w:val="32"/>
              </w:rPr>
              <w:t>(BENTIX) indice benthique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8- المؤشر الحيوي لجمع اللافقاريات </w:t>
            </w:r>
            <w:r w:rsidRPr="006E0981">
              <w:rPr>
                <w:rFonts w:asciiTheme="majorBidi" w:hAnsiTheme="majorBidi" w:cstheme="majorBidi"/>
                <w:sz w:val="32"/>
                <w:szCs w:val="32"/>
              </w:rPr>
              <w:t>IBGN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9 المؤشر البيولوجي المجتمع </w:t>
            </w:r>
            <w:r w:rsidRPr="00CD423F">
              <w:rPr>
                <w:rFonts w:asciiTheme="majorBidi" w:hAnsiTheme="majorBidi" w:cstheme="majorBidi"/>
                <w:sz w:val="32"/>
                <w:szCs w:val="32"/>
              </w:rPr>
              <w:t>IBMR Marcophyte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10- المؤشر الحيوي المجتمع الدياتومات </w:t>
            </w:r>
            <w:r w:rsidRPr="002C5E33">
              <w:rPr>
                <w:rFonts w:asciiTheme="majorBidi" w:hAnsiTheme="majorBidi" w:cstheme="majorBidi"/>
                <w:sz w:val="32"/>
                <w:szCs w:val="32"/>
              </w:rPr>
              <w:t>IBD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11- المؤشر الحيوي لمجتمع الأسماك المهر </w:t>
            </w:r>
            <w:r w:rsidRPr="002C5E33">
              <w:rPr>
                <w:rFonts w:asciiTheme="majorBidi" w:hAnsiTheme="majorBidi" w:cstheme="majorBidi"/>
                <w:sz w:val="32"/>
                <w:szCs w:val="32"/>
              </w:rPr>
              <w:t>IPR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......................................................................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12- مؤشر الوفرة النسبية </w:t>
            </w:r>
            <w:r w:rsidRPr="00B8767E">
              <w:rPr>
                <w:rFonts w:asciiTheme="majorBidi" w:hAnsiTheme="majorBidi" w:cstheme="majorBidi"/>
                <w:sz w:val="32"/>
                <w:szCs w:val="32"/>
              </w:rPr>
              <w:t>Indice D’abondance relative (Ra)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......................</w:t>
            </w:r>
          </w:p>
        </w:tc>
      </w:tr>
      <w:tr w:rsidR="006E7F1C" w:rsidRPr="00F26C89" w:rsidTr="00CF03F9">
        <w:tc>
          <w:tcPr>
            <w:tcW w:w="8046" w:type="dxa"/>
          </w:tcPr>
          <w:p w:rsidR="006E7F1C" w:rsidRDefault="006E7F1C" w:rsidP="00CF03F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13- مؤشر سيمسن للتنوع </w:t>
            </w:r>
            <w:r w:rsidRPr="00FF5458">
              <w:rPr>
                <w:rFonts w:asciiTheme="majorBidi" w:hAnsiTheme="majorBidi" w:cstheme="majorBidi"/>
                <w:sz w:val="32"/>
                <w:szCs w:val="32"/>
              </w:rPr>
              <w:t>indice de diversité de simpson (D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)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....................</w:t>
            </w:r>
          </w:p>
        </w:tc>
      </w:tr>
    </w:tbl>
    <w:p w:rsidR="006E7F1C" w:rsidRDefault="006E7F1C" w:rsidP="006E7F1C">
      <w:pPr>
        <w:bidi/>
      </w:pPr>
    </w:p>
    <w:p w:rsidR="00FF5009" w:rsidRPr="006E7F1C" w:rsidRDefault="00FF5009" w:rsidP="00FF5009">
      <w:pPr>
        <w:bidi/>
        <w:rPr>
          <w:rFonts w:ascii="Sakkal Majalla" w:hAnsi="Sakkal Majalla" w:cs="Sakkal Majalla"/>
          <w:sz w:val="32"/>
          <w:szCs w:val="32"/>
        </w:rPr>
      </w:pPr>
    </w:p>
    <w:sectPr w:rsidR="00FF5009" w:rsidRPr="006E7F1C" w:rsidSect="00202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93" w:rsidRDefault="00AD6493" w:rsidP="0079154A">
      <w:pPr>
        <w:spacing w:after="0" w:line="240" w:lineRule="auto"/>
      </w:pPr>
      <w:r>
        <w:separator/>
      </w:r>
    </w:p>
  </w:endnote>
  <w:endnote w:type="continuationSeparator" w:id="1">
    <w:p w:rsidR="00AD6493" w:rsidRDefault="00AD6493" w:rsidP="0079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93" w:rsidRDefault="00AD6493" w:rsidP="0079154A">
      <w:pPr>
        <w:spacing w:after="0" w:line="240" w:lineRule="auto"/>
      </w:pPr>
      <w:r>
        <w:separator/>
      </w:r>
    </w:p>
  </w:footnote>
  <w:footnote w:type="continuationSeparator" w:id="1">
    <w:p w:rsidR="00AD6493" w:rsidRDefault="00AD6493" w:rsidP="0079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AE" w:rsidRPr="006E7F1C" w:rsidRDefault="00F67132" w:rsidP="006E7F1C">
    <w:pPr>
      <w:pStyle w:val="En-tte"/>
      <w:pBdr>
        <w:bottom w:val="thickThinSmallGap" w:sz="24" w:space="1" w:color="622423" w:themeColor="accent2" w:themeShade="7F"/>
      </w:pBdr>
      <w:bidi/>
      <w:rPr>
        <w:rFonts w:asciiTheme="majorHAnsi" w:eastAsiaTheme="majorEastAsia" w:hAnsiTheme="majorHAnsi" w:cstheme="majorBidi"/>
        <w:b/>
        <w:bCs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bCs/>
          <w:sz w:val="28"/>
          <w:szCs w:val="28"/>
          <w:rtl/>
        </w:rPr>
        <w:alias w:val="Titre"/>
        <w:id w:val="77738743"/>
        <w:placeholder>
          <w:docPart w:val="9C69E791AC1141CFB5D0CFA9B3A8D3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E7F1C" w:rsidRPr="006E7F1C">
          <w:rPr>
            <w:rFonts w:asciiTheme="majorHAnsi" w:eastAsiaTheme="majorEastAsia" w:hAnsiTheme="majorHAnsi" w:cstheme="majorBidi" w:hint="cs"/>
            <w:b/>
            <w:bCs/>
            <w:sz w:val="28"/>
            <w:szCs w:val="28"/>
            <w:rtl/>
          </w:rPr>
          <w:t xml:space="preserve">برنامج مقياس طرق دراسة وجرد العشائر                      أولى ماستر بيئة الأوساط الطبيعية </w:t>
        </w:r>
      </w:sdtContent>
    </w:sdt>
  </w:p>
  <w:p w:rsidR="002263AE" w:rsidRDefault="002263A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4A"/>
    <w:rsid w:val="00063650"/>
    <w:rsid w:val="00202D1F"/>
    <w:rsid w:val="002263AE"/>
    <w:rsid w:val="0029658C"/>
    <w:rsid w:val="002F4047"/>
    <w:rsid w:val="003D249A"/>
    <w:rsid w:val="003F7C5A"/>
    <w:rsid w:val="00420D26"/>
    <w:rsid w:val="004B56DE"/>
    <w:rsid w:val="00551644"/>
    <w:rsid w:val="005C6EAB"/>
    <w:rsid w:val="005D7EE9"/>
    <w:rsid w:val="005F1A97"/>
    <w:rsid w:val="00623832"/>
    <w:rsid w:val="0062557A"/>
    <w:rsid w:val="006E7F1C"/>
    <w:rsid w:val="0079154A"/>
    <w:rsid w:val="00791666"/>
    <w:rsid w:val="00825565"/>
    <w:rsid w:val="008E67FD"/>
    <w:rsid w:val="009B2505"/>
    <w:rsid w:val="009F2F0B"/>
    <w:rsid w:val="00A07412"/>
    <w:rsid w:val="00A20D11"/>
    <w:rsid w:val="00A22C8F"/>
    <w:rsid w:val="00A6437B"/>
    <w:rsid w:val="00A90D20"/>
    <w:rsid w:val="00AD2FBA"/>
    <w:rsid w:val="00AD6493"/>
    <w:rsid w:val="00BA7C28"/>
    <w:rsid w:val="00BF0158"/>
    <w:rsid w:val="00C03F91"/>
    <w:rsid w:val="00C158E7"/>
    <w:rsid w:val="00C87ADD"/>
    <w:rsid w:val="00D825F0"/>
    <w:rsid w:val="00D95A7A"/>
    <w:rsid w:val="00DA6320"/>
    <w:rsid w:val="00DE7F7E"/>
    <w:rsid w:val="00DF775D"/>
    <w:rsid w:val="00E403A6"/>
    <w:rsid w:val="00EB008C"/>
    <w:rsid w:val="00F03566"/>
    <w:rsid w:val="00F26E52"/>
    <w:rsid w:val="00F6713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4A"/>
  </w:style>
  <w:style w:type="paragraph" w:styleId="Pieddepage">
    <w:name w:val="footer"/>
    <w:basedOn w:val="Normal"/>
    <w:link w:val="PieddepageCar"/>
    <w:uiPriority w:val="99"/>
    <w:semiHidden/>
    <w:unhideWhenUsed/>
    <w:rsid w:val="0079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154A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69E791AC1141CFB5D0CFA9B3A8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AF0A3-D8E2-4811-B1AA-4B02AF394BB7}"/>
      </w:docPartPr>
      <w:docPartBody>
        <w:p w:rsidR="00947659" w:rsidRDefault="00947659" w:rsidP="00947659">
          <w:pPr>
            <w:pStyle w:val="9C69E791AC1141CFB5D0CFA9B3A8D3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7659"/>
    <w:rsid w:val="00902270"/>
    <w:rsid w:val="00947659"/>
    <w:rsid w:val="00D22802"/>
    <w:rsid w:val="00E755AC"/>
    <w:rsid w:val="00F7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69E791AC1141CFB5D0CFA9B3A8D3BC">
    <w:name w:val="9C69E791AC1141CFB5D0CFA9B3A8D3BC"/>
    <w:rsid w:val="009476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9275-AD9F-4605-956F-1E2D6B20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فهرس الفصل الأول</vt:lpstr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مقياس طرق دراسة وجرد العشائر                      أولى ماستر بيئة الأوساط الطبيعية</dc:title>
  <dc:creator>admin</dc:creator>
  <cp:lastModifiedBy>elkima</cp:lastModifiedBy>
  <cp:revision>2</cp:revision>
  <cp:lastPrinted>2019-07-13T13:01:00Z</cp:lastPrinted>
  <dcterms:created xsi:type="dcterms:W3CDTF">2021-01-16T11:18:00Z</dcterms:created>
  <dcterms:modified xsi:type="dcterms:W3CDTF">2021-01-16T11:18:00Z</dcterms:modified>
</cp:coreProperties>
</file>