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C5" w:rsidRDefault="00744AC5" w:rsidP="00744AC5">
      <w:pPr>
        <w:bidi/>
        <w:ind w:firstLine="567"/>
        <w:jc w:val="center"/>
        <w:rPr>
          <w:rFonts w:ascii="Simplified Arabic" w:hAnsi="Simplified Arabic" w:cs="Simplified Arabic"/>
          <w:b/>
          <w:bCs/>
          <w:sz w:val="36"/>
          <w:szCs w:val="36"/>
          <w:lang w:bidi="ar-DZ"/>
        </w:rPr>
      </w:pPr>
      <w:proofErr w:type="gramStart"/>
      <w:r>
        <w:rPr>
          <w:rFonts w:ascii="Simplified Arabic" w:hAnsi="Simplified Arabic" w:cs="Simplified Arabic"/>
          <w:b/>
          <w:bCs/>
          <w:sz w:val="36"/>
          <w:szCs w:val="36"/>
          <w:rtl/>
          <w:lang w:bidi="ar-DZ"/>
        </w:rPr>
        <w:t>الشعر</w:t>
      </w:r>
      <w:proofErr w:type="gramEnd"/>
    </w:p>
    <w:p w:rsidR="00744AC5" w:rsidRDefault="00744AC5" w:rsidP="00744AC5">
      <w:pPr>
        <w:bidi/>
        <w:ind w:firstLine="567"/>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لقد</w:t>
      </w:r>
      <w:proofErr w:type="gramEnd"/>
      <w:r>
        <w:rPr>
          <w:rFonts w:ascii="Simplified Arabic" w:hAnsi="Simplified Arabic" w:cs="Simplified Arabic"/>
          <w:sz w:val="28"/>
          <w:szCs w:val="28"/>
          <w:rtl/>
          <w:lang w:bidi="ar-DZ"/>
        </w:rPr>
        <w:t xml:space="preserve"> "حدد أرسطو ثلاثة أجناس رئيسية تمخضت عن الشعر عموما، وهي الشعر الغنائي، الشعر الدرامي، الشعر الملحمي، وهذه الأجناس تعد أجناسا أساسية في منظومة الإبداع الأدبي، لكونها قوالب أدبية اختارها الشعراء لتجسيد آراءهم وأفكارهم، ومعالجة مواضيعهم المستنبطة من حياة الواقع". (شريط سنوسي: الأجناس الأدبية، ص 47)</w:t>
      </w:r>
    </w:p>
    <w:p w:rsidR="00744AC5" w:rsidRDefault="00744AC5" w:rsidP="00744AC5">
      <w:pPr>
        <w:bidi/>
        <w:ind w:firstLine="567"/>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لذا</w:t>
      </w:r>
      <w:proofErr w:type="gramEnd"/>
      <w:r>
        <w:rPr>
          <w:rFonts w:ascii="Simplified Arabic" w:hAnsi="Simplified Arabic" w:cs="Simplified Arabic"/>
          <w:sz w:val="28"/>
          <w:szCs w:val="28"/>
          <w:rtl/>
          <w:lang w:bidi="ar-DZ"/>
        </w:rPr>
        <w:t xml:space="preserve"> "فالشعر المبني بناء جيدا، يحقق المتعة الصحيحة الخاصة بنوعيته". (</w:t>
      </w:r>
      <w:proofErr w:type="gramStart"/>
      <w:r>
        <w:rPr>
          <w:rFonts w:ascii="Simplified Arabic" w:hAnsi="Simplified Arabic" w:cs="Simplified Arabic"/>
          <w:sz w:val="28"/>
          <w:szCs w:val="28"/>
          <w:rtl/>
          <w:lang w:bidi="ar-DZ"/>
        </w:rPr>
        <w:t>أرسطو</w:t>
      </w:r>
      <w:proofErr w:type="gramEnd"/>
      <w:r>
        <w:rPr>
          <w:rFonts w:ascii="Simplified Arabic" w:hAnsi="Simplified Arabic" w:cs="Simplified Arabic"/>
          <w:sz w:val="28"/>
          <w:szCs w:val="28"/>
          <w:rtl/>
          <w:lang w:bidi="ar-DZ"/>
        </w:rPr>
        <w:t>: فن الشعر، المقدمة، ص 24)</w:t>
      </w:r>
    </w:p>
    <w:p w:rsidR="00744AC5" w:rsidRDefault="00744AC5" w:rsidP="00744AC5">
      <w:pPr>
        <w:bidi/>
        <w:ind w:firstLine="567"/>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1.</w:t>
      </w:r>
      <w:proofErr w:type="gramStart"/>
      <w:r>
        <w:rPr>
          <w:rFonts w:ascii="Simplified Arabic" w:hAnsi="Simplified Arabic" w:cs="Simplified Arabic"/>
          <w:b/>
          <w:bCs/>
          <w:sz w:val="32"/>
          <w:szCs w:val="32"/>
          <w:rtl/>
          <w:lang w:bidi="ar-DZ"/>
        </w:rPr>
        <w:t>الشعر</w:t>
      </w:r>
      <w:proofErr w:type="gramEnd"/>
      <w:r>
        <w:rPr>
          <w:rFonts w:ascii="Simplified Arabic" w:hAnsi="Simplified Arabic" w:cs="Simplified Arabic"/>
          <w:b/>
          <w:bCs/>
          <w:sz w:val="32"/>
          <w:szCs w:val="32"/>
          <w:rtl/>
          <w:lang w:bidi="ar-DZ"/>
        </w:rPr>
        <w:t xml:space="preserve"> الغنائي:</w:t>
      </w:r>
    </w:p>
    <w:p w:rsidR="00744AC5" w:rsidRDefault="00744AC5" w:rsidP="00744AC5">
      <w:pPr>
        <w:bidi/>
        <w:ind w:firstLine="567"/>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هو "شعر وجداني ذاتي يتغنى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الشاعر، ويعبر من خلاله عن أحاسيسه ومشاعره، لذلك اعتبره "</w:t>
      </w:r>
      <w:proofErr w:type="spellStart"/>
      <w:r>
        <w:rPr>
          <w:rFonts w:ascii="Simplified Arabic" w:hAnsi="Simplified Arabic" w:cs="Simplified Arabic"/>
          <w:sz w:val="28"/>
          <w:szCs w:val="28"/>
          <w:rtl/>
          <w:lang w:bidi="ar-DZ"/>
        </w:rPr>
        <w:t>بيلينكسي</w:t>
      </w:r>
      <w:proofErr w:type="spellEnd"/>
      <w:r>
        <w:rPr>
          <w:rFonts w:ascii="Simplified Arabic" w:hAnsi="Simplified Arabic" w:cs="Simplified Arabic"/>
          <w:sz w:val="28"/>
          <w:szCs w:val="28"/>
          <w:rtl/>
          <w:lang w:bidi="ar-DZ"/>
        </w:rPr>
        <w:t xml:space="preserve">" في الأغلب إبداع ذاتي داخلي للتعبير عن الشاعر نفسه، كما يعبر من جهة أخرى عن وجدان المجتمع وأحاسيس ومشاعر أفراده تجاه الحياة والكون، وفي هذا المجال أكد </w:t>
      </w:r>
      <w:proofErr w:type="spellStart"/>
      <w:r>
        <w:rPr>
          <w:rFonts w:ascii="Simplified Arabic" w:hAnsi="Simplified Arabic" w:cs="Simplified Arabic"/>
          <w:sz w:val="28"/>
          <w:szCs w:val="28"/>
          <w:rtl/>
          <w:lang w:bidi="ar-DZ"/>
        </w:rPr>
        <w:t>هيغل</w:t>
      </w:r>
      <w:proofErr w:type="spellEnd"/>
      <w:r>
        <w:rPr>
          <w:rFonts w:ascii="Simplified Arabic" w:hAnsi="Simplified Arabic" w:cs="Simplified Arabic"/>
          <w:sz w:val="28"/>
          <w:szCs w:val="28"/>
          <w:rtl/>
          <w:lang w:bidi="ar-DZ"/>
        </w:rPr>
        <w:t xml:space="preserve"> على أن الدافع الأساسي لظهور الشعر الغنائي مرده الحاجة إلى التعبير عن الذات وإدراكها عبر بوح النفس واندفاعها". (نقلا عن: شريط سنوسي، ص 47)</w:t>
      </w:r>
    </w:p>
    <w:p w:rsidR="00744AC5" w:rsidRDefault="00744AC5" w:rsidP="00744AC5">
      <w:pPr>
        <w:bidi/>
        <w:ind w:firstLine="567"/>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وبهذا فهو يعبر عن آلام وآمال النفس البشرية، ويذوب مع أحاسيسها الفياضة، "وهذا الشعر رفضه أرسطو ولم يعطه أهمية كبيرة في </w:t>
      </w:r>
      <w:proofErr w:type="spellStart"/>
      <w:r>
        <w:rPr>
          <w:rFonts w:ascii="Simplified Arabic" w:hAnsi="Simplified Arabic" w:cs="Simplified Arabic"/>
          <w:sz w:val="28"/>
          <w:szCs w:val="28"/>
          <w:rtl/>
          <w:lang w:bidi="ar-DZ"/>
        </w:rPr>
        <w:t>تنظيراته</w:t>
      </w:r>
      <w:proofErr w:type="spellEnd"/>
      <w:r>
        <w:rPr>
          <w:rFonts w:ascii="Simplified Arabic" w:hAnsi="Simplified Arabic" w:cs="Simplified Arabic"/>
          <w:sz w:val="28"/>
          <w:szCs w:val="28"/>
          <w:rtl/>
          <w:lang w:bidi="ar-DZ"/>
        </w:rPr>
        <w:t>، وهذا باعتباره شعرا ذاتيا يفتقد للموضوعية". (سنوسي، ص 47)</w:t>
      </w:r>
    </w:p>
    <w:p w:rsidR="00744AC5" w:rsidRDefault="00744AC5" w:rsidP="00744AC5">
      <w:pPr>
        <w:bidi/>
        <w:ind w:firstLine="567"/>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غير</w:t>
      </w:r>
      <w:proofErr w:type="gramEnd"/>
      <w:r>
        <w:rPr>
          <w:rFonts w:ascii="Simplified Arabic" w:hAnsi="Simplified Arabic" w:cs="Simplified Arabic"/>
          <w:sz w:val="28"/>
          <w:szCs w:val="28"/>
          <w:rtl/>
          <w:lang w:bidi="ar-DZ"/>
        </w:rPr>
        <w:t xml:space="preserve"> أن أفلاطون يرى عكس ذلك، "لكونه يمجد الآلهة ويساهم في بناء الجمهورية ونشر الأخلاق والفضيلة، وإضافة إلى ذلك فإن الشعر الغنائي هو جنس أدبي رئيسي قوامه القصيدة والمقطع، ويعتقد أنه أقدم الأجناس الأدبية". (سنوسي: نظرية الأجناس الأدبية، ص 47)</w:t>
      </w:r>
    </w:p>
    <w:p w:rsidR="00744AC5" w:rsidRDefault="00744AC5" w:rsidP="00744AC5">
      <w:pPr>
        <w:bidi/>
        <w:ind w:firstLine="567"/>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2.</w:t>
      </w:r>
      <w:proofErr w:type="gramStart"/>
      <w:r>
        <w:rPr>
          <w:rFonts w:ascii="Simplified Arabic" w:hAnsi="Simplified Arabic" w:cs="Simplified Arabic"/>
          <w:b/>
          <w:bCs/>
          <w:sz w:val="32"/>
          <w:szCs w:val="32"/>
          <w:rtl/>
          <w:lang w:bidi="ar-DZ"/>
        </w:rPr>
        <w:t>الشعر</w:t>
      </w:r>
      <w:proofErr w:type="gramEnd"/>
      <w:r>
        <w:rPr>
          <w:rFonts w:ascii="Simplified Arabic" w:hAnsi="Simplified Arabic" w:cs="Simplified Arabic"/>
          <w:b/>
          <w:bCs/>
          <w:sz w:val="32"/>
          <w:szCs w:val="32"/>
          <w:rtl/>
          <w:lang w:bidi="ar-DZ"/>
        </w:rPr>
        <w:t xml:space="preserve"> الملحمي:</w:t>
      </w:r>
    </w:p>
    <w:p w:rsidR="00744AC5" w:rsidRDefault="00744AC5" w:rsidP="00744AC5">
      <w:pPr>
        <w:bidi/>
        <w:ind w:firstLine="567"/>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أم بالنسبة للشعر الملحمي "فيعتبره الناقد </w:t>
      </w:r>
      <w:proofErr w:type="spellStart"/>
      <w:r>
        <w:rPr>
          <w:rFonts w:ascii="Simplified Arabic" w:hAnsi="Simplified Arabic" w:cs="Simplified Arabic"/>
          <w:sz w:val="28"/>
          <w:szCs w:val="28"/>
          <w:rtl/>
          <w:lang w:bidi="ar-DZ"/>
        </w:rPr>
        <w:t>بيلينسكي</w:t>
      </w:r>
      <w:proofErr w:type="spellEnd"/>
      <w:r>
        <w:rPr>
          <w:rFonts w:ascii="Simplified Arabic" w:hAnsi="Simplified Arabic" w:cs="Simplified Arabic"/>
          <w:sz w:val="28"/>
          <w:szCs w:val="28"/>
          <w:rtl/>
          <w:lang w:bidi="ar-DZ"/>
        </w:rPr>
        <w:t xml:space="preserve"> بأنه في الأغلب شعر موضوعي خارجي في علاقاته مع نفسه، وفي علاقاته مع الشاعر وقارئه، إنه شعر قصصي معتمد في الأساس على تصوير </w:t>
      </w:r>
      <w:r>
        <w:rPr>
          <w:rFonts w:ascii="Simplified Arabic" w:hAnsi="Simplified Arabic" w:cs="Simplified Arabic"/>
          <w:sz w:val="28"/>
          <w:szCs w:val="28"/>
          <w:rtl/>
          <w:lang w:bidi="ar-DZ"/>
        </w:rPr>
        <w:lastRenderedPageBreak/>
        <w:t>الوقائع والأحداث التي وقعت فعلا... إن الملحمة هي قصة شعرية لبطولات قومية يمتزج فيها الخيال بالواقع، والأسطورة بالحقيقة، اختلاطا شديدا" (المرجع نفسه، ص 49)</w:t>
      </w:r>
    </w:p>
    <w:p w:rsidR="00744AC5" w:rsidRDefault="00744AC5" w:rsidP="00744AC5">
      <w:pPr>
        <w:bidi/>
        <w:ind w:firstLine="567"/>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ولقد عنى أرسطو بهذا النوع خاصة في كتابه "فن الشعر"، حينما حلل قصائد هوميروس (الإلياذة </w:t>
      </w:r>
      <w:proofErr w:type="spellStart"/>
      <w:r>
        <w:rPr>
          <w:rFonts w:ascii="Simplified Arabic" w:hAnsi="Simplified Arabic" w:cs="Simplified Arabic"/>
          <w:sz w:val="28"/>
          <w:szCs w:val="28"/>
          <w:rtl/>
          <w:lang w:bidi="ar-DZ"/>
        </w:rPr>
        <w:t>والأوديسا</w:t>
      </w:r>
      <w:proofErr w:type="spellEnd"/>
      <w:r>
        <w:rPr>
          <w:rFonts w:ascii="Simplified Arabic" w:hAnsi="Simplified Arabic" w:cs="Simplified Arabic"/>
          <w:sz w:val="28"/>
          <w:szCs w:val="28"/>
          <w:rtl/>
          <w:lang w:bidi="ar-DZ"/>
        </w:rPr>
        <w:t xml:space="preserve">)، "وعليه فإن أرسطو في تقنينه للملحمة إنما اعتمد على هذين النموذجين في ضبط القواعد وحصر الخصائص المحددة لهذا النوع، وضمن هذا الجنس الملحمي نستطيع أن ندرج العديد من النماذج القصصية التي تركت أثرا كبيرا... كملحمة </w:t>
      </w:r>
      <w:proofErr w:type="spellStart"/>
      <w:r>
        <w:rPr>
          <w:rFonts w:ascii="Simplified Arabic" w:hAnsi="Simplified Arabic" w:cs="Simplified Arabic"/>
          <w:sz w:val="28"/>
          <w:szCs w:val="28"/>
          <w:rtl/>
          <w:lang w:bidi="ar-DZ"/>
        </w:rPr>
        <w:t>جلجماش</w:t>
      </w:r>
      <w:proofErr w:type="spellEnd"/>
      <w:r>
        <w:rPr>
          <w:rFonts w:ascii="Simplified Arabic" w:hAnsi="Simplified Arabic" w:cs="Simplified Arabic"/>
          <w:sz w:val="28"/>
          <w:szCs w:val="28"/>
          <w:rtl/>
          <w:lang w:bidi="ar-DZ"/>
        </w:rPr>
        <w:t xml:space="preserve"> (في الحضارة البابلية) التي تتطرق إلى قصة الموت والخلود، وملحمة </w:t>
      </w:r>
      <w:proofErr w:type="spellStart"/>
      <w:r>
        <w:rPr>
          <w:rFonts w:ascii="Simplified Arabic" w:hAnsi="Simplified Arabic" w:cs="Simplified Arabic"/>
          <w:sz w:val="28"/>
          <w:szCs w:val="28"/>
          <w:rtl/>
          <w:lang w:bidi="ar-DZ"/>
        </w:rPr>
        <w:t>الشاهنامة</w:t>
      </w:r>
      <w:proofErr w:type="spellEnd"/>
      <w:r>
        <w:rPr>
          <w:rFonts w:ascii="Simplified Arabic" w:hAnsi="Simplified Arabic" w:cs="Simplified Arabic"/>
          <w:sz w:val="28"/>
          <w:szCs w:val="28"/>
          <w:rtl/>
          <w:lang w:bidi="ar-DZ"/>
        </w:rPr>
        <w:t xml:space="preserve"> (الفارسية) وهي للفردوسي، وتتحدث عن صنائع وبطولات بعض الملوك الفارسيين أمثال الملك </w:t>
      </w:r>
      <w:proofErr w:type="spellStart"/>
      <w:r>
        <w:rPr>
          <w:rFonts w:ascii="Simplified Arabic" w:hAnsi="Simplified Arabic" w:cs="Simplified Arabic"/>
          <w:sz w:val="28"/>
          <w:szCs w:val="28"/>
          <w:rtl/>
          <w:lang w:bidi="ar-DZ"/>
        </w:rPr>
        <w:t>كيوميرث</w:t>
      </w:r>
      <w:proofErr w:type="spellEnd"/>
      <w:r>
        <w:rPr>
          <w:rFonts w:ascii="Simplified Arabic" w:hAnsi="Simplified Arabic" w:cs="Simplified Arabic"/>
          <w:sz w:val="28"/>
          <w:szCs w:val="28"/>
          <w:rtl/>
          <w:lang w:bidi="ar-DZ"/>
        </w:rPr>
        <w:t xml:space="preserve"> والملك </w:t>
      </w:r>
      <w:proofErr w:type="spellStart"/>
      <w:r>
        <w:rPr>
          <w:rFonts w:ascii="Simplified Arabic" w:hAnsi="Simplified Arabic" w:cs="Simplified Arabic"/>
          <w:sz w:val="28"/>
          <w:szCs w:val="28"/>
          <w:rtl/>
          <w:lang w:bidi="ar-DZ"/>
        </w:rPr>
        <w:t>منوجهر</w:t>
      </w:r>
      <w:proofErr w:type="spellEnd"/>
      <w:r>
        <w:rPr>
          <w:rFonts w:ascii="Simplified Arabic" w:hAnsi="Simplified Arabic" w:cs="Simplified Arabic"/>
          <w:sz w:val="28"/>
          <w:szCs w:val="28"/>
          <w:rtl/>
          <w:lang w:bidi="ar-DZ"/>
        </w:rPr>
        <w:t xml:space="preserve"> والملك </w:t>
      </w:r>
      <w:proofErr w:type="spellStart"/>
      <w:r>
        <w:rPr>
          <w:rFonts w:ascii="Simplified Arabic" w:hAnsi="Simplified Arabic" w:cs="Simplified Arabic"/>
          <w:sz w:val="28"/>
          <w:szCs w:val="28"/>
          <w:rtl/>
          <w:lang w:bidi="ar-DZ"/>
        </w:rPr>
        <w:t>خمشي</w:t>
      </w:r>
      <w:proofErr w:type="spellEnd"/>
      <w:r>
        <w:rPr>
          <w:rFonts w:ascii="Simplified Arabic" w:hAnsi="Simplified Arabic" w:cs="Simplified Arabic"/>
          <w:sz w:val="28"/>
          <w:szCs w:val="28"/>
          <w:rtl/>
          <w:lang w:bidi="ar-DZ"/>
        </w:rPr>
        <w:t xml:space="preserve">، إضافة إلى ملحمة </w:t>
      </w:r>
      <w:proofErr w:type="spellStart"/>
      <w:r>
        <w:rPr>
          <w:rFonts w:ascii="Simplified Arabic" w:hAnsi="Simplified Arabic" w:cs="Simplified Arabic"/>
          <w:sz w:val="28"/>
          <w:szCs w:val="28"/>
          <w:rtl/>
          <w:lang w:bidi="ar-DZ"/>
        </w:rPr>
        <w:t>المهابهارتا</w:t>
      </w:r>
      <w:proofErr w:type="spellEnd"/>
      <w:r>
        <w:rPr>
          <w:rFonts w:ascii="Simplified Arabic" w:hAnsi="Simplified Arabic" w:cs="Simplified Arabic"/>
          <w:sz w:val="28"/>
          <w:szCs w:val="28"/>
          <w:rtl/>
          <w:lang w:bidi="ar-DZ"/>
        </w:rPr>
        <w:t xml:space="preserve"> (الهندية)، وملحمة </w:t>
      </w:r>
      <w:proofErr w:type="spellStart"/>
      <w:r>
        <w:rPr>
          <w:rFonts w:ascii="Simplified Arabic" w:hAnsi="Simplified Arabic" w:cs="Simplified Arabic"/>
          <w:sz w:val="28"/>
          <w:szCs w:val="28"/>
          <w:rtl/>
          <w:lang w:bidi="ar-DZ"/>
        </w:rPr>
        <w:t>الرامايانا</w:t>
      </w:r>
      <w:proofErr w:type="spellEnd"/>
      <w:r>
        <w:rPr>
          <w:rFonts w:ascii="Simplified Arabic" w:hAnsi="Simplified Arabic" w:cs="Simplified Arabic"/>
          <w:sz w:val="28"/>
          <w:szCs w:val="28"/>
          <w:rtl/>
          <w:lang w:bidi="ar-DZ"/>
        </w:rPr>
        <w:t>..." (</w:t>
      </w:r>
      <w:proofErr w:type="gramStart"/>
      <w:r>
        <w:rPr>
          <w:rFonts w:ascii="Simplified Arabic" w:hAnsi="Simplified Arabic" w:cs="Simplified Arabic"/>
          <w:sz w:val="28"/>
          <w:szCs w:val="28"/>
          <w:rtl/>
          <w:lang w:bidi="ar-DZ"/>
        </w:rPr>
        <w:t>المرجع</w:t>
      </w:r>
      <w:proofErr w:type="gramEnd"/>
      <w:r>
        <w:rPr>
          <w:rFonts w:ascii="Simplified Arabic" w:hAnsi="Simplified Arabic" w:cs="Simplified Arabic"/>
          <w:sz w:val="28"/>
          <w:szCs w:val="28"/>
          <w:rtl/>
          <w:lang w:bidi="ar-DZ"/>
        </w:rPr>
        <w:t xml:space="preserve"> السابق، ص 49)</w:t>
      </w:r>
    </w:p>
    <w:p w:rsidR="00744AC5" w:rsidRDefault="00744AC5" w:rsidP="00744AC5">
      <w:pPr>
        <w:bidi/>
        <w:ind w:firstLine="567"/>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3.</w:t>
      </w:r>
      <w:proofErr w:type="gramStart"/>
      <w:r>
        <w:rPr>
          <w:rFonts w:ascii="Simplified Arabic" w:hAnsi="Simplified Arabic" w:cs="Simplified Arabic"/>
          <w:b/>
          <w:bCs/>
          <w:sz w:val="32"/>
          <w:szCs w:val="32"/>
          <w:rtl/>
          <w:lang w:bidi="ar-DZ"/>
        </w:rPr>
        <w:t>الشعر</w:t>
      </w:r>
      <w:proofErr w:type="gramEnd"/>
      <w:r>
        <w:rPr>
          <w:rFonts w:ascii="Simplified Arabic" w:hAnsi="Simplified Arabic" w:cs="Simplified Arabic"/>
          <w:b/>
          <w:bCs/>
          <w:sz w:val="32"/>
          <w:szCs w:val="32"/>
          <w:rtl/>
          <w:lang w:bidi="ar-DZ"/>
        </w:rPr>
        <w:t xml:space="preserve"> الدرامي:</w:t>
      </w:r>
    </w:p>
    <w:p w:rsidR="00744AC5" w:rsidRDefault="00744AC5" w:rsidP="00744AC5">
      <w:pPr>
        <w:bidi/>
        <w:ind w:firstLine="567"/>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وهو</w:t>
      </w:r>
      <w:proofErr w:type="gramEnd"/>
      <w:r>
        <w:rPr>
          <w:rFonts w:ascii="Simplified Arabic" w:hAnsi="Simplified Arabic" w:cs="Simplified Arabic"/>
          <w:sz w:val="28"/>
          <w:szCs w:val="28"/>
          <w:rtl/>
          <w:lang w:bidi="ar-DZ"/>
        </w:rPr>
        <w:t xml:space="preserve"> "الشعر الذي يعتمد على التمثيل، أي التجسيد على خشبة المسرح، وقد عده أرسطو شعرا موضوعيا، واهتم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اهتماما كبيرا لأنه يعكس الحقائق الاجتماعية والنفسية والوقائع الحياتية بصورة موضوعية، أي أنه يحاكي الواقع بشخصياته وأحداثه في صورها الثلاث:</w:t>
      </w:r>
    </w:p>
    <w:p w:rsidR="00744AC5" w:rsidRDefault="00744AC5" w:rsidP="00744AC5">
      <w:pPr>
        <w:bidi/>
        <w:ind w:firstLine="567"/>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proofErr w:type="gramStart"/>
      <w:r>
        <w:rPr>
          <w:rFonts w:ascii="Simplified Arabic" w:hAnsi="Simplified Arabic" w:cs="Simplified Arabic"/>
          <w:sz w:val="28"/>
          <w:szCs w:val="28"/>
          <w:rtl/>
          <w:lang w:bidi="ar-DZ"/>
        </w:rPr>
        <w:t>كما</w:t>
      </w:r>
      <w:proofErr w:type="gramEnd"/>
      <w:r>
        <w:rPr>
          <w:rFonts w:ascii="Simplified Arabic" w:hAnsi="Simplified Arabic" w:cs="Simplified Arabic"/>
          <w:sz w:val="28"/>
          <w:szCs w:val="28"/>
          <w:rtl/>
          <w:lang w:bidi="ar-DZ"/>
        </w:rPr>
        <w:t xml:space="preserve"> هي.</w:t>
      </w:r>
    </w:p>
    <w:p w:rsidR="00744AC5" w:rsidRDefault="00744AC5" w:rsidP="00744AC5">
      <w:pPr>
        <w:bidi/>
        <w:ind w:firstLine="567"/>
        <w:rPr>
          <w:rFonts w:ascii="Simplified Arabic" w:hAnsi="Simplified Arabic" w:cs="Simplified Arabic"/>
          <w:sz w:val="28"/>
          <w:szCs w:val="28"/>
          <w:rtl/>
          <w:lang w:bidi="ar-DZ"/>
        </w:rPr>
      </w:pPr>
      <w:r>
        <w:rPr>
          <w:rFonts w:ascii="Simplified Arabic" w:hAnsi="Simplified Arabic" w:cs="Simplified Arabic"/>
          <w:sz w:val="28"/>
          <w:szCs w:val="28"/>
          <w:rtl/>
          <w:lang w:bidi="ar-DZ"/>
        </w:rPr>
        <w:t>- ما هي عليه.</w:t>
      </w:r>
    </w:p>
    <w:p w:rsidR="00744AC5" w:rsidRDefault="00744AC5" w:rsidP="00744AC5">
      <w:pPr>
        <w:bidi/>
        <w:ind w:firstLine="567"/>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كما ينبغي </w:t>
      </w:r>
      <w:proofErr w:type="gramStart"/>
      <w:r>
        <w:rPr>
          <w:rFonts w:ascii="Simplified Arabic" w:hAnsi="Simplified Arabic" w:cs="Simplified Arabic"/>
          <w:sz w:val="28"/>
          <w:szCs w:val="28"/>
          <w:rtl/>
          <w:lang w:bidi="ar-DZ"/>
        </w:rPr>
        <w:t>أن</w:t>
      </w:r>
      <w:proofErr w:type="gramEnd"/>
      <w:r>
        <w:rPr>
          <w:rFonts w:ascii="Simplified Arabic" w:hAnsi="Simplified Arabic" w:cs="Simplified Arabic"/>
          <w:sz w:val="28"/>
          <w:szCs w:val="28"/>
          <w:rtl/>
          <w:lang w:bidi="ar-DZ"/>
        </w:rPr>
        <w:t xml:space="preserve"> تكون.</w:t>
      </w:r>
    </w:p>
    <w:p w:rsidR="00744AC5" w:rsidRDefault="00744AC5" w:rsidP="00744AC5">
      <w:pPr>
        <w:bidi/>
        <w:ind w:firstLine="567"/>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هذه هي المحاكاة الفعلية التي تحدث عنها أرسطو... استطاع أن يستخرج من هذه </w:t>
      </w:r>
      <w:proofErr w:type="spellStart"/>
      <w:r>
        <w:rPr>
          <w:rFonts w:ascii="Simplified Arabic" w:hAnsi="Simplified Arabic" w:cs="Simplified Arabic"/>
          <w:sz w:val="28"/>
          <w:szCs w:val="28"/>
          <w:rtl/>
          <w:lang w:bidi="ar-DZ"/>
        </w:rPr>
        <w:t>النتاجات</w:t>
      </w:r>
      <w:proofErr w:type="spellEnd"/>
      <w:r>
        <w:rPr>
          <w:rFonts w:ascii="Simplified Arabic" w:hAnsi="Simplified Arabic" w:cs="Simplified Arabic"/>
          <w:sz w:val="28"/>
          <w:szCs w:val="28"/>
          <w:rtl/>
          <w:lang w:bidi="ar-DZ"/>
        </w:rPr>
        <w:t xml:space="preserve"> المسرحية أنواعا أخرى تجلت في </w:t>
      </w:r>
      <w:proofErr w:type="spellStart"/>
      <w:r>
        <w:rPr>
          <w:rFonts w:ascii="Simplified Arabic" w:hAnsi="Simplified Arabic" w:cs="Simplified Arabic"/>
          <w:sz w:val="28"/>
          <w:szCs w:val="28"/>
          <w:rtl/>
          <w:lang w:bidi="ar-DZ"/>
        </w:rPr>
        <w:t>التراجيديا</w:t>
      </w:r>
      <w:proofErr w:type="spellEnd"/>
      <w:r>
        <w:rPr>
          <w:rFonts w:ascii="Simplified Arabic" w:hAnsi="Simplified Arabic" w:cs="Simplified Arabic"/>
          <w:sz w:val="28"/>
          <w:szCs w:val="28"/>
          <w:rtl/>
          <w:lang w:bidi="ar-DZ"/>
        </w:rPr>
        <w:t xml:space="preserve"> (المأساة) والكوميديا (الملهاة)". (نقلا عن: السنوسي، ص 49)</w:t>
      </w:r>
    </w:p>
    <w:p w:rsidR="00744AC5" w:rsidRDefault="00744AC5" w:rsidP="00744AC5">
      <w:pPr>
        <w:bidi/>
        <w:ind w:firstLine="567"/>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proofErr w:type="spellStart"/>
      <w:r>
        <w:rPr>
          <w:rFonts w:ascii="Simplified Arabic" w:hAnsi="Simplified Arabic" w:cs="Simplified Arabic"/>
          <w:sz w:val="28"/>
          <w:szCs w:val="28"/>
          <w:rtl/>
          <w:lang w:bidi="ar-DZ"/>
        </w:rPr>
        <w:t>والتراجيديا</w:t>
      </w:r>
      <w:proofErr w:type="spellEnd"/>
      <w:r>
        <w:rPr>
          <w:rFonts w:ascii="Simplified Arabic" w:hAnsi="Simplified Arabic" w:cs="Simplified Arabic"/>
          <w:sz w:val="28"/>
          <w:szCs w:val="28"/>
          <w:rtl/>
          <w:lang w:bidi="ar-DZ"/>
        </w:rPr>
        <w:t xml:space="preserve"> والكوميديا نشأتا – في رأي أرسطو – نشأة ارتجالية، </w:t>
      </w:r>
      <w:proofErr w:type="spellStart"/>
      <w:r>
        <w:rPr>
          <w:rFonts w:ascii="Simplified Arabic" w:hAnsi="Simplified Arabic" w:cs="Simplified Arabic"/>
          <w:sz w:val="28"/>
          <w:szCs w:val="28"/>
          <w:rtl/>
          <w:lang w:bidi="ar-DZ"/>
        </w:rPr>
        <w:t>فالتراجيديا</w:t>
      </w:r>
      <w:proofErr w:type="spellEnd"/>
      <w:r>
        <w:rPr>
          <w:rFonts w:ascii="Simplified Arabic" w:hAnsi="Simplified Arabic" w:cs="Simplified Arabic"/>
          <w:sz w:val="28"/>
          <w:szCs w:val="28"/>
          <w:rtl/>
          <w:lang w:bidi="ar-DZ"/>
        </w:rPr>
        <w:t xml:space="preserve"> ترجع - في أصلها- إلى مرتجلات قادة جوقات الأناشيد </w:t>
      </w:r>
      <w:proofErr w:type="spellStart"/>
      <w:r>
        <w:rPr>
          <w:rFonts w:ascii="Simplified Arabic" w:hAnsi="Simplified Arabic" w:cs="Simplified Arabic"/>
          <w:sz w:val="28"/>
          <w:szCs w:val="28"/>
          <w:rtl/>
          <w:lang w:bidi="ar-DZ"/>
        </w:rPr>
        <w:t>الديرامية</w:t>
      </w:r>
      <w:proofErr w:type="spellEnd"/>
      <w:r>
        <w:rPr>
          <w:rFonts w:ascii="Simplified Arabic" w:hAnsi="Simplified Arabic" w:cs="Simplified Arabic"/>
          <w:sz w:val="28"/>
          <w:szCs w:val="28"/>
          <w:rtl/>
          <w:lang w:bidi="ar-DZ"/>
        </w:rPr>
        <w:t xml:space="preserve">، التي كانت تؤدى في عيد الإله </w:t>
      </w:r>
      <w:proofErr w:type="spellStart"/>
      <w:r>
        <w:rPr>
          <w:rFonts w:ascii="Simplified Arabic" w:hAnsi="Simplified Arabic" w:cs="Simplified Arabic"/>
          <w:sz w:val="28"/>
          <w:szCs w:val="28"/>
          <w:rtl/>
          <w:lang w:bidi="ar-DZ"/>
        </w:rPr>
        <w:t>ديونيسوس</w:t>
      </w:r>
      <w:proofErr w:type="spellEnd"/>
      <w:r>
        <w:rPr>
          <w:rFonts w:ascii="Simplified Arabic" w:hAnsi="Simplified Arabic" w:cs="Simplified Arabic"/>
          <w:sz w:val="28"/>
          <w:szCs w:val="28"/>
          <w:rtl/>
          <w:lang w:bidi="ar-DZ"/>
        </w:rPr>
        <w:t xml:space="preserve">، بينما ترجع نشأة الكوميديا إلى مرتجلات قادة الأغنيات والرقصات </w:t>
      </w:r>
      <w:proofErr w:type="spellStart"/>
      <w:r>
        <w:rPr>
          <w:rFonts w:ascii="Simplified Arabic" w:hAnsi="Simplified Arabic" w:cs="Simplified Arabic"/>
          <w:sz w:val="28"/>
          <w:szCs w:val="28"/>
          <w:rtl/>
          <w:lang w:bidi="ar-DZ"/>
        </w:rPr>
        <w:t>الأحليلية</w:t>
      </w:r>
      <w:proofErr w:type="spellEnd"/>
      <w:r>
        <w:rPr>
          <w:rFonts w:ascii="Simplified Arabic" w:hAnsi="Simplified Arabic" w:cs="Simplified Arabic"/>
          <w:sz w:val="28"/>
          <w:szCs w:val="28"/>
          <w:rtl/>
          <w:lang w:bidi="ar-DZ"/>
        </w:rPr>
        <w:t xml:space="preserve">، التي كانت تؤدي إلى </w:t>
      </w:r>
      <w:proofErr w:type="spellStart"/>
      <w:r>
        <w:rPr>
          <w:rFonts w:ascii="Simplified Arabic" w:hAnsi="Simplified Arabic" w:cs="Simplified Arabic"/>
          <w:sz w:val="28"/>
          <w:szCs w:val="28"/>
          <w:rtl/>
          <w:lang w:bidi="ar-DZ"/>
        </w:rPr>
        <w:t>الأحفال</w:t>
      </w:r>
      <w:proofErr w:type="spellEnd"/>
      <w:r>
        <w:rPr>
          <w:rFonts w:ascii="Simplified Arabic" w:hAnsi="Simplified Arabic" w:cs="Simplified Arabic"/>
          <w:sz w:val="28"/>
          <w:szCs w:val="28"/>
          <w:rtl/>
          <w:lang w:bidi="ar-DZ"/>
        </w:rPr>
        <w:t xml:space="preserve"> التي كانت تقام لنفس الإله" (أرسطو: فن الشعر، (المقدمة)، ص 30)</w:t>
      </w:r>
    </w:p>
    <w:p w:rsidR="00934376" w:rsidRDefault="00934376">
      <w:pPr>
        <w:rPr>
          <w:lang w:bidi="ar-DZ"/>
        </w:rPr>
      </w:pPr>
    </w:p>
    <w:sectPr w:rsidR="00934376" w:rsidSect="009343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savePreviewPicture/>
  <w:compat/>
  <w:rsids>
    <w:rsidRoot w:val="00744AC5"/>
    <w:rsid w:val="000D6872"/>
    <w:rsid w:val="005A32DB"/>
    <w:rsid w:val="006A38ED"/>
    <w:rsid w:val="00744AC5"/>
    <w:rsid w:val="009343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C5"/>
    <w:pPr>
      <w:jc w:val="left"/>
    </w:pPr>
  </w:style>
  <w:style w:type="paragraph" w:styleId="Titre1">
    <w:name w:val="heading 1"/>
    <w:basedOn w:val="Normal"/>
    <w:next w:val="Normal"/>
    <w:link w:val="Titre1Car"/>
    <w:qFormat/>
    <w:rsid w:val="005A32DB"/>
    <w:pPr>
      <w:keepNext/>
      <w:keepLines/>
      <w:bidi/>
      <w:spacing w:before="480" w:after="0"/>
      <w:jc w:val="both"/>
      <w:outlineLvl w:val="0"/>
    </w:pPr>
    <w:rPr>
      <w:rFonts w:ascii="Cambria" w:eastAsia="Times New Roman" w:hAnsi="Cambria" w:cs="Times New Roman"/>
      <w:b/>
      <w:bCs/>
      <w:color w:val="365F91"/>
      <w:sz w:val="28"/>
      <w:szCs w:val="28"/>
      <w:lang w:val="en-US" w:bidi="ar-DZ"/>
    </w:rPr>
  </w:style>
  <w:style w:type="paragraph" w:styleId="Titre2">
    <w:name w:val="heading 2"/>
    <w:basedOn w:val="Normal"/>
    <w:next w:val="Normal"/>
    <w:link w:val="Titre2Car"/>
    <w:unhideWhenUsed/>
    <w:qFormat/>
    <w:rsid w:val="005A32DB"/>
    <w:pPr>
      <w:keepNext/>
      <w:bidi/>
      <w:spacing w:before="240" w:after="60"/>
      <w:jc w:val="both"/>
      <w:outlineLvl w:val="1"/>
    </w:pPr>
    <w:rPr>
      <w:rFonts w:ascii="Cambria" w:eastAsia="Times New Roman" w:hAnsi="Cambria" w:cs="Times New Roman"/>
      <w:b/>
      <w:bCs/>
      <w:i/>
      <w:iCs/>
      <w:sz w:val="28"/>
      <w:szCs w:val="28"/>
      <w:lang w:val="en-US" w:bidi="ar-YE"/>
    </w:rPr>
  </w:style>
  <w:style w:type="paragraph" w:styleId="Titre3">
    <w:name w:val="heading 3"/>
    <w:basedOn w:val="Normal"/>
    <w:next w:val="Normal"/>
    <w:link w:val="Titre3Car"/>
    <w:uiPriority w:val="9"/>
    <w:semiHidden/>
    <w:unhideWhenUsed/>
    <w:qFormat/>
    <w:rsid w:val="005A32DB"/>
    <w:pPr>
      <w:keepNext/>
      <w:bidi/>
      <w:spacing w:before="240" w:after="60" w:line="240" w:lineRule="auto"/>
      <w:jc w:val="both"/>
      <w:outlineLvl w:val="2"/>
    </w:pPr>
    <w:rPr>
      <w:rFonts w:asciiTheme="majorHAnsi" w:eastAsiaTheme="majorEastAsia" w:hAnsiTheme="majorHAnsi" w:cstheme="majorBidi"/>
      <w:b/>
      <w:bCs/>
      <w:sz w:val="26"/>
      <w:szCs w:val="26"/>
      <w:lang w:val="en-US" w:bidi="ar-DZ"/>
    </w:rPr>
  </w:style>
  <w:style w:type="paragraph" w:styleId="Titre4">
    <w:name w:val="heading 4"/>
    <w:basedOn w:val="Normal"/>
    <w:next w:val="Normal"/>
    <w:link w:val="Titre4Car"/>
    <w:uiPriority w:val="9"/>
    <w:semiHidden/>
    <w:unhideWhenUsed/>
    <w:qFormat/>
    <w:rsid w:val="005A32DB"/>
    <w:pPr>
      <w:keepNext/>
      <w:bidi/>
      <w:spacing w:before="240" w:after="60" w:line="240" w:lineRule="auto"/>
      <w:jc w:val="both"/>
      <w:outlineLvl w:val="3"/>
    </w:pPr>
    <w:rPr>
      <w:rFonts w:asciiTheme="majorBidi" w:eastAsiaTheme="minorEastAsia" w:hAnsiTheme="majorBidi" w:cs="Traditional Arabic"/>
      <w:b/>
      <w:bCs/>
      <w:sz w:val="28"/>
      <w:szCs w:val="28"/>
      <w:lang w:val="en-US" w:bidi="ar-DZ"/>
    </w:rPr>
  </w:style>
  <w:style w:type="paragraph" w:styleId="Titre5">
    <w:name w:val="heading 5"/>
    <w:basedOn w:val="Normal"/>
    <w:next w:val="Normal"/>
    <w:link w:val="Titre5Car"/>
    <w:uiPriority w:val="9"/>
    <w:semiHidden/>
    <w:unhideWhenUsed/>
    <w:qFormat/>
    <w:rsid w:val="005A32DB"/>
    <w:pPr>
      <w:bidi/>
      <w:spacing w:before="240" w:after="60" w:line="240" w:lineRule="auto"/>
      <w:jc w:val="both"/>
      <w:outlineLvl w:val="4"/>
    </w:pPr>
    <w:rPr>
      <w:rFonts w:asciiTheme="majorBidi" w:eastAsiaTheme="minorEastAsia" w:hAnsiTheme="majorBidi" w:cs="Traditional Arabic"/>
      <w:b/>
      <w:bCs/>
      <w:i/>
      <w:iCs/>
      <w:sz w:val="26"/>
      <w:szCs w:val="26"/>
      <w:lang w:val="en-US" w:bidi="ar-DZ"/>
    </w:rPr>
  </w:style>
  <w:style w:type="paragraph" w:styleId="Titre6">
    <w:name w:val="heading 6"/>
    <w:basedOn w:val="Normal"/>
    <w:next w:val="Normal"/>
    <w:link w:val="Titre6Car"/>
    <w:uiPriority w:val="9"/>
    <w:semiHidden/>
    <w:unhideWhenUsed/>
    <w:qFormat/>
    <w:rsid w:val="005A32DB"/>
    <w:pPr>
      <w:bidi/>
      <w:spacing w:before="240" w:after="60" w:line="240" w:lineRule="auto"/>
      <w:jc w:val="both"/>
      <w:outlineLvl w:val="5"/>
    </w:pPr>
    <w:rPr>
      <w:rFonts w:asciiTheme="majorBidi" w:eastAsiaTheme="minorEastAsia" w:hAnsiTheme="majorBidi" w:cs="Traditional Arabic"/>
      <w:b/>
      <w:bCs/>
      <w:sz w:val="34"/>
      <w:szCs w:val="34"/>
      <w:lang w:val="en-US" w:bidi="ar-DZ"/>
    </w:rPr>
  </w:style>
  <w:style w:type="paragraph" w:styleId="Titre7">
    <w:name w:val="heading 7"/>
    <w:basedOn w:val="Normal"/>
    <w:next w:val="Normal"/>
    <w:link w:val="Titre7Car"/>
    <w:uiPriority w:val="9"/>
    <w:semiHidden/>
    <w:unhideWhenUsed/>
    <w:qFormat/>
    <w:rsid w:val="005A32DB"/>
    <w:pPr>
      <w:bidi/>
      <w:spacing w:before="240" w:after="60" w:line="240" w:lineRule="auto"/>
      <w:jc w:val="both"/>
      <w:outlineLvl w:val="6"/>
    </w:pPr>
    <w:rPr>
      <w:rFonts w:asciiTheme="majorBidi" w:eastAsiaTheme="minorEastAsia" w:hAnsiTheme="majorBidi" w:cs="Traditional Arabic"/>
      <w:sz w:val="24"/>
      <w:szCs w:val="24"/>
      <w:lang w:val="en-US" w:bidi="ar-DZ"/>
    </w:rPr>
  </w:style>
  <w:style w:type="paragraph" w:styleId="Titre8">
    <w:name w:val="heading 8"/>
    <w:basedOn w:val="Normal"/>
    <w:next w:val="Normal"/>
    <w:link w:val="Titre8Car"/>
    <w:uiPriority w:val="9"/>
    <w:semiHidden/>
    <w:unhideWhenUsed/>
    <w:qFormat/>
    <w:rsid w:val="005A32DB"/>
    <w:pPr>
      <w:bidi/>
      <w:spacing w:before="240" w:after="60" w:line="240" w:lineRule="auto"/>
      <w:jc w:val="both"/>
      <w:outlineLvl w:val="7"/>
    </w:pPr>
    <w:rPr>
      <w:rFonts w:asciiTheme="majorBidi" w:eastAsiaTheme="minorEastAsia" w:hAnsiTheme="majorBidi" w:cs="Traditional Arabic"/>
      <w:i/>
      <w:iCs/>
      <w:sz w:val="24"/>
      <w:szCs w:val="24"/>
      <w:lang w:val="en-US" w:bidi="ar-DZ"/>
    </w:rPr>
  </w:style>
  <w:style w:type="paragraph" w:styleId="Titre9">
    <w:name w:val="heading 9"/>
    <w:basedOn w:val="Normal"/>
    <w:next w:val="Normal"/>
    <w:link w:val="Titre9Car"/>
    <w:uiPriority w:val="9"/>
    <w:semiHidden/>
    <w:unhideWhenUsed/>
    <w:qFormat/>
    <w:rsid w:val="005A32DB"/>
    <w:pPr>
      <w:bidi/>
      <w:spacing w:before="240" w:after="60" w:line="240" w:lineRule="auto"/>
      <w:jc w:val="both"/>
      <w:outlineLvl w:val="8"/>
    </w:pPr>
    <w:rPr>
      <w:rFonts w:asciiTheme="majorHAnsi" w:eastAsiaTheme="majorEastAsia" w:hAnsiTheme="majorHAnsi" w:cstheme="majorBidi"/>
      <w:sz w:val="34"/>
      <w:szCs w:val="3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32DB"/>
    <w:rPr>
      <w:rFonts w:ascii="Cambria" w:eastAsia="Times New Roman" w:hAnsi="Cambria" w:cs="Times New Roman"/>
      <w:b/>
      <w:bCs/>
      <w:color w:val="365F91"/>
      <w:sz w:val="28"/>
      <w:szCs w:val="28"/>
      <w:lang w:val="en-US" w:bidi="ar-DZ"/>
    </w:rPr>
  </w:style>
  <w:style w:type="character" w:customStyle="1" w:styleId="Titre2Car">
    <w:name w:val="Titre 2 Car"/>
    <w:basedOn w:val="Policepardfaut"/>
    <w:link w:val="Titre2"/>
    <w:rsid w:val="005A32DB"/>
    <w:rPr>
      <w:rFonts w:ascii="Cambria" w:eastAsia="Times New Roman" w:hAnsi="Cambria" w:cs="Times New Roman"/>
      <w:b/>
      <w:bCs/>
      <w:i/>
      <w:iCs/>
      <w:sz w:val="28"/>
      <w:szCs w:val="28"/>
      <w:lang w:val="en-US" w:bidi="ar-YE"/>
    </w:rPr>
  </w:style>
  <w:style w:type="character" w:customStyle="1" w:styleId="Titre3Car">
    <w:name w:val="Titre 3 Car"/>
    <w:basedOn w:val="Policepardfaut"/>
    <w:link w:val="Titre3"/>
    <w:uiPriority w:val="9"/>
    <w:semiHidden/>
    <w:rsid w:val="005A32DB"/>
    <w:rPr>
      <w:rFonts w:asciiTheme="majorHAnsi" w:eastAsiaTheme="majorEastAsia" w:hAnsiTheme="majorHAnsi" w:cstheme="majorBidi"/>
      <w:b/>
      <w:bCs/>
      <w:sz w:val="26"/>
      <w:szCs w:val="26"/>
      <w:lang w:val="en-US" w:bidi="ar-DZ"/>
    </w:rPr>
  </w:style>
  <w:style w:type="character" w:customStyle="1" w:styleId="Titre4Car">
    <w:name w:val="Titre 4 Car"/>
    <w:basedOn w:val="Policepardfaut"/>
    <w:link w:val="Titre4"/>
    <w:uiPriority w:val="9"/>
    <w:semiHidden/>
    <w:rsid w:val="005A32DB"/>
    <w:rPr>
      <w:rFonts w:asciiTheme="majorBidi" w:eastAsiaTheme="minorEastAsia" w:hAnsiTheme="majorBidi" w:cs="Traditional Arabic"/>
      <w:b/>
      <w:bCs/>
      <w:sz w:val="28"/>
      <w:szCs w:val="28"/>
      <w:lang w:val="en-US" w:bidi="ar-DZ"/>
    </w:rPr>
  </w:style>
  <w:style w:type="character" w:customStyle="1" w:styleId="Titre5Car">
    <w:name w:val="Titre 5 Car"/>
    <w:basedOn w:val="Policepardfaut"/>
    <w:link w:val="Titre5"/>
    <w:uiPriority w:val="9"/>
    <w:semiHidden/>
    <w:rsid w:val="005A32DB"/>
    <w:rPr>
      <w:rFonts w:asciiTheme="majorBidi" w:eastAsiaTheme="minorEastAsia" w:hAnsiTheme="majorBidi" w:cs="Traditional Arabic"/>
      <w:b/>
      <w:bCs/>
      <w:i/>
      <w:iCs/>
      <w:sz w:val="26"/>
      <w:szCs w:val="26"/>
      <w:lang w:val="en-US" w:bidi="ar-DZ"/>
    </w:rPr>
  </w:style>
  <w:style w:type="character" w:customStyle="1" w:styleId="Titre6Car">
    <w:name w:val="Titre 6 Car"/>
    <w:basedOn w:val="Policepardfaut"/>
    <w:link w:val="Titre6"/>
    <w:uiPriority w:val="9"/>
    <w:semiHidden/>
    <w:rsid w:val="005A32DB"/>
    <w:rPr>
      <w:rFonts w:asciiTheme="majorBidi" w:eastAsiaTheme="minorEastAsia" w:hAnsiTheme="majorBidi" w:cs="Traditional Arabic"/>
      <w:b/>
      <w:bCs/>
      <w:sz w:val="34"/>
      <w:szCs w:val="34"/>
      <w:lang w:val="en-US" w:bidi="ar-DZ"/>
    </w:rPr>
  </w:style>
  <w:style w:type="character" w:customStyle="1" w:styleId="Titre7Car">
    <w:name w:val="Titre 7 Car"/>
    <w:basedOn w:val="Policepardfaut"/>
    <w:link w:val="Titre7"/>
    <w:uiPriority w:val="9"/>
    <w:semiHidden/>
    <w:rsid w:val="005A32DB"/>
    <w:rPr>
      <w:rFonts w:asciiTheme="majorBidi" w:eastAsiaTheme="minorEastAsia" w:hAnsiTheme="majorBidi" w:cs="Traditional Arabic"/>
      <w:sz w:val="24"/>
      <w:szCs w:val="24"/>
      <w:lang w:val="en-US" w:bidi="ar-DZ"/>
    </w:rPr>
  </w:style>
  <w:style w:type="character" w:customStyle="1" w:styleId="Titre8Car">
    <w:name w:val="Titre 8 Car"/>
    <w:basedOn w:val="Policepardfaut"/>
    <w:link w:val="Titre8"/>
    <w:uiPriority w:val="9"/>
    <w:semiHidden/>
    <w:rsid w:val="005A32DB"/>
    <w:rPr>
      <w:rFonts w:asciiTheme="majorBidi" w:eastAsiaTheme="minorEastAsia" w:hAnsiTheme="majorBidi" w:cs="Traditional Arabic"/>
      <w:i/>
      <w:iCs/>
      <w:sz w:val="24"/>
      <w:szCs w:val="24"/>
      <w:lang w:val="en-US" w:bidi="ar-DZ"/>
    </w:rPr>
  </w:style>
  <w:style w:type="character" w:customStyle="1" w:styleId="Titre9Car">
    <w:name w:val="Titre 9 Car"/>
    <w:basedOn w:val="Policepardfaut"/>
    <w:link w:val="Titre9"/>
    <w:uiPriority w:val="9"/>
    <w:semiHidden/>
    <w:rsid w:val="005A32DB"/>
    <w:rPr>
      <w:rFonts w:asciiTheme="majorHAnsi" w:eastAsiaTheme="majorEastAsia" w:hAnsiTheme="majorHAnsi" w:cstheme="majorBidi"/>
      <w:sz w:val="34"/>
      <w:szCs w:val="34"/>
      <w:lang w:val="en-US" w:bidi="ar-DZ"/>
    </w:rPr>
  </w:style>
  <w:style w:type="paragraph" w:styleId="Lgende">
    <w:name w:val="caption"/>
    <w:basedOn w:val="Normal"/>
    <w:next w:val="Normal"/>
    <w:uiPriority w:val="35"/>
    <w:semiHidden/>
    <w:unhideWhenUsed/>
    <w:qFormat/>
    <w:rsid w:val="005A32DB"/>
    <w:pPr>
      <w:bidi/>
      <w:spacing w:after="0" w:line="240" w:lineRule="auto"/>
      <w:jc w:val="both"/>
    </w:pPr>
    <w:rPr>
      <w:rFonts w:ascii="Times New Roman" w:eastAsia="Times New Roman" w:hAnsi="Times New Roman" w:cs="Traditional Arabic"/>
      <w:b/>
      <w:bCs/>
      <w:sz w:val="20"/>
      <w:szCs w:val="20"/>
      <w:lang w:val="en-US" w:bidi="ar-DZ"/>
    </w:rPr>
  </w:style>
  <w:style w:type="paragraph" w:styleId="Titre">
    <w:name w:val="Title"/>
    <w:basedOn w:val="Normal"/>
    <w:next w:val="Normal"/>
    <w:link w:val="TitreCar"/>
    <w:uiPriority w:val="10"/>
    <w:qFormat/>
    <w:rsid w:val="005A32DB"/>
    <w:pPr>
      <w:bidi/>
      <w:spacing w:before="240" w:after="60" w:line="240" w:lineRule="auto"/>
      <w:jc w:val="center"/>
      <w:outlineLvl w:val="0"/>
    </w:pPr>
    <w:rPr>
      <w:rFonts w:asciiTheme="majorHAnsi" w:eastAsiaTheme="majorEastAsia" w:hAnsiTheme="majorHAnsi" w:cstheme="majorBidi"/>
      <w:b/>
      <w:bCs/>
      <w:kern w:val="28"/>
      <w:sz w:val="32"/>
      <w:szCs w:val="32"/>
      <w:lang w:val="en-US" w:bidi="ar-DZ"/>
    </w:rPr>
  </w:style>
  <w:style w:type="character" w:customStyle="1" w:styleId="TitreCar">
    <w:name w:val="Titre Car"/>
    <w:basedOn w:val="Policepardfaut"/>
    <w:link w:val="Titre"/>
    <w:uiPriority w:val="10"/>
    <w:rsid w:val="005A32DB"/>
    <w:rPr>
      <w:rFonts w:asciiTheme="majorHAnsi" w:eastAsiaTheme="majorEastAsia" w:hAnsiTheme="majorHAnsi" w:cstheme="majorBidi"/>
      <w:b/>
      <w:bCs/>
      <w:kern w:val="28"/>
      <w:sz w:val="32"/>
      <w:szCs w:val="32"/>
      <w:lang w:val="en-US" w:bidi="ar-DZ"/>
    </w:rPr>
  </w:style>
  <w:style w:type="paragraph" w:styleId="Sous-titre">
    <w:name w:val="Subtitle"/>
    <w:basedOn w:val="Normal"/>
    <w:next w:val="Normal"/>
    <w:link w:val="Sous-titreCar"/>
    <w:uiPriority w:val="11"/>
    <w:qFormat/>
    <w:rsid w:val="005A32DB"/>
    <w:pPr>
      <w:bidi/>
      <w:spacing w:after="60" w:line="240" w:lineRule="auto"/>
      <w:jc w:val="center"/>
      <w:outlineLvl w:val="1"/>
    </w:pPr>
    <w:rPr>
      <w:rFonts w:asciiTheme="majorHAnsi" w:eastAsiaTheme="majorEastAsia" w:hAnsiTheme="majorHAnsi" w:cstheme="majorBidi"/>
      <w:sz w:val="24"/>
      <w:szCs w:val="24"/>
      <w:lang w:val="en-US" w:bidi="ar-DZ"/>
    </w:rPr>
  </w:style>
  <w:style w:type="character" w:customStyle="1" w:styleId="Sous-titreCar">
    <w:name w:val="Sous-titre Car"/>
    <w:basedOn w:val="Policepardfaut"/>
    <w:link w:val="Sous-titre"/>
    <w:uiPriority w:val="11"/>
    <w:rsid w:val="005A32DB"/>
    <w:rPr>
      <w:rFonts w:asciiTheme="majorHAnsi" w:eastAsiaTheme="majorEastAsia" w:hAnsiTheme="majorHAnsi" w:cstheme="majorBidi"/>
      <w:sz w:val="24"/>
      <w:szCs w:val="24"/>
      <w:lang w:val="en-US" w:bidi="ar-DZ"/>
    </w:rPr>
  </w:style>
  <w:style w:type="character" w:styleId="lev">
    <w:name w:val="Strong"/>
    <w:uiPriority w:val="22"/>
    <w:qFormat/>
    <w:rsid w:val="005A32DB"/>
    <w:rPr>
      <w:b/>
      <w:bCs/>
    </w:rPr>
  </w:style>
  <w:style w:type="character" w:styleId="Accentuation">
    <w:name w:val="Emphasis"/>
    <w:uiPriority w:val="20"/>
    <w:qFormat/>
    <w:rsid w:val="005A32DB"/>
    <w:rPr>
      <w:i/>
      <w:iCs/>
    </w:rPr>
  </w:style>
  <w:style w:type="paragraph" w:styleId="Sansinterligne">
    <w:name w:val="No Spacing"/>
    <w:uiPriority w:val="1"/>
    <w:qFormat/>
    <w:rsid w:val="005A32DB"/>
    <w:pPr>
      <w:spacing w:after="0" w:line="240" w:lineRule="auto"/>
    </w:pPr>
    <w:rPr>
      <w:rFonts w:ascii="Calibri" w:eastAsia="Calibri" w:hAnsi="Calibri" w:cs="Arial"/>
    </w:rPr>
  </w:style>
  <w:style w:type="paragraph" w:styleId="Paragraphedeliste">
    <w:name w:val="List Paragraph"/>
    <w:basedOn w:val="Normal"/>
    <w:uiPriority w:val="34"/>
    <w:qFormat/>
    <w:rsid w:val="005A32DB"/>
    <w:pPr>
      <w:bidi/>
      <w:ind w:left="720"/>
      <w:contextualSpacing/>
      <w:jc w:val="both"/>
    </w:pPr>
    <w:rPr>
      <w:rFonts w:asciiTheme="majorBidi" w:hAnsiTheme="majorBidi" w:cs="Traditional Arabic"/>
      <w:sz w:val="34"/>
      <w:szCs w:val="34"/>
      <w:lang w:val="en-US" w:bidi="ar-DZ"/>
    </w:rPr>
  </w:style>
  <w:style w:type="paragraph" w:styleId="Citation">
    <w:name w:val="Quote"/>
    <w:basedOn w:val="Normal"/>
    <w:next w:val="Normal"/>
    <w:link w:val="CitationCar"/>
    <w:uiPriority w:val="29"/>
    <w:qFormat/>
    <w:rsid w:val="005A32DB"/>
    <w:pPr>
      <w:bidi/>
      <w:spacing w:after="0" w:line="240" w:lineRule="auto"/>
      <w:jc w:val="both"/>
    </w:pPr>
    <w:rPr>
      <w:rFonts w:ascii="Times New Roman" w:eastAsia="Times New Roman" w:hAnsi="Times New Roman" w:cs="Traditional Arabic"/>
      <w:i/>
      <w:iCs/>
      <w:color w:val="000000" w:themeColor="text1"/>
      <w:sz w:val="20"/>
      <w:szCs w:val="20"/>
      <w:lang w:val="en-US" w:bidi="ar-DZ"/>
    </w:rPr>
  </w:style>
  <w:style w:type="character" w:customStyle="1" w:styleId="CitationCar">
    <w:name w:val="Citation Car"/>
    <w:basedOn w:val="Policepardfaut"/>
    <w:link w:val="Citation"/>
    <w:uiPriority w:val="29"/>
    <w:rsid w:val="005A32DB"/>
    <w:rPr>
      <w:rFonts w:ascii="Times New Roman" w:eastAsia="Times New Roman" w:hAnsi="Times New Roman" w:cs="Traditional Arabic"/>
      <w:i/>
      <w:iCs/>
      <w:color w:val="000000" w:themeColor="text1"/>
      <w:sz w:val="20"/>
      <w:szCs w:val="20"/>
      <w:lang w:val="en-US" w:bidi="ar-DZ"/>
    </w:rPr>
  </w:style>
  <w:style w:type="paragraph" w:styleId="Citationintense">
    <w:name w:val="Intense Quote"/>
    <w:basedOn w:val="Normal"/>
    <w:next w:val="Normal"/>
    <w:link w:val="CitationintenseCar"/>
    <w:uiPriority w:val="30"/>
    <w:qFormat/>
    <w:rsid w:val="005A32DB"/>
    <w:pPr>
      <w:pBdr>
        <w:bottom w:val="single" w:sz="4" w:space="4" w:color="4F81BD" w:themeColor="accent1"/>
      </w:pBdr>
      <w:bidi/>
      <w:spacing w:before="200" w:after="280" w:line="240" w:lineRule="auto"/>
      <w:ind w:left="936" w:right="936"/>
      <w:jc w:val="both"/>
    </w:pPr>
    <w:rPr>
      <w:rFonts w:ascii="Times New Roman" w:eastAsia="Times New Roman" w:hAnsi="Times New Roman" w:cs="Traditional Arabic"/>
      <w:b/>
      <w:bCs/>
      <w:i/>
      <w:iCs/>
      <w:color w:val="4F81BD" w:themeColor="accent1"/>
      <w:sz w:val="20"/>
      <w:szCs w:val="20"/>
      <w:lang w:val="en-US" w:bidi="ar-DZ"/>
    </w:rPr>
  </w:style>
  <w:style w:type="character" w:customStyle="1" w:styleId="CitationintenseCar">
    <w:name w:val="Citation intense Car"/>
    <w:basedOn w:val="Policepardfaut"/>
    <w:link w:val="Citationintense"/>
    <w:uiPriority w:val="30"/>
    <w:rsid w:val="005A32DB"/>
    <w:rPr>
      <w:rFonts w:ascii="Times New Roman" w:eastAsia="Times New Roman" w:hAnsi="Times New Roman" w:cs="Traditional Arabic"/>
      <w:b/>
      <w:bCs/>
      <w:i/>
      <w:iCs/>
      <w:color w:val="4F81BD" w:themeColor="accent1"/>
      <w:sz w:val="20"/>
      <w:szCs w:val="20"/>
      <w:lang w:val="en-US" w:bidi="ar-DZ"/>
    </w:rPr>
  </w:style>
  <w:style w:type="character" w:styleId="Emphaseple">
    <w:name w:val="Subtle Emphasis"/>
    <w:uiPriority w:val="19"/>
    <w:qFormat/>
    <w:rsid w:val="005A32DB"/>
    <w:rPr>
      <w:i/>
      <w:iCs/>
      <w:color w:val="808080" w:themeColor="text1" w:themeTint="7F"/>
    </w:rPr>
  </w:style>
  <w:style w:type="character" w:styleId="Emphaseintense">
    <w:name w:val="Intense Emphasis"/>
    <w:uiPriority w:val="21"/>
    <w:qFormat/>
    <w:rsid w:val="005A32DB"/>
    <w:rPr>
      <w:b/>
      <w:bCs/>
      <w:i/>
      <w:iCs/>
      <w:color w:val="4F81BD" w:themeColor="accent1"/>
    </w:rPr>
  </w:style>
  <w:style w:type="character" w:styleId="Rfrenceple">
    <w:name w:val="Subtle Reference"/>
    <w:uiPriority w:val="31"/>
    <w:qFormat/>
    <w:rsid w:val="005A32DB"/>
    <w:rPr>
      <w:smallCaps/>
      <w:color w:val="C0504D" w:themeColor="accent2"/>
      <w:u w:val="single"/>
    </w:rPr>
  </w:style>
  <w:style w:type="character" w:styleId="Rfrenceintense">
    <w:name w:val="Intense Reference"/>
    <w:uiPriority w:val="32"/>
    <w:qFormat/>
    <w:rsid w:val="005A32DB"/>
    <w:rPr>
      <w:b/>
      <w:bCs/>
      <w:smallCaps/>
      <w:color w:val="C0504D" w:themeColor="accent2"/>
      <w:spacing w:val="5"/>
      <w:u w:val="single"/>
    </w:rPr>
  </w:style>
  <w:style w:type="character" w:styleId="Titredulivre">
    <w:name w:val="Book Title"/>
    <w:uiPriority w:val="33"/>
    <w:qFormat/>
    <w:rsid w:val="005A32DB"/>
    <w:rPr>
      <w:b/>
      <w:bCs/>
      <w:smallCaps/>
      <w:spacing w:val="5"/>
    </w:rPr>
  </w:style>
  <w:style w:type="paragraph" w:styleId="En-ttedetabledesmatires">
    <w:name w:val="TOC Heading"/>
    <w:basedOn w:val="Titre1"/>
    <w:next w:val="Normal"/>
    <w:uiPriority w:val="39"/>
    <w:semiHidden/>
    <w:unhideWhenUsed/>
    <w:qFormat/>
    <w:rsid w:val="005A32DB"/>
    <w:pPr>
      <w:keepLines w:val="0"/>
      <w:spacing w:before="240" w:after="60" w:line="240" w:lineRule="auto"/>
      <w:jc w:val="left"/>
      <w:outlineLvl w:val="9"/>
    </w:pPr>
    <w:rPr>
      <w:rFonts w:asciiTheme="majorHAnsi" w:eastAsiaTheme="majorEastAsia" w:hAnsiTheme="majorHAnsi" w:cstheme="majorBidi"/>
      <w:color w:val="auto"/>
      <w:kern w:val="32"/>
      <w:sz w:val="32"/>
      <w:szCs w:val="32"/>
    </w:rPr>
  </w:style>
</w:styles>
</file>

<file path=word/webSettings.xml><?xml version="1.0" encoding="utf-8"?>
<w:webSettings xmlns:r="http://schemas.openxmlformats.org/officeDocument/2006/relationships" xmlns:w="http://schemas.openxmlformats.org/wordprocessingml/2006/main">
  <w:divs>
    <w:div w:id="17599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2522</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Samiha</dc:creator>
  <cp:lastModifiedBy>Samiha</cp:lastModifiedBy>
  <cp:revision>1</cp:revision>
  <dcterms:created xsi:type="dcterms:W3CDTF">2021-02-04T08:33:00Z</dcterms:created>
  <dcterms:modified xsi:type="dcterms:W3CDTF">2021-02-04T08:33:00Z</dcterms:modified>
</cp:coreProperties>
</file>