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E0044" w14:textId="11E0AFB1" w:rsidR="001800FB" w:rsidRPr="001800FB" w:rsidRDefault="001800FB" w:rsidP="001800FB">
      <w:pPr>
        <w:jc w:val="center"/>
        <w:rPr>
          <w:rFonts w:asciiTheme="minorBidi" w:hAnsiTheme="minorBidi"/>
          <w:b/>
          <w:bCs/>
          <w:sz w:val="28"/>
          <w:szCs w:val="28"/>
        </w:rPr>
      </w:pPr>
      <w:r w:rsidRPr="001800FB">
        <w:rPr>
          <w:rFonts w:asciiTheme="minorBidi" w:hAnsiTheme="minorBidi"/>
          <w:b/>
          <w:bCs/>
          <w:sz w:val="28"/>
          <w:szCs w:val="28"/>
        </w:rPr>
        <w:t xml:space="preserve">La notion de </w:t>
      </w:r>
      <w:r w:rsidRPr="001800FB">
        <w:rPr>
          <w:rFonts w:asciiTheme="minorBidi" w:hAnsiTheme="minorBidi"/>
          <w:b/>
          <w:bCs/>
          <w:sz w:val="28"/>
          <w:szCs w:val="28"/>
        </w:rPr>
        <w:t>de stratégie d'apprentissage</w:t>
      </w:r>
    </w:p>
    <w:p w14:paraId="2318C621" w14:textId="45AAE968" w:rsidR="001800FB" w:rsidRDefault="001800FB" w:rsidP="001800FB">
      <w:pPr>
        <w:jc w:val="both"/>
        <w:rPr>
          <w:rFonts w:asciiTheme="minorBidi" w:hAnsiTheme="minorBidi"/>
          <w:sz w:val="28"/>
          <w:szCs w:val="28"/>
        </w:rPr>
      </w:pPr>
      <w:r w:rsidRPr="001800FB">
        <w:rPr>
          <w:rFonts w:asciiTheme="minorBidi" w:hAnsiTheme="minorBidi"/>
          <w:sz w:val="28"/>
          <w:szCs w:val="28"/>
        </w:rPr>
        <w:t>La littérature actuelle présente différentes définitions du concept de stratégie d'apprentissage. Par son origine militaire, le terme stratégie fait référence à la mise en œuvre de procédures ou de tactiques pour accomplir quelque chose (</w:t>
      </w:r>
      <w:proofErr w:type="spellStart"/>
      <w:r w:rsidRPr="001800FB">
        <w:rPr>
          <w:rFonts w:asciiTheme="minorBidi" w:hAnsiTheme="minorBidi"/>
          <w:sz w:val="28"/>
          <w:szCs w:val="28"/>
        </w:rPr>
        <w:t>Schmeck</w:t>
      </w:r>
      <w:proofErr w:type="spellEnd"/>
      <w:r w:rsidRPr="001800FB">
        <w:rPr>
          <w:rFonts w:asciiTheme="minorBidi" w:hAnsiTheme="minorBidi"/>
          <w:sz w:val="28"/>
          <w:szCs w:val="28"/>
        </w:rPr>
        <w:t xml:space="preserve">, 1988). Inspiré de cette première définition, </w:t>
      </w:r>
      <w:proofErr w:type="spellStart"/>
      <w:r w:rsidRPr="001800FB">
        <w:rPr>
          <w:rFonts w:asciiTheme="minorBidi" w:hAnsiTheme="minorBidi"/>
          <w:sz w:val="28"/>
          <w:szCs w:val="28"/>
        </w:rPr>
        <w:t>Schmeck</w:t>
      </w:r>
      <w:proofErr w:type="spellEnd"/>
      <w:r w:rsidRPr="001800FB">
        <w:rPr>
          <w:rFonts w:asciiTheme="minorBidi" w:hAnsiTheme="minorBidi"/>
          <w:sz w:val="28"/>
          <w:szCs w:val="28"/>
        </w:rPr>
        <w:t xml:space="preserve"> (1988) décrit la stratégie d'apprentissage comme étant une série de procédures visant l'acquisition d'un apprentissage. L'une des définitions le plus souvent citées demeure celle de Weinstein et Mayer (1986</w:t>
      </w:r>
      <w:proofErr w:type="gramStart"/>
      <w:r w:rsidRPr="001800FB">
        <w:rPr>
          <w:rFonts w:asciiTheme="minorBidi" w:hAnsiTheme="minorBidi"/>
          <w:sz w:val="28"/>
          <w:szCs w:val="28"/>
        </w:rPr>
        <w:t>);</w:t>
      </w:r>
      <w:proofErr w:type="gramEnd"/>
      <w:r w:rsidRPr="001800FB">
        <w:rPr>
          <w:rFonts w:asciiTheme="minorBidi" w:hAnsiTheme="minorBidi"/>
          <w:sz w:val="28"/>
          <w:szCs w:val="28"/>
        </w:rPr>
        <w:t xml:space="preserve"> pour qui, les stratégies d'apprentissage sont « les comportements et les pensées qu'un apprenant utilise durant un apprentissage et dont le but est d'influencer ses processus d'encodage. » (p.315). Dans le même ordre </w:t>
      </w:r>
      <w:r w:rsidRPr="001800FB">
        <w:rPr>
          <w:rFonts w:asciiTheme="minorBidi" w:hAnsiTheme="minorBidi"/>
          <w:sz w:val="28"/>
          <w:szCs w:val="28"/>
        </w:rPr>
        <w:t>d’idées</w:t>
      </w:r>
      <w:r w:rsidRPr="001800FB">
        <w:rPr>
          <w:rFonts w:asciiTheme="minorBidi" w:hAnsiTheme="minorBidi"/>
          <w:sz w:val="28"/>
          <w:szCs w:val="28"/>
        </w:rPr>
        <w:t>, Boulet, Savoie-</w:t>
      </w:r>
      <w:proofErr w:type="spellStart"/>
      <w:r w:rsidRPr="001800FB">
        <w:rPr>
          <w:rFonts w:asciiTheme="minorBidi" w:hAnsiTheme="minorBidi"/>
          <w:sz w:val="28"/>
          <w:szCs w:val="28"/>
        </w:rPr>
        <w:t>Zajc</w:t>
      </w:r>
      <w:proofErr w:type="spellEnd"/>
      <w:r w:rsidRPr="001800FB">
        <w:rPr>
          <w:rFonts w:asciiTheme="minorBidi" w:hAnsiTheme="minorBidi"/>
          <w:sz w:val="28"/>
          <w:szCs w:val="28"/>
        </w:rPr>
        <w:t xml:space="preserve"> et Chevrier (1996) définissent les stratégies d'apprentissage comme étant « </w:t>
      </w:r>
      <w:proofErr w:type="gramStart"/>
      <w:r w:rsidRPr="001800FB">
        <w:rPr>
          <w:rFonts w:asciiTheme="minorBidi" w:hAnsiTheme="minorBidi"/>
          <w:sz w:val="28"/>
          <w:szCs w:val="28"/>
        </w:rPr>
        <w:t>[ ...</w:t>
      </w:r>
      <w:proofErr w:type="gramEnd"/>
      <w:r w:rsidRPr="001800FB">
        <w:rPr>
          <w:rFonts w:asciiTheme="minorBidi" w:hAnsiTheme="minorBidi"/>
          <w:sz w:val="28"/>
          <w:szCs w:val="28"/>
        </w:rPr>
        <w:t xml:space="preserve"> ] les activités effectuées par l'apprenant afin de faciliter l'acquisition, l'entreposage, le rappel et l'application de connaissances au moment de l'apprentissage. » (p.13). </w:t>
      </w:r>
    </w:p>
    <w:p w14:paraId="39D9AE7E" w14:textId="77777777" w:rsidR="001800FB" w:rsidRDefault="001800FB" w:rsidP="001800FB">
      <w:pPr>
        <w:jc w:val="both"/>
        <w:rPr>
          <w:rFonts w:asciiTheme="minorBidi" w:hAnsiTheme="minorBidi"/>
          <w:sz w:val="28"/>
          <w:szCs w:val="28"/>
        </w:rPr>
      </w:pPr>
      <w:r w:rsidRPr="001800FB">
        <w:rPr>
          <w:rFonts w:asciiTheme="minorBidi" w:hAnsiTheme="minorBidi"/>
          <w:sz w:val="28"/>
          <w:szCs w:val="28"/>
        </w:rPr>
        <w:t>Pour Fayol et Monteil (1994), une stratégie d'apprentissage est une</w:t>
      </w:r>
      <w:r w:rsidRPr="001800FB">
        <w:rPr>
          <w:rFonts w:asciiTheme="minorBidi" w:hAnsiTheme="minorBidi"/>
          <w:sz w:val="28"/>
          <w:szCs w:val="28"/>
        </w:rPr>
        <w:t xml:space="preserve"> « séquence</w:t>
      </w:r>
      <w:r w:rsidRPr="001800FB">
        <w:rPr>
          <w:rFonts w:asciiTheme="minorBidi" w:hAnsiTheme="minorBidi"/>
          <w:sz w:val="28"/>
          <w:szCs w:val="28"/>
        </w:rPr>
        <w:t xml:space="preserve"> intégrée, plus ou moins longue et complexe, de procédures sélectionnées en vue d'un but afin de rendre optimale la performance. » (p.93). Enfin, pour </w:t>
      </w:r>
      <w:proofErr w:type="spellStart"/>
      <w:r w:rsidRPr="001800FB">
        <w:rPr>
          <w:rFonts w:asciiTheme="minorBidi" w:hAnsiTheme="minorBidi"/>
          <w:sz w:val="28"/>
          <w:szCs w:val="28"/>
        </w:rPr>
        <w:t>Hrimech</w:t>
      </w:r>
      <w:proofErr w:type="spellEnd"/>
      <w:r w:rsidRPr="001800FB">
        <w:rPr>
          <w:rFonts w:asciiTheme="minorBidi" w:hAnsiTheme="minorBidi"/>
          <w:sz w:val="28"/>
          <w:szCs w:val="28"/>
        </w:rPr>
        <w:t xml:space="preserve"> (2000), elles sont des « outils cognitifs, affectifs et métacognitifs qui peuvent faciliter </w:t>
      </w:r>
      <w:r w:rsidRPr="001800FB">
        <w:rPr>
          <w:rFonts w:asciiTheme="minorBidi" w:hAnsiTheme="minorBidi"/>
          <w:sz w:val="28"/>
          <w:szCs w:val="28"/>
        </w:rPr>
        <w:t>l’apprentissage</w:t>
      </w:r>
      <w:r w:rsidRPr="001800FB">
        <w:rPr>
          <w:rFonts w:asciiTheme="minorBidi" w:hAnsiTheme="minorBidi"/>
          <w:sz w:val="28"/>
          <w:szCs w:val="28"/>
        </w:rPr>
        <w:t xml:space="preserve"> et augmenter son efficacité, à condition d'être utilisées de manière appropriée. » (p.99). Quand il est question d'un sens plus général au concept même de stratégie d'apprentissage, il semble qu'il y ait, chez les chercheurs, un certain consensus (Bégin, 2003). Mais pour certains auteurs comme Bégin (2003), Larue (2005) et </w:t>
      </w:r>
      <w:proofErr w:type="spellStart"/>
      <w:r w:rsidRPr="001800FB">
        <w:rPr>
          <w:rFonts w:asciiTheme="minorBidi" w:hAnsiTheme="minorBidi"/>
          <w:sz w:val="28"/>
          <w:szCs w:val="28"/>
        </w:rPr>
        <w:t>Ruph</w:t>
      </w:r>
      <w:proofErr w:type="spellEnd"/>
      <w:r w:rsidRPr="001800FB">
        <w:rPr>
          <w:rFonts w:asciiTheme="minorBidi" w:hAnsiTheme="minorBidi"/>
          <w:sz w:val="28"/>
          <w:szCs w:val="28"/>
        </w:rPr>
        <w:t xml:space="preserve"> (1999), une confusion s'est installée en ce qui concerne son sens réel. </w:t>
      </w:r>
    </w:p>
    <w:p w14:paraId="25DCFD68" w14:textId="7B60563F" w:rsidR="001800FB" w:rsidRDefault="001800FB" w:rsidP="001800FB">
      <w:pPr>
        <w:jc w:val="both"/>
        <w:rPr>
          <w:rFonts w:asciiTheme="minorBidi" w:hAnsiTheme="minorBidi"/>
          <w:sz w:val="28"/>
          <w:szCs w:val="28"/>
        </w:rPr>
      </w:pPr>
      <w:r w:rsidRPr="001800FB">
        <w:rPr>
          <w:rFonts w:asciiTheme="minorBidi" w:hAnsiTheme="minorBidi"/>
          <w:sz w:val="28"/>
          <w:szCs w:val="28"/>
        </w:rPr>
        <w:t xml:space="preserve">La confusion provient, selon Bégin (2003), de la pluralité des contextes dans lesquels le concept de stratégie est employé. 48 Selon l'auteur, les recherches présentent les stratégies sous différents aspects : comme un groupe </w:t>
      </w:r>
      <w:r w:rsidRPr="001800FB">
        <w:rPr>
          <w:rFonts w:asciiTheme="minorBidi" w:hAnsiTheme="minorBidi"/>
          <w:sz w:val="28"/>
          <w:szCs w:val="28"/>
        </w:rPr>
        <w:t>d’actions ;</w:t>
      </w:r>
      <w:r w:rsidRPr="001800FB">
        <w:rPr>
          <w:rFonts w:asciiTheme="minorBidi" w:hAnsiTheme="minorBidi"/>
          <w:sz w:val="28"/>
          <w:szCs w:val="28"/>
        </w:rPr>
        <w:t xml:space="preserve"> comme une procédure, une technique ou un comportement </w:t>
      </w:r>
      <w:r w:rsidRPr="001800FB">
        <w:rPr>
          <w:rFonts w:asciiTheme="minorBidi" w:hAnsiTheme="minorBidi"/>
          <w:sz w:val="28"/>
          <w:szCs w:val="28"/>
        </w:rPr>
        <w:t>particulier ;</w:t>
      </w:r>
      <w:r w:rsidRPr="001800FB">
        <w:rPr>
          <w:rFonts w:asciiTheme="minorBidi" w:hAnsiTheme="minorBidi"/>
          <w:sz w:val="28"/>
          <w:szCs w:val="28"/>
        </w:rPr>
        <w:t xml:space="preserve"> comme l'objectif de l'utilisation de la </w:t>
      </w:r>
      <w:r w:rsidRPr="001800FB">
        <w:rPr>
          <w:rFonts w:asciiTheme="minorBidi" w:hAnsiTheme="minorBidi"/>
          <w:sz w:val="28"/>
          <w:szCs w:val="28"/>
        </w:rPr>
        <w:t>stratégie ;</w:t>
      </w:r>
      <w:r w:rsidRPr="001800FB">
        <w:rPr>
          <w:rFonts w:asciiTheme="minorBidi" w:hAnsiTheme="minorBidi"/>
          <w:sz w:val="28"/>
          <w:szCs w:val="28"/>
        </w:rPr>
        <w:t xml:space="preserve"> comme le domaine auquel réfère la </w:t>
      </w:r>
      <w:r w:rsidRPr="001800FB">
        <w:rPr>
          <w:rFonts w:asciiTheme="minorBidi" w:hAnsiTheme="minorBidi"/>
          <w:sz w:val="28"/>
          <w:szCs w:val="28"/>
        </w:rPr>
        <w:t>stratégie ;</w:t>
      </w:r>
      <w:r w:rsidRPr="001800FB">
        <w:rPr>
          <w:rFonts w:asciiTheme="minorBidi" w:hAnsiTheme="minorBidi"/>
          <w:sz w:val="28"/>
          <w:szCs w:val="28"/>
        </w:rPr>
        <w:t xml:space="preserve"> comme le contexte d'apprentissage dans lequel la stratégie est utilisée ou enfin, comme la situation ou la tâche visée. </w:t>
      </w:r>
    </w:p>
    <w:p w14:paraId="4F8C90F6" w14:textId="77777777" w:rsidR="001800FB" w:rsidRDefault="001800FB" w:rsidP="001800FB">
      <w:pPr>
        <w:jc w:val="both"/>
        <w:rPr>
          <w:rFonts w:asciiTheme="minorBidi" w:hAnsiTheme="minorBidi"/>
          <w:sz w:val="28"/>
          <w:szCs w:val="28"/>
        </w:rPr>
      </w:pPr>
    </w:p>
    <w:p w14:paraId="3F0D8D24" w14:textId="77777777" w:rsidR="001800FB" w:rsidRDefault="001800FB" w:rsidP="001800FB">
      <w:pPr>
        <w:jc w:val="both"/>
        <w:rPr>
          <w:rFonts w:asciiTheme="minorBidi" w:hAnsiTheme="minorBidi"/>
          <w:sz w:val="28"/>
          <w:szCs w:val="28"/>
        </w:rPr>
      </w:pPr>
    </w:p>
    <w:p w14:paraId="59F558BC" w14:textId="77777777" w:rsidR="001800FB" w:rsidRDefault="001800FB" w:rsidP="001800FB">
      <w:pPr>
        <w:jc w:val="both"/>
        <w:rPr>
          <w:rFonts w:asciiTheme="minorBidi" w:hAnsiTheme="minorBidi"/>
          <w:sz w:val="28"/>
          <w:szCs w:val="28"/>
        </w:rPr>
      </w:pPr>
    </w:p>
    <w:p w14:paraId="72F52FF7" w14:textId="3FA3C4EA" w:rsidR="001800FB" w:rsidRDefault="001800FB" w:rsidP="001800FB">
      <w:pPr>
        <w:jc w:val="both"/>
        <w:rPr>
          <w:rFonts w:asciiTheme="minorBidi" w:hAnsiTheme="minorBidi"/>
          <w:sz w:val="28"/>
          <w:szCs w:val="28"/>
        </w:rPr>
      </w:pPr>
      <w:r w:rsidRPr="001800FB">
        <w:rPr>
          <w:rFonts w:asciiTheme="minorBidi" w:hAnsiTheme="minorBidi"/>
          <w:sz w:val="28"/>
          <w:szCs w:val="28"/>
        </w:rPr>
        <w:t xml:space="preserve">Les travaux de Bégin (2003) sur l'enseignement des stratégies d'apprentissage à l'université, l'ont mené à établir une nouvelle définition des stratégies </w:t>
      </w:r>
      <w:r w:rsidRPr="001800FB">
        <w:rPr>
          <w:rFonts w:asciiTheme="minorBidi" w:hAnsiTheme="minorBidi"/>
          <w:sz w:val="28"/>
          <w:szCs w:val="28"/>
        </w:rPr>
        <w:t>d’apprentissage</w:t>
      </w:r>
      <w:r w:rsidRPr="001800FB">
        <w:rPr>
          <w:rFonts w:asciiTheme="minorBidi" w:hAnsiTheme="minorBidi"/>
          <w:sz w:val="28"/>
          <w:szCs w:val="28"/>
        </w:rPr>
        <w:t>. Cette définition tient compte du contexte dont les stratégies sont issues : la psychologie cognitive et le contexte scolaire (Bégin, 2003 ; 2008).</w:t>
      </w:r>
    </w:p>
    <w:p w14:paraId="5DE55EB1" w14:textId="58F6DF48" w:rsidR="00397B58" w:rsidRPr="001800FB" w:rsidRDefault="001800FB" w:rsidP="001800FB">
      <w:pPr>
        <w:jc w:val="both"/>
        <w:rPr>
          <w:rFonts w:asciiTheme="minorBidi" w:hAnsiTheme="minorBidi"/>
          <w:sz w:val="28"/>
          <w:szCs w:val="28"/>
        </w:rPr>
      </w:pPr>
      <w:r w:rsidRPr="001800FB">
        <w:rPr>
          <w:rFonts w:asciiTheme="minorBidi" w:hAnsiTheme="minorBidi"/>
          <w:sz w:val="28"/>
          <w:szCs w:val="28"/>
        </w:rPr>
        <w:t>Le chercheur définit les stratégies d'apprentissage comme étant des</w:t>
      </w:r>
      <w:r w:rsidRPr="001800FB">
        <w:rPr>
          <w:rFonts w:asciiTheme="minorBidi" w:hAnsiTheme="minorBidi"/>
          <w:sz w:val="28"/>
          <w:szCs w:val="28"/>
        </w:rPr>
        <w:t xml:space="preserve"> « catégories</w:t>
      </w:r>
      <w:r w:rsidRPr="001800FB">
        <w:rPr>
          <w:rFonts w:asciiTheme="minorBidi" w:hAnsiTheme="minorBidi"/>
          <w:sz w:val="28"/>
          <w:szCs w:val="28"/>
        </w:rPr>
        <w:t xml:space="preserve"> d'actions métacognitives ou cognitives utilisées dans une situation d'apprentissage, orientées vers un but de réalisation d'une tâche ou d'une activité scolaire et servant à effectuer des opérations -sur les connaissances en fonction d'objectifs précis. » (Bégin, 2003, p. 90). Par cette définition, Bégin (</w:t>
      </w:r>
      <w:r w:rsidRPr="001800FB">
        <w:rPr>
          <w:rFonts w:asciiTheme="minorBidi" w:hAnsiTheme="minorBidi"/>
          <w:sz w:val="28"/>
          <w:szCs w:val="28"/>
        </w:rPr>
        <w:t>2003 ;</w:t>
      </w:r>
      <w:r w:rsidRPr="001800FB">
        <w:rPr>
          <w:rFonts w:asciiTheme="minorBidi" w:hAnsiTheme="minorBidi"/>
          <w:sz w:val="28"/>
          <w:szCs w:val="28"/>
        </w:rPr>
        <w:t xml:space="preserve"> 2008) souhaite clarifier le sens du concept en évitant d'y inclure les actes, techniques, méthodes et procédures entourant les situations et les tâches scolaires. Décrire les stratégies comme des catégories d'action permet alors d'identifier des moyens variés </w:t>
      </w:r>
      <w:r w:rsidRPr="001800FB">
        <w:rPr>
          <w:rFonts w:asciiTheme="minorBidi" w:hAnsiTheme="minorBidi"/>
          <w:sz w:val="28"/>
          <w:szCs w:val="28"/>
        </w:rPr>
        <w:t>d’opérationnaliser</w:t>
      </w:r>
      <w:r w:rsidRPr="001800FB">
        <w:rPr>
          <w:rFonts w:asciiTheme="minorBidi" w:hAnsiTheme="minorBidi"/>
          <w:sz w:val="28"/>
          <w:szCs w:val="28"/>
        </w:rPr>
        <w:t xml:space="preserve"> chaque stratégie et dissipe la confusion et 1 'utilisation indifférenciée des termes stratégie et stratégie d 'apprentissage (Bégin, 2003 ;2008).</w:t>
      </w:r>
    </w:p>
    <w:sectPr w:rsidR="00397B58" w:rsidRPr="001800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0FB"/>
    <w:rsid w:val="001300F1"/>
    <w:rsid w:val="001800FB"/>
    <w:rsid w:val="00397B58"/>
    <w:rsid w:val="0082526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EDD9B"/>
  <w15:chartTrackingRefBased/>
  <w15:docId w15:val="{AE7A176F-28C2-49DB-82D1-40A2D665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533</Words>
  <Characters>2936</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2024-06-20T19:05:00Z</dcterms:created>
  <dcterms:modified xsi:type="dcterms:W3CDTF">2024-06-20T19:09:00Z</dcterms:modified>
</cp:coreProperties>
</file>