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CAB8D" w14:textId="5A01D04F" w:rsidR="0034348E" w:rsidRDefault="0034348E" w:rsidP="0034348E">
      <w:pPr>
        <w:jc w:val="right"/>
        <w:rPr>
          <w:sz w:val="32"/>
          <w:szCs w:val="32"/>
          <w:rtl/>
        </w:rPr>
      </w:pPr>
      <w:r>
        <w:rPr>
          <w:rFonts w:hint="cs"/>
          <w:sz w:val="32"/>
          <w:szCs w:val="32"/>
          <w:rtl/>
        </w:rPr>
        <w:t xml:space="preserve">تنشأ عند ابرام الصفقة أو تنفيذها </w:t>
      </w:r>
      <w:r>
        <w:rPr>
          <w:rFonts w:hint="cs"/>
          <w:sz w:val="32"/>
          <w:szCs w:val="32"/>
          <w:rtl/>
        </w:rPr>
        <w:t xml:space="preserve">نزاعات بين </w:t>
      </w:r>
      <w:proofErr w:type="gramStart"/>
      <w:r>
        <w:rPr>
          <w:rFonts w:hint="cs"/>
          <w:sz w:val="32"/>
          <w:szCs w:val="32"/>
          <w:rtl/>
        </w:rPr>
        <w:t>اطراف</w:t>
      </w:r>
      <w:proofErr w:type="gramEnd"/>
      <w:r>
        <w:rPr>
          <w:rFonts w:hint="cs"/>
          <w:sz w:val="32"/>
          <w:szCs w:val="32"/>
          <w:rtl/>
        </w:rPr>
        <w:t xml:space="preserve"> العقد تحول دون ابرام او تنفيذ هذا العقد.</w:t>
      </w:r>
    </w:p>
    <w:p w14:paraId="0CF1F667" w14:textId="12A14A22" w:rsidR="0034348E" w:rsidRDefault="0034348E" w:rsidP="0034348E">
      <w:pPr>
        <w:jc w:val="right"/>
        <w:rPr>
          <w:sz w:val="32"/>
          <w:szCs w:val="32"/>
          <w:rtl/>
        </w:rPr>
      </w:pPr>
      <w:r>
        <w:rPr>
          <w:rFonts w:hint="cs"/>
          <w:sz w:val="32"/>
          <w:szCs w:val="32"/>
          <w:rtl/>
        </w:rPr>
        <w:t xml:space="preserve">نظرا </w:t>
      </w:r>
      <w:proofErr w:type="spellStart"/>
      <w:r>
        <w:rPr>
          <w:rFonts w:hint="cs"/>
          <w:sz w:val="32"/>
          <w:szCs w:val="32"/>
          <w:rtl/>
        </w:rPr>
        <w:t>لاهمية</w:t>
      </w:r>
      <w:proofErr w:type="spellEnd"/>
      <w:r>
        <w:rPr>
          <w:rFonts w:hint="cs"/>
          <w:sz w:val="32"/>
          <w:szCs w:val="32"/>
          <w:rtl/>
        </w:rPr>
        <w:t xml:space="preserve"> هذه العقود نطرح الاشكالية التالية: ماهي المنازعات المتعاقدة بالصفقة العمومية؟ </w:t>
      </w:r>
    </w:p>
    <w:p w14:paraId="065EDE96" w14:textId="723E1654" w:rsidR="005707EA" w:rsidRDefault="005707EA" w:rsidP="0034348E">
      <w:pPr>
        <w:jc w:val="right"/>
        <w:rPr>
          <w:sz w:val="32"/>
          <w:szCs w:val="32"/>
          <w:rtl/>
        </w:rPr>
      </w:pPr>
      <w:r>
        <w:rPr>
          <w:rStyle w:val="fontstyle21"/>
          <w:rtl/>
        </w:rPr>
        <w:t>وتثير الصفقة العمومية منازعات في جميع مراحلها سواء</w:t>
      </w:r>
      <w:r>
        <w:rPr>
          <w:rFonts w:ascii="Simplified Arabic" w:hAnsi="Simplified Arabic" w:cs="Simplified Arabic"/>
          <w:color w:val="000000"/>
          <w:sz w:val="28"/>
          <w:szCs w:val="28"/>
        </w:rPr>
        <w:br/>
      </w:r>
      <w:r>
        <w:rPr>
          <w:rStyle w:val="fontstyle21"/>
          <w:rtl/>
        </w:rPr>
        <w:t xml:space="preserve">تعلق الأمر بمرحلة الإبرام أو مرحلة التنفيذ </w:t>
      </w:r>
      <w:r>
        <w:rPr>
          <w:rStyle w:val="fontstyle21"/>
          <w:rFonts w:hint="cs"/>
          <w:rtl/>
        </w:rPr>
        <w:t>عندما</w:t>
      </w:r>
      <w:r>
        <w:rPr>
          <w:rStyle w:val="fontstyle21"/>
          <w:rtl/>
        </w:rPr>
        <w:t xml:space="preserve"> تصطدم مصالح المصلحة المتعاقدة مع مصالح</w:t>
      </w:r>
      <w:r>
        <w:rPr>
          <w:rFonts w:ascii="Simplified Arabic" w:hAnsi="Simplified Arabic" w:cs="Simplified Arabic"/>
          <w:color w:val="000000"/>
          <w:sz w:val="28"/>
          <w:szCs w:val="28"/>
        </w:rPr>
        <w:br/>
      </w:r>
      <w:r>
        <w:rPr>
          <w:rStyle w:val="fontstyle21"/>
          <w:rtl/>
        </w:rPr>
        <w:t>المتعامل المتعاقد مما يستلزم وضع نظام قانوني لفض مثل هذه المناعات سواء بطريقة ودية أو/عن</w:t>
      </w:r>
      <w:r>
        <w:rPr>
          <w:rFonts w:ascii="Simplified Arabic" w:hAnsi="Simplified Arabic" w:cs="Simplified Arabic"/>
          <w:color w:val="000000"/>
          <w:sz w:val="28"/>
          <w:szCs w:val="28"/>
        </w:rPr>
        <w:br/>
      </w:r>
      <w:r>
        <w:rPr>
          <w:rStyle w:val="fontstyle21"/>
          <w:rtl/>
        </w:rPr>
        <w:t>طريق اللجوء إلى القضاء</w:t>
      </w:r>
    </w:p>
    <w:p w14:paraId="39867355" w14:textId="50A5AF40" w:rsidR="0034348E" w:rsidRDefault="0034348E" w:rsidP="0034348E">
      <w:pPr>
        <w:jc w:val="right"/>
        <w:rPr>
          <w:sz w:val="32"/>
          <w:szCs w:val="32"/>
          <w:rtl/>
        </w:rPr>
      </w:pPr>
      <w:r>
        <w:rPr>
          <w:rFonts w:hint="cs"/>
          <w:sz w:val="32"/>
          <w:szCs w:val="32"/>
          <w:rtl/>
        </w:rPr>
        <w:t xml:space="preserve">1: تعريف منازعات الصفقات العمومية: </w:t>
      </w:r>
    </w:p>
    <w:p w14:paraId="2E4AF360" w14:textId="7F94ECEE" w:rsidR="0034348E" w:rsidRDefault="004C6B1B" w:rsidP="0034348E">
      <w:pPr>
        <w:jc w:val="right"/>
        <w:rPr>
          <w:sz w:val="32"/>
          <w:szCs w:val="32"/>
          <w:rtl/>
        </w:rPr>
      </w:pPr>
      <w:r>
        <w:rPr>
          <w:rFonts w:hint="cs"/>
          <w:sz w:val="32"/>
          <w:szCs w:val="32"/>
          <w:rtl/>
        </w:rPr>
        <w:t>تتمثل</w:t>
      </w:r>
      <w:r w:rsidR="0034348E">
        <w:rPr>
          <w:rFonts w:hint="cs"/>
          <w:sz w:val="32"/>
          <w:szCs w:val="32"/>
          <w:rtl/>
        </w:rPr>
        <w:t xml:space="preserve"> </w:t>
      </w:r>
      <w:r w:rsidR="0034348E">
        <w:rPr>
          <w:rFonts w:hint="cs"/>
          <w:sz w:val="32"/>
          <w:szCs w:val="32"/>
          <w:rtl/>
        </w:rPr>
        <w:t xml:space="preserve">منازعات الصفقات العمومية بكونها منازعات تتعلق بالمساس بالمبادئ التي تحكم الصفقات العمومية متمثلة في مبدأ </w:t>
      </w:r>
      <w:proofErr w:type="gramStart"/>
      <w:r w:rsidR="0034348E">
        <w:rPr>
          <w:rFonts w:hint="cs"/>
          <w:sz w:val="32"/>
          <w:szCs w:val="32"/>
          <w:rtl/>
        </w:rPr>
        <w:t>المساواة ،</w:t>
      </w:r>
      <w:proofErr w:type="gramEnd"/>
      <w:r w:rsidR="0034348E">
        <w:rPr>
          <w:rFonts w:hint="cs"/>
          <w:sz w:val="32"/>
          <w:szCs w:val="32"/>
          <w:rtl/>
        </w:rPr>
        <w:t xml:space="preserve"> المنافسة، ومبدأ الشفافية في اجراءات ابرام الصفقات العمومية.</w:t>
      </w:r>
    </w:p>
    <w:p w14:paraId="0C6766F2" w14:textId="510B299D" w:rsidR="0034348E" w:rsidRDefault="0034348E" w:rsidP="0034348E">
      <w:pPr>
        <w:jc w:val="right"/>
        <w:rPr>
          <w:sz w:val="32"/>
          <w:szCs w:val="32"/>
          <w:rtl/>
        </w:rPr>
      </w:pPr>
      <w:r>
        <w:rPr>
          <w:rFonts w:hint="cs"/>
          <w:sz w:val="32"/>
          <w:szCs w:val="32"/>
          <w:rtl/>
        </w:rPr>
        <w:t>و</w:t>
      </w:r>
      <w:r>
        <w:rPr>
          <w:rFonts w:hint="cs"/>
          <w:sz w:val="32"/>
          <w:szCs w:val="32"/>
          <w:rtl/>
        </w:rPr>
        <w:t xml:space="preserve"> يمكن تعريف منازعات الصفقات العمومية بأنها كل اختلاف يحدث في مرحلتي ابرام الصفقة العمومية وتنفيذها بين أطرافها وهذا راجع للتعسف في استعمال الحق خاصة من طرف الادارة والاخلال بالالتزامات التعاقدية من </w:t>
      </w:r>
      <w:proofErr w:type="gramStart"/>
      <w:r>
        <w:rPr>
          <w:rFonts w:hint="cs"/>
          <w:sz w:val="32"/>
          <w:szCs w:val="32"/>
          <w:rtl/>
        </w:rPr>
        <w:t>كليهما .</w:t>
      </w:r>
      <w:proofErr w:type="gramEnd"/>
    </w:p>
    <w:p w14:paraId="75E506CF" w14:textId="344859F5" w:rsidR="0034348E" w:rsidRDefault="0034348E" w:rsidP="0034348E">
      <w:pPr>
        <w:jc w:val="right"/>
        <w:rPr>
          <w:sz w:val="32"/>
          <w:szCs w:val="32"/>
          <w:rtl/>
        </w:rPr>
      </w:pPr>
      <w:r>
        <w:rPr>
          <w:rFonts w:hint="cs"/>
          <w:sz w:val="32"/>
          <w:szCs w:val="32"/>
          <w:rtl/>
        </w:rPr>
        <w:t xml:space="preserve">2: أنواع المنازعات الناشئة عن الصفقات العمومية: </w:t>
      </w:r>
    </w:p>
    <w:p w14:paraId="6E433C8A" w14:textId="77777777" w:rsidR="0034348E" w:rsidRDefault="0034348E" w:rsidP="0034348E">
      <w:pPr>
        <w:jc w:val="right"/>
        <w:rPr>
          <w:sz w:val="32"/>
          <w:szCs w:val="32"/>
          <w:rtl/>
        </w:rPr>
      </w:pPr>
      <w:r>
        <w:rPr>
          <w:rFonts w:hint="cs"/>
          <w:sz w:val="32"/>
          <w:szCs w:val="32"/>
          <w:rtl/>
        </w:rPr>
        <w:t xml:space="preserve">عقود الصفقات العمومية كباقي العقود الاخرى لا تخلو من الوقوع في النزاع حيث قد تكون هذه المنازعات في مرحلة الابرام كما قد تكون في مرحلة </w:t>
      </w:r>
      <w:proofErr w:type="gramStart"/>
      <w:r>
        <w:rPr>
          <w:rFonts w:hint="cs"/>
          <w:sz w:val="32"/>
          <w:szCs w:val="32"/>
          <w:rtl/>
        </w:rPr>
        <w:t>التنفيذ .</w:t>
      </w:r>
      <w:proofErr w:type="gramEnd"/>
    </w:p>
    <w:p w14:paraId="24767864" w14:textId="77777777" w:rsidR="0034348E" w:rsidRDefault="0034348E" w:rsidP="0034348E">
      <w:pPr>
        <w:jc w:val="right"/>
        <w:rPr>
          <w:sz w:val="32"/>
          <w:szCs w:val="32"/>
          <w:rtl/>
        </w:rPr>
      </w:pPr>
      <w:r>
        <w:rPr>
          <w:rFonts w:hint="cs"/>
          <w:sz w:val="32"/>
          <w:szCs w:val="32"/>
          <w:rtl/>
        </w:rPr>
        <w:t xml:space="preserve">1.2: المنازعات الناشئة عند ابرام الصفقة العمومية: </w:t>
      </w:r>
    </w:p>
    <w:p w14:paraId="6FF54A59" w14:textId="77777777" w:rsidR="0034348E" w:rsidRDefault="0034348E" w:rsidP="0034348E">
      <w:pPr>
        <w:jc w:val="right"/>
        <w:rPr>
          <w:sz w:val="32"/>
          <w:szCs w:val="32"/>
          <w:rtl/>
        </w:rPr>
      </w:pPr>
      <w:r>
        <w:rPr>
          <w:rFonts w:hint="cs"/>
          <w:sz w:val="32"/>
          <w:szCs w:val="32"/>
          <w:rtl/>
        </w:rPr>
        <w:t xml:space="preserve">ترتبط الصفقة العمومية بالمال العام مما يجعل اجراءات ابرامها تخضع لمبدا الشفافية والمساواة والمنافسة واي اخلال لهذه المبادئ يؤدي الى نشوء منازعات ومن هنا تظهر المنازعات الناشئة في مرحلة الابرام والمتمثلة </w:t>
      </w:r>
      <w:proofErr w:type="gramStart"/>
      <w:r>
        <w:rPr>
          <w:rFonts w:hint="cs"/>
          <w:sz w:val="32"/>
          <w:szCs w:val="32"/>
          <w:rtl/>
        </w:rPr>
        <w:t>في :</w:t>
      </w:r>
      <w:proofErr w:type="gramEnd"/>
      <w:r>
        <w:rPr>
          <w:rFonts w:hint="cs"/>
          <w:sz w:val="32"/>
          <w:szCs w:val="32"/>
          <w:rtl/>
        </w:rPr>
        <w:t xml:space="preserve"> الاخلال بمبدأ الشفافية ، المساواة، مبدأ المنافسة العامة.</w:t>
      </w:r>
    </w:p>
    <w:p w14:paraId="3032371D" w14:textId="77777777" w:rsidR="0034348E" w:rsidRPr="00D1190D" w:rsidRDefault="0034348E" w:rsidP="0034348E">
      <w:pPr>
        <w:pStyle w:val="Paragraphedeliste"/>
        <w:numPr>
          <w:ilvl w:val="0"/>
          <w:numId w:val="2"/>
        </w:numPr>
        <w:bidi/>
        <w:rPr>
          <w:sz w:val="32"/>
          <w:szCs w:val="32"/>
          <w:rtl/>
        </w:rPr>
      </w:pPr>
      <w:r w:rsidRPr="00D1190D">
        <w:rPr>
          <w:rFonts w:hint="cs"/>
          <w:sz w:val="32"/>
          <w:szCs w:val="32"/>
          <w:rtl/>
        </w:rPr>
        <w:t xml:space="preserve">المنازعات الناتجة عن الاخلال بمبدأ الشفافية: </w:t>
      </w:r>
    </w:p>
    <w:p w14:paraId="117913E7" w14:textId="77777777" w:rsidR="0034348E" w:rsidRPr="00D1190D" w:rsidRDefault="0034348E" w:rsidP="0034348E">
      <w:pPr>
        <w:bidi/>
        <w:ind w:left="360"/>
        <w:rPr>
          <w:sz w:val="32"/>
          <w:szCs w:val="32"/>
          <w:rtl/>
        </w:rPr>
      </w:pPr>
      <w:r w:rsidRPr="00D1190D">
        <w:rPr>
          <w:rFonts w:hint="cs"/>
          <w:sz w:val="32"/>
          <w:szCs w:val="32"/>
          <w:rtl/>
        </w:rPr>
        <w:t xml:space="preserve">يعتبر الاخلال بالشفافية في اجراءات الصفقات العمومية جريمة لما </w:t>
      </w:r>
      <w:proofErr w:type="spellStart"/>
      <w:r w:rsidRPr="00D1190D">
        <w:rPr>
          <w:rFonts w:hint="cs"/>
          <w:sz w:val="32"/>
          <w:szCs w:val="32"/>
          <w:rtl/>
        </w:rPr>
        <w:t>تنطوى</w:t>
      </w:r>
      <w:proofErr w:type="spellEnd"/>
      <w:r w:rsidRPr="00D1190D">
        <w:rPr>
          <w:rFonts w:hint="cs"/>
          <w:sz w:val="32"/>
          <w:szCs w:val="32"/>
          <w:rtl/>
        </w:rPr>
        <w:t xml:space="preserve"> عليه من اهدار للمال العام وافشاء المفسدة في مجال الصفقات </w:t>
      </w:r>
      <w:proofErr w:type="gramStart"/>
      <w:r w:rsidRPr="00D1190D">
        <w:rPr>
          <w:rFonts w:hint="cs"/>
          <w:sz w:val="32"/>
          <w:szCs w:val="32"/>
          <w:rtl/>
        </w:rPr>
        <w:t>العمومية ،</w:t>
      </w:r>
      <w:proofErr w:type="gramEnd"/>
      <w:r w:rsidRPr="00D1190D">
        <w:rPr>
          <w:rFonts w:hint="cs"/>
          <w:sz w:val="32"/>
          <w:szCs w:val="32"/>
          <w:rtl/>
        </w:rPr>
        <w:t xml:space="preserve"> فقد اقر المشرع </w:t>
      </w:r>
      <w:r w:rsidRPr="00D1190D">
        <w:rPr>
          <w:rFonts w:hint="cs"/>
          <w:sz w:val="32"/>
          <w:szCs w:val="32"/>
          <w:rtl/>
        </w:rPr>
        <w:lastRenderedPageBreak/>
        <w:t>الجزائري بالضبط في قانون الوقاية من الفساد ومكافحته على وجوب اتخاذ التدابير الازمة لتعزيز الشفافية في تسير الاموال العامة .</w:t>
      </w:r>
    </w:p>
    <w:p w14:paraId="6CFD3984" w14:textId="77777777" w:rsidR="0034348E" w:rsidRPr="00D1190D" w:rsidRDefault="0034348E" w:rsidP="0034348E">
      <w:pPr>
        <w:pStyle w:val="Paragraphedeliste"/>
        <w:numPr>
          <w:ilvl w:val="0"/>
          <w:numId w:val="1"/>
        </w:numPr>
        <w:bidi/>
        <w:rPr>
          <w:sz w:val="32"/>
          <w:szCs w:val="32"/>
          <w:rtl/>
        </w:rPr>
      </w:pPr>
      <w:r w:rsidRPr="00D1190D">
        <w:rPr>
          <w:rFonts w:hint="cs"/>
          <w:sz w:val="32"/>
          <w:szCs w:val="32"/>
          <w:rtl/>
        </w:rPr>
        <w:t xml:space="preserve">المنازعات الناتجة عن الاخلال </w:t>
      </w:r>
      <w:proofErr w:type="spellStart"/>
      <w:r w:rsidRPr="00D1190D">
        <w:rPr>
          <w:rFonts w:hint="cs"/>
          <w:sz w:val="32"/>
          <w:szCs w:val="32"/>
          <w:rtl/>
        </w:rPr>
        <w:t>بمبدا</w:t>
      </w:r>
      <w:proofErr w:type="spellEnd"/>
      <w:r w:rsidRPr="00D1190D">
        <w:rPr>
          <w:rFonts w:hint="cs"/>
          <w:sz w:val="32"/>
          <w:szCs w:val="32"/>
          <w:rtl/>
        </w:rPr>
        <w:t xml:space="preserve"> المساواة: </w:t>
      </w:r>
    </w:p>
    <w:p w14:paraId="49946A6C" w14:textId="7FF9A146" w:rsidR="0034348E" w:rsidRPr="00D1190D" w:rsidRDefault="0034348E" w:rsidP="0034348E">
      <w:pPr>
        <w:bidi/>
        <w:ind w:left="360"/>
        <w:rPr>
          <w:sz w:val="32"/>
          <w:szCs w:val="32"/>
          <w:rtl/>
        </w:rPr>
      </w:pPr>
      <w:r w:rsidRPr="00D1190D">
        <w:rPr>
          <w:rFonts w:hint="cs"/>
          <w:sz w:val="32"/>
          <w:szCs w:val="32"/>
          <w:rtl/>
        </w:rPr>
        <w:t xml:space="preserve">يقصد </w:t>
      </w:r>
      <w:proofErr w:type="spellStart"/>
      <w:r w:rsidRPr="00D1190D">
        <w:rPr>
          <w:rFonts w:hint="cs"/>
          <w:sz w:val="32"/>
          <w:szCs w:val="32"/>
          <w:rtl/>
        </w:rPr>
        <w:t>بمبدا</w:t>
      </w:r>
      <w:proofErr w:type="spellEnd"/>
      <w:r w:rsidRPr="00D1190D">
        <w:rPr>
          <w:rFonts w:hint="cs"/>
          <w:sz w:val="32"/>
          <w:szCs w:val="32"/>
          <w:rtl/>
        </w:rPr>
        <w:t xml:space="preserve"> المساواة تحقيق المساواة بين جميع مقدمين العروض بحيث تكون المفاضلة بينهم على اساس الكفاءة والمقدرة المالية فقد </w:t>
      </w:r>
      <w:proofErr w:type="gramStart"/>
      <w:r w:rsidRPr="00D1190D">
        <w:rPr>
          <w:rFonts w:hint="cs"/>
          <w:sz w:val="32"/>
          <w:szCs w:val="32"/>
          <w:rtl/>
        </w:rPr>
        <w:t>اكد</w:t>
      </w:r>
      <w:proofErr w:type="gramEnd"/>
      <w:r w:rsidRPr="00D1190D">
        <w:rPr>
          <w:rFonts w:hint="cs"/>
          <w:sz w:val="32"/>
          <w:szCs w:val="32"/>
          <w:rtl/>
        </w:rPr>
        <w:t xml:space="preserve"> المرسوم</w:t>
      </w:r>
      <w:r w:rsidR="00D776A3">
        <w:rPr>
          <w:rFonts w:hint="cs"/>
          <w:sz w:val="32"/>
          <w:szCs w:val="32"/>
          <w:rtl/>
        </w:rPr>
        <w:t xml:space="preserve"> </w:t>
      </w:r>
      <w:proofErr w:type="spellStart"/>
      <w:r w:rsidR="00D776A3">
        <w:rPr>
          <w:rFonts w:hint="cs"/>
          <w:sz w:val="32"/>
          <w:szCs w:val="32"/>
          <w:rtl/>
        </w:rPr>
        <w:t>الرءاسي</w:t>
      </w:r>
      <w:proofErr w:type="spellEnd"/>
      <w:r w:rsidRPr="00D1190D">
        <w:rPr>
          <w:rFonts w:hint="cs"/>
          <w:sz w:val="32"/>
          <w:szCs w:val="32"/>
          <w:rtl/>
        </w:rPr>
        <w:t xml:space="preserve"> 15-247 على ضرورة احترام هذا </w:t>
      </w:r>
      <w:proofErr w:type="spellStart"/>
      <w:r w:rsidRPr="00D1190D">
        <w:rPr>
          <w:rFonts w:hint="cs"/>
          <w:sz w:val="32"/>
          <w:szCs w:val="32"/>
          <w:rtl/>
        </w:rPr>
        <w:t>المبدا</w:t>
      </w:r>
      <w:proofErr w:type="spellEnd"/>
      <w:r w:rsidRPr="00D1190D">
        <w:rPr>
          <w:rFonts w:hint="cs"/>
          <w:sz w:val="32"/>
          <w:szCs w:val="32"/>
          <w:rtl/>
        </w:rPr>
        <w:t xml:space="preserve"> من اجل استخدام المال العام </w:t>
      </w:r>
      <w:proofErr w:type="spellStart"/>
      <w:r w:rsidRPr="00D1190D">
        <w:rPr>
          <w:rFonts w:hint="cs"/>
          <w:sz w:val="32"/>
          <w:szCs w:val="32"/>
          <w:rtl/>
        </w:rPr>
        <w:t>وذالك</w:t>
      </w:r>
      <w:proofErr w:type="spellEnd"/>
      <w:r w:rsidRPr="00D1190D">
        <w:rPr>
          <w:rFonts w:hint="cs"/>
          <w:sz w:val="32"/>
          <w:szCs w:val="32"/>
          <w:rtl/>
        </w:rPr>
        <w:t xml:space="preserve"> في المادة 05 منه التي تنص على ضرورة احترام مبادئ حرية وصول للطلبات العمومية والمساواة في معاملة المترشحين وشفافية الاجراءات هذا الضمان نجاعة الطلبات العمومية حيث قد تنشا المنازعات هنا عند مخالفة مبدا المساواة في الحصول على فرصة التعاقد مع الادارة باعتبارها تتمتع بامتيازات تجاه المتنافسين.</w:t>
      </w:r>
    </w:p>
    <w:p w14:paraId="5DC3999C" w14:textId="77777777" w:rsidR="0034348E" w:rsidRPr="00D1190D" w:rsidRDefault="0034348E" w:rsidP="0034348E">
      <w:pPr>
        <w:pStyle w:val="Paragraphedeliste"/>
        <w:numPr>
          <w:ilvl w:val="0"/>
          <w:numId w:val="1"/>
        </w:numPr>
        <w:bidi/>
        <w:rPr>
          <w:sz w:val="32"/>
          <w:szCs w:val="32"/>
          <w:rtl/>
        </w:rPr>
      </w:pPr>
      <w:r w:rsidRPr="00D1190D">
        <w:rPr>
          <w:rFonts w:hint="cs"/>
          <w:sz w:val="32"/>
          <w:szCs w:val="32"/>
          <w:rtl/>
        </w:rPr>
        <w:t xml:space="preserve">المنازعات الناتجة عن الاخلال بمبدأ </w:t>
      </w:r>
      <w:proofErr w:type="gramStart"/>
      <w:r w:rsidRPr="00D1190D">
        <w:rPr>
          <w:rFonts w:hint="cs"/>
          <w:sz w:val="32"/>
          <w:szCs w:val="32"/>
          <w:rtl/>
        </w:rPr>
        <w:t>المنافسة :</w:t>
      </w:r>
      <w:proofErr w:type="gramEnd"/>
    </w:p>
    <w:p w14:paraId="33E8D07C" w14:textId="77777777" w:rsidR="0034348E" w:rsidRPr="00D1190D" w:rsidRDefault="0034348E" w:rsidP="0034348E">
      <w:pPr>
        <w:bidi/>
        <w:ind w:left="360"/>
        <w:rPr>
          <w:sz w:val="32"/>
          <w:szCs w:val="32"/>
          <w:rtl/>
        </w:rPr>
      </w:pPr>
      <w:r w:rsidRPr="00D1190D">
        <w:rPr>
          <w:rFonts w:hint="cs"/>
          <w:sz w:val="32"/>
          <w:szCs w:val="32"/>
          <w:rtl/>
        </w:rPr>
        <w:t xml:space="preserve">يقوم هذ المبدأ على اعطاء الحق لكل المقاولين او الموردين المهنة التي تخت بنوع من انواع النشاطات الذي تريد الادارة التعاقد عليه حيث لا يحوز </w:t>
      </w:r>
      <w:proofErr w:type="spellStart"/>
      <w:r w:rsidRPr="00D1190D">
        <w:rPr>
          <w:rFonts w:hint="cs"/>
          <w:sz w:val="32"/>
          <w:szCs w:val="32"/>
          <w:rtl/>
        </w:rPr>
        <w:t>للادارة</w:t>
      </w:r>
      <w:proofErr w:type="spellEnd"/>
      <w:r w:rsidRPr="00D1190D">
        <w:rPr>
          <w:rFonts w:hint="cs"/>
          <w:sz w:val="32"/>
          <w:szCs w:val="32"/>
          <w:rtl/>
        </w:rPr>
        <w:t xml:space="preserve"> ان تبعد </w:t>
      </w:r>
      <w:r w:rsidRPr="00D1190D">
        <w:rPr>
          <w:rFonts w:hint="eastAsia"/>
          <w:sz w:val="32"/>
          <w:szCs w:val="32"/>
          <w:rtl/>
        </w:rPr>
        <w:t>أي</w:t>
      </w:r>
      <w:r w:rsidRPr="00D1190D">
        <w:rPr>
          <w:rFonts w:hint="cs"/>
          <w:sz w:val="32"/>
          <w:szCs w:val="32"/>
          <w:rtl/>
        </w:rPr>
        <w:t xml:space="preserve"> من الراغبين في الدخول في التعاقد وان تمنعهم من المشاركة في طلب العروض فيجب ان </w:t>
      </w:r>
      <w:proofErr w:type="spellStart"/>
      <w:r w:rsidRPr="00D1190D">
        <w:rPr>
          <w:rFonts w:hint="cs"/>
          <w:sz w:val="32"/>
          <w:szCs w:val="32"/>
          <w:rtl/>
        </w:rPr>
        <w:t>تتخد</w:t>
      </w:r>
      <w:proofErr w:type="spellEnd"/>
      <w:r w:rsidRPr="00D1190D">
        <w:rPr>
          <w:rFonts w:hint="cs"/>
          <w:sz w:val="32"/>
          <w:szCs w:val="32"/>
          <w:rtl/>
        </w:rPr>
        <w:t xml:space="preserve"> </w:t>
      </w:r>
      <w:proofErr w:type="spellStart"/>
      <w:r w:rsidRPr="00D1190D">
        <w:rPr>
          <w:rFonts w:hint="cs"/>
          <w:sz w:val="32"/>
          <w:szCs w:val="32"/>
          <w:rtl/>
        </w:rPr>
        <w:t>موقفيا</w:t>
      </w:r>
      <w:proofErr w:type="spellEnd"/>
      <w:r w:rsidRPr="00D1190D">
        <w:rPr>
          <w:rFonts w:hint="cs"/>
          <w:sz w:val="32"/>
          <w:szCs w:val="32"/>
          <w:rtl/>
        </w:rPr>
        <w:t xml:space="preserve"> حياديا ازاء المنافسة حيث تنشأ منازعة هنا في حالة الاخلال بهذا </w:t>
      </w:r>
      <w:proofErr w:type="gramStart"/>
      <w:r w:rsidRPr="00D1190D">
        <w:rPr>
          <w:rFonts w:hint="cs"/>
          <w:sz w:val="32"/>
          <w:szCs w:val="32"/>
          <w:rtl/>
        </w:rPr>
        <w:t>المبدأ .</w:t>
      </w:r>
      <w:proofErr w:type="gramEnd"/>
    </w:p>
    <w:p w14:paraId="05930496" w14:textId="77777777" w:rsidR="0034348E" w:rsidRDefault="0034348E" w:rsidP="0034348E">
      <w:pPr>
        <w:jc w:val="right"/>
        <w:rPr>
          <w:sz w:val="32"/>
          <w:szCs w:val="32"/>
          <w:rtl/>
        </w:rPr>
      </w:pPr>
      <w:r>
        <w:rPr>
          <w:rFonts w:hint="cs"/>
          <w:sz w:val="32"/>
          <w:szCs w:val="32"/>
          <w:rtl/>
        </w:rPr>
        <w:t xml:space="preserve">2.2: منازعات ناشئة في مرحلة التنفيذ: ان الغرض الاساسي من ابرام الصفقات العمومية هو تنفيذها مما يترتب عنه اثار </w:t>
      </w:r>
      <w:proofErr w:type="spellStart"/>
      <w:r>
        <w:rPr>
          <w:rFonts w:hint="cs"/>
          <w:sz w:val="32"/>
          <w:szCs w:val="32"/>
          <w:rtl/>
        </w:rPr>
        <w:t>قنونية</w:t>
      </w:r>
      <w:proofErr w:type="spellEnd"/>
      <w:r>
        <w:rPr>
          <w:rFonts w:hint="cs"/>
          <w:sz w:val="32"/>
          <w:szCs w:val="32"/>
          <w:rtl/>
        </w:rPr>
        <w:t xml:space="preserve"> بالنسبة </w:t>
      </w:r>
      <w:proofErr w:type="spellStart"/>
      <w:r>
        <w:rPr>
          <w:rFonts w:hint="cs"/>
          <w:sz w:val="32"/>
          <w:szCs w:val="32"/>
          <w:rtl/>
        </w:rPr>
        <w:t>للادارة</w:t>
      </w:r>
      <w:proofErr w:type="spellEnd"/>
      <w:r>
        <w:rPr>
          <w:rFonts w:hint="cs"/>
          <w:sz w:val="32"/>
          <w:szCs w:val="32"/>
          <w:rtl/>
        </w:rPr>
        <w:t xml:space="preserve"> المتعاقدة وكذا المتعامل الحائز عم الصفقة </w:t>
      </w:r>
    </w:p>
    <w:p w14:paraId="7423924E" w14:textId="77777777" w:rsidR="0034348E" w:rsidRPr="00280CD7" w:rsidRDefault="0034348E" w:rsidP="0034348E">
      <w:pPr>
        <w:pStyle w:val="Paragraphedeliste"/>
        <w:numPr>
          <w:ilvl w:val="0"/>
          <w:numId w:val="1"/>
        </w:numPr>
        <w:bidi/>
        <w:rPr>
          <w:sz w:val="32"/>
          <w:szCs w:val="32"/>
          <w:rtl/>
        </w:rPr>
      </w:pPr>
      <w:r w:rsidRPr="00280CD7">
        <w:rPr>
          <w:rFonts w:hint="cs"/>
          <w:sz w:val="32"/>
          <w:szCs w:val="32"/>
          <w:rtl/>
        </w:rPr>
        <w:t xml:space="preserve">المنازعات الناجمة عن اخلال المتعاقد بالتزاماته: </w:t>
      </w:r>
    </w:p>
    <w:p w14:paraId="13B0B3CC" w14:textId="0D47C25D" w:rsidR="0034348E" w:rsidRPr="00280CD7" w:rsidRDefault="0034348E" w:rsidP="0034348E">
      <w:pPr>
        <w:bidi/>
        <w:ind w:left="360"/>
        <w:rPr>
          <w:sz w:val="32"/>
          <w:szCs w:val="32"/>
          <w:rtl/>
        </w:rPr>
      </w:pPr>
      <w:r w:rsidRPr="00280CD7">
        <w:rPr>
          <w:rFonts w:hint="cs"/>
          <w:sz w:val="32"/>
          <w:szCs w:val="32"/>
          <w:rtl/>
        </w:rPr>
        <w:t>قد ي</w:t>
      </w:r>
      <w:r w:rsidR="00D776A3">
        <w:rPr>
          <w:rFonts w:hint="cs"/>
          <w:sz w:val="32"/>
          <w:szCs w:val="32"/>
          <w:rtl/>
        </w:rPr>
        <w:t>خ</w:t>
      </w:r>
      <w:r w:rsidRPr="00280CD7">
        <w:rPr>
          <w:rFonts w:hint="cs"/>
          <w:sz w:val="32"/>
          <w:szCs w:val="32"/>
          <w:rtl/>
        </w:rPr>
        <w:t>ل المتع</w:t>
      </w:r>
      <w:r w:rsidR="00AC0CCB">
        <w:rPr>
          <w:rFonts w:hint="cs"/>
          <w:sz w:val="32"/>
          <w:szCs w:val="32"/>
          <w:rtl/>
        </w:rPr>
        <w:t>ا</w:t>
      </w:r>
      <w:r w:rsidRPr="00280CD7">
        <w:rPr>
          <w:rFonts w:hint="cs"/>
          <w:sz w:val="32"/>
          <w:szCs w:val="32"/>
          <w:rtl/>
        </w:rPr>
        <w:t xml:space="preserve">قد مع الادارة بالتزاماته سواء بالامتناع عن التنفيذ او </w:t>
      </w:r>
      <w:proofErr w:type="spellStart"/>
      <w:r w:rsidRPr="00280CD7">
        <w:rPr>
          <w:rFonts w:hint="cs"/>
          <w:sz w:val="32"/>
          <w:szCs w:val="32"/>
          <w:rtl/>
        </w:rPr>
        <w:t>التاخير</w:t>
      </w:r>
      <w:proofErr w:type="spellEnd"/>
      <w:r w:rsidRPr="00280CD7">
        <w:rPr>
          <w:rFonts w:hint="cs"/>
          <w:sz w:val="32"/>
          <w:szCs w:val="32"/>
          <w:rtl/>
        </w:rPr>
        <w:t xml:space="preserve"> او القيام به </w:t>
      </w:r>
      <w:r w:rsidR="00D776A3">
        <w:rPr>
          <w:rFonts w:hint="cs"/>
          <w:sz w:val="32"/>
          <w:szCs w:val="32"/>
          <w:rtl/>
        </w:rPr>
        <w:t>دون احترام الشروط المتفق عليها</w:t>
      </w:r>
      <w:r w:rsidRPr="00280CD7">
        <w:rPr>
          <w:rFonts w:hint="cs"/>
          <w:sz w:val="32"/>
          <w:szCs w:val="32"/>
          <w:rtl/>
        </w:rPr>
        <w:t xml:space="preserve"> في هذه الحالة يمكن للمصلحة المتعاقدة اما اللجوء للقضاء للحصول على ادانته ليدفع تعويضات </w:t>
      </w:r>
      <w:r w:rsidRPr="00280CD7">
        <w:rPr>
          <w:rFonts w:hint="eastAsia"/>
          <w:sz w:val="32"/>
          <w:szCs w:val="32"/>
          <w:rtl/>
        </w:rPr>
        <w:t>اوان</w:t>
      </w:r>
      <w:r w:rsidRPr="00280CD7">
        <w:rPr>
          <w:rFonts w:hint="cs"/>
          <w:sz w:val="32"/>
          <w:szCs w:val="32"/>
          <w:rtl/>
        </w:rPr>
        <w:t xml:space="preserve"> يعمل ع</w:t>
      </w:r>
      <w:r w:rsidR="00AC0CCB">
        <w:rPr>
          <w:rFonts w:hint="cs"/>
          <w:sz w:val="32"/>
          <w:szCs w:val="32"/>
          <w:rtl/>
        </w:rPr>
        <w:t>لى</w:t>
      </w:r>
      <w:r w:rsidRPr="00280CD7">
        <w:rPr>
          <w:rFonts w:hint="cs"/>
          <w:sz w:val="32"/>
          <w:szCs w:val="32"/>
          <w:rtl/>
        </w:rPr>
        <w:t xml:space="preserve"> فسخ </w:t>
      </w:r>
      <w:proofErr w:type="gramStart"/>
      <w:r w:rsidRPr="00280CD7">
        <w:rPr>
          <w:rFonts w:hint="cs"/>
          <w:sz w:val="32"/>
          <w:szCs w:val="32"/>
          <w:rtl/>
        </w:rPr>
        <w:t>العقد .كما</w:t>
      </w:r>
      <w:proofErr w:type="gramEnd"/>
      <w:r w:rsidRPr="00280CD7">
        <w:rPr>
          <w:rFonts w:hint="cs"/>
          <w:sz w:val="32"/>
          <w:szCs w:val="32"/>
          <w:rtl/>
        </w:rPr>
        <w:t xml:space="preserve"> يمكن </w:t>
      </w:r>
      <w:proofErr w:type="spellStart"/>
      <w:r w:rsidRPr="00280CD7">
        <w:rPr>
          <w:rFonts w:hint="cs"/>
          <w:sz w:val="32"/>
          <w:szCs w:val="32"/>
          <w:rtl/>
        </w:rPr>
        <w:t>للاد</w:t>
      </w:r>
      <w:r w:rsidR="00AC0CCB">
        <w:rPr>
          <w:rFonts w:hint="cs"/>
          <w:sz w:val="32"/>
          <w:szCs w:val="32"/>
          <w:rtl/>
        </w:rPr>
        <w:t>ا</w:t>
      </w:r>
      <w:r w:rsidRPr="00280CD7">
        <w:rPr>
          <w:rFonts w:hint="cs"/>
          <w:sz w:val="32"/>
          <w:szCs w:val="32"/>
          <w:rtl/>
        </w:rPr>
        <w:t>رة</w:t>
      </w:r>
      <w:proofErr w:type="spellEnd"/>
      <w:r w:rsidRPr="00280CD7">
        <w:rPr>
          <w:rFonts w:hint="cs"/>
          <w:sz w:val="32"/>
          <w:szCs w:val="32"/>
          <w:rtl/>
        </w:rPr>
        <w:t xml:space="preserve"> ان تقوم </w:t>
      </w:r>
      <w:r w:rsidR="00AC0CCB">
        <w:rPr>
          <w:rFonts w:hint="cs"/>
          <w:sz w:val="32"/>
          <w:szCs w:val="32"/>
          <w:rtl/>
        </w:rPr>
        <w:t>ب</w:t>
      </w:r>
      <w:r w:rsidRPr="00280CD7">
        <w:rPr>
          <w:rFonts w:hint="cs"/>
          <w:sz w:val="32"/>
          <w:szCs w:val="32"/>
          <w:rtl/>
        </w:rPr>
        <w:t xml:space="preserve">توقيع جزاءات على المتعاقد معها وهذا بحكم السلطة التي تتمتع بها هذا بهدف تنفيذ الالتزام المتصل بسير المرفق العام . وبالتالي تحقيق المصلحة العامة </w:t>
      </w:r>
      <w:proofErr w:type="gramStart"/>
      <w:r w:rsidRPr="00280CD7">
        <w:rPr>
          <w:rFonts w:hint="cs"/>
          <w:sz w:val="32"/>
          <w:szCs w:val="32"/>
          <w:rtl/>
        </w:rPr>
        <w:t>بحيث  يمكن</w:t>
      </w:r>
      <w:proofErr w:type="gramEnd"/>
      <w:r w:rsidRPr="00280CD7">
        <w:rPr>
          <w:rFonts w:hint="cs"/>
          <w:sz w:val="32"/>
          <w:szCs w:val="32"/>
          <w:rtl/>
        </w:rPr>
        <w:t xml:space="preserve"> ان تفرض عليه جزاءات مالية كالغرامات التأخير او غير المالية كوضع المرفق تحت الحراسة.</w:t>
      </w:r>
    </w:p>
    <w:p w14:paraId="7CEE5D84" w14:textId="0A3D2BFD" w:rsidR="0034348E" w:rsidRPr="00280CD7" w:rsidRDefault="0034348E" w:rsidP="0034348E">
      <w:pPr>
        <w:pStyle w:val="Paragraphedeliste"/>
        <w:numPr>
          <w:ilvl w:val="0"/>
          <w:numId w:val="1"/>
        </w:numPr>
        <w:bidi/>
        <w:rPr>
          <w:sz w:val="32"/>
          <w:szCs w:val="32"/>
          <w:rtl/>
        </w:rPr>
      </w:pPr>
      <w:r w:rsidRPr="00280CD7">
        <w:rPr>
          <w:rFonts w:hint="cs"/>
          <w:sz w:val="32"/>
          <w:szCs w:val="32"/>
          <w:rtl/>
        </w:rPr>
        <w:t>المنازعات الن</w:t>
      </w:r>
      <w:r w:rsidR="00AC0CCB">
        <w:rPr>
          <w:rFonts w:hint="cs"/>
          <w:sz w:val="32"/>
          <w:szCs w:val="32"/>
          <w:rtl/>
        </w:rPr>
        <w:t>ا</w:t>
      </w:r>
      <w:r w:rsidRPr="00280CD7">
        <w:rPr>
          <w:rFonts w:hint="cs"/>
          <w:sz w:val="32"/>
          <w:szCs w:val="32"/>
          <w:rtl/>
        </w:rPr>
        <w:t xml:space="preserve">جمة عن اخلال المصلحة المتعاقدة </w:t>
      </w:r>
      <w:proofErr w:type="gramStart"/>
      <w:r w:rsidRPr="00280CD7">
        <w:rPr>
          <w:rFonts w:hint="cs"/>
          <w:sz w:val="32"/>
          <w:szCs w:val="32"/>
          <w:rtl/>
        </w:rPr>
        <w:t>بالتزاماتها :</w:t>
      </w:r>
      <w:proofErr w:type="gramEnd"/>
    </w:p>
    <w:p w14:paraId="5F868AEF" w14:textId="77777777" w:rsidR="0034348E" w:rsidRPr="00280CD7" w:rsidRDefault="0034348E" w:rsidP="0034348E">
      <w:pPr>
        <w:pStyle w:val="Paragraphedeliste"/>
        <w:numPr>
          <w:ilvl w:val="0"/>
          <w:numId w:val="1"/>
        </w:numPr>
        <w:bidi/>
        <w:rPr>
          <w:sz w:val="32"/>
          <w:szCs w:val="32"/>
          <w:rtl/>
        </w:rPr>
      </w:pPr>
      <w:r w:rsidRPr="00280CD7">
        <w:rPr>
          <w:rFonts w:hint="cs"/>
          <w:sz w:val="32"/>
          <w:szCs w:val="32"/>
          <w:rtl/>
        </w:rPr>
        <w:t xml:space="preserve">وهنا نميز شكلين من النزاعات: </w:t>
      </w:r>
    </w:p>
    <w:p w14:paraId="478CE7F0" w14:textId="77777777" w:rsidR="0034348E" w:rsidRPr="00280CD7" w:rsidRDefault="0034348E" w:rsidP="0034348E">
      <w:pPr>
        <w:pStyle w:val="Paragraphedeliste"/>
        <w:numPr>
          <w:ilvl w:val="0"/>
          <w:numId w:val="1"/>
        </w:numPr>
        <w:bidi/>
        <w:rPr>
          <w:sz w:val="32"/>
          <w:szCs w:val="32"/>
          <w:rtl/>
        </w:rPr>
      </w:pPr>
      <w:r w:rsidRPr="00280CD7">
        <w:rPr>
          <w:rFonts w:hint="cs"/>
          <w:sz w:val="32"/>
          <w:szCs w:val="32"/>
          <w:rtl/>
        </w:rPr>
        <w:lastRenderedPageBreak/>
        <w:t xml:space="preserve">الشكل الاول: النزاعات التي تتعلق </w:t>
      </w:r>
      <w:proofErr w:type="spellStart"/>
      <w:r w:rsidRPr="00280CD7">
        <w:rPr>
          <w:rFonts w:hint="cs"/>
          <w:sz w:val="32"/>
          <w:szCs w:val="32"/>
          <w:rtl/>
        </w:rPr>
        <w:t>باخلال</w:t>
      </w:r>
      <w:proofErr w:type="spellEnd"/>
      <w:r w:rsidRPr="00280CD7">
        <w:rPr>
          <w:rFonts w:hint="cs"/>
          <w:sz w:val="32"/>
          <w:szCs w:val="32"/>
          <w:rtl/>
        </w:rPr>
        <w:t xml:space="preserve"> الادارة بالتزاماتها المالية تجاه المتعاقد معها وهو المقابل المالي باعتباره هدف المتعاقد معها قد يكون في شكل سلع وبضائع في عقود التوريد كما قد يكون ثمن عمل المقدم في عقود الاشغال العمومية.</w:t>
      </w:r>
    </w:p>
    <w:p w14:paraId="03AAB85C" w14:textId="77777777" w:rsidR="0034348E" w:rsidRPr="00280CD7" w:rsidRDefault="0034348E" w:rsidP="0034348E">
      <w:pPr>
        <w:pStyle w:val="Paragraphedeliste"/>
        <w:numPr>
          <w:ilvl w:val="0"/>
          <w:numId w:val="1"/>
        </w:numPr>
        <w:bidi/>
        <w:rPr>
          <w:sz w:val="32"/>
          <w:szCs w:val="32"/>
          <w:rtl/>
        </w:rPr>
      </w:pPr>
      <w:r w:rsidRPr="00280CD7">
        <w:rPr>
          <w:rFonts w:hint="cs"/>
          <w:sz w:val="32"/>
          <w:szCs w:val="32"/>
          <w:rtl/>
        </w:rPr>
        <w:t xml:space="preserve">الشكل الثاني: وهي النزاعات التي تتعلق بالالتزامات الغير مالية ويكون الاخلال هنا بالالتزامات العقدية غير مالية كعدم تقديم المواد الضرورية لتنفيذ </w:t>
      </w:r>
      <w:proofErr w:type="gramStart"/>
      <w:r w:rsidRPr="00280CD7">
        <w:rPr>
          <w:rFonts w:hint="cs"/>
          <w:sz w:val="32"/>
          <w:szCs w:val="32"/>
          <w:rtl/>
        </w:rPr>
        <w:t>الصفقة ،</w:t>
      </w:r>
      <w:proofErr w:type="gramEnd"/>
      <w:r w:rsidRPr="00280CD7">
        <w:rPr>
          <w:rFonts w:hint="cs"/>
          <w:sz w:val="32"/>
          <w:szCs w:val="32"/>
          <w:rtl/>
        </w:rPr>
        <w:t xml:space="preserve"> وتحدث القيا نتيجة لاستخدام الادارة سلطتها على نحو غير مشروع ما بسبب اضرار المتعاقد.</w:t>
      </w:r>
    </w:p>
    <w:p w14:paraId="476F508D" w14:textId="77777777" w:rsidR="0034348E" w:rsidRDefault="0034348E" w:rsidP="0034348E">
      <w:pPr>
        <w:jc w:val="right"/>
        <w:rPr>
          <w:sz w:val="32"/>
          <w:szCs w:val="32"/>
          <w:rtl/>
        </w:rPr>
      </w:pPr>
      <w:r>
        <w:rPr>
          <w:rFonts w:hint="cs"/>
          <w:sz w:val="32"/>
          <w:szCs w:val="32"/>
          <w:rtl/>
        </w:rPr>
        <w:t xml:space="preserve">3.2: النزاعات الناجمة عن سبب خارج ارادة الطرفين: </w:t>
      </w:r>
    </w:p>
    <w:p w14:paraId="147214BB" w14:textId="77777777" w:rsidR="0034348E" w:rsidRDefault="0034348E" w:rsidP="0034348E">
      <w:pPr>
        <w:jc w:val="right"/>
        <w:rPr>
          <w:sz w:val="32"/>
          <w:szCs w:val="32"/>
          <w:rtl/>
        </w:rPr>
      </w:pPr>
      <w:r>
        <w:rPr>
          <w:rFonts w:hint="cs"/>
          <w:sz w:val="32"/>
          <w:szCs w:val="32"/>
          <w:rtl/>
        </w:rPr>
        <w:t xml:space="preserve">هذه النزاعات قد تكون بعدة اشكال وهي: </w:t>
      </w:r>
    </w:p>
    <w:p w14:paraId="779205CC" w14:textId="4910C270" w:rsidR="0034348E" w:rsidRDefault="0034348E" w:rsidP="0034348E">
      <w:pPr>
        <w:jc w:val="right"/>
        <w:rPr>
          <w:sz w:val="32"/>
          <w:szCs w:val="32"/>
          <w:rtl/>
        </w:rPr>
      </w:pPr>
      <w:r>
        <w:rPr>
          <w:rFonts w:hint="cs"/>
          <w:sz w:val="32"/>
          <w:szCs w:val="32"/>
          <w:rtl/>
        </w:rPr>
        <w:t xml:space="preserve">نزاعات سبب صعوبات مادية غير </w:t>
      </w:r>
      <w:proofErr w:type="spellStart"/>
      <w:proofErr w:type="gramStart"/>
      <w:r>
        <w:rPr>
          <w:rFonts w:hint="cs"/>
          <w:sz w:val="32"/>
          <w:szCs w:val="32"/>
          <w:rtl/>
        </w:rPr>
        <w:t>متوقعة:كان</w:t>
      </w:r>
      <w:proofErr w:type="spellEnd"/>
      <w:proofErr w:type="gramEnd"/>
      <w:r>
        <w:rPr>
          <w:rFonts w:hint="cs"/>
          <w:sz w:val="32"/>
          <w:szCs w:val="32"/>
          <w:rtl/>
        </w:rPr>
        <w:t xml:space="preserve"> تكون ارضية التنفيذ ذات طبيعة غير متوقعة فت</w:t>
      </w:r>
      <w:r w:rsidR="00AC0CCB">
        <w:rPr>
          <w:rFonts w:hint="cs"/>
          <w:sz w:val="32"/>
          <w:szCs w:val="32"/>
          <w:rtl/>
        </w:rPr>
        <w:t>ز</w:t>
      </w:r>
      <w:r>
        <w:rPr>
          <w:rFonts w:hint="cs"/>
          <w:sz w:val="32"/>
          <w:szCs w:val="32"/>
          <w:rtl/>
        </w:rPr>
        <w:t>يد الاعباء المالية على المتعاقد مما يؤدي الى تعويضه.</w:t>
      </w:r>
    </w:p>
    <w:p w14:paraId="37F56855" w14:textId="23001111" w:rsidR="0034348E" w:rsidRPr="00280CD7" w:rsidRDefault="0034348E" w:rsidP="0034348E">
      <w:pPr>
        <w:pStyle w:val="Paragraphedeliste"/>
        <w:numPr>
          <w:ilvl w:val="0"/>
          <w:numId w:val="3"/>
        </w:numPr>
        <w:bidi/>
        <w:rPr>
          <w:sz w:val="32"/>
          <w:szCs w:val="32"/>
          <w:rtl/>
        </w:rPr>
      </w:pPr>
      <w:r w:rsidRPr="00280CD7">
        <w:rPr>
          <w:rFonts w:hint="cs"/>
          <w:sz w:val="32"/>
          <w:szCs w:val="32"/>
          <w:rtl/>
        </w:rPr>
        <w:t xml:space="preserve">نزاعات </w:t>
      </w:r>
      <w:r w:rsidR="00AC0CCB">
        <w:rPr>
          <w:rFonts w:hint="cs"/>
          <w:sz w:val="32"/>
          <w:szCs w:val="32"/>
          <w:rtl/>
        </w:rPr>
        <w:t>ب</w:t>
      </w:r>
      <w:r w:rsidRPr="00280CD7">
        <w:rPr>
          <w:rFonts w:hint="cs"/>
          <w:sz w:val="32"/>
          <w:szCs w:val="32"/>
          <w:rtl/>
        </w:rPr>
        <w:t xml:space="preserve">سبب حدوث ظرف طارئ: </w:t>
      </w:r>
    </w:p>
    <w:p w14:paraId="5CB05D38" w14:textId="77777777" w:rsidR="0034348E" w:rsidRPr="00280CD7" w:rsidRDefault="0034348E" w:rsidP="0034348E">
      <w:pPr>
        <w:bidi/>
        <w:ind w:left="360"/>
        <w:rPr>
          <w:sz w:val="32"/>
          <w:szCs w:val="32"/>
          <w:rtl/>
        </w:rPr>
      </w:pPr>
      <w:r w:rsidRPr="00280CD7">
        <w:rPr>
          <w:rFonts w:hint="cs"/>
          <w:sz w:val="32"/>
          <w:szCs w:val="32"/>
          <w:rtl/>
        </w:rPr>
        <w:t xml:space="preserve">هذه الظروف تؤدي بالمتعاقد الى الوقوع في خسارة مع بقائه ملزما بالمتابعة وذا وجب على الادارة تحمل جزء منها مثال عن </w:t>
      </w:r>
      <w:proofErr w:type="gramStart"/>
      <w:r w:rsidRPr="00280CD7">
        <w:rPr>
          <w:rFonts w:hint="cs"/>
          <w:sz w:val="32"/>
          <w:szCs w:val="32"/>
          <w:rtl/>
        </w:rPr>
        <w:t>ذلك :</w:t>
      </w:r>
      <w:proofErr w:type="gramEnd"/>
      <w:r w:rsidRPr="00280CD7">
        <w:rPr>
          <w:rFonts w:hint="cs"/>
          <w:sz w:val="32"/>
          <w:szCs w:val="32"/>
          <w:rtl/>
        </w:rPr>
        <w:t xml:space="preserve"> رفع اسعار المواد او الندرة المواد الضرورية للصفقة.</w:t>
      </w:r>
    </w:p>
    <w:p w14:paraId="74F50D19" w14:textId="77777777" w:rsidR="0034348E" w:rsidRPr="00280CD7" w:rsidRDefault="0034348E" w:rsidP="0034348E">
      <w:pPr>
        <w:pStyle w:val="Paragraphedeliste"/>
        <w:numPr>
          <w:ilvl w:val="0"/>
          <w:numId w:val="3"/>
        </w:numPr>
        <w:bidi/>
        <w:rPr>
          <w:sz w:val="32"/>
          <w:szCs w:val="32"/>
          <w:rtl/>
        </w:rPr>
      </w:pPr>
      <w:r w:rsidRPr="00280CD7">
        <w:rPr>
          <w:rFonts w:hint="cs"/>
          <w:sz w:val="32"/>
          <w:szCs w:val="32"/>
          <w:rtl/>
        </w:rPr>
        <w:t xml:space="preserve">نزاعات بسبب حدوث قوة قاهرة: </w:t>
      </w:r>
    </w:p>
    <w:p w14:paraId="78047D87" w14:textId="77777777" w:rsidR="0034348E" w:rsidRPr="00280CD7" w:rsidRDefault="0034348E" w:rsidP="0034348E">
      <w:pPr>
        <w:pStyle w:val="Paragraphedeliste"/>
        <w:numPr>
          <w:ilvl w:val="0"/>
          <w:numId w:val="3"/>
        </w:numPr>
        <w:bidi/>
        <w:rPr>
          <w:sz w:val="32"/>
          <w:szCs w:val="32"/>
          <w:rtl/>
        </w:rPr>
      </w:pPr>
      <w:r w:rsidRPr="00280CD7">
        <w:rPr>
          <w:rFonts w:hint="cs"/>
          <w:sz w:val="32"/>
          <w:szCs w:val="32"/>
          <w:rtl/>
        </w:rPr>
        <w:t>وهي حادث مستقل عن ارادة طرفي العقد وغير متوقع كالتغيرات في الظروف الاقتصادية حوادث طبيعية وغيرها من الاسباب.</w:t>
      </w:r>
    </w:p>
    <w:p w14:paraId="5F509136" w14:textId="549B6C80" w:rsidR="0034348E" w:rsidRDefault="0034348E" w:rsidP="0034348E">
      <w:pPr>
        <w:jc w:val="right"/>
        <w:rPr>
          <w:sz w:val="32"/>
          <w:szCs w:val="32"/>
          <w:rtl/>
        </w:rPr>
      </w:pPr>
      <w:r>
        <w:rPr>
          <w:rFonts w:hint="cs"/>
          <w:sz w:val="32"/>
          <w:szCs w:val="32"/>
          <w:rtl/>
        </w:rPr>
        <w:t>3: تسوية منازعات الصفقات العمومية:</w:t>
      </w:r>
    </w:p>
    <w:p w14:paraId="30DFB77C" w14:textId="3DBBB147" w:rsidR="0034348E" w:rsidRDefault="0034348E" w:rsidP="0034348E">
      <w:pPr>
        <w:jc w:val="right"/>
        <w:rPr>
          <w:sz w:val="32"/>
          <w:szCs w:val="32"/>
          <w:rtl/>
        </w:rPr>
      </w:pPr>
      <w:r>
        <w:rPr>
          <w:rFonts w:hint="cs"/>
          <w:sz w:val="32"/>
          <w:szCs w:val="32"/>
          <w:rtl/>
        </w:rPr>
        <w:t xml:space="preserve">1.3: التسوية الودية للنزاعات: حدد تنظيم الصفقات العمومية احكام التسوية الودية لمنازعات الصفقات العمومية حسب المرسوم الرئاسي </w:t>
      </w:r>
      <w:r w:rsidR="00A846F3">
        <w:rPr>
          <w:rFonts w:hint="cs"/>
          <w:sz w:val="32"/>
          <w:szCs w:val="32"/>
          <w:rtl/>
        </w:rPr>
        <w:t>15</w:t>
      </w:r>
      <w:r>
        <w:rPr>
          <w:rFonts w:hint="cs"/>
          <w:sz w:val="32"/>
          <w:szCs w:val="32"/>
          <w:rtl/>
        </w:rPr>
        <w:t>/</w:t>
      </w:r>
      <w:r w:rsidR="00A846F3">
        <w:rPr>
          <w:rFonts w:hint="cs"/>
          <w:sz w:val="32"/>
          <w:szCs w:val="32"/>
          <w:rtl/>
        </w:rPr>
        <w:t>247</w:t>
      </w:r>
      <w:r>
        <w:rPr>
          <w:rFonts w:hint="cs"/>
          <w:sz w:val="32"/>
          <w:szCs w:val="32"/>
          <w:rtl/>
        </w:rPr>
        <w:t xml:space="preserve"> </w:t>
      </w:r>
      <w:r w:rsidR="00A846F3">
        <w:rPr>
          <w:rFonts w:hint="cs"/>
          <w:sz w:val="32"/>
          <w:szCs w:val="32"/>
          <w:rtl/>
        </w:rPr>
        <w:t>لاسيما المواد52،65و82منه</w:t>
      </w:r>
      <w:r>
        <w:rPr>
          <w:rFonts w:hint="cs"/>
          <w:sz w:val="32"/>
          <w:szCs w:val="32"/>
          <w:rtl/>
        </w:rPr>
        <w:t xml:space="preserve"> على وجوب </w:t>
      </w:r>
      <w:r w:rsidR="00A846F3">
        <w:rPr>
          <w:rFonts w:hint="cs"/>
          <w:sz w:val="32"/>
          <w:szCs w:val="32"/>
          <w:rtl/>
        </w:rPr>
        <w:t>ب</w:t>
      </w:r>
      <w:r>
        <w:rPr>
          <w:rFonts w:hint="cs"/>
          <w:sz w:val="32"/>
          <w:szCs w:val="32"/>
          <w:rtl/>
        </w:rPr>
        <w:t xml:space="preserve">حث المصلحة المتعاقدة على حل ودي للنزاعات حيث يسمح هذا الحل ب: ايجاد التوازن للتكاليف المترتبة عن كل الطرق التوصل الى اسرع انجاز لموضوع الصفقة والوصول لتسوية نهائية باقل </w:t>
      </w:r>
      <w:proofErr w:type="gramStart"/>
      <w:r>
        <w:rPr>
          <w:rFonts w:hint="cs"/>
          <w:sz w:val="32"/>
          <w:szCs w:val="32"/>
          <w:rtl/>
        </w:rPr>
        <w:t>تكلفة .</w:t>
      </w:r>
      <w:proofErr w:type="gramEnd"/>
      <w:r>
        <w:rPr>
          <w:rFonts w:hint="cs"/>
          <w:sz w:val="32"/>
          <w:szCs w:val="32"/>
          <w:rtl/>
        </w:rPr>
        <w:t xml:space="preserve"> </w:t>
      </w:r>
    </w:p>
    <w:p w14:paraId="118ED4FC" w14:textId="77777777" w:rsidR="0034348E" w:rsidRDefault="0034348E" w:rsidP="0034348E">
      <w:pPr>
        <w:jc w:val="right"/>
        <w:rPr>
          <w:sz w:val="32"/>
          <w:szCs w:val="32"/>
          <w:rtl/>
        </w:rPr>
      </w:pPr>
      <w:r>
        <w:rPr>
          <w:rFonts w:hint="cs"/>
          <w:sz w:val="32"/>
          <w:szCs w:val="32"/>
          <w:rtl/>
        </w:rPr>
        <w:t xml:space="preserve">2.3: التسوية القضائية للنزاعات: </w:t>
      </w:r>
    </w:p>
    <w:p w14:paraId="06896DFF" w14:textId="44B88637" w:rsidR="00F51E33" w:rsidRPr="00A846F3" w:rsidRDefault="00A846F3" w:rsidP="00A846F3">
      <w:pPr>
        <w:jc w:val="right"/>
        <w:rPr>
          <w:sz w:val="32"/>
          <w:szCs w:val="32"/>
        </w:rPr>
      </w:pPr>
      <w:r>
        <w:rPr>
          <w:rFonts w:hint="cs"/>
          <w:sz w:val="32"/>
          <w:szCs w:val="32"/>
          <w:rtl/>
        </w:rPr>
        <w:t xml:space="preserve">يعرض النزاع قبل ابرام الصفقة على القضاء </w:t>
      </w:r>
      <w:r>
        <w:rPr>
          <w:rFonts w:hint="eastAsia"/>
          <w:sz w:val="32"/>
          <w:szCs w:val="32"/>
          <w:rtl/>
        </w:rPr>
        <w:t>الإداري</w:t>
      </w:r>
      <w:r>
        <w:rPr>
          <w:rFonts w:hint="cs"/>
          <w:sz w:val="32"/>
          <w:szCs w:val="32"/>
          <w:rtl/>
        </w:rPr>
        <w:t xml:space="preserve"> الاستعجالي </w:t>
      </w:r>
      <w:proofErr w:type="spellStart"/>
      <w:r>
        <w:rPr>
          <w:rFonts w:hint="cs"/>
          <w:sz w:val="32"/>
          <w:szCs w:val="32"/>
          <w:rtl/>
        </w:rPr>
        <w:t>ك</w:t>
      </w:r>
      <w:r w:rsidR="0034348E">
        <w:rPr>
          <w:rFonts w:hint="cs"/>
          <w:sz w:val="32"/>
          <w:szCs w:val="32"/>
          <w:rtl/>
        </w:rPr>
        <w:t>احد</w:t>
      </w:r>
      <w:proofErr w:type="spellEnd"/>
      <w:r w:rsidR="0034348E">
        <w:rPr>
          <w:rFonts w:hint="cs"/>
          <w:sz w:val="32"/>
          <w:szCs w:val="32"/>
          <w:rtl/>
        </w:rPr>
        <w:t xml:space="preserve"> طرق التسوية القضائية للصفقة العمومية حسب المادة </w:t>
      </w:r>
      <w:r>
        <w:rPr>
          <w:rFonts w:hint="cs"/>
          <w:sz w:val="32"/>
          <w:szCs w:val="32"/>
          <w:rtl/>
        </w:rPr>
        <w:t>946و947</w:t>
      </w:r>
      <w:r w:rsidR="0034348E">
        <w:rPr>
          <w:rFonts w:hint="cs"/>
          <w:sz w:val="32"/>
          <w:szCs w:val="32"/>
          <w:rtl/>
        </w:rPr>
        <w:t xml:space="preserve"> </w:t>
      </w:r>
      <w:r>
        <w:rPr>
          <w:rFonts w:hint="cs"/>
          <w:sz w:val="32"/>
          <w:szCs w:val="32"/>
          <w:rtl/>
        </w:rPr>
        <w:t>من قانون الإجراءات المدنية والإدارية.</w:t>
      </w:r>
    </w:p>
    <w:sectPr w:rsidR="00F51E33" w:rsidRPr="00A84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9A5896"/>
    <w:multiLevelType w:val="hybridMultilevel"/>
    <w:tmpl w:val="82521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303C90"/>
    <w:multiLevelType w:val="hybridMultilevel"/>
    <w:tmpl w:val="5F048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664FB7"/>
    <w:multiLevelType w:val="hybridMultilevel"/>
    <w:tmpl w:val="EC12E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2483315">
    <w:abstractNumId w:val="0"/>
  </w:num>
  <w:num w:numId="2" w16cid:durableId="544099719">
    <w:abstractNumId w:val="2"/>
  </w:num>
  <w:num w:numId="3" w16cid:durableId="1392120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D5"/>
    <w:rsid w:val="0034348E"/>
    <w:rsid w:val="004C6B1B"/>
    <w:rsid w:val="004C77D5"/>
    <w:rsid w:val="005707EA"/>
    <w:rsid w:val="00790E93"/>
    <w:rsid w:val="009D2F26"/>
    <w:rsid w:val="00A846F3"/>
    <w:rsid w:val="00AC0CCB"/>
    <w:rsid w:val="00D776A3"/>
    <w:rsid w:val="00F51E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072C"/>
  <w15:chartTrackingRefBased/>
  <w15:docId w15:val="{C7AB8853-8D32-442A-98B5-38056867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8E"/>
    <w:pPr>
      <w:spacing w:after="200" w:line="276" w:lineRule="auto"/>
    </w:pPr>
    <w:rPr>
      <w:rFonts w:eastAsiaTheme="minorEastAsia"/>
      <w:kern w:val="0"/>
      <w:lang w:eastAsia="fr-FR"/>
      <w14:ligatures w14:val="none"/>
    </w:rPr>
  </w:style>
  <w:style w:type="paragraph" w:styleId="Titre1">
    <w:name w:val="heading 1"/>
    <w:basedOn w:val="Normal"/>
    <w:next w:val="Normal"/>
    <w:link w:val="Titre1Car"/>
    <w:uiPriority w:val="9"/>
    <w:qFormat/>
    <w:rsid w:val="004C77D5"/>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4C77D5"/>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4C77D5"/>
    <w:pPr>
      <w:keepNext/>
      <w:keepLines/>
      <w:spacing w:before="160" w:after="80"/>
      <w:outlineLvl w:val="2"/>
    </w:pPr>
    <w:rPr>
      <w:rFonts w:eastAsiaTheme="majorEastAsia"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4C77D5"/>
    <w:pPr>
      <w:keepNext/>
      <w:keepLines/>
      <w:spacing w:before="80" w:after="40"/>
      <w:outlineLvl w:val="3"/>
    </w:pPr>
    <w:rPr>
      <w:rFonts w:eastAsiaTheme="majorEastAsia" w:cstheme="majorBidi"/>
      <w:i/>
      <w:iCs/>
      <w:color w:val="2E74B5" w:themeColor="accent1" w:themeShade="BF"/>
    </w:rPr>
  </w:style>
  <w:style w:type="paragraph" w:styleId="Titre5">
    <w:name w:val="heading 5"/>
    <w:basedOn w:val="Normal"/>
    <w:next w:val="Normal"/>
    <w:link w:val="Titre5Car"/>
    <w:uiPriority w:val="9"/>
    <w:semiHidden/>
    <w:unhideWhenUsed/>
    <w:qFormat/>
    <w:rsid w:val="004C77D5"/>
    <w:pPr>
      <w:keepNext/>
      <w:keepLines/>
      <w:spacing w:before="80" w:after="40"/>
      <w:outlineLvl w:val="4"/>
    </w:pPr>
    <w:rPr>
      <w:rFonts w:eastAsiaTheme="majorEastAsia" w:cstheme="majorBidi"/>
      <w:color w:val="2E74B5" w:themeColor="accent1" w:themeShade="BF"/>
    </w:rPr>
  </w:style>
  <w:style w:type="paragraph" w:styleId="Titre6">
    <w:name w:val="heading 6"/>
    <w:basedOn w:val="Normal"/>
    <w:next w:val="Normal"/>
    <w:link w:val="Titre6Car"/>
    <w:uiPriority w:val="9"/>
    <w:semiHidden/>
    <w:unhideWhenUsed/>
    <w:qFormat/>
    <w:rsid w:val="004C77D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C77D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C77D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C77D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7D5"/>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4C77D5"/>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4C77D5"/>
    <w:rPr>
      <w:rFonts w:eastAsiaTheme="majorEastAsia" w:cstheme="majorBidi"/>
      <w:color w:val="2E74B5" w:themeColor="accent1" w:themeShade="BF"/>
      <w:sz w:val="28"/>
      <w:szCs w:val="28"/>
    </w:rPr>
  </w:style>
  <w:style w:type="character" w:customStyle="1" w:styleId="Titre4Car">
    <w:name w:val="Titre 4 Car"/>
    <w:basedOn w:val="Policepardfaut"/>
    <w:link w:val="Titre4"/>
    <w:uiPriority w:val="9"/>
    <w:semiHidden/>
    <w:rsid w:val="004C77D5"/>
    <w:rPr>
      <w:rFonts w:eastAsiaTheme="majorEastAsia" w:cstheme="majorBidi"/>
      <w:i/>
      <w:iCs/>
      <w:color w:val="2E74B5" w:themeColor="accent1" w:themeShade="BF"/>
    </w:rPr>
  </w:style>
  <w:style w:type="character" w:customStyle="1" w:styleId="Titre5Car">
    <w:name w:val="Titre 5 Car"/>
    <w:basedOn w:val="Policepardfaut"/>
    <w:link w:val="Titre5"/>
    <w:uiPriority w:val="9"/>
    <w:semiHidden/>
    <w:rsid w:val="004C77D5"/>
    <w:rPr>
      <w:rFonts w:eastAsiaTheme="majorEastAsia" w:cstheme="majorBidi"/>
      <w:color w:val="2E74B5" w:themeColor="accent1" w:themeShade="BF"/>
    </w:rPr>
  </w:style>
  <w:style w:type="character" w:customStyle="1" w:styleId="Titre6Car">
    <w:name w:val="Titre 6 Car"/>
    <w:basedOn w:val="Policepardfaut"/>
    <w:link w:val="Titre6"/>
    <w:uiPriority w:val="9"/>
    <w:semiHidden/>
    <w:rsid w:val="004C77D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C77D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C77D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C77D5"/>
    <w:rPr>
      <w:rFonts w:eastAsiaTheme="majorEastAsia" w:cstheme="majorBidi"/>
      <w:color w:val="272727" w:themeColor="text1" w:themeTint="D8"/>
    </w:rPr>
  </w:style>
  <w:style w:type="paragraph" w:styleId="Titre">
    <w:name w:val="Title"/>
    <w:basedOn w:val="Normal"/>
    <w:next w:val="Normal"/>
    <w:link w:val="TitreCar"/>
    <w:uiPriority w:val="10"/>
    <w:qFormat/>
    <w:rsid w:val="004C77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C77D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C77D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C77D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C77D5"/>
    <w:pPr>
      <w:spacing w:before="160"/>
      <w:jc w:val="center"/>
    </w:pPr>
    <w:rPr>
      <w:i/>
      <w:iCs/>
      <w:color w:val="404040" w:themeColor="text1" w:themeTint="BF"/>
    </w:rPr>
  </w:style>
  <w:style w:type="character" w:customStyle="1" w:styleId="CitationCar">
    <w:name w:val="Citation Car"/>
    <w:basedOn w:val="Policepardfaut"/>
    <w:link w:val="Citation"/>
    <w:uiPriority w:val="29"/>
    <w:rsid w:val="004C77D5"/>
    <w:rPr>
      <w:i/>
      <w:iCs/>
      <w:color w:val="404040" w:themeColor="text1" w:themeTint="BF"/>
    </w:rPr>
  </w:style>
  <w:style w:type="paragraph" w:styleId="Paragraphedeliste">
    <w:name w:val="List Paragraph"/>
    <w:basedOn w:val="Normal"/>
    <w:uiPriority w:val="34"/>
    <w:qFormat/>
    <w:rsid w:val="004C77D5"/>
    <w:pPr>
      <w:ind w:left="720"/>
      <w:contextualSpacing/>
    </w:pPr>
  </w:style>
  <w:style w:type="character" w:styleId="Accentuationintense">
    <w:name w:val="Intense Emphasis"/>
    <w:basedOn w:val="Policepardfaut"/>
    <w:uiPriority w:val="21"/>
    <w:qFormat/>
    <w:rsid w:val="004C77D5"/>
    <w:rPr>
      <w:i/>
      <w:iCs/>
      <w:color w:val="2E74B5" w:themeColor="accent1" w:themeShade="BF"/>
    </w:rPr>
  </w:style>
  <w:style w:type="paragraph" w:styleId="Citationintense">
    <w:name w:val="Intense Quote"/>
    <w:basedOn w:val="Normal"/>
    <w:next w:val="Normal"/>
    <w:link w:val="CitationintenseCar"/>
    <w:uiPriority w:val="30"/>
    <w:qFormat/>
    <w:rsid w:val="004C77D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tionintenseCar">
    <w:name w:val="Citation intense Car"/>
    <w:basedOn w:val="Policepardfaut"/>
    <w:link w:val="Citationintense"/>
    <w:uiPriority w:val="30"/>
    <w:rsid w:val="004C77D5"/>
    <w:rPr>
      <w:i/>
      <w:iCs/>
      <w:color w:val="2E74B5" w:themeColor="accent1" w:themeShade="BF"/>
    </w:rPr>
  </w:style>
  <w:style w:type="character" w:styleId="Rfrenceintense">
    <w:name w:val="Intense Reference"/>
    <w:basedOn w:val="Policepardfaut"/>
    <w:uiPriority w:val="32"/>
    <w:qFormat/>
    <w:rsid w:val="004C77D5"/>
    <w:rPr>
      <w:b/>
      <w:bCs/>
      <w:smallCaps/>
      <w:color w:val="2E74B5" w:themeColor="accent1" w:themeShade="BF"/>
      <w:spacing w:val="5"/>
    </w:rPr>
  </w:style>
  <w:style w:type="character" w:customStyle="1" w:styleId="fontstyle01">
    <w:name w:val="fontstyle01"/>
    <w:basedOn w:val="Policepardfaut"/>
    <w:rsid w:val="00D776A3"/>
    <w:rPr>
      <w:rFonts w:ascii="Simplified Arabic" w:hAnsi="Simplified Arabic" w:cs="Simplified Arabic" w:hint="default"/>
      <w:b/>
      <w:bCs/>
      <w:i w:val="0"/>
      <w:iCs w:val="0"/>
      <w:color w:val="000000"/>
      <w:sz w:val="28"/>
      <w:szCs w:val="28"/>
    </w:rPr>
  </w:style>
  <w:style w:type="character" w:customStyle="1" w:styleId="fontstyle21">
    <w:name w:val="fontstyle21"/>
    <w:basedOn w:val="Policepardfaut"/>
    <w:rsid w:val="00D776A3"/>
    <w:rPr>
      <w:rFonts w:ascii="Simplified Arabic" w:hAnsi="Simplified Arabic" w:cs="Simplified Arabic" w:hint="default"/>
      <w:b w:val="0"/>
      <w:bCs w:val="0"/>
      <w:i w:val="0"/>
      <w:iCs w:val="0"/>
      <w:color w:val="000000"/>
      <w:sz w:val="28"/>
      <w:szCs w:val="28"/>
    </w:rPr>
  </w:style>
  <w:style w:type="character" w:customStyle="1" w:styleId="fontstyle31">
    <w:name w:val="fontstyle31"/>
    <w:basedOn w:val="Policepardfaut"/>
    <w:rsid w:val="00D776A3"/>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769</Words>
  <Characters>4232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2024-05-04T07:19:00Z</dcterms:created>
  <dcterms:modified xsi:type="dcterms:W3CDTF">2024-05-04T08:22:00Z</dcterms:modified>
</cp:coreProperties>
</file>