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6B" w:rsidRDefault="00A5486B" w:rsidP="00B40F23">
      <w:pPr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البرنامج</w:t>
      </w:r>
      <w:proofErr w:type="gramEnd"/>
    </w:p>
    <w:p w:rsidR="00BC5246" w:rsidRPr="00BC5246" w:rsidRDefault="00BC5246" w:rsidP="005D354D">
      <w:pPr>
        <w:spacing w:after="0" w:line="240" w:lineRule="auto"/>
        <w:ind w:firstLine="340"/>
        <w:rPr>
          <w:rFonts w:hint="cs"/>
          <w:b/>
          <w:bCs/>
          <w:sz w:val="32"/>
          <w:szCs w:val="32"/>
          <w:rtl/>
          <w:lang w:bidi="ar-DZ"/>
        </w:rPr>
      </w:pPr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عنوان </w:t>
      </w:r>
      <w:proofErr w:type="spellStart"/>
      <w:r w:rsidRPr="00BC5246">
        <w:rPr>
          <w:rFonts w:hint="cs"/>
          <w:b/>
          <w:bCs/>
          <w:sz w:val="32"/>
          <w:szCs w:val="32"/>
          <w:rtl/>
          <w:lang w:bidi="ar-DZ"/>
        </w:rPr>
        <w:t>الماستر</w:t>
      </w:r>
      <w:proofErr w:type="spellEnd"/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: ادارة </w:t>
      </w:r>
      <w:r w:rsidR="005D354D">
        <w:rPr>
          <w:rFonts w:hint="cs"/>
          <w:b/>
          <w:bCs/>
          <w:sz w:val="32"/>
          <w:szCs w:val="32"/>
          <w:rtl/>
          <w:lang w:bidi="ar-DZ"/>
        </w:rPr>
        <w:t>مالية</w:t>
      </w:r>
    </w:p>
    <w:p w:rsidR="00BC5246" w:rsidRPr="00BC5246" w:rsidRDefault="00BC5246" w:rsidP="00367BB8">
      <w:pPr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proofErr w:type="gramStart"/>
      <w:r w:rsidRPr="00BC5246">
        <w:rPr>
          <w:rFonts w:hint="cs"/>
          <w:b/>
          <w:bCs/>
          <w:sz w:val="32"/>
          <w:szCs w:val="32"/>
          <w:rtl/>
          <w:lang w:bidi="ar-DZ"/>
        </w:rPr>
        <w:t>السداسي</w:t>
      </w:r>
      <w:proofErr w:type="gramEnd"/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 الثاني</w:t>
      </w:r>
    </w:p>
    <w:p w:rsidR="00BC5246" w:rsidRPr="00BC5246" w:rsidRDefault="00BC5246" w:rsidP="00367BB8">
      <w:pPr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اسم </w:t>
      </w:r>
      <w:proofErr w:type="spellStart"/>
      <w:proofErr w:type="gramStart"/>
      <w:r w:rsidRPr="00BC5246">
        <w:rPr>
          <w:rFonts w:hint="cs"/>
          <w:b/>
          <w:bCs/>
          <w:sz w:val="32"/>
          <w:szCs w:val="32"/>
          <w:rtl/>
          <w:lang w:bidi="ar-DZ"/>
        </w:rPr>
        <w:t>الوحدة</w:t>
      </w:r>
      <w:proofErr w:type="gramEnd"/>
      <w:r w:rsidRPr="00BC5246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 وحدة التعليم المنهجية</w:t>
      </w:r>
    </w:p>
    <w:p w:rsidR="00BC5246" w:rsidRPr="00BC5246" w:rsidRDefault="00BC5246" w:rsidP="00367BB8">
      <w:pPr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proofErr w:type="gramStart"/>
      <w:r w:rsidRPr="00BC5246">
        <w:rPr>
          <w:rFonts w:hint="cs"/>
          <w:b/>
          <w:bCs/>
          <w:sz w:val="32"/>
          <w:szCs w:val="32"/>
          <w:rtl/>
          <w:lang w:bidi="ar-DZ"/>
        </w:rPr>
        <w:t>الرصيد</w:t>
      </w:r>
      <w:proofErr w:type="gramEnd"/>
      <w:r w:rsidRPr="00BC5246">
        <w:rPr>
          <w:rFonts w:hint="cs"/>
          <w:b/>
          <w:bCs/>
          <w:sz w:val="32"/>
          <w:szCs w:val="32"/>
          <w:rtl/>
          <w:lang w:bidi="ar-DZ"/>
        </w:rPr>
        <w:t>:04</w:t>
      </w:r>
    </w:p>
    <w:p w:rsidR="00BC5246" w:rsidRDefault="00BC5246" w:rsidP="00367BB8">
      <w:pPr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proofErr w:type="gramStart"/>
      <w:r w:rsidRPr="00BC5246">
        <w:rPr>
          <w:rFonts w:hint="cs"/>
          <w:b/>
          <w:bCs/>
          <w:sz w:val="32"/>
          <w:szCs w:val="32"/>
          <w:rtl/>
          <w:lang w:bidi="ar-DZ"/>
        </w:rPr>
        <w:t>المعامل</w:t>
      </w:r>
      <w:proofErr w:type="gramEnd"/>
      <w:r w:rsidRPr="00BC5246">
        <w:rPr>
          <w:rFonts w:hint="cs"/>
          <w:b/>
          <w:bCs/>
          <w:sz w:val="32"/>
          <w:szCs w:val="32"/>
          <w:rtl/>
          <w:lang w:bidi="ar-DZ"/>
        </w:rPr>
        <w:t>:02</w:t>
      </w:r>
    </w:p>
    <w:p w:rsidR="00BC5246" w:rsidRDefault="00BC5246" w:rsidP="00BC5246">
      <w:pPr>
        <w:spacing w:line="240" w:lineRule="auto"/>
        <w:ind w:firstLine="34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أهداف التعليم:</w:t>
      </w:r>
      <w:r w:rsidRPr="00BC5246">
        <w:rPr>
          <w:rFonts w:hint="cs"/>
          <w:sz w:val="32"/>
          <w:szCs w:val="32"/>
          <w:rtl/>
          <w:lang w:bidi="ar-DZ"/>
        </w:rPr>
        <w:t xml:space="preserve">تهدف هذه المادة الى تعريف الطالب بالخطوات الواجب اتباعها من أجل اعداد مذكرة </w:t>
      </w:r>
      <w:proofErr w:type="spellStart"/>
      <w:r w:rsidRPr="00BC5246">
        <w:rPr>
          <w:rFonts w:hint="cs"/>
          <w:sz w:val="32"/>
          <w:szCs w:val="32"/>
          <w:rtl/>
          <w:lang w:bidi="ar-DZ"/>
        </w:rPr>
        <w:t>التخرج،</w:t>
      </w:r>
      <w:proofErr w:type="spellEnd"/>
      <w:r w:rsidRPr="00BC5246">
        <w:rPr>
          <w:rFonts w:hint="cs"/>
          <w:sz w:val="32"/>
          <w:szCs w:val="32"/>
          <w:rtl/>
          <w:lang w:bidi="ar-DZ"/>
        </w:rPr>
        <w:t xml:space="preserve"> وذلك من خلال جعله يفكر تفكيرا علميا ومنطقيا اتجاه مختلف عناصر بناء بحث مذكرة </w:t>
      </w:r>
      <w:proofErr w:type="spellStart"/>
      <w:r w:rsidRPr="00BC5246">
        <w:rPr>
          <w:rFonts w:hint="cs"/>
          <w:sz w:val="32"/>
          <w:szCs w:val="32"/>
          <w:rtl/>
          <w:lang w:bidi="ar-DZ"/>
        </w:rPr>
        <w:t>التخرج،</w:t>
      </w:r>
      <w:proofErr w:type="spellEnd"/>
      <w:r w:rsidRPr="00BC5246">
        <w:rPr>
          <w:rFonts w:hint="cs"/>
          <w:sz w:val="32"/>
          <w:szCs w:val="32"/>
          <w:rtl/>
          <w:lang w:bidi="ar-DZ"/>
        </w:rPr>
        <w:t xml:space="preserve"> بداية من تحديد المشكلة وبناء فرضيات حلها،وصولا الى التوثيق العلمي السليم لنتائج البحث.</w:t>
      </w:r>
    </w:p>
    <w:p w:rsidR="00C447D9" w:rsidRDefault="00BC5246" w:rsidP="00C447D9">
      <w:pPr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المعارف المسبقة </w:t>
      </w:r>
      <w:proofErr w:type="spellStart"/>
      <w:r w:rsidRPr="00BC5246">
        <w:rPr>
          <w:rFonts w:hint="cs"/>
          <w:b/>
          <w:bCs/>
          <w:sz w:val="32"/>
          <w:szCs w:val="32"/>
          <w:rtl/>
          <w:lang w:bidi="ar-DZ"/>
        </w:rPr>
        <w:t>المطلوبة:</w:t>
      </w:r>
      <w:proofErr w:type="spellEnd"/>
      <w:r w:rsidRPr="00652882">
        <w:rPr>
          <w:rFonts w:hint="cs"/>
          <w:sz w:val="32"/>
          <w:szCs w:val="32"/>
          <w:rtl/>
          <w:lang w:bidi="ar-DZ"/>
        </w:rPr>
        <w:t xml:space="preserve"> مكتسبات مادة منهجية السنة الثانية </w:t>
      </w:r>
      <w:proofErr w:type="spellStart"/>
      <w:r w:rsidRPr="00652882">
        <w:rPr>
          <w:rFonts w:hint="cs"/>
          <w:sz w:val="32"/>
          <w:szCs w:val="32"/>
          <w:rtl/>
          <w:lang w:bidi="ar-DZ"/>
        </w:rPr>
        <w:t>ليسانس</w:t>
      </w:r>
      <w:r w:rsidR="00652882" w:rsidRPr="00652882">
        <w:rPr>
          <w:rFonts w:hint="cs"/>
          <w:sz w:val="32"/>
          <w:szCs w:val="32"/>
          <w:rtl/>
          <w:lang w:bidi="ar-DZ"/>
        </w:rPr>
        <w:t>،</w:t>
      </w:r>
      <w:proofErr w:type="spellEnd"/>
      <w:r w:rsidR="00652882" w:rsidRPr="00652882">
        <w:rPr>
          <w:rFonts w:hint="cs"/>
          <w:sz w:val="32"/>
          <w:szCs w:val="32"/>
          <w:rtl/>
          <w:lang w:bidi="ar-DZ"/>
        </w:rPr>
        <w:t xml:space="preserve"> ومادة مشروع التخرج ليسانس(سنة ثالثة ليسانس</w:t>
      </w:r>
      <w:proofErr w:type="spellStart"/>
      <w:r w:rsidR="00652882" w:rsidRPr="00652882">
        <w:rPr>
          <w:rFonts w:hint="cs"/>
          <w:sz w:val="32"/>
          <w:szCs w:val="32"/>
          <w:rtl/>
          <w:lang w:bidi="ar-DZ"/>
        </w:rPr>
        <w:t>)</w:t>
      </w:r>
      <w:proofErr w:type="spellEnd"/>
    </w:p>
    <w:p w:rsidR="00BC5246" w:rsidRPr="00C447D9" w:rsidRDefault="00BC5246" w:rsidP="00C447D9">
      <w:pPr>
        <w:spacing w:line="240" w:lineRule="auto"/>
        <w:jc w:val="center"/>
        <w:rPr>
          <w:sz w:val="32"/>
          <w:szCs w:val="32"/>
          <w:rtl/>
          <w:lang w:bidi="ar-DZ"/>
        </w:rPr>
      </w:pPr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مذكرة </w:t>
      </w:r>
      <w:proofErr w:type="spellStart"/>
      <w:r w:rsidRPr="00BC5246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 كلاسيكية</w:t>
      </w:r>
    </w:p>
    <w:p w:rsidR="00BC5246" w:rsidRDefault="00C447D9" w:rsidP="00367BB8">
      <w:pPr>
        <w:tabs>
          <w:tab w:val="left" w:pos="1444"/>
          <w:tab w:val="center" w:pos="5044"/>
        </w:tabs>
        <w:spacing w:after="0" w:line="240" w:lineRule="auto"/>
        <w:ind w:firstLine="251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منهج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البحث العلمي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مشكلة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البحث العلمي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3-مراجعة الادبيات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4-بناء فرضيات البحث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اختيار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العينات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6-طرق جمع البيانات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7-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تقنيات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تحليل البيانات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8-هيكل وتنظيم مقدمة البحث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9-الاقتباس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والتهميش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واستخدام المراجع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10-عرض نتائج البحث ومناقشتها</w:t>
      </w:r>
    </w:p>
    <w:p w:rsidR="00367BB8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11-هيكل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وتنظيم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خاتمة البحث</w:t>
      </w:r>
    </w:p>
    <w:p w:rsidR="00C447D9" w:rsidRDefault="00C447D9" w:rsidP="00C447D9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</w:p>
    <w:p w:rsidR="00367BB8" w:rsidRDefault="00A5486B" w:rsidP="00B40F23">
      <w:pPr>
        <w:tabs>
          <w:tab w:val="left" w:pos="1444"/>
          <w:tab w:val="center" w:pos="5044"/>
        </w:tabs>
        <w:spacing w:after="0" w:line="240" w:lineRule="auto"/>
        <w:ind w:left="340" w:firstLine="340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367BB8">
        <w:rPr>
          <w:rFonts w:hint="cs"/>
          <w:b/>
          <w:bCs/>
          <w:sz w:val="32"/>
          <w:szCs w:val="32"/>
          <w:rtl/>
          <w:lang w:bidi="ar-DZ"/>
        </w:rPr>
        <w:lastRenderedPageBreak/>
        <w:t>مشروع</w:t>
      </w:r>
      <w:proofErr w:type="gramEnd"/>
      <w:r w:rsidRPr="00367BB8">
        <w:rPr>
          <w:rFonts w:hint="cs"/>
          <w:b/>
          <w:bCs/>
          <w:sz w:val="32"/>
          <w:szCs w:val="32"/>
          <w:rtl/>
          <w:lang w:bidi="ar-DZ"/>
        </w:rPr>
        <w:t xml:space="preserve"> تخرج بما يتوافق مع القرار الوزاري</w:t>
      </w:r>
      <w:r w:rsidR="00367BB8" w:rsidRPr="00367BB8">
        <w:rPr>
          <w:rFonts w:hint="cs"/>
          <w:b/>
          <w:bCs/>
          <w:sz w:val="32"/>
          <w:szCs w:val="32"/>
          <w:rtl/>
          <w:lang w:bidi="ar-DZ"/>
        </w:rPr>
        <w:t xml:space="preserve"> رقم 1275</w:t>
      </w:r>
    </w:p>
    <w:p w:rsidR="00367BB8" w:rsidRDefault="00367BB8" w:rsidP="00367BB8">
      <w:pPr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أهداف التعليم:</w:t>
      </w:r>
      <w:r w:rsidRPr="00367BB8">
        <w:rPr>
          <w:rFonts w:hint="cs"/>
          <w:sz w:val="32"/>
          <w:szCs w:val="32"/>
          <w:rtl/>
          <w:lang w:bidi="ar-DZ"/>
        </w:rPr>
        <w:t>تعريف الطالب المقاول صاحب فكرة مشروع بالخطوات الواجب اتباعها من أجل اعداد مذكرة مشروع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367BB8" w:rsidRDefault="00367BB8" w:rsidP="00367BB8">
      <w:pPr>
        <w:spacing w:line="240" w:lineRule="auto"/>
        <w:rPr>
          <w:sz w:val="32"/>
          <w:szCs w:val="32"/>
          <w:rtl/>
          <w:lang w:bidi="ar-DZ"/>
        </w:rPr>
      </w:pPr>
      <w:r w:rsidRPr="00367B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BC5246">
        <w:rPr>
          <w:rFonts w:hint="cs"/>
          <w:b/>
          <w:bCs/>
          <w:sz w:val="32"/>
          <w:szCs w:val="32"/>
          <w:rtl/>
          <w:lang w:bidi="ar-DZ"/>
        </w:rPr>
        <w:t xml:space="preserve">المعارف المسبقة </w:t>
      </w:r>
      <w:proofErr w:type="spellStart"/>
      <w:r w:rsidRPr="00BC5246">
        <w:rPr>
          <w:rFonts w:hint="cs"/>
          <w:b/>
          <w:bCs/>
          <w:sz w:val="32"/>
          <w:szCs w:val="32"/>
          <w:rtl/>
          <w:lang w:bidi="ar-DZ"/>
        </w:rPr>
        <w:t>المطلوبة:</w:t>
      </w:r>
      <w:proofErr w:type="spellEnd"/>
      <w:r w:rsidRPr="00652882">
        <w:rPr>
          <w:rFonts w:hint="cs"/>
          <w:sz w:val="32"/>
          <w:szCs w:val="32"/>
          <w:rtl/>
          <w:lang w:bidi="ar-DZ"/>
        </w:rPr>
        <w:t xml:space="preserve"> مكتسبات مادة منهجية</w:t>
      </w:r>
      <w:r>
        <w:rPr>
          <w:rFonts w:hint="cs"/>
          <w:sz w:val="32"/>
          <w:szCs w:val="32"/>
          <w:rtl/>
          <w:lang w:bidi="ar-DZ"/>
        </w:rPr>
        <w:t xml:space="preserve"> وريادة الأعمال</w:t>
      </w:r>
      <w:r w:rsidRPr="0065288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</w:t>
      </w:r>
      <w:r w:rsidRPr="00652882">
        <w:rPr>
          <w:rFonts w:hint="cs"/>
          <w:sz w:val="32"/>
          <w:szCs w:val="32"/>
          <w:rtl/>
          <w:lang w:bidi="ar-DZ"/>
        </w:rPr>
        <w:t>السنة الثانية ليسانس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r w:rsidRPr="00652882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652882">
        <w:rPr>
          <w:rFonts w:hint="cs"/>
          <w:sz w:val="32"/>
          <w:szCs w:val="32"/>
          <w:rtl/>
          <w:lang w:bidi="ar-DZ"/>
        </w:rPr>
        <w:t xml:space="preserve"> ومادة مشروع التخرج ليسانس(سنة ثالثة ليسانس</w:t>
      </w:r>
      <w:proofErr w:type="spellStart"/>
      <w:r w:rsidRPr="00652882">
        <w:rPr>
          <w:rFonts w:hint="cs"/>
          <w:sz w:val="32"/>
          <w:szCs w:val="32"/>
          <w:rtl/>
          <w:lang w:bidi="ar-DZ"/>
        </w:rPr>
        <w:t>)</w:t>
      </w:r>
      <w:proofErr w:type="spellEnd"/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93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1-اشكالية المشروع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jc w:val="lef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2    </w:t>
      </w:r>
      <w:r>
        <w:rPr>
          <w:rFonts w:hint="cs"/>
          <w:b/>
          <w:bCs/>
          <w:sz w:val="32"/>
          <w:szCs w:val="32"/>
          <w:rtl/>
          <w:lang w:bidi="ar-DZ"/>
        </w:rPr>
        <w:t>-تحديد الفئة المستهدفة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53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3-تحديد القيمة المقترحة للزبون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53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4-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تحديد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هيكل العمليات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53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5-الدراسة المالية للمشروع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53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6-تحديد بيئة المؤسسة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53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7-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تصميم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النموذج الأولي</w:t>
      </w:r>
    </w:p>
    <w:p w:rsidR="00367BB8" w:rsidRPr="00B40F23" w:rsidRDefault="00367BB8" w:rsidP="00B40F23">
      <w:pPr>
        <w:tabs>
          <w:tab w:val="left" w:pos="1444"/>
          <w:tab w:val="center" w:pos="5044"/>
        </w:tabs>
        <w:spacing w:after="0" w:line="240" w:lineRule="auto"/>
        <w:ind w:left="340" w:firstLine="53"/>
        <w:jc w:val="left"/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8-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تحديد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lang w:val="fr-FR" w:bidi="ar-DZ"/>
        </w:rPr>
        <w:t>MVP</w:t>
      </w:r>
      <w:r>
        <w:rPr>
          <w:b/>
          <w:bCs/>
          <w:sz w:val="32"/>
          <w:szCs w:val="32"/>
          <w:rtl/>
          <w:lang w:bidi="ar-DZ"/>
        </w:rPr>
        <w:tab/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طريقة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التقييم: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5486B">
        <w:rPr>
          <w:rFonts w:hint="cs"/>
          <w:sz w:val="32"/>
          <w:szCs w:val="32"/>
          <w:rtl/>
          <w:lang w:bidi="ar-DZ"/>
        </w:rPr>
        <w:t xml:space="preserve">تقييم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مستمر+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امتحان نهائي ويقاس معدل المادة بالوزن الترجيحي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للدروس60</w:t>
      </w:r>
      <w:r w:rsidRPr="00A5486B">
        <w:rPr>
          <w:sz w:val="32"/>
          <w:szCs w:val="32"/>
          <w:rtl/>
          <w:lang w:bidi="ar-DZ"/>
        </w:rPr>
        <w:t>%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والأعمال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الموجهة40</w:t>
      </w:r>
      <w:r w:rsidRPr="00A5486B">
        <w:rPr>
          <w:sz w:val="32"/>
          <w:szCs w:val="32"/>
          <w:rtl/>
          <w:lang w:bidi="ar-DZ"/>
        </w:rPr>
        <w:t>%</w:t>
      </w:r>
      <w:proofErr w:type="spellEnd"/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firstLine="34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المراجع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367BB8" w:rsidRPr="00A5486B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Pr="00A5486B">
        <w:rPr>
          <w:rFonts w:hint="cs"/>
          <w:sz w:val="32"/>
          <w:szCs w:val="32"/>
          <w:rtl/>
          <w:lang w:bidi="ar-DZ"/>
        </w:rPr>
        <w:t xml:space="preserve">ابراهيم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بختي2015،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الدليل المنهجي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لاعداد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البحوث العلمية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كلية العلوم الاقتصادية والعلوم التجارية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والتسيير،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جامعة قاصدي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مرباح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ورقلة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>.</w:t>
      </w:r>
    </w:p>
    <w:p w:rsidR="00367BB8" w:rsidRPr="00A5486B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  <w:r w:rsidRPr="00A5486B">
        <w:rPr>
          <w:rFonts w:hint="cs"/>
          <w:sz w:val="32"/>
          <w:szCs w:val="32"/>
          <w:rtl/>
          <w:lang w:bidi="ar-DZ"/>
        </w:rPr>
        <w:t xml:space="preserve">-حسن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ملحم1993،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التفكير العلمي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والمنهجية،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مطبعة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دحلب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الجزائر.</w:t>
      </w:r>
    </w:p>
    <w:p w:rsidR="00367BB8" w:rsidRPr="00A5486B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  <w:r w:rsidRPr="00A5486B">
        <w:rPr>
          <w:rFonts w:hint="cs"/>
          <w:sz w:val="32"/>
          <w:szCs w:val="32"/>
          <w:rtl/>
          <w:lang w:bidi="ar-DZ"/>
        </w:rPr>
        <w:t>-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زرواتي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رشيد2007،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مناهج وأدوات البحث العلمي في العلوم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الاجتماعيةط1،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دار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الهدى،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عين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مليلة،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الجزائر.</w:t>
      </w:r>
    </w:p>
    <w:p w:rsid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lang w:bidi="ar-DZ"/>
        </w:rPr>
      </w:pPr>
      <w:r w:rsidRPr="00A5486B">
        <w:rPr>
          <w:rFonts w:hint="cs"/>
          <w:sz w:val="32"/>
          <w:szCs w:val="32"/>
          <w:rtl/>
          <w:lang w:bidi="ar-DZ"/>
        </w:rPr>
        <w:t xml:space="preserve">-محمد صالح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قريشي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2020،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منهجية البحث العلمي،كلية العلوم الاقتصادية والتجارية وعلوم التسيير،جامعة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قسنطينة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A5486B">
        <w:rPr>
          <w:rFonts w:hint="cs"/>
          <w:sz w:val="32"/>
          <w:szCs w:val="32"/>
          <w:rtl/>
          <w:lang w:bidi="ar-DZ"/>
        </w:rPr>
        <w:t>02،</w:t>
      </w:r>
      <w:proofErr w:type="spellEnd"/>
      <w:r w:rsidRPr="00A5486B">
        <w:rPr>
          <w:rFonts w:hint="cs"/>
          <w:sz w:val="32"/>
          <w:szCs w:val="32"/>
          <w:rtl/>
          <w:lang w:bidi="ar-DZ"/>
        </w:rPr>
        <w:t xml:space="preserve"> الجزائر.</w:t>
      </w:r>
    </w:p>
    <w:p w:rsidR="00EA11B7" w:rsidRDefault="00EA11B7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  <w:proofErr w:type="gramStart"/>
      <w:r>
        <w:rPr>
          <w:sz w:val="32"/>
          <w:szCs w:val="32"/>
          <w:lang w:bidi="ar-DZ"/>
        </w:rPr>
        <w:t>-</w:t>
      </w:r>
      <w:r w:rsidR="00C130CF">
        <w:rPr>
          <w:rFonts w:hint="cs"/>
          <w:sz w:val="32"/>
          <w:szCs w:val="32"/>
          <w:rtl/>
          <w:lang w:bidi="ar-DZ"/>
        </w:rPr>
        <w:t xml:space="preserve">أحمد </w:t>
      </w:r>
      <w:proofErr w:type="spellStart"/>
      <w:r w:rsidR="00C130CF">
        <w:rPr>
          <w:rFonts w:hint="cs"/>
          <w:sz w:val="32"/>
          <w:szCs w:val="32"/>
          <w:rtl/>
          <w:lang w:bidi="ar-DZ"/>
        </w:rPr>
        <w:t>بدر1998</w:t>
      </w:r>
      <w:proofErr w:type="spellEnd"/>
      <w:r w:rsidR="00C130CF">
        <w:rPr>
          <w:rFonts w:hint="cs"/>
          <w:sz w:val="32"/>
          <w:szCs w:val="32"/>
          <w:rtl/>
          <w:lang w:bidi="ar-DZ"/>
        </w:rPr>
        <w:t xml:space="preserve">،أصول البحث العلمي </w:t>
      </w:r>
      <w:proofErr w:type="spellStart"/>
      <w:r w:rsidR="00C130CF">
        <w:rPr>
          <w:rFonts w:hint="cs"/>
          <w:sz w:val="32"/>
          <w:szCs w:val="32"/>
          <w:rtl/>
          <w:lang w:bidi="ar-DZ"/>
        </w:rPr>
        <w:t>ومناهجه،</w:t>
      </w:r>
      <w:proofErr w:type="spellEnd"/>
      <w:r w:rsidR="00C130CF">
        <w:rPr>
          <w:rFonts w:hint="cs"/>
          <w:sz w:val="32"/>
          <w:szCs w:val="32"/>
          <w:rtl/>
          <w:lang w:bidi="ar-DZ"/>
        </w:rPr>
        <w:t xml:space="preserve"> وكالة المطبوعات،</w:t>
      </w:r>
      <w:proofErr w:type="spellStart"/>
      <w:r w:rsidR="00C130CF">
        <w:rPr>
          <w:rFonts w:hint="cs"/>
          <w:sz w:val="32"/>
          <w:szCs w:val="32"/>
          <w:rtl/>
          <w:lang w:bidi="ar-DZ"/>
        </w:rPr>
        <w:t>ط4،</w:t>
      </w:r>
      <w:proofErr w:type="spellEnd"/>
      <w:r w:rsidR="00C130CF">
        <w:rPr>
          <w:rFonts w:hint="cs"/>
          <w:sz w:val="32"/>
          <w:szCs w:val="32"/>
          <w:rtl/>
          <w:lang w:bidi="ar-DZ"/>
        </w:rPr>
        <w:t xml:space="preserve"> الكويت.</w:t>
      </w:r>
      <w:proofErr w:type="gramEnd"/>
    </w:p>
    <w:p w:rsidR="0051148B" w:rsidRDefault="0051148B" w:rsidP="006060A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-سعيدة </w:t>
      </w:r>
      <w:proofErr w:type="spellStart"/>
      <w:r>
        <w:rPr>
          <w:rFonts w:hint="cs"/>
          <w:sz w:val="32"/>
          <w:szCs w:val="32"/>
          <w:rtl/>
          <w:lang w:bidi="ar-DZ"/>
        </w:rPr>
        <w:t>حركات،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الهام </w:t>
      </w:r>
      <w:proofErr w:type="spellStart"/>
      <w:r>
        <w:rPr>
          <w:rFonts w:hint="cs"/>
          <w:sz w:val="32"/>
          <w:szCs w:val="32"/>
          <w:rtl/>
          <w:lang w:bidi="ar-DZ"/>
        </w:rPr>
        <w:t>نايلي،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المؤسسات الناشئة في الجزائر-تحديات الحاضر واستدامة </w:t>
      </w:r>
      <w:proofErr w:type="spellStart"/>
      <w:r>
        <w:rPr>
          <w:rFonts w:hint="cs"/>
          <w:sz w:val="32"/>
          <w:szCs w:val="32"/>
          <w:rtl/>
          <w:lang w:bidi="ar-DZ"/>
        </w:rPr>
        <w:t>المستقبل،</w:t>
      </w:r>
      <w:proofErr w:type="spellEnd"/>
      <w:r w:rsidR="006060A8">
        <w:rPr>
          <w:rFonts w:hint="cs"/>
          <w:sz w:val="32"/>
          <w:szCs w:val="32"/>
          <w:rtl/>
          <w:lang w:bidi="ar-DZ"/>
        </w:rPr>
        <w:t xml:space="preserve"> مقال ضمن فعاليات  الملتقى العلمي </w:t>
      </w:r>
      <w:proofErr w:type="spellStart"/>
      <w:r w:rsidR="006060A8">
        <w:rPr>
          <w:rFonts w:hint="cs"/>
          <w:sz w:val="32"/>
          <w:szCs w:val="32"/>
          <w:rtl/>
          <w:lang w:bidi="ar-DZ"/>
        </w:rPr>
        <w:t>الوطني-</w:t>
      </w:r>
      <w:proofErr w:type="spellEnd"/>
      <w:r w:rsidR="006060A8">
        <w:rPr>
          <w:rFonts w:hint="cs"/>
          <w:sz w:val="32"/>
          <w:szCs w:val="32"/>
          <w:rtl/>
          <w:lang w:bidi="ar-DZ"/>
        </w:rPr>
        <w:t xml:space="preserve"> تقييم فعالية تمويل ومرافقة  المؤسسات الناشئة والمؤسسات الصغيرة والمتوسطة لتحقيق التنويع الاقتصادي والتنمية </w:t>
      </w:r>
      <w:proofErr w:type="spellStart"/>
      <w:r w:rsidR="006060A8">
        <w:rPr>
          <w:rFonts w:hint="cs"/>
          <w:sz w:val="32"/>
          <w:szCs w:val="32"/>
          <w:rtl/>
          <w:lang w:bidi="ar-DZ"/>
        </w:rPr>
        <w:t>المستدامة-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جامعة ام البواقي</w:t>
      </w:r>
      <w:r w:rsidR="006060A8">
        <w:rPr>
          <w:rFonts w:hint="cs"/>
          <w:sz w:val="32"/>
          <w:szCs w:val="32"/>
          <w:rtl/>
          <w:lang w:bidi="ar-DZ"/>
        </w:rPr>
        <w:t>.</w:t>
      </w:r>
    </w:p>
    <w:p w:rsidR="006060A8" w:rsidRPr="00546597" w:rsidRDefault="00546597" w:rsidP="00546597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lang w:val="fr-FR"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-</w:t>
      </w:r>
      <w:proofErr w:type="spellEnd"/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فاروق </w:t>
      </w:r>
      <w:proofErr w:type="spellStart"/>
      <w:r>
        <w:rPr>
          <w:rFonts w:hint="cs"/>
          <w:sz w:val="32"/>
          <w:szCs w:val="32"/>
          <w:rtl/>
          <w:lang w:bidi="ar-DZ"/>
        </w:rPr>
        <w:t>يعلى2022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الأخطاء الشائعة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في تحليل ومعالجة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البيانات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في العلوم الاجتماعية باستخدام برنامج </w:t>
      </w:r>
      <w:proofErr w:type="gramStart"/>
      <w:r>
        <w:rPr>
          <w:sz w:val="32"/>
          <w:szCs w:val="32"/>
          <w:lang w:val="fr-FR" w:bidi="ar-DZ"/>
        </w:rPr>
        <w:t>SPSS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،</w:t>
      </w:r>
      <w:proofErr w:type="spellEnd"/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دار المجدد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ط1،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الجزائر.</w:t>
      </w:r>
    </w:p>
    <w:p w:rsidR="0051148B" w:rsidRDefault="0051148B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</w:p>
    <w:p w:rsidR="00B40F23" w:rsidRDefault="00B40F23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</w:p>
    <w:p w:rsidR="00B40F23" w:rsidRDefault="00B40F23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</w:p>
    <w:p w:rsidR="00367BB8" w:rsidRPr="00A5486B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rPr>
          <w:sz w:val="32"/>
          <w:szCs w:val="32"/>
          <w:rtl/>
          <w:lang w:bidi="ar-DZ"/>
        </w:rPr>
      </w:pPr>
    </w:p>
    <w:p w:rsidR="00367BB8" w:rsidRPr="00367BB8" w:rsidRDefault="00367BB8" w:rsidP="00367BB8">
      <w:pPr>
        <w:tabs>
          <w:tab w:val="left" w:pos="1444"/>
          <w:tab w:val="center" w:pos="5044"/>
        </w:tabs>
        <w:spacing w:after="0" w:line="240" w:lineRule="auto"/>
        <w:ind w:left="340" w:firstLine="340"/>
        <w:jc w:val="center"/>
        <w:rPr>
          <w:b/>
          <w:bCs/>
          <w:sz w:val="32"/>
          <w:szCs w:val="32"/>
          <w:rtl/>
          <w:lang w:bidi="ar-DZ"/>
        </w:rPr>
      </w:pPr>
    </w:p>
    <w:sectPr w:rsidR="00367BB8" w:rsidRPr="00367BB8" w:rsidSect="00542CB1">
      <w:pgSz w:w="11909" w:h="16834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791B"/>
    <w:multiLevelType w:val="hybridMultilevel"/>
    <w:tmpl w:val="C2C459E0"/>
    <w:lvl w:ilvl="0" w:tplc="7EA4BA1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7020D"/>
    <w:multiLevelType w:val="hybridMultilevel"/>
    <w:tmpl w:val="DAA239A8"/>
    <w:lvl w:ilvl="0" w:tplc="BE3ECC2E">
      <w:start w:val="2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328D"/>
    <w:multiLevelType w:val="hybridMultilevel"/>
    <w:tmpl w:val="887CA816"/>
    <w:lvl w:ilvl="0" w:tplc="15A4A66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F4456"/>
    <w:multiLevelType w:val="hybridMultilevel"/>
    <w:tmpl w:val="80C2FFD8"/>
    <w:lvl w:ilvl="0" w:tplc="BE3ECC2E">
      <w:start w:val="2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F1200"/>
    <w:rsid w:val="00004EEA"/>
    <w:rsid w:val="00052BB8"/>
    <w:rsid w:val="000631A6"/>
    <w:rsid w:val="000F654F"/>
    <w:rsid w:val="002C553A"/>
    <w:rsid w:val="002E2A42"/>
    <w:rsid w:val="00367BB8"/>
    <w:rsid w:val="00375FDE"/>
    <w:rsid w:val="00381B83"/>
    <w:rsid w:val="003E5357"/>
    <w:rsid w:val="004B2D66"/>
    <w:rsid w:val="004F54EC"/>
    <w:rsid w:val="0051148B"/>
    <w:rsid w:val="00542CB1"/>
    <w:rsid w:val="00546597"/>
    <w:rsid w:val="00553F35"/>
    <w:rsid w:val="00574E03"/>
    <w:rsid w:val="00594222"/>
    <w:rsid w:val="005D354D"/>
    <w:rsid w:val="006060A8"/>
    <w:rsid w:val="00652882"/>
    <w:rsid w:val="00665674"/>
    <w:rsid w:val="0067018E"/>
    <w:rsid w:val="006A71D0"/>
    <w:rsid w:val="007336F5"/>
    <w:rsid w:val="008624F1"/>
    <w:rsid w:val="008826E6"/>
    <w:rsid w:val="009177D0"/>
    <w:rsid w:val="00935E09"/>
    <w:rsid w:val="00971BE4"/>
    <w:rsid w:val="00A5486B"/>
    <w:rsid w:val="00AD573F"/>
    <w:rsid w:val="00AF1200"/>
    <w:rsid w:val="00B36E5A"/>
    <w:rsid w:val="00B40F23"/>
    <w:rsid w:val="00BC5246"/>
    <w:rsid w:val="00C130CF"/>
    <w:rsid w:val="00C447D9"/>
    <w:rsid w:val="00C6669B"/>
    <w:rsid w:val="00D045B6"/>
    <w:rsid w:val="00D05B64"/>
    <w:rsid w:val="00D764A8"/>
    <w:rsid w:val="00D96302"/>
    <w:rsid w:val="00DC031D"/>
    <w:rsid w:val="00E3394F"/>
    <w:rsid w:val="00EA11B7"/>
    <w:rsid w:val="00F10D70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kern w:val="2"/>
        <w:sz w:val="28"/>
        <w:szCs w:val="28"/>
        <w:lang w:val="en-US" w:eastAsia="en-US" w:bidi="ar-SA"/>
      </w:rPr>
    </w:rPrDefault>
    <w:pPrDefault>
      <w:pPr>
        <w:bidi/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laptop</cp:lastModifiedBy>
  <cp:revision>43</cp:revision>
  <dcterms:created xsi:type="dcterms:W3CDTF">2024-03-04T14:28:00Z</dcterms:created>
  <dcterms:modified xsi:type="dcterms:W3CDTF">2024-03-16T22:18:00Z</dcterms:modified>
</cp:coreProperties>
</file>