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296C3" w14:textId="4A3CB5EA" w:rsidR="00E92F04" w:rsidRPr="006965A7" w:rsidRDefault="00E92F04">
      <w:pPr>
        <w:rPr>
          <w:rFonts w:ascii="Simplified Arabic" w:hAnsi="Simplified Arabic" w:cs="Simplified Arabic"/>
          <w:b/>
          <w:bCs/>
          <w:color w:val="002060"/>
          <w:sz w:val="28"/>
          <w:szCs w:val="28"/>
          <w:lang w:val="en-US"/>
        </w:rPr>
      </w:pPr>
      <w:r w:rsidRPr="006965A7">
        <w:rPr>
          <w:rFonts w:ascii="Simplified Arabic" w:hAnsi="Simplified Arabic" w:cs="Simplified Arabic"/>
          <w:b/>
          <w:bCs/>
          <w:color w:val="002060"/>
          <w:sz w:val="28"/>
          <w:szCs w:val="28"/>
          <w:lang w:val="en-US"/>
        </w:rPr>
        <w:t xml:space="preserve">Exsecise </w:t>
      </w:r>
    </w:p>
    <w:p w14:paraId="2C2C864F" w14:textId="6E4B8C15" w:rsidR="00E92F04" w:rsidRPr="00F87576" w:rsidRDefault="00E92F04">
      <w:pPr>
        <w:rPr>
          <w:rFonts w:ascii="Simplified Arabic" w:hAnsi="Simplified Arabic" w:cs="Simplified Arabic"/>
          <w:color w:val="002060"/>
          <w:sz w:val="28"/>
          <w:szCs w:val="28"/>
          <w:lang w:val="en-US"/>
        </w:rPr>
      </w:pPr>
      <w:r w:rsidRPr="00F87576">
        <w:rPr>
          <w:rFonts w:ascii="Simplified Arabic" w:hAnsi="Simplified Arabic" w:cs="Simplified Arabic"/>
          <w:color w:val="002060"/>
          <w:sz w:val="28"/>
          <w:szCs w:val="28"/>
          <w:lang w:val="en-US"/>
        </w:rPr>
        <w:t>*</w:t>
      </w:r>
      <w:r w:rsidRPr="00F87576">
        <w:rPr>
          <w:rFonts w:ascii="Simplified Arabic" w:hAnsi="Simplified Arabic" w:cs="Simplified Arabic"/>
          <w:b/>
          <w:bCs/>
          <w:color w:val="002060"/>
          <w:sz w:val="28"/>
          <w:szCs w:val="28"/>
          <w:lang w:val="en-US"/>
        </w:rPr>
        <w:t>Fill in the following gaps</w:t>
      </w:r>
      <w:r w:rsidRPr="00F87576">
        <w:rPr>
          <w:rFonts w:ascii="Simplified Arabic" w:hAnsi="Simplified Arabic" w:cs="Simplified Arabic"/>
          <w:color w:val="002060"/>
          <w:sz w:val="28"/>
          <w:szCs w:val="28"/>
          <w:lang w:val="en-US"/>
        </w:rPr>
        <w:t xml:space="preserve"> </w:t>
      </w:r>
    </w:p>
    <w:p w14:paraId="574CCA0C" w14:textId="05526AB0" w:rsidR="00E92F04" w:rsidRDefault="00F87576" w:rsidP="00F87576">
      <w:pPr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E92F04">
        <w:rPr>
          <w:rFonts w:ascii="Simplified Arabic" w:hAnsi="Simplified Arabic" w:cs="Simplified Arabic"/>
          <w:sz w:val="28"/>
          <w:szCs w:val="28"/>
          <w:lang w:val="en-US"/>
        </w:rPr>
        <w:t xml:space="preserve">(  </w:t>
      </w:r>
      <w:r w:rsidRPr="00F87576">
        <w:rPr>
          <w:rFonts w:ascii="Simplified Arabic" w:hAnsi="Simplified Arabic" w:cs="Simplified Arabic"/>
          <w:sz w:val="28"/>
          <w:szCs w:val="28"/>
          <w:lang w:val="en-US" w:bidi="ar-DZ"/>
        </w:rPr>
        <w:t>pr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oof</w:t>
      </w:r>
      <w:r>
        <w:rPr>
          <w:rFonts w:ascii="Simplified Arabic" w:hAnsi="Simplified Arabic" w:cs="Simplified Arabic"/>
          <w:sz w:val="28"/>
          <w:szCs w:val="28"/>
          <w:lang w:val="en-US"/>
        </w:rPr>
        <w:t xml:space="preserve"> , </w:t>
      </w:r>
      <w:r w:rsidR="00684AB7" w:rsidRPr="00684AB7">
        <w:rPr>
          <w:rFonts w:ascii="Simplified Arabic" w:hAnsi="Simplified Arabic" w:cs="Simplified Arabic"/>
          <w:sz w:val="28"/>
          <w:szCs w:val="28"/>
          <w:lang w:val="en-US" w:bidi="ar-DZ"/>
        </w:rPr>
        <w:t>The environmental crime</w:t>
      </w:r>
      <w:r w:rsidR="00684AB7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, 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the right to proof , </w:t>
      </w:r>
      <w:r w:rsidR="00684AB7" w:rsidRPr="00F87576">
        <w:rPr>
          <w:rFonts w:ascii="Simplified Arabic" w:eastAsia="Times New Roman" w:hAnsi="Simplified Arabic" w:cs="Simplified Arabic"/>
          <w:sz w:val="28"/>
          <w:szCs w:val="28"/>
          <w:shd w:val="clear" w:color="auto" w:fill="FFFFFF"/>
          <w:lang w:val="en-US"/>
          <w14:ligatures w14:val="none"/>
        </w:rPr>
        <w:t>the theory of evidence</w:t>
      </w:r>
      <w:r w:rsidRPr="00F8757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val="en-US"/>
        </w:rPr>
        <w:t>The environment</w:t>
      </w:r>
      <w:r w:rsidR="00684AB7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w:r w:rsidR="00E92F04">
        <w:rPr>
          <w:rFonts w:ascii="Simplified Arabic" w:hAnsi="Simplified Arabic" w:cs="Simplified Arabic"/>
          <w:sz w:val="28"/>
          <w:szCs w:val="28"/>
          <w:lang w:val="en-US"/>
        </w:rPr>
        <w:t>)</w:t>
      </w:r>
    </w:p>
    <w:p w14:paraId="019C8FF6" w14:textId="24DFF848" w:rsidR="00E92F04" w:rsidRDefault="00704C9A" w:rsidP="00E92F04">
      <w:pPr>
        <w:pStyle w:val="Paragraphedeliste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val="en-US"/>
        </w:rPr>
      </w:pPr>
      <w:r>
        <w:rPr>
          <w:rFonts w:ascii="Simplified Arabic" w:hAnsi="Simplified Arabic" w:cs="Simplified Arabic"/>
          <w:b/>
          <w:bCs/>
          <w:color w:val="7030A0"/>
          <w:sz w:val="28"/>
          <w:szCs w:val="28"/>
          <w:lang w:val="en-US" w:bidi="ar-DZ"/>
        </w:rPr>
        <w:t xml:space="preserve"> …….</w:t>
      </w:r>
      <w:r w:rsidR="006965A7" w:rsidRPr="006965A7">
        <w:rPr>
          <w:rFonts w:ascii="Simplified Arabic" w:hAnsi="Simplified Arabic" w:cs="Simplified Arabic"/>
          <w:color w:val="7030A0"/>
          <w:sz w:val="28"/>
          <w:szCs w:val="28"/>
          <w:lang w:val="en-US" w:bidi="ar-DZ"/>
        </w:rPr>
        <w:t xml:space="preserve"> </w:t>
      </w:r>
      <w:r w:rsidR="00E92F04" w:rsidRPr="006965A7">
        <w:rPr>
          <w:rFonts w:ascii="Simplified Arabic" w:hAnsi="Simplified Arabic" w:cs="Simplified Arabic"/>
          <w:color w:val="7030A0"/>
          <w:sz w:val="28"/>
          <w:szCs w:val="28"/>
          <w:lang w:val="en-US" w:bidi="ar-DZ"/>
        </w:rPr>
        <w:t xml:space="preserve"> </w:t>
      </w:r>
      <w:r w:rsidR="00E92F04" w:rsidRPr="00E92F04">
        <w:rPr>
          <w:rFonts w:ascii="Simplified Arabic" w:hAnsi="Simplified Arabic" w:cs="Simplified Arabic"/>
          <w:sz w:val="28"/>
          <w:szCs w:val="28"/>
          <w:lang w:val="en-US" w:bidi="ar-DZ"/>
        </w:rPr>
        <w:t>the space or area, whether small or large, encompassing various living and non-living elements within it</w:t>
      </w:r>
      <w:r w:rsidR="00E92F04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</w:p>
    <w:p w14:paraId="77610839" w14:textId="2C665B13" w:rsidR="00684AB7" w:rsidRPr="00684AB7" w:rsidRDefault="00704C9A" w:rsidP="00E92F04">
      <w:pPr>
        <w:pStyle w:val="Paragraphedeliste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val="en-US"/>
        </w:rPr>
      </w:pPr>
      <w:r>
        <w:rPr>
          <w:rFonts w:ascii="Simplified Arabic" w:hAnsi="Simplified Arabic" w:cs="Simplified Arabic"/>
          <w:b/>
          <w:bCs/>
          <w:color w:val="7030A0"/>
          <w:sz w:val="28"/>
          <w:szCs w:val="28"/>
          <w:shd w:val="clear" w:color="auto" w:fill="FFFFFF"/>
          <w:lang w:val="en-US"/>
        </w:rPr>
        <w:t xml:space="preserve">……. </w:t>
      </w:r>
      <w:r w:rsidR="00323A02" w:rsidRPr="00323A02">
        <w:rPr>
          <w:rFonts w:ascii="Simplified Arabic" w:hAnsi="Simplified Arabic" w:cs="Simplified Arabic"/>
          <w:color w:val="7030A0"/>
          <w:sz w:val="28"/>
          <w:szCs w:val="28"/>
          <w:shd w:val="clear" w:color="auto" w:fill="FFFFFF"/>
          <w:lang w:val="en-US"/>
        </w:rPr>
        <w:t xml:space="preserve"> </w:t>
      </w:r>
      <w:r w:rsidR="008E09D8" w:rsidRPr="008E09D8">
        <w:rPr>
          <w:rFonts w:ascii="Simplified Arabic" w:hAnsi="Simplified Arabic" w:cs="Simplified Arabic"/>
          <w:color w:val="002033"/>
          <w:sz w:val="28"/>
          <w:szCs w:val="28"/>
          <w:shd w:val="clear" w:color="auto" w:fill="FFFFFF"/>
          <w:lang w:val="en-US"/>
        </w:rPr>
        <w:t>every behavior that attempts to harm any element of nature and is subject to punishment or precautionary measures determined by environmental law</w:t>
      </w:r>
      <w:r w:rsidR="00684AB7" w:rsidRPr="00684AB7">
        <w:rPr>
          <w:rFonts w:ascii="Simplified Arabic" w:eastAsia="Times New Roman" w:hAnsi="Simplified Arabic" w:cs="Simplified Arabic"/>
          <w:color w:val="0D0D0D"/>
          <w:sz w:val="28"/>
          <w:szCs w:val="28"/>
          <w:shd w:val="clear" w:color="auto" w:fill="FFFFFF"/>
          <w:lang w:val="en-US"/>
          <w14:ligatures w14:val="none"/>
        </w:rPr>
        <w:t xml:space="preserve"> </w:t>
      </w:r>
    </w:p>
    <w:p w14:paraId="79DA1275" w14:textId="4112E3BA" w:rsidR="00E92F04" w:rsidRPr="00F87576" w:rsidRDefault="00704C9A" w:rsidP="00E92F04">
      <w:pPr>
        <w:pStyle w:val="Paragraphedeliste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val="en-US"/>
        </w:rPr>
      </w:pPr>
      <w:r>
        <w:rPr>
          <w:rFonts w:ascii="Simplified Arabic" w:eastAsia="Times New Roman" w:hAnsi="Simplified Arabic" w:cs="Simplified Arabic"/>
          <w:b/>
          <w:bCs/>
          <w:color w:val="7030A0"/>
          <w:sz w:val="28"/>
          <w:szCs w:val="28"/>
          <w:shd w:val="clear" w:color="auto" w:fill="FFFFFF"/>
          <w:lang w:val="en-US"/>
          <w14:ligatures w14:val="none"/>
        </w:rPr>
        <w:t>…..</w:t>
      </w:r>
      <w:r w:rsidR="00684AB7" w:rsidRPr="00323A02">
        <w:rPr>
          <w:rFonts w:ascii="Simplified Arabic" w:eastAsia="Times New Roman" w:hAnsi="Simplified Arabic" w:cs="Simplified Arabic"/>
          <w:color w:val="7030A0"/>
          <w:sz w:val="28"/>
          <w:szCs w:val="28"/>
          <w:shd w:val="clear" w:color="auto" w:fill="FFFFFF"/>
          <w:lang w:val="en-US"/>
          <w14:ligatures w14:val="none"/>
        </w:rPr>
        <w:t xml:space="preserve"> </w:t>
      </w:r>
      <w:r w:rsidR="00684AB7" w:rsidRPr="00684AB7">
        <w:rPr>
          <w:rFonts w:ascii="Simplified Arabic" w:eastAsia="Times New Roman" w:hAnsi="Simplified Arabic" w:cs="Simplified Arabic"/>
          <w:sz w:val="28"/>
          <w:szCs w:val="28"/>
          <w:shd w:val="clear" w:color="auto" w:fill="FFFFFF"/>
          <w:lang w:val="en-US"/>
          <w14:ligatures w14:val="none"/>
        </w:rPr>
        <w:t xml:space="preserve">the fundamental basis upon which the rules of </w:t>
      </w:r>
      <w:r w:rsidR="00684AB7" w:rsidRPr="00684AB7">
        <w:rPr>
          <w:rFonts w:ascii="Simplified Arabic" w:hAnsi="Simplified Arabic" w:cs="Simplified Arabic"/>
          <w:sz w:val="28"/>
          <w:szCs w:val="28"/>
          <w:lang w:val="en-US"/>
        </w:rPr>
        <w:t>criminal procedures</w:t>
      </w:r>
      <w:r w:rsidR="00684AB7" w:rsidRPr="00684AB7">
        <w:rPr>
          <w:rFonts w:ascii="Simplified Arabic" w:eastAsia="Times New Roman" w:hAnsi="Simplified Arabic" w:cs="Simplified Arabic"/>
          <w:sz w:val="28"/>
          <w:szCs w:val="28"/>
          <w:shd w:val="clear" w:color="auto" w:fill="FFFFFF"/>
          <w:lang w:val="en-US"/>
          <w14:ligatures w14:val="none"/>
        </w:rPr>
        <w:t xml:space="preserve"> rely, from the moment the crime occurs until a judicial ruling is issued by the judicial authority.</w:t>
      </w:r>
    </w:p>
    <w:p w14:paraId="58A5E710" w14:textId="729C93D4" w:rsidR="00F87576" w:rsidRPr="00F87576" w:rsidRDefault="00704C9A" w:rsidP="00E92F04">
      <w:pPr>
        <w:pStyle w:val="Paragraphedeliste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val="en-US"/>
        </w:rPr>
      </w:pPr>
      <w:r>
        <w:rPr>
          <w:rFonts w:ascii="Simplified Arabic" w:eastAsia="Times New Roman" w:hAnsi="Simplified Arabic" w:cs="Simplified Arabic"/>
          <w:b/>
          <w:bCs/>
          <w:color w:val="7030A0"/>
          <w:sz w:val="28"/>
          <w:szCs w:val="28"/>
          <w:shd w:val="clear" w:color="auto" w:fill="FFFFFF"/>
          <w:lang w:val="en-US"/>
          <w14:ligatures w14:val="none"/>
        </w:rPr>
        <w:t>……</w:t>
      </w:r>
      <w:r w:rsidR="00F87576">
        <w:rPr>
          <w:rFonts w:ascii="Simplified Arabic" w:eastAsia="Times New Roman" w:hAnsi="Simplified Arabic" w:cs="Simplified Arabic"/>
          <w:sz w:val="28"/>
          <w:szCs w:val="28"/>
          <w:shd w:val="clear" w:color="auto" w:fill="FFFFFF"/>
          <w:lang w:val="en-US"/>
          <w14:ligatures w14:val="none"/>
        </w:rPr>
        <w:t xml:space="preserve"> </w:t>
      </w:r>
      <w:r w:rsidR="00F87576" w:rsidRPr="00F87576">
        <w:rPr>
          <w:rFonts w:ascii="Simplified Arabic" w:eastAsia="Times New Roman" w:hAnsi="Simplified Arabic" w:cs="Simplified Arabic"/>
          <w:sz w:val="28"/>
          <w:szCs w:val="28"/>
          <w:shd w:val="clear" w:color="auto" w:fill="FFFFFF"/>
          <w:lang w:val="en-US"/>
          <w14:ligatures w14:val="none"/>
        </w:rPr>
        <w:t>the process of convincing</w:t>
      </w:r>
      <w:r w:rsidR="00F87576">
        <w:rPr>
          <w:rFonts w:ascii="Simplified Arabic" w:eastAsia="Times New Roman" w:hAnsi="Simplified Arabic" w:cs="Simplified Arabic"/>
          <w:sz w:val="28"/>
          <w:szCs w:val="28"/>
          <w:shd w:val="clear" w:color="auto" w:fill="FFFFFF"/>
          <w:lang w:val="en-US"/>
          <w14:ligatures w14:val="none"/>
        </w:rPr>
        <w:t xml:space="preserve"> a judge</w:t>
      </w:r>
      <w:r w:rsidR="00F87576" w:rsidRPr="00F87576">
        <w:rPr>
          <w:rFonts w:ascii="Simplified Arabic" w:eastAsia="Times New Roman" w:hAnsi="Simplified Arabic" w:cs="Simplified Arabic"/>
          <w:sz w:val="28"/>
          <w:szCs w:val="28"/>
          <w:shd w:val="clear" w:color="auto" w:fill="FFFFFF"/>
          <w:lang w:val="en-US"/>
          <w14:ligatures w14:val="none"/>
        </w:rPr>
        <w:t xml:space="preserve"> that an incident occurred or did not occur</w:t>
      </w:r>
    </w:p>
    <w:p w14:paraId="6A93E0AB" w14:textId="7F566104" w:rsidR="00F87576" w:rsidRPr="00684AB7" w:rsidRDefault="00465306" w:rsidP="00E92F04">
      <w:pPr>
        <w:pStyle w:val="Paragraphedeliste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val="en-US"/>
        </w:rPr>
      </w:pPr>
      <w:r>
        <w:rPr>
          <w:rFonts w:ascii="Simplified Arabic" w:eastAsia="Times New Roman" w:hAnsi="Simplified Arabic" w:cs="Simplified Arabic"/>
          <w:b/>
          <w:bCs/>
          <w:color w:val="7030A0"/>
          <w:sz w:val="28"/>
          <w:szCs w:val="28"/>
          <w:shd w:val="clear" w:color="auto" w:fill="FFFFFF"/>
          <w:lang w:val="en-US"/>
          <w14:ligatures w14:val="none"/>
        </w:rPr>
        <w:t>…….</w:t>
      </w:r>
      <w:r w:rsidR="00323A02" w:rsidRPr="00323A02">
        <w:rPr>
          <w:rFonts w:ascii="Simplified Arabic" w:eastAsia="Times New Roman" w:hAnsi="Simplified Arabic" w:cs="Simplified Arabic"/>
          <w:color w:val="7030A0"/>
          <w:sz w:val="28"/>
          <w:szCs w:val="28"/>
          <w:shd w:val="clear" w:color="auto" w:fill="FFFFFF"/>
          <w:lang w:val="en-US"/>
          <w14:ligatures w14:val="none"/>
        </w:rPr>
        <w:t xml:space="preserve"> </w:t>
      </w:r>
      <w:r w:rsidR="00F87576" w:rsidRPr="00323A02">
        <w:rPr>
          <w:rFonts w:ascii="Simplified Arabic" w:eastAsia="Times New Roman" w:hAnsi="Simplified Arabic" w:cs="Simplified Arabic"/>
          <w:color w:val="7030A0"/>
          <w:sz w:val="28"/>
          <w:szCs w:val="28"/>
          <w:shd w:val="clear" w:color="auto" w:fill="FFFFFF"/>
          <w:lang w:val="en-US"/>
          <w14:ligatures w14:val="none"/>
        </w:rPr>
        <w:t xml:space="preserve"> </w:t>
      </w:r>
      <w:r w:rsidR="00F87576" w:rsidRPr="00F87576">
        <w:rPr>
          <w:rFonts w:ascii="Simplified Arabic" w:eastAsia="Times New Roman" w:hAnsi="Simplified Arabic" w:cs="Simplified Arabic"/>
          <w:sz w:val="28"/>
          <w:szCs w:val="28"/>
          <w:shd w:val="clear" w:color="auto" w:fill="FFFFFF"/>
          <w:lang w:val="en-US"/>
          <w14:ligatures w14:val="none"/>
        </w:rPr>
        <w:t>is established in the general principles of law and must be considered in all lawsuits and in every judiciary.</w:t>
      </w:r>
    </w:p>
    <w:sectPr w:rsidR="00F87576" w:rsidRPr="00684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F3903"/>
    <w:multiLevelType w:val="hybridMultilevel"/>
    <w:tmpl w:val="36B886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02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04"/>
    <w:rsid w:val="00323A02"/>
    <w:rsid w:val="00465306"/>
    <w:rsid w:val="00684AB7"/>
    <w:rsid w:val="006965A7"/>
    <w:rsid w:val="00704C9A"/>
    <w:rsid w:val="008E09D8"/>
    <w:rsid w:val="00E92F04"/>
    <w:rsid w:val="00F8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D0AB"/>
  <w15:chartTrackingRefBased/>
  <w15:docId w15:val="{6219C893-2012-42FA-B30F-9E8AC5D9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2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Radhia gueldasni</dc:creator>
  <cp:keywords/>
  <dc:description/>
  <cp:lastModifiedBy>Radhia gueldasni</cp:lastModifiedBy>
  <cp:revision>5</cp:revision>
  <dcterms:created xsi:type="dcterms:W3CDTF">2024-02-23T10:52:00Z</dcterms:created>
  <dcterms:modified xsi:type="dcterms:W3CDTF">2024-02-28T10:01:00Z</dcterms:modified>
</cp:coreProperties>
</file>