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97" w:rsidRPr="00501097" w:rsidRDefault="00501097" w:rsidP="00501097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color w:val="292526"/>
          <w:sz w:val="24"/>
          <w:szCs w:val="24"/>
          <w:u w:val="single"/>
          <w:lang w:val="en-US"/>
        </w:rPr>
      </w:pPr>
    </w:p>
    <w:p w:rsidR="00501097" w:rsidRPr="00501097" w:rsidRDefault="00501097" w:rsidP="00501097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color w:val="292526"/>
          <w:sz w:val="24"/>
          <w:szCs w:val="24"/>
          <w:u w:val="single"/>
          <w:lang w:val="en-US"/>
        </w:rPr>
      </w:pPr>
      <w:r w:rsidRPr="00501097">
        <w:rPr>
          <w:rFonts w:asciiTheme="majorBidi" w:hAnsiTheme="majorBidi" w:cstheme="majorBidi"/>
          <w:b/>
          <w:bCs/>
          <w:color w:val="292526"/>
          <w:sz w:val="24"/>
          <w:szCs w:val="24"/>
          <w:u w:val="single"/>
          <w:lang w:val="en-US"/>
        </w:rPr>
        <w:t>Early America</w:t>
      </w:r>
    </w:p>
    <w:p w:rsidR="00915069" w:rsidRPr="00915069" w:rsidRDefault="00915069" w:rsidP="0050109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At the height of the most recent Ice Age, about 35,000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years ago, much of the world’s water was locked up</w:t>
      </w:r>
      <w:r w:rsidR="00501097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in vast continental ice sheets. A land bridge as much</w:t>
      </w:r>
      <w:r w:rsidR="00501097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as 1,500 kilometers wide connected Asia and North America. By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12,000 years ago, humans were living throughout much of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Western Hemisphere.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The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Americans crossed the land bridge from Asia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and were believed to have stayed in what is </w:t>
      </w:r>
      <w:proofErr w:type="gram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now 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Alaska</w:t>
      </w:r>
      <w:proofErr w:type="gram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for thousands of years. They then moved south into the land that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was to become the United States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. They settled along the Pacifi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Ocean in the Northwest, in the mountains and deserts of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Southwest, and along the Mississippi River in the Middle West.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These early groups are known as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Hohokam</w:t>
      </w:r>
      <w:proofErr w:type="spell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,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Adenans</w:t>
      </w:r>
      <w:proofErr w:type="spell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Hopewellians</w:t>
      </w:r>
      <w:proofErr w:type="spell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, and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Anasazi</w:t>
      </w:r>
      <w:proofErr w:type="spell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. They built villages and grew crops.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Some built mounds of earth in the shapes of pyramids, birds, or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proofErr w:type="gram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serpents</w:t>
      </w:r>
      <w:proofErr w:type="gram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. Their life was closely tied to the land, and their society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was clan-oriented and communal. Elements of the natural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world played an essential part in their spiritual beliefs. Their culture was primarily oral, although some developed a type of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hieroglyphics to preserve certain texts. Evidence shows that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proofErr w:type="gram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there</w:t>
      </w:r>
      <w:proofErr w:type="gram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was a good deal of trade among the groups but also that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proofErr w:type="gram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some</w:t>
      </w:r>
      <w:proofErr w:type="gram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of their relations were hostile.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For reasons not yet completely understood, these early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groups disappeared over time and were replaced by other groups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of Native Americans, 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including Hopi and Zuni, who fl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ourished. By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 time Europeans reached what is now the United States, about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two million native people, maybe more, lived here.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The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Europeans to arrive in North America — at least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the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for whom there is solid evidence — were Norse.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They traveled west from Greenland, where Erik the Red had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founded a settlement around the year 985. In 1001, his son Leif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is thought to have explored the northeast coast of what is now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Canada. Ruins of Norse houses dating from that time have been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discovered at L’Anse-aux-Meadows in northern Newfoundland.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It would be almost 500 more years before other Europeans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reached North America and another 100 years after that before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permanent settl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ements were established. The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explorers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were searching for a sea passage to Asia. Others —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chiefl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British, Dutch, French, and Spanish — came later to claim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lands and riches of what they called the “New World.”</w:t>
      </w:r>
    </w:p>
    <w:p w:rsidR="00915069" w:rsidRPr="00915069" w:rsidRDefault="00915069" w:rsidP="00915069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lastRenderedPageBreak/>
        <w:t xml:space="preserve">     The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and most famous of these explorers was Christopher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Colum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bus of Genoa. His trips were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nanced by Queen Isabella of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Spain. Columbus landed on islands in the Caribbean Sea in 1492, but he never saw the mainland of the future United States. John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Cabot of Venice came fi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ve years later on a mission for the king of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England. His journey was quickly forgotten, but it provided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basis for British claims to North America.</w:t>
      </w:r>
    </w:p>
    <w:p w:rsidR="00915069" w:rsidRPr="00915069" w:rsidRDefault="00915069" w:rsidP="0050109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 1500s were the age of Spanish exploration in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Americas. Juan Ponce de Le</w:t>
      </w:r>
      <w:r w:rsidRPr="00915069">
        <w:rPr>
          <w:rFonts w:asciiTheme="majorBidi" w:hAnsiTheme="majorBidi" w:cstheme="majorBidi"/>
          <w:color w:val="292526"/>
          <w:sz w:val="24"/>
          <w:szCs w:val="24"/>
          <w:rtl/>
        </w:rPr>
        <w:t>َ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n landed in what is now </w:t>
      </w:r>
      <w:r w:rsidRPr="00501097">
        <w:rPr>
          <w:rFonts w:asciiTheme="majorBidi" w:hAnsiTheme="majorBidi" w:cstheme="majorBidi"/>
          <w:sz w:val="24"/>
          <w:szCs w:val="24"/>
          <w:lang w:val="en-US"/>
        </w:rPr>
        <w:t xml:space="preserve">Florida in 1513. Hernando De Soto reached Florida in 1539 and continued as far as the Mississippi River. In 1540, Francisco </w:t>
      </w:r>
      <w:r w:rsidR="00501097" w:rsidRPr="00501097">
        <w:rPr>
          <w:rFonts w:ascii="MyriadPro-Regular" w:cs="MyriadPro-Regular"/>
          <w:sz w:val="20"/>
          <w:szCs w:val="20"/>
          <w:lang w:val="en-US"/>
        </w:rPr>
        <w:t>Vazquez</w:t>
      </w:r>
      <w:r w:rsidR="00501097">
        <w:rPr>
          <w:rFonts w:ascii="MyriadPro-Regular" w:cs="MyriadPro-Regular"/>
          <w:color w:val="292526"/>
          <w:sz w:val="20"/>
          <w:szCs w:val="20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de Coronado set out north from Mexico, which Spain had conquered in 1522, in search of the mythical Seven Cities of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Cibola. He never found them, but his travels took him as far as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 Grand Canyon in Arizona, as well as into the Great Plains.</w:t>
      </w:r>
    </w:p>
    <w:p w:rsidR="00915069" w:rsidRPr="00915069" w:rsidRDefault="00915069" w:rsidP="0050109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   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While the Spanish were pushing up from the south, the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northern portion of the present-day United States was slowly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being revealed through the journeys of other Europeans. These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included Giovanni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da</w:t>
      </w:r>
      <w:proofErr w:type="spell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Verrazano, Jacques Cartier, and </w:t>
      </w:r>
      <w:proofErr w:type="spell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Amerigo</w:t>
      </w:r>
      <w:proofErr w:type="spellEnd"/>
      <w:r w:rsidR="00501097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Vespucci, for whom the continent — America — would be named.</w:t>
      </w:r>
    </w:p>
    <w:p w:rsidR="00915069" w:rsidRPr="00915069" w:rsidRDefault="00501097" w:rsidP="0050109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>The fi</w:t>
      </w:r>
      <w:r w:rsidR="00915069"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rst permanent European settlement in what was to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="00915069"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become the United States was established by the Spanish in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="00915069"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the middle 1500s at St. Augustine in Florida. However, it would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="00915069"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not play a part in the formation of the new nation. That story</w:t>
      </w:r>
      <w:r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="00915069"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took place in settlements farther north along the Atlantic coast</w:t>
      </w:r>
    </w:p>
    <w:p w:rsidR="008819E6" w:rsidRPr="00501097" w:rsidRDefault="00915069" w:rsidP="0050109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92526"/>
          <w:sz w:val="24"/>
          <w:szCs w:val="24"/>
          <w:lang w:val="en-US"/>
        </w:rPr>
      </w:pP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— </w:t>
      </w:r>
      <w:proofErr w:type="gramStart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in</w:t>
      </w:r>
      <w:proofErr w:type="gramEnd"/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Virginia, Massachusetts, New York, and the 10 other areas</w:t>
      </w:r>
      <w:r w:rsidR="00501097">
        <w:rPr>
          <w:rFonts w:asciiTheme="majorBidi" w:hAnsiTheme="majorBidi" w:cstheme="majorBidi"/>
          <w:color w:val="292526"/>
          <w:sz w:val="24"/>
          <w:szCs w:val="24"/>
          <w:lang w:val="en-US"/>
        </w:rPr>
        <w:t xml:space="preserve"> </w:t>
      </w:r>
      <w:r w:rsidRPr="00915069">
        <w:rPr>
          <w:rFonts w:asciiTheme="majorBidi" w:hAnsiTheme="majorBidi" w:cstheme="majorBidi"/>
          <w:color w:val="292526"/>
          <w:sz w:val="24"/>
          <w:szCs w:val="24"/>
          <w:lang w:val="en-US"/>
        </w:rPr>
        <w:t>colonized by a growing tide of immigrants from Europe.</w:t>
      </w:r>
    </w:p>
    <w:sectPr w:rsidR="008819E6" w:rsidRPr="00501097" w:rsidSect="00915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069"/>
    <w:rsid w:val="00501097"/>
    <w:rsid w:val="008819E6"/>
    <w:rsid w:val="0091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2024-02-11T16:14:00Z</dcterms:created>
  <dcterms:modified xsi:type="dcterms:W3CDTF">2024-02-11T16:30:00Z</dcterms:modified>
</cp:coreProperties>
</file>