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31" w:rsidRPr="00AE745A" w:rsidRDefault="003064B5" w:rsidP="00203DF5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>جامعة أم البواقي</w:t>
      </w:r>
    </w:p>
    <w:p w:rsidR="003064B5" w:rsidRPr="00AE745A" w:rsidRDefault="003064B5" w:rsidP="00203DF5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>كلية</w:t>
      </w:r>
      <w:proofErr w:type="gramEnd"/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العلوم الاقتصادية والتسيير والعلوم التجارية</w:t>
      </w:r>
    </w:p>
    <w:p w:rsidR="003064B5" w:rsidRPr="00AE745A" w:rsidRDefault="003064B5" w:rsidP="003D79D5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>قسم</w:t>
      </w:r>
      <w:proofErr w:type="gramEnd"/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D79D5"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علوم التسيير</w:t>
      </w:r>
    </w:p>
    <w:p w:rsidR="003064B5" w:rsidRPr="00AE745A" w:rsidRDefault="003064B5" w:rsidP="003D79D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إمتحان</w:t>
      </w:r>
      <w:proofErr w:type="spellEnd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مقياس </w:t>
      </w:r>
      <w:proofErr w:type="spell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إتصال</w:t>
      </w:r>
      <w:proofErr w:type="spellEnd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وتحرير إداري ماستر1</w:t>
      </w:r>
      <w:r w:rsidR="003D79D5" w:rsidRPr="00AE74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إدارة الأعمال</w:t>
      </w:r>
    </w:p>
    <w:p w:rsidR="003D79D5" w:rsidRPr="00AE745A" w:rsidRDefault="003D79D5" w:rsidP="003D79D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صحح الخطأ مع التعليل</w:t>
      </w:r>
    </w:p>
    <w:p w:rsidR="003064B5" w:rsidRPr="00AE745A" w:rsidRDefault="00203DF5" w:rsidP="003D79D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الأول </w:t>
      </w:r>
      <w:r w:rsidR="003D79D5"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gramEnd"/>
      <w:r w:rsidR="003D79D5"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3D79D5"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تحر</w:t>
      </w:r>
      <w:r w:rsidR="00DF3584"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 المذكرة</w:t>
      </w:r>
      <w:r w:rsidR="003D79D5"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بغرض توضيح النص التشريعي .</w:t>
      </w:r>
      <w:r w:rsidR="00835A31"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835A31" w:rsidRPr="00AE745A" w:rsidRDefault="00203DF5" w:rsidP="003D79D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الثاني </w:t>
      </w:r>
      <w:r w:rsidR="00835A31"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gramEnd"/>
      <w:r w:rsidR="00835A31"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</w:t>
      </w:r>
      <w:r w:rsidR="003D79D5"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تسري التعليمة داخل المرفق العمومي لمدة زمنية محددة</w:t>
      </w:r>
      <w:r w:rsidR="00DF3584"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="00835A31"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B52BFD" w:rsidRPr="00AE745A" w:rsidRDefault="00203DF5" w:rsidP="00AE745A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الثالث </w:t>
      </w:r>
      <w:r w:rsidR="00835A31"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    </w:t>
      </w:r>
      <w:r w:rsidR="00AE745A"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عرض الحال هو نص اداري لا يتضمن اقتراحات </w:t>
      </w:r>
      <w:r w:rsid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</w:t>
      </w:r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8F77BA" w:rsidRPr="00AE745A" w:rsidRDefault="00B52BFD" w:rsidP="00AE745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بالتوفيق</w:t>
      </w:r>
      <w:proofErr w:type="gramEnd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للجميع</w:t>
      </w:r>
    </w:p>
    <w:p w:rsidR="00AE745A" w:rsidRPr="00AE745A" w:rsidRDefault="00AE745A" w:rsidP="00AE745A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>جامعة أم البواقي</w:t>
      </w:r>
    </w:p>
    <w:p w:rsidR="00AE745A" w:rsidRPr="00AE745A" w:rsidRDefault="00AE745A" w:rsidP="00AE745A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>كلية</w:t>
      </w:r>
      <w:proofErr w:type="gramEnd"/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العلوم الاقتصادية والتسيير والعلوم التجارية</w:t>
      </w:r>
    </w:p>
    <w:p w:rsidR="00AE745A" w:rsidRPr="00AE745A" w:rsidRDefault="00AE745A" w:rsidP="00AE745A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>قسم</w:t>
      </w:r>
      <w:proofErr w:type="gramEnd"/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علوم التسيير</w:t>
      </w:r>
    </w:p>
    <w:p w:rsidR="00AE745A" w:rsidRPr="00AE745A" w:rsidRDefault="00AE745A" w:rsidP="00AE745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إمتحان</w:t>
      </w:r>
      <w:proofErr w:type="spellEnd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مقياس </w:t>
      </w:r>
      <w:proofErr w:type="spell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إتصال</w:t>
      </w:r>
      <w:proofErr w:type="spellEnd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وتحرير إداري ماستر1</w:t>
      </w:r>
      <w:r w:rsidRPr="00AE74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إدارة الأعمال</w:t>
      </w:r>
    </w:p>
    <w:p w:rsidR="00AE745A" w:rsidRPr="00AE745A" w:rsidRDefault="00AE745A" w:rsidP="00AE745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صحح الخطأ مع التعليل</w:t>
      </w:r>
    </w:p>
    <w:p w:rsidR="00AE745A" w:rsidRPr="00AE745A" w:rsidRDefault="00AE745A" w:rsidP="00AE745A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الأول :</w:t>
      </w:r>
      <w:proofErr w:type="gramEnd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تحرر المذكرة بغرض توضيح النص التشريعي .</w:t>
      </w:r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E745A" w:rsidRPr="00AE745A" w:rsidRDefault="00AE745A" w:rsidP="00AE745A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الثاني :</w:t>
      </w:r>
      <w:proofErr w:type="gramEnd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تسري التعليمة داخل المرفق العمومي لمدة زمنية محددة؟</w:t>
      </w:r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E745A" w:rsidRPr="00AE745A" w:rsidRDefault="00AE745A" w:rsidP="00AE745A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الثالث :     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عرض الحال هو نص اداري لا يتضمن اقتراحات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</w:t>
      </w:r>
      <w:r w:rsidRPr="00AE745A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AE745A" w:rsidRPr="00AE745A" w:rsidRDefault="00AE745A" w:rsidP="00AE745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بالتوفيق</w:t>
      </w:r>
      <w:proofErr w:type="gramEnd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للجميع</w:t>
      </w:r>
    </w:p>
    <w:p w:rsidR="00835A31" w:rsidRDefault="00835A31" w:rsidP="008F77B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95A40" w:rsidRDefault="00095A40" w:rsidP="00095A4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الإجابة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النموذجية</w:t>
      </w:r>
    </w:p>
    <w:p w:rsidR="00095A40" w:rsidRDefault="00095A40" w:rsidP="005F595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الجواب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</w:t>
      </w:r>
      <w:r w:rsidR="002A3A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(7.5ن)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gramStart"/>
      <w:r w:rsidRPr="00095A4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proofErr w:type="gramEnd"/>
      <w:r w:rsidRPr="00095A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تحرر المذكرة بغرض توضيح النص التشريعي</w:t>
      </w:r>
    </w:p>
    <w:p w:rsidR="00095A40" w:rsidRPr="00095A40" w:rsidRDefault="00095A40" w:rsidP="008A6712">
      <w:pPr>
        <w:jc w:val="right"/>
        <w:rPr>
          <w:rFonts w:ascii="Simplified Arabic" w:eastAsia="Times New Roman" w:hAnsi="Simplified Arabic" w:cs="Simplified Arabic"/>
          <w:sz w:val="32"/>
          <w:szCs w:val="32"/>
          <w:lang w:eastAsia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التعليل:  </w:t>
      </w:r>
      <w:r w:rsidRPr="00095A4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لمذكرة هي وثيقة داخلية</w:t>
      </w:r>
      <w:r w:rsidR="00350955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(</w:t>
      </w:r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يتم تداولها  داخل  الإدارة لنقل معلومات </w:t>
      </w:r>
      <w:proofErr w:type="spellStart"/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أوتوجيهات</w:t>
      </w:r>
      <w:proofErr w:type="spellEnd"/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أو أوامر من الرئيس الإداري إلى المرؤوسين بعضهم أو جميعهم</w:t>
      </w:r>
    </w:p>
    <w:p w:rsidR="00095A40" w:rsidRPr="00095A40" w:rsidRDefault="00095A40" w:rsidP="00095A40">
      <w:pPr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   وقد تتضمن دراسة </w:t>
      </w:r>
      <w:proofErr w:type="spellStart"/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تلخيصيةلأي</w:t>
      </w:r>
      <w:proofErr w:type="spellEnd"/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وثيقة أخرى يراد تبليغها إلى الرئيس الإداري لتمكينه من أخذ فكرة عامة عن محتوى الوثيقة في وقت قصير .</w:t>
      </w:r>
    </w:p>
    <w:p w:rsidR="008A6712" w:rsidRDefault="00095A40" w:rsidP="005F5950">
      <w:pPr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proofErr w:type="spellStart"/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ولاتستعمل</w:t>
      </w:r>
      <w:proofErr w:type="spellEnd"/>
      <w:r w:rsidRPr="00095A40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المذكرة في التعامل مع أشخاص أجانب عن الإدار</w:t>
      </w:r>
      <w:r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ة</w:t>
      </w:r>
    </w:p>
    <w:p w:rsidR="008A6712" w:rsidRPr="008A6712" w:rsidRDefault="008A6712" w:rsidP="008A6712">
      <w:pPr>
        <w:jc w:val="right"/>
        <w:rPr>
          <w:rFonts w:ascii="Simplified Arabic" w:eastAsia="Times New Roman" w:hAnsi="Simplified Arabic" w:cs="Simplified Arabic"/>
          <w:sz w:val="32"/>
          <w:szCs w:val="32"/>
          <w:lang w:val="en-US" w:eastAsia="fr-FR" w:bidi="ar-DZ"/>
        </w:rPr>
      </w:pPr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>تستخدم المذكرة لعدة  أغراض منها :</w:t>
      </w:r>
    </w:p>
    <w:p w:rsidR="008A6712" w:rsidRPr="008A6712" w:rsidRDefault="008A6712" w:rsidP="008A6712">
      <w:pPr>
        <w:jc w:val="right"/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</w:pPr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 xml:space="preserve">    </w:t>
      </w:r>
      <w:r w:rsidRPr="008A671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eastAsia="fr-FR" w:bidi="ar-DZ"/>
        </w:rPr>
        <w:t xml:space="preserve"> ا-إصدار أوامر(مذكرة مصلحية) :</w:t>
      </w:r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 xml:space="preserve">كالمحافظة على وسائل </w:t>
      </w:r>
      <w:proofErr w:type="spellStart"/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>الإدارة،التحلي</w:t>
      </w:r>
      <w:proofErr w:type="spellEnd"/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 xml:space="preserve"> بأخلاقيات المهنة، </w:t>
      </w:r>
      <w:proofErr w:type="spellStart"/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>الإلتزام</w:t>
      </w:r>
      <w:proofErr w:type="spellEnd"/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 xml:space="preserve"> بمواقيت العمل. </w:t>
      </w:r>
    </w:p>
    <w:p w:rsidR="008A6712" w:rsidRPr="008A6712" w:rsidRDefault="008A6712" w:rsidP="008A6712">
      <w:pPr>
        <w:jc w:val="right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eastAsia="fr-FR" w:bidi="ar-DZ"/>
        </w:rPr>
      </w:pPr>
      <w:proofErr w:type="gramStart"/>
      <w:r w:rsidRPr="008A671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eastAsia="fr-FR" w:bidi="ar-DZ"/>
        </w:rPr>
        <w:t>ب(مذكرة  توجيهية</w:t>
      </w:r>
      <w:proofErr w:type="gramEnd"/>
      <w:r w:rsidRPr="008A671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eastAsia="fr-FR" w:bidi="ar-DZ"/>
        </w:rPr>
        <w:t xml:space="preserve"> )</w:t>
      </w:r>
    </w:p>
    <w:p w:rsidR="008A6712" w:rsidRPr="008A6712" w:rsidRDefault="008A6712" w:rsidP="008A6712">
      <w:pPr>
        <w:jc w:val="right"/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</w:pPr>
      <w:r w:rsidRPr="008A671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eastAsia="fr-FR" w:bidi="ar-DZ"/>
        </w:rPr>
        <w:t>ب اعطاء نصائح وتوجيهات(مذكرة توجيهية):</w:t>
      </w:r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 xml:space="preserve">  </w:t>
      </w:r>
      <w:proofErr w:type="spellStart"/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>كا</w:t>
      </w:r>
      <w:proofErr w:type="spellEnd"/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 xml:space="preserve"> لتمسك بتدابير الوقاية والامن  والحرص على النظافة .</w:t>
      </w:r>
    </w:p>
    <w:p w:rsidR="00095A40" w:rsidRDefault="008A6712" w:rsidP="005F5950">
      <w:pPr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8A671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eastAsia="fr-FR" w:bidi="ar-DZ"/>
        </w:rPr>
        <w:t>ج-تبليغ معلومات  (مذكرة إعلامية):</w:t>
      </w:r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 xml:space="preserve"> وقد ترتبط هذه المعلومات بالمستخدمين أو قد ترتبط  بتغييرات تنظيمية طارئة كتحديد مواعيد </w:t>
      </w:r>
      <w:proofErr w:type="spellStart"/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>الإستقبال</w:t>
      </w:r>
      <w:proofErr w:type="spellEnd"/>
      <w:r w:rsidRPr="008A6712">
        <w:rPr>
          <w:rFonts w:ascii="Simplified Arabic" w:eastAsia="Times New Roman" w:hAnsi="Simplified Arabic" w:cs="Simplified Arabic"/>
          <w:sz w:val="32"/>
          <w:szCs w:val="32"/>
          <w:rtl/>
          <w:lang w:val="en-US" w:eastAsia="fr-FR" w:bidi="ar-DZ"/>
        </w:rPr>
        <w:t xml:space="preserve">  في شكل إعلان للزوار</w:t>
      </w:r>
      <w:r w:rsidR="00095A40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</w:t>
      </w:r>
    </w:p>
    <w:p w:rsidR="00095A40" w:rsidRDefault="00095A40" w:rsidP="00367E94">
      <w:pPr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إذن المذكرة ليست نص تفسيري للمحررات الأخرى</w:t>
      </w:r>
      <w:r w:rsidR="00367E94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.</w:t>
      </w:r>
    </w:p>
    <w:p w:rsidR="002A3AE8" w:rsidRDefault="002A3AE8" w:rsidP="00095A40">
      <w:pPr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</w:p>
    <w:p w:rsidR="002A3AE8" w:rsidRDefault="002A3AE8" w:rsidP="00095A40">
      <w:pPr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</w:p>
    <w:p w:rsidR="00892A31" w:rsidRDefault="00892A31" w:rsidP="005F595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4283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الجواب</w:t>
      </w:r>
      <w:proofErr w:type="gramEnd"/>
      <w:r w:rsidRPr="00D4283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الثاني</w:t>
      </w:r>
      <w:r w:rsidR="002A3AE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(7.5ن)</w:t>
      </w:r>
      <w:r w:rsidRPr="00D4283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:</w:t>
      </w:r>
      <w:r w:rsidRPr="00D428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لا 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تسري </w:t>
      </w:r>
      <w:proofErr w:type="gramStart"/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التعليمة</w:t>
      </w:r>
      <w:proofErr w:type="gramEnd"/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المرفق العمومي لمدة زمنية محددة</w:t>
      </w:r>
    </w:p>
    <w:p w:rsidR="00892A31" w:rsidRDefault="00892A31" w:rsidP="005F5950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428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التعليل: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الهدف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المذكرة هو اعطاء توجيهات </w:t>
      </w:r>
      <w:r w:rsidR="00D428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إدارية ومن أجل نشرها على نطاق واسع فهي تكون في الأصل غير محددة </w:t>
      </w:r>
      <w:proofErr w:type="spellStart"/>
      <w:r w:rsidR="00D428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المدةإلا</w:t>
      </w:r>
      <w:proofErr w:type="spellEnd"/>
      <w:r w:rsidR="00D428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يتم تعديلها أو إلغاؤها فيما بعد صراحة بمحررات إدارية أخرى</w:t>
      </w:r>
    </w:p>
    <w:p w:rsidR="00D42833" w:rsidRDefault="00D42833" w:rsidP="005F595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الجواب</w:t>
      </w:r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الثالث</w:t>
      </w:r>
      <w:r w:rsidR="005F5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(5ن)</w:t>
      </w:r>
      <w:bookmarkStart w:id="0" w:name="_GoBack"/>
      <w:bookmarkEnd w:id="0"/>
      <w:r w:rsidRPr="00AE745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    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عرض الحال هو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وثيقة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اداري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ت</w:t>
      </w:r>
      <w:r w:rsidRPr="00AE7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تضمن اقتراحات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</w:t>
      </w:r>
    </w:p>
    <w:p w:rsidR="00D42833" w:rsidRDefault="00D42833" w:rsidP="005F5950">
      <w:pPr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التعليل</w:t>
      </w:r>
      <w:r w:rsidRPr="00D42833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:عرض الحال 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هو وثيقة </w:t>
      </w:r>
      <w:proofErr w:type="spellStart"/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اداريةاعلامية</w:t>
      </w:r>
      <w:proofErr w:type="spellEnd"/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موجهة الى الرئيس الاداري تتضمن  سردا وابلاغا بحادث او </w:t>
      </w:r>
      <w:proofErr w:type="spellStart"/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واقعةاونشاط</w:t>
      </w:r>
      <w:proofErr w:type="spellEnd"/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...الخ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،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قد يقص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د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به اما اخبار الرئيس واحاطته علما بمضمون الوثيقة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او قد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يقصد به المحاف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ظ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ة على  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أ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ثر مكتوب مما ق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يل 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أ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وتم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فعله في نشاط</w:t>
      </w:r>
      <w:r w:rsidRPr="007C0249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</w:t>
      </w:r>
      <w:r w:rsidRPr="007C0249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معين</w:t>
      </w:r>
    </w:p>
    <w:p w:rsidR="00D42833" w:rsidRPr="00AE745A" w:rsidRDefault="00D42833" w:rsidP="00D4283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2833" w:rsidRPr="00AE745A" w:rsidRDefault="00D42833" w:rsidP="00D4283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D42833" w:rsidRPr="00AE7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F9"/>
    <w:rsid w:val="0000130F"/>
    <w:rsid w:val="000050F9"/>
    <w:rsid w:val="000669BF"/>
    <w:rsid w:val="00095A40"/>
    <w:rsid w:val="00203DF5"/>
    <w:rsid w:val="00210B87"/>
    <w:rsid w:val="002A3AE8"/>
    <w:rsid w:val="003064B5"/>
    <w:rsid w:val="00350955"/>
    <w:rsid w:val="00367E94"/>
    <w:rsid w:val="003D79D5"/>
    <w:rsid w:val="004A7388"/>
    <w:rsid w:val="005567EA"/>
    <w:rsid w:val="005F5950"/>
    <w:rsid w:val="006550BE"/>
    <w:rsid w:val="006B537E"/>
    <w:rsid w:val="007638F9"/>
    <w:rsid w:val="007C7E8C"/>
    <w:rsid w:val="00835A31"/>
    <w:rsid w:val="00892A31"/>
    <w:rsid w:val="008A6712"/>
    <w:rsid w:val="008F77BA"/>
    <w:rsid w:val="00A218E7"/>
    <w:rsid w:val="00A257A1"/>
    <w:rsid w:val="00AE745A"/>
    <w:rsid w:val="00B52BFD"/>
    <w:rsid w:val="00BB48BE"/>
    <w:rsid w:val="00CA7E05"/>
    <w:rsid w:val="00D42833"/>
    <w:rsid w:val="00DF3584"/>
    <w:rsid w:val="00E93586"/>
    <w:rsid w:val="00E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2023-06-22T04:51:00Z</cp:lastPrinted>
  <dcterms:created xsi:type="dcterms:W3CDTF">2023-05-14T18:55:00Z</dcterms:created>
  <dcterms:modified xsi:type="dcterms:W3CDTF">2024-01-21T02:46:00Z</dcterms:modified>
</cp:coreProperties>
</file>