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2BC6" w14:textId="1F629A9C" w:rsidR="0051776C" w:rsidRDefault="0051776C" w:rsidP="0051776C">
      <w:pPr>
        <w:shd w:val="clear" w:color="auto" w:fill="FFFFFF"/>
        <w:bidi/>
        <w:spacing w:after="150" w:line="240" w:lineRule="auto"/>
        <w:jc w:val="center"/>
        <w:outlineLvl w:val="2"/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المحاضرة </w:t>
      </w:r>
      <w:r w:rsidRPr="0051776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الثالثة:</w:t>
      </w:r>
      <w:r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تطبيقات علم النفس الاجرامي</w:t>
      </w:r>
      <w:r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75784C58" w14:textId="77777777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92F2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تطبيقات علم النفس الجنائي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تشمل الاستخدام العملي للمبادئ والنظريات النفسية لفهم وتحليل الجريمة والسلوك الجنائي. إليك بعض التطبيقات الرئيسية لعلم النفس الجنائي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</w:p>
    <w:p w14:paraId="34A61D04" w14:textId="2250FA81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 xml:space="preserve">. </w:t>
      </w:r>
      <w:r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تحليل السلوك </w:t>
      </w:r>
      <w:r w:rsidRPr="0051776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الجنائي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يستخدم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لتحليل السلوك الجنائي وتفسير الدوافع والعوامل التي قد تكون وراء ارتكاب الجرائم. يمكن لهذا التحليل أن يساعد في فهم النماذج الجنائية وتحديد العوامل المشتركة بين المجرمين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57B8130B" w14:textId="2B5B8D3B" w:rsidR="0051776C" w:rsidRPr="0051776C" w:rsidRDefault="00792F2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. التقيي</w:t>
      </w:r>
      <w:r w:rsidRPr="0051776C">
        <w:rPr>
          <w:rFonts w:ascii="Sakkal Majalla" w:eastAsia="Times New Roman" w:hAnsi="Sakkal Majalla" w:cs="Sakkal Majalla" w:hint="eastAsi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م</w:t>
      </w:r>
      <w:r w:rsidR="0051776C" w:rsidRPr="0051776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51776C" w:rsidRPr="0051776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النفسي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  <w:r w:rsidR="0051776C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يستخدم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التقييم النفسي لتقييم شخصيات المشتبه بهم والمجرمين. يشمل ذلك تحليل العقلانية، والشخصية، والعواطف، والتوجيه النفسي، وذلك لفهم العوامل التي تلعب دورًا في ارتكاب الجرائم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7BD27D41" w14:textId="7BAD9840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. 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توجيه </w:t>
      </w:r>
      <w:r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العلاج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يستخدم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لتطوير برامج العلاج والتأهيل للمجرمين. يركز على التعامل مع القضايا النفسية التي قد تكون مرتبطة بالسلوك الجنائي وتوفير الدعم اللازم لتحقيق التحسين والتأهيل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06881C98" w14:textId="14994335" w:rsidR="0051776C" w:rsidRPr="0051776C" w:rsidRDefault="00792F2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>.</w:t>
      </w:r>
      <w:r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تطوي</w:t>
      </w:r>
      <w:r w:rsidRPr="00792F2C">
        <w:rPr>
          <w:rFonts w:ascii="Sakkal Majalla" w:eastAsia="Times New Roman" w:hAnsi="Sakkal Majalla" w:cs="Sakkal Majalla" w:hint="eastAsi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ر</w:t>
      </w:r>
      <w:r w:rsidR="0051776C"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سياسات العدالة </w:t>
      </w:r>
      <w:r w:rsidR="0051776C"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الجنائية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  <w:r w:rsidR="0051776C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يقوم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بتوفير البحوث والبيانات التي يمكن استخدامها في تحسين سياسات العدالة الجنائية. يشمل ذلك تحديد العقوبات الفعّالة وتطوير برامج الإصلاح والإعادة التأهيل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2EA74F59" w14:textId="7CC98D29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. 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التحقيق الجنائي والأدلة </w:t>
      </w:r>
      <w:r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النفسية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: </w:t>
      </w: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>يُستخدم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في مساعدة التحقيقات الجنائية عبر تحليل الأدلة النفسية، مثل تحليل الشهادات والسلوك الجنائي، ويمكن أن يكون له دور في توجيه التحقيق وفهم العقليات المحتملة للمشتبه بهم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313062F7" w14:textId="56B40F23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. 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الوقاية من </w:t>
      </w:r>
      <w:r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الجريمة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>: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يساهم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في تطوير استراتيجيات للوقاية من الجريمة عبر فهم العوامل المسببة وتوجيه الجهود نحو تحسين الظروف الاجتماعية والاقتصادية</w:t>
      </w: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0648D230" w14:textId="5D388A34" w:rsidR="0051776C" w:rsidRPr="0051776C" w:rsidRDefault="00792F2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  <w:r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التدري</w:t>
      </w:r>
      <w:r w:rsidRPr="00792F2C">
        <w:rPr>
          <w:rFonts w:ascii="Sakkal Majalla" w:eastAsia="Times New Roman" w:hAnsi="Sakkal Majalla" w:cs="Sakkal Majalla" w:hint="eastAsi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ب</w:t>
      </w:r>
      <w:r w:rsidR="0051776C"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C7106E"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والتثقيف</w:t>
      </w:r>
      <w:r w:rsidR="00C7106E"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>:</w:t>
      </w:r>
      <w:r w:rsidR="00C7106E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C7106E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يُستخدم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في تدريب المحققين والمحامين وموظفي العدالة الجنائية لفهم الجوانب النفسية للجريمة وتحسين التعاطف والتعامل مع المشتبه بهم والمجرمين</w:t>
      </w:r>
      <w:r w:rsidR="0051776C"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2B0B9168" w14:textId="43AF8D3E" w:rsidR="0051776C" w:rsidRPr="0051776C" w:rsidRDefault="0051776C" w:rsidP="0051776C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</w:pPr>
      <w:r w:rsidRPr="0051776C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تلعب هذه التطبيقات دورًا حيويًا في تعزيز فهمنا للجريمة وتحسين الاستجابة والتعامل مع القضايا الجنائية.</w:t>
      </w:r>
    </w:p>
    <w:p w14:paraId="159354D6" w14:textId="6A068DC0" w:rsidR="007D11BD" w:rsidRDefault="00792E7C" w:rsidP="007D11BD">
      <w:pPr>
        <w:shd w:val="clear" w:color="auto" w:fill="FFFFFF"/>
        <w:bidi/>
        <w:spacing w:after="150" w:line="240" w:lineRule="auto"/>
        <w:outlineLvl w:val="2"/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أولا: </w:t>
      </w:r>
      <w:r w:rsidR="007D11BD" w:rsidRPr="007D11BD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التطبيقات في الناحية </w:t>
      </w:r>
      <w:r w:rsidR="00792F2C" w:rsidRPr="007D11BD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التشريعية</w:t>
      </w:r>
      <w:r w:rsid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="007D11BD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5994962C" w14:textId="77777777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في الناحية التشريعية، يؤثر علم النفس الجنائي على صياغة وتنفيذ السياسات والقوانين الجنائية. إليك بعض التطبيقات الرئيسية لعلم النفس الجنائي في السياق التشريعي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</w:p>
    <w:p w14:paraId="20F2973B" w14:textId="5CD608E6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="00792F2C"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*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تحسين القوانين </w:t>
      </w:r>
      <w:r w:rsidR="00792F2C"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والسياسات:</w:t>
      </w:r>
      <w:r w:rsidR="00792F2C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792F2C"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يساعد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في فهم العوامل التي تؤثر على الجريمة، وبالتالي يمكن أن يساعد في تحسين صياغة القوانين والسياسات لتكون أكثر فعالية في التصدي للجريمة والحد منها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728B1238" w14:textId="72AA6FFD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>*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توجيه السجناء </w:t>
      </w:r>
      <w:r w:rsidR="00792F2C" w:rsidRPr="00792F2C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والعقوبات </w:t>
      </w:r>
      <w:r w:rsidR="00792F2C"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Pr="00792F2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يساعد علم النفس الجنائي في فهم الاحتياجات النفسية للسجناء، مما يمكن أن يسهم في توجيه البرامج العلاجية والإصلاحية لتحسين فرص نجاح الإعادة التأهيل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09A54592" w14:textId="73080FD3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*</w:t>
      </w:r>
      <w:r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العدالة </w:t>
      </w:r>
      <w:r w:rsidR="00C7106E"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الشبابية</w:t>
      </w:r>
      <w:r w:rsidR="00C7106E"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:</w:t>
      </w: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يسهم علم النفس الجنائي في تطوير سياسات عدالة الشباب والبرامج التأهيلية، مع التركيز على فهم العوامل النفسية التي قد تكون وراء السلوك الجنائي لدى الشباب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38DB9D06" w14:textId="3B0BE5DB" w:rsidR="007D11BD" w:rsidRPr="007D11BD" w:rsidRDefault="00C7106E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lastRenderedPageBreak/>
        <w:t>*</w:t>
      </w:r>
      <w:r w:rsidR="007D11BD"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تطوير مفاهيم الإصلاح والعدالة </w:t>
      </w:r>
      <w:r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الجنائية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:</w:t>
      </w:r>
      <w:r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يساعد</w:t>
      </w:r>
      <w:r w:rsidR="007D11BD"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علم النفس الجنائي في تحسين فهم المجتمع للسلوك الجنائي والمجرمين، ويسهم في تشجيع مفاهيم الإصلاح والعدالة الجنائية التي تعتمد على التأهيل والتغيير الإيجابي للمجرمين</w:t>
      </w:r>
      <w:r w:rsidR="007D11BD"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42D6AB40" w14:textId="45CF86B7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*</w:t>
      </w:r>
      <w:r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تقييم القابلية </w:t>
      </w:r>
      <w:r w:rsidR="00C7106E"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للتحقيق </w:t>
      </w:r>
      <w:r w:rsidR="00C7106E"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يمكن استخدام النصائح النفسية لتقييم القابلية للتحقيق والقدرة على التحمل النفسي للشهود والمشتبه بهم أثناء التحقيقات الجنائية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28F14F28" w14:textId="0FE01BC4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*</w:t>
      </w:r>
      <w:r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تقديم الأدلة النفسية في </w:t>
      </w:r>
      <w:r w:rsidR="00C7106E"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المحكمة</w:t>
      </w:r>
      <w:r w:rsidR="00C7106E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C7106E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قد يشارك خبراء علم النفس الجنائي في تقديم الأدلة النفسية في المحكمة، مما يساعد على فهم حالة الفرد ومساهمتها في اتخاذ قرارات قانونية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727C727F" w14:textId="1F2DD044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*</w:t>
      </w:r>
      <w:r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تقييم الأضرار </w:t>
      </w:r>
      <w:r w:rsidR="00C7106E"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والعقوبات</w:t>
      </w:r>
      <w:r w:rsidR="00C7106E">
        <w:rPr>
          <w:rFonts w:ascii="Sakkal Majalla" w:eastAsia="Times New Roman" w:hAnsi="Sakkal Majalla" w:cs="Sakkal Majalla" w:hint="cs"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C7106E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يمكن استخدام تحليلات علم النفس الجنائي لتقييم الأضرار النفسية والعقوبات المناسبة في حالات معينة، مما يساعد في تحديد القرارات القانونية بشكل أفضل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186E523A" w14:textId="0175A950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*</w:t>
      </w:r>
      <w:r w:rsidRP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تدريب القضاة </w:t>
      </w:r>
      <w:r w:rsidR="00C7106E" w:rsidRP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والمحامين</w:t>
      </w:r>
      <w:r w:rsidR="00C7106E"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  <w:r w:rsidR="00C7106E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: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يمكن أن يساهم علم النفس الجنائي في تطوير برامج تدريب للقضاة والمحامين لتعزيز فهمهم للعوامل النفسية التي قد تكون مرتبطة بالجريمة والمجرمين</w:t>
      </w: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4F4DCD34" w14:textId="719C17DA" w:rsidR="007D11BD" w:rsidRPr="007D11BD" w:rsidRDefault="007D11BD" w:rsidP="007D11BD">
      <w:pPr>
        <w:shd w:val="clear" w:color="auto" w:fill="FFFFFF"/>
        <w:bidi/>
        <w:spacing w:after="0" w:line="276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</w:pPr>
      <w:r w:rsidRPr="007D11BD"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rtl/>
          <w:lang w:eastAsia="fr-FR"/>
          <w14:ligatures w14:val="none"/>
        </w:rPr>
        <w:t>تلعب هذه التطبيقات دورًا مهمًا في تحسين نظم العدالة الجنائية وتكامل الفهم النفسي مع التشريع وتنفيذ القوانين.</w:t>
      </w:r>
    </w:p>
    <w:p w14:paraId="196BC718" w14:textId="6ECB4DC1" w:rsidR="00792E7C" w:rsidRPr="00792E7C" w:rsidRDefault="00792E7C" w:rsidP="00792E7C">
      <w:pPr>
        <w:shd w:val="clear" w:color="auto" w:fill="FFFFFF"/>
        <w:bidi/>
        <w:spacing w:after="150" w:line="240" w:lineRule="auto"/>
        <w:outlineLvl w:val="2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ثانيا: </w:t>
      </w:r>
      <w:r w:rsidRPr="00792E7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التطبيقات في الناحية القضائية</w:t>
      </w:r>
      <w:r w:rsidRPr="00792E7C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154B85F2" w14:textId="2813D4DA" w:rsidR="00792E7C" w:rsidRPr="00792E7C" w:rsidRDefault="00792E7C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792E7C">
        <w:rPr>
          <w:rFonts w:ascii="Sakkal Majalla" w:hAnsi="Sakkal Majalla" w:cs="Sakkal Majalla"/>
          <w:sz w:val="28"/>
          <w:szCs w:val="28"/>
          <w:rtl/>
        </w:rPr>
        <w:t>في الناحية القضائية، يلعب علم النفس الجنائي دوراً حيوياً في فهم السلوك الجنائي وتأثيره على النظام القضائي. إليك بعض التطبيقات الرئيسية لعلم النفس الجنائي في الناحية القضائية</w:t>
      </w:r>
      <w:r w:rsidRPr="00792E7C">
        <w:rPr>
          <w:rFonts w:ascii="Sakkal Majalla" w:hAnsi="Sakkal Majalla" w:cs="Sakkal Majalla"/>
          <w:sz w:val="28"/>
          <w:szCs w:val="28"/>
        </w:rPr>
        <w:t>:</w:t>
      </w:r>
    </w:p>
    <w:p w14:paraId="62DD350C" w14:textId="6BC68A8E" w:rsidR="00792E7C" w:rsidRPr="00792E7C" w:rsidRDefault="00792E7C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92E7C">
        <w:rPr>
          <w:rFonts w:ascii="Sakkal Majalla" w:hAnsi="Sakkal Majalla" w:cs="Sakkal Majalla"/>
          <w:sz w:val="28"/>
          <w:szCs w:val="28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تقييم المخاطر </w:t>
      </w:r>
      <w:r w:rsidR="00C7106E"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والخطورة</w:t>
      </w:r>
      <w:r w:rsidR="00C7106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7106E">
        <w:rPr>
          <w:rFonts w:ascii="Sakkal Majalla" w:hAnsi="Sakkal Majalla" w:cs="Sakkal Majalla"/>
          <w:sz w:val="28"/>
          <w:szCs w:val="28"/>
          <w:rtl/>
        </w:rPr>
        <w:t>:</w:t>
      </w:r>
      <w:r w:rsidR="00C7106E" w:rsidRPr="00792E7C">
        <w:rPr>
          <w:rFonts w:ascii="Sakkal Majalla" w:hAnsi="Sakkal Majalla" w:cs="Sakkal Majalla" w:hint="cs"/>
          <w:sz w:val="28"/>
          <w:szCs w:val="28"/>
          <w:rtl/>
        </w:rPr>
        <w:t xml:space="preserve"> يستخد</w:t>
      </w:r>
      <w:r w:rsidR="00C7106E" w:rsidRPr="00792E7C">
        <w:rPr>
          <w:rFonts w:ascii="Sakkal Majalla" w:hAnsi="Sakkal Majalla" w:cs="Sakkal Majalla" w:hint="eastAsia"/>
          <w:sz w:val="28"/>
          <w:szCs w:val="28"/>
          <w:rtl/>
        </w:rPr>
        <w:t>م</w:t>
      </w:r>
      <w:r w:rsidRPr="00792E7C">
        <w:rPr>
          <w:rFonts w:ascii="Sakkal Majalla" w:hAnsi="Sakkal Majalla" w:cs="Sakkal Majalla"/>
          <w:sz w:val="28"/>
          <w:szCs w:val="28"/>
          <w:rtl/>
        </w:rPr>
        <w:t xml:space="preserve"> علم النفس الجنائي في تقدير مخاطر المتهمين والمحكومين، مما يساعد القضاة في اتخاذ قرارات تأمين أفضل وتحديد العقوبات المناسبة</w:t>
      </w:r>
      <w:r w:rsidRPr="00792E7C">
        <w:rPr>
          <w:rFonts w:ascii="Sakkal Majalla" w:hAnsi="Sakkal Majalla" w:cs="Sakkal Majalla"/>
          <w:sz w:val="28"/>
          <w:szCs w:val="28"/>
        </w:rPr>
        <w:t>.</w:t>
      </w:r>
    </w:p>
    <w:p w14:paraId="6837FC0B" w14:textId="749A2572" w:rsidR="00792E7C" w:rsidRPr="00792E7C" w:rsidRDefault="00792E7C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92E7C">
        <w:rPr>
          <w:rFonts w:ascii="Sakkal Majalla" w:hAnsi="Sakkal Majalla" w:cs="Sakkal Majalla"/>
          <w:sz w:val="28"/>
          <w:szCs w:val="28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الإجراءات الجنائية </w:t>
      </w:r>
      <w:r w:rsidR="00C7106E"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والتحقيقات</w:t>
      </w:r>
      <w:r w:rsidR="00C7106E" w:rsidRPr="00792E7C">
        <w:rPr>
          <w:rFonts w:ascii="Sakkal Majalla" w:hAnsi="Sakkal Majalla" w:cs="Sakkal Majalla"/>
          <w:sz w:val="28"/>
          <w:szCs w:val="28"/>
        </w:rPr>
        <w:t xml:space="preserve"> : </w:t>
      </w:r>
      <w:r w:rsidRPr="00792E7C">
        <w:rPr>
          <w:rFonts w:ascii="Sakkal Majalla" w:hAnsi="Sakkal Majalla" w:cs="Sakkal Majalla"/>
          <w:sz w:val="28"/>
          <w:szCs w:val="28"/>
          <w:rtl/>
        </w:rPr>
        <w:t>يساهم علم النفس الجنائي في توجيه الإجراءات القضائية والتحقيقات الجنائية، مثل تقديم النصائح حول كيفية التعامل مع الشهود والمشتبه بهم نفسياً</w:t>
      </w:r>
      <w:r w:rsidRPr="00792E7C">
        <w:rPr>
          <w:rFonts w:ascii="Sakkal Majalla" w:hAnsi="Sakkal Majalla" w:cs="Sakkal Majalla"/>
          <w:sz w:val="28"/>
          <w:szCs w:val="28"/>
        </w:rPr>
        <w:t>.</w:t>
      </w:r>
    </w:p>
    <w:p w14:paraId="02A59F4E" w14:textId="6A0F8CAA" w:rsidR="00C7106E" w:rsidRDefault="00792E7C" w:rsidP="00C7106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92E7C">
        <w:rPr>
          <w:rFonts w:ascii="Sakkal Majalla" w:hAnsi="Sakkal Majalla" w:cs="Sakkal Majalla"/>
          <w:sz w:val="28"/>
          <w:szCs w:val="28"/>
        </w:rPr>
        <w:t>*</w:t>
      </w:r>
      <w:r w:rsidRPr="00D5045F">
        <w:rPr>
          <w:rFonts w:ascii="Sakkal Majalla" w:hAnsi="Sakkal Majalla" w:cs="Sakkal Majalla"/>
          <w:sz w:val="28"/>
          <w:szCs w:val="28"/>
          <w:rtl/>
        </w:rPr>
        <w:t xml:space="preserve">تقديم الشهادات </w:t>
      </w:r>
      <w:r w:rsidR="00C7106E" w:rsidRPr="00D5045F">
        <w:rPr>
          <w:rFonts w:ascii="Sakkal Majalla" w:hAnsi="Sakkal Majalla" w:cs="Sakkal Majalla" w:hint="cs"/>
          <w:sz w:val="28"/>
          <w:szCs w:val="28"/>
          <w:rtl/>
        </w:rPr>
        <w:t xml:space="preserve">النفسية </w:t>
      </w:r>
      <w:r w:rsidR="00C7106E" w:rsidRPr="00D5045F">
        <w:rPr>
          <w:rFonts w:ascii="Sakkal Majalla" w:hAnsi="Sakkal Majalla" w:cs="Sakkal Majalla"/>
          <w:sz w:val="28"/>
          <w:szCs w:val="28"/>
          <w:rtl/>
        </w:rPr>
        <w:t>:</w:t>
      </w:r>
      <w:r w:rsidR="00C7106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92E7C">
        <w:rPr>
          <w:rFonts w:ascii="Sakkal Majalla" w:hAnsi="Sakkal Majalla" w:cs="Sakkal Majalla"/>
          <w:sz w:val="28"/>
          <w:szCs w:val="28"/>
        </w:rPr>
        <w:t xml:space="preserve"> </w:t>
      </w:r>
      <w:r w:rsidRPr="00792E7C">
        <w:rPr>
          <w:rFonts w:ascii="Sakkal Majalla" w:hAnsi="Sakkal Majalla" w:cs="Sakkal Majalla"/>
          <w:sz w:val="28"/>
          <w:szCs w:val="28"/>
          <w:rtl/>
        </w:rPr>
        <w:t>يمكن لخبراء علم النفس الجنائي تقديم الشهادات النفسية في المحكمة، مما يساعد في فهم العوامل النفسية التي قد تكون ذات صلة بالجرائم والمشتبه بهم</w:t>
      </w:r>
      <w:r w:rsidRPr="00792E7C">
        <w:rPr>
          <w:rFonts w:ascii="Sakkal Majalla" w:hAnsi="Sakkal Majalla" w:cs="Sakkal Majalla"/>
          <w:sz w:val="28"/>
          <w:szCs w:val="28"/>
        </w:rPr>
        <w:t>.</w:t>
      </w:r>
    </w:p>
    <w:p w14:paraId="590F27F3" w14:textId="10697D51" w:rsidR="00792E7C" w:rsidRPr="00792E7C" w:rsidRDefault="00792E7C" w:rsidP="00C7106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92E7C">
        <w:rPr>
          <w:rFonts w:ascii="Sakkal Majalla" w:hAnsi="Sakkal Majalla" w:cs="Sakkal Majalla"/>
          <w:sz w:val="28"/>
          <w:szCs w:val="28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الدعاية </w:t>
      </w:r>
      <w:r w:rsidR="00C7106E"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والتشهير</w:t>
      </w:r>
      <w:r w:rsidR="00C7106E" w:rsidRPr="00792E7C">
        <w:rPr>
          <w:rFonts w:ascii="Sakkal Majalla" w:hAnsi="Sakkal Majalla" w:cs="Sakkal Majalla"/>
          <w:sz w:val="28"/>
          <w:szCs w:val="28"/>
        </w:rPr>
        <w:t xml:space="preserve"> :</w:t>
      </w:r>
      <w:r w:rsidRPr="00792E7C">
        <w:rPr>
          <w:rFonts w:ascii="Sakkal Majalla" w:hAnsi="Sakkal Majalla" w:cs="Sakkal Majalla"/>
          <w:sz w:val="28"/>
          <w:szCs w:val="28"/>
        </w:rPr>
        <w:t xml:space="preserve"> </w:t>
      </w:r>
      <w:r w:rsidRPr="00792E7C">
        <w:rPr>
          <w:rFonts w:ascii="Sakkal Majalla" w:hAnsi="Sakkal Majalla" w:cs="Sakkal Majalla"/>
          <w:sz w:val="28"/>
          <w:szCs w:val="28"/>
          <w:rtl/>
        </w:rPr>
        <w:t>يمكن استخدام مبادئ علم النفس الجنائي لفهم تأثير الدعاية والتشهير على العدالة وقدرة المتهم على الحصول على محاكمة عادلة</w:t>
      </w:r>
      <w:r w:rsidRPr="00792E7C">
        <w:rPr>
          <w:rFonts w:ascii="Sakkal Majalla" w:hAnsi="Sakkal Majalla" w:cs="Sakkal Majalla"/>
          <w:sz w:val="28"/>
          <w:szCs w:val="28"/>
        </w:rPr>
        <w:t>.</w:t>
      </w:r>
    </w:p>
    <w:p w14:paraId="7791DAA4" w14:textId="77777777" w:rsidR="00C7106E" w:rsidRDefault="00C7106E" w:rsidP="00C7106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*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تحل</w:t>
      </w:r>
      <w:r w:rsidR="00792E7C" w:rsidRPr="00D5045F">
        <w:rPr>
          <w:rFonts w:ascii="Sakkal Majalla" w:hAnsi="Sakkal Majalla" w:cs="Sakkal Majalla"/>
          <w:b/>
          <w:bCs/>
          <w:sz w:val="28"/>
          <w:szCs w:val="28"/>
          <w:rtl/>
        </w:rPr>
        <w:t>يل القرارات القضائي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r w:rsidR="00792E7C" w:rsidRPr="00792E7C">
        <w:rPr>
          <w:rFonts w:ascii="Sakkal Majalla" w:hAnsi="Sakkal Majalla" w:cs="Sakkal Majalla"/>
          <w:sz w:val="28"/>
          <w:szCs w:val="28"/>
        </w:rPr>
        <w:t xml:space="preserve"> </w:t>
      </w:r>
      <w:r w:rsidR="00792E7C" w:rsidRPr="00792E7C">
        <w:rPr>
          <w:rFonts w:ascii="Sakkal Majalla" w:hAnsi="Sakkal Majalla" w:cs="Sakkal Majalla"/>
          <w:sz w:val="28"/>
          <w:szCs w:val="28"/>
          <w:rtl/>
        </w:rPr>
        <w:t>يُستخدم علم النفس الجنائي لتحليل القرارات القضائية وتقديم فهم عميق للعوامل النفسية التي قد تؤثر في تلك القرارات</w:t>
      </w:r>
      <w:r w:rsidR="00792E7C" w:rsidRPr="00792E7C">
        <w:rPr>
          <w:rFonts w:ascii="Sakkal Majalla" w:hAnsi="Sakkal Majalla" w:cs="Sakkal Majalla"/>
          <w:sz w:val="28"/>
          <w:szCs w:val="28"/>
        </w:rPr>
        <w:t>.</w:t>
      </w:r>
    </w:p>
    <w:p w14:paraId="23B56AEB" w14:textId="16438026" w:rsidR="00792E7C" w:rsidRPr="00792E7C" w:rsidRDefault="00792E7C" w:rsidP="00C7106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92E7C">
        <w:rPr>
          <w:rFonts w:ascii="Sakkal Majalla" w:hAnsi="Sakkal Majalla" w:cs="Sakkal Majalla"/>
          <w:sz w:val="28"/>
          <w:szCs w:val="28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الإصلاح الجنائي وبرامج </w:t>
      </w:r>
      <w:r w:rsidR="00C7106E"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العلاج</w:t>
      </w:r>
      <w:r w:rsidR="00C7106E" w:rsidRPr="00792E7C">
        <w:rPr>
          <w:rFonts w:ascii="Sakkal Majalla" w:hAnsi="Sakkal Majalla" w:cs="Sakkal Majalla"/>
          <w:sz w:val="28"/>
          <w:szCs w:val="28"/>
        </w:rPr>
        <w:t xml:space="preserve"> :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92E7C">
        <w:rPr>
          <w:rFonts w:ascii="Sakkal Majalla" w:hAnsi="Sakkal Majalla" w:cs="Sakkal Majalla"/>
          <w:sz w:val="28"/>
          <w:szCs w:val="28"/>
        </w:rPr>
        <w:t xml:space="preserve">  </w:t>
      </w:r>
      <w:r w:rsidRPr="00792E7C">
        <w:rPr>
          <w:rFonts w:ascii="Sakkal Majalla" w:hAnsi="Sakkal Majalla" w:cs="Sakkal Majalla"/>
          <w:sz w:val="28"/>
          <w:szCs w:val="28"/>
          <w:rtl/>
        </w:rPr>
        <w:t>يساعد علم النفس الجنائي في تطوير برامج الإصلاح والعلاج الخاصة بالمحكومين، مع التركيز على تحسين السلوك والمساعدة في إعادة تأهيلهم</w:t>
      </w:r>
      <w:r w:rsidRPr="00792E7C">
        <w:rPr>
          <w:rFonts w:ascii="Sakkal Majalla" w:hAnsi="Sakkal Majalla" w:cs="Sakkal Majalla"/>
          <w:sz w:val="28"/>
          <w:szCs w:val="28"/>
        </w:rPr>
        <w:t>.</w:t>
      </w:r>
    </w:p>
    <w:p w14:paraId="2BA50C0A" w14:textId="40FEB3CC" w:rsidR="00792E7C" w:rsidRPr="00792E7C" w:rsidRDefault="00C7106E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*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 w:rsidR="00792E7C"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تحليل النفسي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للشهود</w:t>
      </w:r>
      <w:r w:rsidRPr="00D5045F">
        <w:rPr>
          <w:rFonts w:ascii="Sakkal Majalla" w:hAnsi="Sakkal Majalla" w:cs="Sakkal Majalla"/>
          <w:b/>
          <w:bCs/>
          <w:sz w:val="28"/>
          <w:szCs w:val="28"/>
        </w:rPr>
        <w:t>:</w:t>
      </w:r>
      <w:r w:rsidR="00792E7C" w:rsidRPr="00792E7C">
        <w:rPr>
          <w:rFonts w:ascii="Sakkal Majalla" w:hAnsi="Sakkal Majalla" w:cs="Sakkal Majalla"/>
          <w:sz w:val="28"/>
          <w:szCs w:val="28"/>
        </w:rPr>
        <w:t xml:space="preserve"> </w:t>
      </w:r>
      <w:r w:rsidR="00792E7C" w:rsidRPr="00792E7C">
        <w:rPr>
          <w:rFonts w:ascii="Sakkal Majalla" w:hAnsi="Sakkal Majalla" w:cs="Sakkal Majalla"/>
          <w:sz w:val="28"/>
          <w:szCs w:val="28"/>
          <w:rtl/>
        </w:rPr>
        <w:t xml:space="preserve">يُستخدم علم النفس الجنائي لتحليل الشهادات </w:t>
      </w:r>
      <w:proofErr w:type="spellStart"/>
      <w:r w:rsidR="00792E7C" w:rsidRPr="00792E7C">
        <w:rPr>
          <w:rFonts w:ascii="Sakkal Majalla" w:hAnsi="Sakkal Majalla" w:cs="Sakkal Majalla"/>
          <w:sz w:val="28"/>
          <w:szCs w:val="28"/>
          <w:rtl/>
        </w:rPr>
        <w:t>والإدلاءات</w:t>
      </w:r>
      <w:proofErr w:type="spellEnd"/>
      <w:r w:rsidR="00792E7C" w:rsidRPr="00792E7C">
        <w:rPr>
          <w:rFonts w:ascii="Sakkal Majalla" w:hAnsi="Sakkal Majalla" w:cs="Sakkal Majalla"/>
          <w:sz w:val="28"/>
          <w:szCs w:val="28"/>
          <w:rtl/>
        </w:rPr>
        <w:t xml:space="preserve"> النفسية للشهود، مما يساعد في فهم مدى صدق وموثوقية الشهادات</w:t>
      </w:r>
      <w:r w:rsidR="00792E7C" w:rsidRPr="00792E7C">
        <w:rPr>
          <w:rFonts w:ascii="Sakkal Majalla" w:hAnsi="Sakkal Majalla" w:cs="Sakkal Majalla"/>
          <w:sz w:val="28"/>
          <w:szCs w:val="28"/>
        </w:rPr>
        <w:t>.</w:t>
      </w:r>
    </w:p>
    <w:p w14:paraId="35C29826" w14:textId="1C384A4F" w:rsidR="00792E7C" w:rsidRPr="00792E7C" w:rsidRDefault="00C7106E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="00792E7C" w:rsidRPr="00D5045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الإعداد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</w:rPr>
        <w:t>للمحاكمات</w:t>
      </w:r>
      <w:r w:rsidR="00D5045F">
        <w:rPr>
          <w:rFonts w:ascii="Sakkal Majalla" w:hAnsi="Sakkal Majalla" w:cs="Sakkal Majalla" w:hint="cs"/>
          <w:sz w:val="28"/>
          <w:szCs w:val="28"/>
          <w:rtl/>
        </w:rPr>
        <w:t>:</w:t>
      </w:r>
      <w:r w:rsidR="00D5045F" w:rsidRPr="00792E7C">
        <w:rPr>
          <w:rFonts w:ascii="Sakkal Majalla" w:hAnsi="Sakkal Majalla" w:cs="Sakkal Majalla"/>
          <w:sz w:val="28"/>
          <w:szCs w:val="28"/>
        </w:rPr>
        <w:t xml:space="preserve"> </w:t>
      </w:r>
      <w:r w:rsidR="00D5045F" w:rsidRPr="00792E7C">
        <w:rPr>
          <w:rFonts w:ascii="Sakkal Majalla" w:hAnsi="Sakkal Majalla" w:cs="Sakkal Majalla"/>
          <w:sz w:val="28"/>
          <w:szCs w:val="28"/>
          <w:rtl/>
        </w:rPr>
        <w:t>يمكن</w:t>
      </w:r>
      <w:r w:rsidR="00792E7C" w:rsidRPr="00792E7C">
        <w:rPr>
          <w:rFonts w:ascii="Sakkal Majalla" w:hAnsi="Sakkal Majalla" w:cs="Sakkal Majalla"/>
          <w:sz w:val="28"/>
          <w:szCs w:val="28"/>
          <w:rtl/>
        </w:rPr>
        <w:t xml:space="preserve"> أن يُستخدم علم النفس الجنائي لتقديم تحليلات نفسية حول الدوافع والعوامل النفسية المحتملة للمشتبه بهم، مما يساعد في إعداد القضية</w:t>
      </w:r>
      <w:r w:rsidR="00792E7C" w:rsidRPr="00792E7C">
        <w:rPr>
          <w:rFonts w:ascii="Sakkal Majalla" w:hAnsi="Sakkal Majalla" w:cs="Sakkal Majalla"/>
          <w:sz w:val="28"/>
          <w:szCs w:val="28"/>
        </w:rPr>
        <w:t>.</w:t>
      </w:r>
    </w:p>
    <w:p w14:paraId="0553A800" w14:textId="77777777" w:rsidR="00792E7C" w:rsidRPr="00792E7C" w:rsidRDefault="00792E7C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</w:p>
    <w:p w14:paraId="39F6BA6C" w14:textId="7560B255" w:rsidR="00E370FF" w:rsidRDefault="00792E7C" w:rsidP="00792E7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92E7C">
        <w:rPr>
          <w:rFonts w:ascii="Sakkal Majalla" w:hAnsi="Sakkal Majalla" w:cs="Sakkal Majalla"/>
          <w:sz w:val="28"/>
          <w:szCs w:val="28"/>
          <w:rtl/>
        </w:rPr>
        <w:lastRenderedPageBreak/>
        <w:t>تلعب هذه التطبيقات دورًا مهمًا في تعزيز العدالة وفهم العوامل النفسية التي قد تؤثر في القرارات القضائية والنظام القضائي بشكل عام.</w:t>
      </w:r>
    </w:p>
    <w:p w14:paraId="15DFFF67" w14:textId="0908C364" w:rsidR="00714008" w:rsidRDefault="00714008" w:rsidP="00714008">
      <w:pPr>
        <w:bidi/>
        <w:spacing w:after="0" w:line="276" w:lineRule="auto"/>
        <w:rPr>
          <w:rFonts w:ascii="Sakkal Majalla" w:hAnsi="Sakkal Majalla" w:cs="Sakkal Majalla"/>
          <w:b/>
          <w:bCs/>
          <w:color w:val="0F0F0F"/>
          <w:sz w:val="28"/>
          <w:szCs w:val="28"/>
          <w:rtl/>
        </w:rPr>
      </w:pPr>
      <w:r w:rsidRPr="00714008">
        <w:rPr>
          <w:rFonts w:ascii="Sakkal Majalla" w:hAnsi="Sakkal Majalla" w:cs="Sakkal Majalla"/>
          <w:b/>
          <w:bCs/>
          <w:color w:val="0F0F0F"/>
          <w:sz w:val="28"/>
          <w:szCs w:val="28"/>
          <w:rtl/>
        </w:rPr>
        <w:t xml:space="preserve">ثالثا: </w:t>
      </w:r>
      <w:r w:rsidRPr="00714008">
        <w:rPr>
          <w:rFonts w:ascii="Sakkal Majalla" w:hAnsi="Sakkal Majalla" w:cs="Sakkal Majalla"/>
          <w:b/>
          <w:bCs/>
          <w:color w:val="0F0F0F"/>
          <w:sz w:val="28"/>
          <w:szCs w:val="28"/>
          <w:rtl/>
        </w:rPr>
        <w:t>التطبيقات في ناحية التنفيذ العقابي</w:t>
      </w:r>
    </w:p>
    <w:p w14:paraId="659A9394" w14:textId="77777777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  <w:rtl/>
        </w:rPr>
        <w:t>علم النفس الجنائي يلعب دورًا هامًا في ناحية التنفيذ العقابي، وهي المرحلة التي يتم فيها تنفيذ العقوبات والتأهيل للمحكومين. إليك بعض التطبيقات الرئيسية في هذا السياق</w:t>
      </w:r>
      <w:r w:rsidRPr="00714008">
        <w:rPr>
          <w:rFonts w:ascii="Sakkal Majalla" w:hAnsi="Sakkal Majalla" w:cs="Sakkal Majalla"/>
          <w:sz w:val="28"/>
          <w:szCs w:val="28"/>
        </w:rPr>
        <w:t>:</w:t>
      </w:r>
    </w:p>
    <w:p w14:paraId="5B011959" w14:textId="6B3463F3" w:rsidR="00D85A1E" w:rsidRDefault="00D85A1E" w:rsidP="00D85A1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برامج الإصلاح </w:t>
      </w: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والتأهيل</w:t>
      </w:r>
      <w:r w:rsidRPr="00714008">
        <w:rPr>
          <w:rFonts w:ascii="Sakkal Majalla" w:hAnsi="Sakkal Majalla" w:cs="Sakkal Majalla"/>
          <w:sz w:val="28"/>
          <w:szCs w:val="28"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>يُستخدم</w:t>
      </w:r>
      <w:r w:rsidR="00714008" w:rsidRPr="00714008">
        <w:rPr>
          <w:rFonts w:ascii="Sakkal Majalla" w:hAnsi="Sakkal Majalla" w:cs="Sakkal Majalla"/>
          <w:sz w:val="28"/>
          <w:szCs w:val="28"/>
          <w:rtl/>
        </w:rPr>
        <w:t xml:space="preserve"> علم النفس الجنائي لتصميم وتقديم برامج الإصلاح والتأهيل التي تستهدف تحسين سلوك المحكومين وتجنب تكرار الجريمة. يتضمن ذلك التركيز على التحليل النفسي لتحديد الاحتياجات الفردية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159DCDD1" w14:textId="240A315C" w:rsidR="00714008" w:rsidRPr="00714008" w:rsidRDefault="00D85A1E" w:rsidP="00D85A1E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تقييم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المجتمع</w:t>
      </w:r>
      <w:r w:rsidR="00D61458" w:rsidRPr="00D61458">
        <w:rPr>
          <w:rFonts w:ascii="Sakkal Majalla" w:hAnsi="Sakkal Majalla" w:cs="Sakkal Majalla"/>
          <w:b/>
          <w:bCs/>
          <w:sz w:val="28"/>
          <w:szCs w:val="28"/>
        </w:rPr>
        <w:t>:</w:t>
      </w:r>
      <w:r w:rsidR="00D61458" w:rsidRPr="00714008">
        <w:rPr>
          <w:rFonts w:ascii="Sakkal Majalla" w:hAnsi="Sakkal Majalla" w:cs="Sakkal Majalla"/>
          <w:sz w:val="28"/>
          <w:szCs w:val="28"/>
        </w:rPr>
        <w:t xml:space="preserve"> </w:t>
      </w:r>
      <w:r w:rsidR="00D61458">
        <w:rPr>
          <w:rFonts w:ascii="Sakkal Majalla" w:hAnsi="Sakkal Majalla" w:cs="Sakkal Majalla" w:hint="cs"/>
          <w:sz w:val="28"/>
          <w:szCs w:val="28"/>
          <w:rtl/>
        </w:rPr>
        <w:t>يُستخدم</w:t>
      </w:r>
      <w:r w:rsidR="00714008" w:rsidRPr="00714008">
        <w:rPr>
          <w:rFonts w:ascii="Sakkal Majalla" w:hAnsi="Sakkal Majalla" w:cs="Sakkal Majalla"/>
          <w:sz w:val="28"/>
          <w:szCs w:val="28"/>
          <w:rtl/>
        </w:rPr>
        <w:t xml:space="preserve"> علم النفس الجنائي لتقييم إمكانية إعادة إدماج المحكومين في المجتمع. يتيح هذا التقييم تحديد ما إذا كان المحكوم قادرًا على التكيف مع الحياة اليومية بعد فترة السجن</w:t>
      </w:r>
      <w:r w:rsidR="00714008" w:rsidRPr="00714008">
        <w:rPr>
          <w:rFonts w:ascii="Sakkal Majalla" w:hAnsi="Sakkal Majalla" w:cs="Sakkal Majalla"/>
          <w:sz w:val="28"/>
          <w:szCs w:val="28"/>
        </w:rPr>
        <w:t>.</w:t>
      </w:r>
    </w:p>
    <w:p w14:paraId="4542E376" w14:textId="5D975B81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إدارة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السجون</w:t>
      </w:r>
      <w:r w:rsidR="00D61458" w:rsidRPr="00714008">
        <w:rPr>
          <w:rFonts w:ascii="Sakkal Majalla" w:hAnsi="Sakkal Majalla" w:cs="Sakkal Majalla"/>
          <w:sz w:val="28"/>
          <w:szCs w:val="28"/>
        </w:rPr>
        <w:t xml:space="preserve"> 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>يساهم علم النفس الجنائي في تطوير سياسات إدارة السجون، مثل التفاعل مع السجناء وتوفير بيئة تعزز السلوك الإيجابي والتحفيز للمشاركة في البرامج العلاجية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4CD3913D" w14:textId="5C8EDF99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D61458">
        <w:rPr>
          <w:rFonts w:ascii="Sakkal Majalla" w:hAnsi="Sakkal Majalla" w:cs="Sakkal Majalla"/>
          <w:b/>
          <w:bCs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تحليل السلوك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السجنى</w:t>
      </w:r>
      <w:r w:rsidR="00D61458" w:rsidRPr="00D6145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D61458" w:rsidRPr="00714008">
        <w:rPr>
          <w:rFonts w:ascii="Sakkal Majalla" w:hAnsi="Sakkal Majalla" w:cs="Sakkal Majalla"/>
          <w:sz w:val="28"/>
          <w:szCs w:val="28"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 xml:space="preserve">يُستخدم علم النفس الجنائي لتحليل السلوك </w:t>
      </w:r>
      <w:r w:rsidR="00D61458" w:rsidRPr="00714008">
        <w:rPr>
          <w:rFonts w:ascii="Sakkal Majalla" w:hAnsi="Sakkal Majalla" w:cs="Sakkal Majalla" w:hint="cs"/>
          <w:sz w:val="28"/>
          <w:szCs w:val="28"/>
          <w:rtl/>
        </w:rPr>
        <w:t>السجنى</w:t>
      </w:r>
      <w:r w:rsidRPr="00714008">
        <w:rPr>
          <w:rFonts w:ascii="Sakkal Majalla" w:hAnsi="Sakkal Majalla" w:cs="Sakkal Majalla"/>
          <w:sz w:val="28"/>
          <w:szCs w:val="28"/>
          <w:rtl/>
        </w:rPr>
        <w:t xml:space="preserve"> وتقديم فهم عميق للعوامل النفسية التي قد تسهم في السلوك داخل السجن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5667CA26" w14:textId="01052449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التدريب والتأهيل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المهني</w:t>
      </w:r>
      <w:r w:rsidR="00D61458" w:rsidRPr="00714008">
        <w:rPr>
          <w:rFonts w:ascii="Sakkal Majalla" w:hAnsi="Sakkal Majalla" w:cs="Sakkal Majalla"/>
          <w:sz w:val="28"/>
          <w:szCs w:val="28"/>
        </w:rPr>
        <w:t xml:space="preserve"> 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>يساعد علم النفس الجنائي في تصميم برامج التدريب المهني والتأهيل التي تساعد المحكومين على اكتساب المهارات الضرورية للعيش بشكل إيجابي بعد الإفراج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440FFA39" w14:textId="5DD38969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تحسين الاتصال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والعلاقات </w:t>
      </w:r>
      <w:r w:rsidR="00D61458" w:rsidRPr="00D61458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D6145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>ساعد علم النفس الجنائي في تطوير استراتيجيات لتحسين التواصل والعلاقات بين السجناء والموظفين في المؤسسات العقابية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4772BCBE" w14:textId="1C568CAA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التدخل في الأزمات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النفسية</w:t>
      </w:r>
      <w:r w:rsidR="00D6145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61458">
        <w:rPr>
          <w:rFonts w:ascii="Sakkal Majalla" w:hAnsi="Sakkal Majalla" w:cs="Sakkal Majalla"/>
          <w:sz w:val="28"/>
          <w:szCs w:val="28"/>
          <w:rtl/>
        </w:rPr>
        <w:t>:</w:t>
      </w:r>
      <w:r w:rsidRPr="00714008">
        <w:rPr>
          <w:rFonts w:ascii="Sakkal Majalla" w:hAnsi="Sakkal Majalla" w:cs="Sakkal Majalla"/>
          <w:sz w:val="28"/>
          <w:szCs w:val="28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</w:rPr>
        <w:t>يُستخدم علم النفس الجنائي لتحديد ومعالجة الأزمات النفسية التي قد تطرأ على المحكومين داخل السجن، مما يساعد في الحفاظ على السلامة والتأهيل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43B9C408" w14:textId="122AA3F8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إعداد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</w:rPr>
        <w:t>للإفراج</w:t>
      </w:r>
      <w:r w:rsidR="00D61458" w:rsidRPr="00D61458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</w:rPr>
        <w:t xml:space="preserve">   </w:t>
      </w:r>
      <w:r w:rsidRPr="00714008">
        <w:rPr>
          <w:rFonts w:ascii="Sakkal Majalla" w:hAnsi="Sakkal Majalla" w:cs="Sakkal Majalla"/>
          <w:sz w:val="28"/>
          <w:szCs w:val="28"/>
          <w:rtl/>
        </w:rPr>
        <w:t>يُستخدم علم النفس الجنائي لتقييم إعداد المحكومين للإفراج وتحديد الدعم الذي قد يحتاجونه لتكييفهم مع المجتمع بعد الإفراج</w:t>
      </w:r>
      <w:r w:rsidRPr="00714008">
        <w:rPr>
          <w:rFonts w:ascii="Sakkal Majalla" w:hAnsi="Sakkal Majalla" w:cs="Sakkal Majalla"/>
          <w:sz w:val="28"/>
          <w:szCs w:val="28"/>
        </w:rPr>
        <w:t>.</w:t>
      </w:r>
    </w:p>
    <w:p w14:paraId="552976BF" w14:textId="132D75FA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14008">
        <w:rPr>
          <w:rFonts w:ascii="Sakkal Majalla" w:hAnsi="Sakkal Majalla" w:cs="Sakkal Majalla"/>
          <w:sz w:val="28"/>
          <w:szCs w:val="28"/>
          <w:rtl/>
        </w:rPr>
        <w:t>هذه التطبيقات تعكس التأثير الكبير الذي يمكن أن يكون لعلم النفس الجنائي في تحسين تجربة المحكومين وتحقيق الأهداف العقابية والتأهيلية للنظام القضائي.</w:t>
      </w:r>
    </w:p>
    <w:p w14:paraId="1E1D6BFC" w14:textId="77777777" w:rsidR="00714008" w:rsidRDefault="00714008" w:rsidP="00714008">
      <w:pPr>
        <w:pStyle w:val="Titre3"/>
        <w:shd w:val="clear" w:color="auto" w:fill="FFFFFF"/>
        <w:bidi/>
        <w:spacing w:before="0"/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71400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رابعا: </w:t>
      </w:r>
      <w:r w:rsidRPr="00714008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تطبيقات علم النفس الاجرامي في السجون</w:t>
      </w:r>
    </w:p>
    <w:p w14:paraId="566DA8BC" w14:textId="65935BE6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تطبيقات علم النفس الجنائي في السجون تتعدد وتشمل مجموعة واسعة من النواحي. إليك بعض التطبيقات الرئيسية</w:t>
      </w:r>
    </w:p>
    <w:p w14:paraId="2249869D" w14:textId="3A11AF00" w:rsidR="00714008" w:rsidRPr="00714008" w:rsidRDefault="00D6145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تقييم </w:t>
      </w: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السجناء: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يستخدم علم النفس الجنائي لتقييم السجناء وتحليل سلوكهم واحتياجاتهم النفسية والاجتماعية. يُساعد هذا التقييم في تحديد البرامج والخدمات اللازمة لتحسين السلوك وتقديم الدعم النفسي والعلاج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5EE1C05" w14:textId="6BAFC9F9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برامج الإصلاح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والعلاج</w:t>
      </w:r>
      <w:r w:rsidR="00D61458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="00D61458">
        <w:rPr>
          <w:rFonts w:ascii="Sakkal Majalla" w:hAnsi="Sakkal Majalla" w:cs="Sakkal Majalla"/>
          <w:sz w:val="28"/>
          <w:szCs w:val="28"/>
          <w:rtl/>
          <w:lang w:eastAsia="fr-FR"/>
        </w:rPr>
        <w:t>: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يُستخدم علم النفس الجنائي لتصميم وتنفيذ برامج الإصلاح والعلاج داخل السجن. يتناول هذه البرامج مسائل مثل التحكم في الغضب، التعامل مع الإدمان، وتطوير مهارات التواصل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5423696" w14:textId="14BAFAD2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إدارة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السجون </w:t>
      </w:r>
      <w:r w:rsidR="00D61458"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: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يساهم علم النفس الجنائي في تحسين إدارة السجون والبيئة السجنية. يشمل ذلك فهم ديناميات السلوك داخل السجن وتوجيه الجهود نحو إنشاء بيئة تحفيزية للتحسين والتأهيل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67A3198E" w14:textId="05BE439C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lastRenderedPageBreak/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تقديم الدعم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النفسي</w:t>
      </w:r>
      <w:r w:rsidR="00D61458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="00D61458">
        <w:rPr>
          <w:rFonts w:ascii="Sakkal Majalla" w:hAnsi="Sakkal Majalla" w:cs="Sakkal Majalla"/>
          <w:sz w:val="28"/>
          <w:szCs w:val="28"/>
          <w:rtl/>
          <w:lang w:eastAsia="fr-FR"/>
        </w:rPr>
        <w:t>:</w:t>
      </w:r>
      <w:r w:rsidR="00D61458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يقدم علم النفس الجنائي الدعم النفسي للسجناء الذين يعانون من مشاكل نفسية مثل الاكتئاب أو القلق. يمكن أن يسهم هذا الدعم في التعامل مع القضايا النفسية وتحسين الرفاهية العامة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216D7F2E" w14:textId="00CB03EB" w:rsidR="00714008" w:rsidRPr="00714008" w:rsidRDefault="00D6145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تدريب </w:t>
      </w: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الموظفين</w:t>
      </w:r>
      <w:r w:rsidRPr="00D61458">
        <w:rPr>
          <w:rFonts w:ascii="Sakkal Majalla" w:hAnsi="Sakkal Majalla" w:cs="Sakkal Majalla"/>
          <w:b/>
          <w:bCs/>
          <w:sz w:val="28"/>
          <w:szCs w:val="28"/>
          <w:lang w:eastAsia="fr-FR"/>
        </w:rPr>
        <w:t>: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يُستخدم علم النفس الجنائي لتدريب موظفي السجن على كيفية التعامل مع السجناء وفهم العوامل النفسية التي قد تؤثر في سلوكهم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788AA66F" w14:textId="38B0BEED" w:rsidR="00714008" w:rsidRPr="00714008" w:rsidRDefault="00D6145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تقييم المخاطر والخطور</w:t>
      </w: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ة: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يساعد علم النفس الجنائي في تقييم مخاطر وخطورة السجناء، وهو جزء هام في اتخاذ قرارات بشأن إطلاق سراحهم أو نقلهم إلى مراكز سجن أخرى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04CC576C" w14:textId="779D5BB8" w:rsidR="00714008" w:rsidRPr="00714008" w:rsidRDefault="00D6145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</w:t>
      </w:r>
      <w:r w:rsidR="00714008"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تدابير الأمان </w:t>
      </w:r>
      <w:r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والانضباط</w:t>
      </w:r>
      <w:r w:rsidRPr="00D61458">
        <w:rPr>
          <w:rFonts w:ascii="Sakkal Majalla" w:hAnsi="Sakkal Majalla" w:cs="Sakkal Majalla"/>
          <w:b/>
          <w:bCs/>
          <w:sz w:val="28"/>
          <w:szCs w:val="28"/>
          <w:lang w:eastAsia="fr-FR"/>
        </w:rPr>
        <w:t xml:space="preserve">: 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يشارك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علم النفس الجنائي في تطوير تدابير الأمان والانضباط داخل السجن، مما يساعد في الحفاظ على النظام والتحكم في السلوكيات غير المرغوب فيها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6E5BA941" w14:textId="5AAD38E7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61458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تحسين الاتصال </w:t>
      </w:r>
      <w:r w:rsidR="00D61458" w:rsidRPr="00D61458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العائلي</w:t>
      </w:r>
      <w:r w:rsidR="00D6145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D61458">
        <w:rPr>
          <w:rFonts w:ascii="Sakkal Majalla" w:hAnsi="Sakkal Majalla" w:cs="Sakkal Majalla" w:hint="cs"/>
          <w:sz w:val="28"/>
          <w:szCs w:val="28"/>
          <w:rtl/>
          <w:lang w:eastAsia="fr-FR"/>
        </w:rPr>
        <w:t>: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يساهم علم النفس الجنائي في تحسين الاتصال بين السجناء وعائلاتهم، مما يمكن أن يكون له تأثير إيجابي على الدعم الاجتماعي والتحسين المستقبلي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6408E64E" w14:textId="372EAC3B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تلعب هذه التطبيقات دورًا هامًا في تحسين فعالية النظام </w:t>
      </w:r>
      <w:proofErr w:type="spellStart"/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السجني</w:t>
      </w:r>
      <w:proofErr w:type="spellEnd"/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وتحقيق الأهداف التأهيلية والإصلاحية.</w:t>
      </w:r>
    </w:p>
    <w:p w14:paraId="078ED914" w14:textId="77777777" w:rsidR="00714008" w:rsidRPr="00714008" w:rsidRDefault="00714008" w:rsidP="00D5045F">
      <w:pPr>
        <w:pStyle w:val="Titre3"/>
        <w:shd w:val="clear" w:color="auto" w:fill="FFFFFF"/>
        <w:bidi/>
        <w:spacing w:before="0"/>
        <w:rPr>
          <w:rFonts w:ascii="Sakkal Majalla" w:eastAsia="Times New Roman" w:hAnsi="Sakkal Majalla" w:cs="Sakkal Majalla"/>
          <w:color w:val="333333"/>
          <w:kern w:val="0"/>
          <w:sz w:val="28"/>
          <w:szCs w:val="28"/>
          <w:lang w:eastAsia="fr-FR"/>
          <w14:ligatures w14:val="none"/>
        </w:rPr>
      </w:pP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خامسا: </w:t>
      </w:r>
      <w:r w:rsidRPr="00714008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تطبيقات علم النفس الاجرامي في تحقيقات الشرطة</w:t>
      </w:r>
    </w:p>
    <w:p w14:paraId="359786B8" w14:textId="77777777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تطبيقات علم النفس الجنائي في تحقيقات الشرطة تلعب دورًا حيويًا في فهم السلوك الجنائي وتوجيه الجهود التحقيقية. إليك بعض التطبيقات الرئيسية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:</w:t>
      </w:r>
    </w:p>
    <w:p w14:paraId="7873F593" w14:textId="60DD667F" w:rsidR="00714008" w:rsidRPr="00714008" w:rsidRDefault="00D5045F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14008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تحليل السلوك الجنائي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: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يُستخدم علم النفس الجنائي لتحليل السلوك الجنائي وتقديم تقييم للمحققين حول الدوافع المحتملة والنمط السلوكي للمشتبه بهم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38F803E0" w14:textId="00C467BA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تحقيقات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الشاهد</w:t>
      </w:r>
      <w:r w:rsid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: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يساهم علم النفس الجنائي في فحص وتحليل الشهادات الجنائية، مما يساعد في فهم مدى صدق وموثوقية الشهود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32031839" w14:textId="40CAF9F4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تحليل الأدلة </w:t>
      </w:r>
      <w:r w:rsidR="00D5045F" w:rsidRPr="00714008">
        <w:rPr>
          <w:rFonts w:ascii="Sakkal Majalla" w:hAnsi="Sakkal Majalla" w:cs="Sakkal Majalla" w:hint="cs"/>
          <w:sz w:val="28"/>
          <w:szCs w:val="28"/>
          <w:rtl/>
          <w:lang w:eastAsia="fr-FR"/>
        </w:rPr>
        <w:t>النفسية</w:t>
      </w:r>
      <w:r w:rsidR="00D5045F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="00D5045F">
        <w:rPr>
          <w:rFonts w:ascii="Sakkal Majalla" w:hAnsi="Sakkal Majalla" w:cs="Sakkal Majalla"/>
          <w:sz w:val="28"/>
          <w:szCs w:val="28"/>
          <w:rtl/>
          <w:lang w:eastAsia="fr-FR"/>
        </w:rPr>
        <w:t>: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يُستخدم علم النفس الجنائي لتحليل الأدلة النفسية، مثل الرسائل أو التهديدات، لفهم العقليات والدوافع والملامح الشخصية للمشتبه بهم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11E68F69" w14:textId="52B968AC" w:rsidR="00714008" w:rsidRPr="00714008" w:rsidRDefault="00D5045F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 ت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قييم </w:t>
      </w:r>
      <w:r w:rsidRPr="00714008">
        <w:rPr>
          <w:rFonts w:ascii="Sakkal Majalla" w:hAnsi="Sakkal Majalla" w:cs="Sakkal Majalla" w:hint="cs"/>
          <w:sz w:val="28"/>
          <w:szCs w:val="28"/>
          <w:rtl/>
          <w:lang w:eastAsia="fr-FR"/>
        </w:rPr>
        <w:t>المخاطر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يستخدم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علم النفس الجنائي في تحديد مدى خطورة واحتمال تكرار الجريمة للمشتبه بهم، مما يساعد في اتخاذ قرارات بشأن الاحتجاز أو الإفراج المؤقت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03FB90CA" w14:textId="6D63DBF6" w:rsidR="00714008" w:rsidRPr="00714008" w:rsidRDefault="00D5045F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توجيه </w:t>
      </w:r>
      <w:r w:rsidRPr="00714008">
        <w:rPr>
          <w:rFonts w:ascii="Sakkal Majalla" w:hAnsi="Sakkal Majalla" w:cs="Sakkal Majalla" w:hint="cs"/>
          <w:sz w:val="28"/>
          <w:szCs w:val="28"/>
          <w:rtl/>
          <w:lang w:eastAsia="fr-FR"/>
        </w:rPr>
        <w:t>التحقيق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: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يُساعد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علم النفس الجنائي في توجيه التحقيقات بتوفير توجيه حول الأسئلة المحتملة التي يجب طرحها والمعلومات المهمة التي يجب البحث عنها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61B59AF5" w14:textId="6E5A5ED2" w:rsidR="00714008" w:rsidRPr="00714008" w:rsidRDefault="00D5045F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14008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التفاعل مع المشتبه بهم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: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يُساعد علم النفس الجنائي في تدريب رجال الشرطة على كيفية التفاعل مع المشتبه بهم، وكيفية الحصول على معلومات بطرق فعّالة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1285FE25" w14:textId="468E85DB" w:rsidR="00714008" w:rsidRPr="00714008" w:rsidRDefault="00D5045F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14008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تقييم القدرة على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الكذب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يستخدم</w:t>
      </w:r>
      <w:r w:rsidR="00714008"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علم النفس الجنائي في تدريب رجال الشرطة على تقييم علامات الكذب والمؤشرات النفسية التي قد تشير إلى عدم صدق الشخص</w:t>
      </w:r>
      <w:r w:rsidR="00714008"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2E7C7FB2" w14:textId="5AB4A71D" w:rsidR="00714008" w:rsidRP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تحليل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الشخصيات</w:t>
      </w:r>
      <w:r w:rsidR="00D5045F" w:rsidRPr="00714008">
        <w:rPr>
          <w:rFonts w:ascii="Sakkal Majalla" w:hAnsi="Sakkal Majalla" w:cs="Sakkal Majalla"/>
          <w:sz w:val="28"/>
          <w:szCs w:val="28"/>
          <w:lang w:eastAsia="fr-FR"/>
        </w:rPr>
        <w:t xml:space="preserve"> :</w:t>
      </w:r>
      <w:r w:rsidR="00D5045F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>يُساعد علم النفس الجنائي في تحليل الشخصيات للمشتبه بهم وفهم العوامل التي قد تكون وراء ارتكابهم للجرائم</w:t>
      </w:r>
      <w:r w:rsidRPr="00714008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45F6D294" w14:textId="7D0897E4" w:rsidR="00714008" w:rsidRDefault="00714008" w:rsidP="00714008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lastRenderedPageBreak/>
        <w:t>تلعب هذه التطبيقات دورًا حيويًا في تحسين فعالية عمليات التحقيق الجنائي وتقديم دعم فني ونفسي لفرق الشرطة أثناء التحقيق في الجرائم.</w:t>
      </w:r>
    </w:p>
    <w:p w14:paraId="09268E7A" w14:textId="77777777" w:rsidR="00714008" w:rsidRDefault="00714008" w:rsidP="00D5045F">
      <w:pPr>
        <w:pStyle w:val="Titre3"/>
        <w:shd w:val="clear" w:color="auto" w:fill="FFFFFF"/>
        <w:bidi/>
        <w:spacing w:before="0"/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</w:pP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سادسا:</w:t>
      </w:r>
      <w:r w:rsidRPr="00714008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714008">
        <w:rPr>
          <w:rFonts w:ascii="Sakkal Majalla" w:eastAsia="Times New Roman" w:hAnsi="Sakkal Majalla" w:cs="Sakkal Majalla"/>
          <w:b/>
          <w:bCs/>
          <w:color w:val="333333"/>
          <w:kern w:val="0"/>
          <w:sz w:val="28"/>
          <w:szCs w:val="28"/>
          <w:rtl/>
          <w:lang w:eastAsia="fr-FR"/>
          <w14:ligatures w14:val="none"/>
        </w:rPr>
        <w:t>تطبيقات علم النفس الاجرامي في مجال الضحايا</w:t>
      </w:r>
    </w:p>
    <w:p w14:paraId="1FE5C251" w14:textId="77777777" w:rsidR="00792F2C" w:rsidRPr="00792F2C" w:rsidRDefault="00792F2C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تطبيقات علم النفس الجنائي في مجال الضحايا تركز على فهم تأثير الجريمة على الأفراد وتقديم الدعم النفسي والتقييم. إليك بعض التطبيقات الرئيسية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>:</w:t>
      </w:r>
    </w:p>
    <w:p w14:paraId="1B20DC73" w14:textId="664D8BED" w:rsidR="00792F2C" w:rsidRPr="00792F2C" w:rsidRDefault="00792F2C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92F2C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تقييم التأثير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النفسي</w:t>
      </w:r>
      <w:r w:rsidR="00D5045F"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="00D5045F">
        <w:rPr>
          <w:rFonts w:ascii="Sakkal Majalla" w:hAnsi="Sakkal Majalla" w:cs="Sakkal Majalla"/>
          <w:sz w:val="28"/>
          <w:szCs w:val="28"/>
          <w:rtl/>
          <w:lang w:eastAsia="fr-FR"/>
        </w:rPr>
        <w:t>: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يستخدم علم النفس الجنائي لتقدير التأثير النفسي الذي يمكن أن تكون له الجريمة على الضحية، وذلك لتقديم الدعم النفسي اللازم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3536B03" w14:textId="77777777" w:rsidR="00D5045F" w:rsidRDefault="00D5045F" w:rsidP="00D5045F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</w:t>
      </w:r>
      <w:r w:rsidR="00792F2C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الدعم النفسي للضحايا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: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92F2C"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يقدم علم النفس الجنائي الدعم النفسي للضحايا، سواء كان ذلك عبر الجلسات الفردية أو البرامج الجماعية، لمساعدتهم في التعامل مع التحديات النفسية والعاطفية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01F41234" w14:textId="75E8ADA0" w:rsidR="00792F2C" w:rsidRPr="00792F2C" w:rsidRDefault="00D5045F" w:rsidP="00D5045F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*تح</w:t>
      </w:r>
      <w:r w:rsidR="00792F2C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ليل الشهادات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الضحية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: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92F2C"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يُستخدم علم النفس الجنائي لتحليل شهادات الضحايا والفهم العوامل النفسية والسلوكية التي قد تؤثر في التحقيق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CCA4475" w14:textId="694C6053" w:rsidR="00792F2C" w:rsidRPr="00792F2C" w:rsidRDefault="00D5045F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*</w:t>
      </w:r>
      <w:r w:rsidR="00792F2C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تقييم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الاحتياجات: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="00792F2C"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يساعد علم النفس الجنائي في تحديد احتياجات الضحية وتقييم الدعم الذي قد يكونوا بحاجة إليه، سواء كان ذلك في سياق التحقيق أو بعد انتهاء القضية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7F829558" w14:textId="482A330D" w:rsidR="00792F2C" w:rsidRPr="00792F2C" w:rsidRDefault="00792F2C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D5045F">
        <w:rPr>
          <w:rFonts w:ascii="Sakkal Majalla" w:hAnsi="Sakkal Majalla" w:cs="Sakkal Majalla"/>
          <w:b/>
          <w:bCs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تقديم المشورة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النفسية </w:t>
      </w:r>
      <w:r w:rsidR="00D5045F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: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يقدم خبراء علم النفس الجنائي المشورة النفسية للضحايا لمساعدتهم في التعامل مع الصدمة النفسية والتأثير العاطفي للجريمة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C133643" w14:textId="6D28E145" w:rsidR="00792F2C" w:rsidRPr="00792F2C" w:rsidRDefault="00792F2C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92F2C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المشاركة في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التحقيقات</w:t>
      </w:r>
      <w:r w:rsidR="00D5045F"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: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يمكن لعلم النفس الجنائي المساهمة في التحقيقات من خلال تحليل الأدلة النفسية وفهم تأثير الجريمة على الضحية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6E4BEE85" w14:textId="51B9DB52" w:rsidR="00792F2C" w:rsidRPr="00792F2C" w:rsidRDefault="00D5045F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>*</w:t>
      </w:r>
      <w:r w:rsidR="00792F2C"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التدخل في حالات </w:t>
      </w:r>
      <w:r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الأزمات:</w:t>
      </w:r>
      <w:r>
        <w:rPr>
          <w:rFonts w:ascii="Sakkal Majalla" w:hAnsi="Sakkal Majalla" w:cs="Sakkal Majalla" w:hint="cs"/>
          <w:sz w:val="28"/>
          <w:szCs w:val="28"/>
          <w:rtl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يُستخدم</w:t>
      </w:r>
      <w:r w:rsidR="00792F2C"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علم النفس الجنائي في تقديم الدعم النفسي في حالات الأزمات للضحايا، مثل الجرائم العنيفة أو الاعتداءات الجنسية</w:t>
      </w:r>
      <w:r w:rsidR="00792F2C"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389158B8" w14:textId="0D02C4E1" w:rsidR="00792F2C" w:rsidRPr="00792F2C" w:rsidRDefault="00792F2C" w:rsidP="00792F2C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  <w:lang w:eastAsia="fr-FR"/>
        </w:rPr>
      </w:pPr>
      <w:r w:rsidRPr="00792F2C">
        <w:rPr>
          <w:rFonts w:ascii="Sakkal Majalla" w:hAnsi="Sakkal Majalla" w:cs="Sakkal Majalla"/>
          <w:sz w:val="28"/>
          <w:szCs w:val="28"/>
          <w:lang w:eastAsia="fr-FR"/>
        </w:rPr>
        <w:t>*</w:t>
      </w:r>
      <w:r w:rsidRPr="00D5045F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 xml:space="preserve">تحليل تأثير الضحية على </w:t>
      </w:r>
      <w:r w:rsidR="00D5045F" w:rsidRPr="00D5045F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المحكمة</w:t>
      </w:r>
      <w:r w:rsidR="00D5045F"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: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 xml:space="preserve"> </w:t>
      </w: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يستخدم علم النفس الجنائي لتحليل كيف يمكن أن يؤثر حضور الضحية في المحكمة على القرارات القانونية والإدانات</w:t>
      </w:r>
      <w:r w:rsidRPr="00792F2C">
        <w:rPr>
          <w:rFonts w:ascii="Sakkal Majalla" w:hAnsi="Sakkal Majalla" w:cs="Sakkal Majalla"/>
          <w:sz w:val="28"/>
          <w:szCs w:val="28"/>
          <w:lang w:eastAsia="fr-FR"/>
        </w:rPr>
        <w:t>.</w:t>
      </w:r>
    </w:p>
    <w:p w14:paraId="5D48F183" w14:textId="55E3A28D" w:rsidR="00792F2C" w:rsidRPr="00792F2C" w:rsidRDefault="00792F2C" w:rsidP="00792F2C">
      <w:pPr>
        <w:bidi/>
        <w:spacing w:after="0" w:line="276" w:lineRule="auto"/>
        <w:rPr>
          <w:lang w:eastAsia="fr-FR"/>
        </w:rPr>
      </w:pPr>
      <w:r w:rsidRPr="00792F2C">
        <w:rPr>
          <w:rFonts w:ascii="Sakkal Majalla" w:hAnsi="Sakkal Majalla" w:cs="Sakkal Majalla"/>
          <w:sz w:val="28"/>
          <w:szCs w:val="28"/>
          <w:rtl/>
          <w:lang w:eastAsia="fr-FR"/>
        </w:rPr>
        <w:t>تلعب هذه التطبيقات دورًا حيويًا في دعم الضحايا وتوفير الدعم النفسي لهم أثناء مراحل التحقيق والمحاكمة، مما يساعد في تقديم العدالة وتخفيف التأثير النفسي للجريمة</w:t>
      </w:r>
      <w:r>
        <w:rPr>
          <w:rFonts w:cs="Arial"/>
          <w:rtl/>
          <w:lang w:eastAsia="fr-FR"/>
        </w:rPr>
        <w:t>.</w:t>
      </w:r>
    </w:p>
    <w:sectPr w:rsidR="00792F2C" w:rsidRPr="0079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6C"/>
    <w:rsid w:val="003D43E4"/>
    <w:rsid w:val="0051776C"/>
    <w:rsid w:val="00714008"/>
    <w:rsid w:val="00792E7C"/>
    <w:rsid w:val="00792F2C"/>
    <w:rsid w:val="007D11BD"/>
    <w:rsid w:val="00C7106E"/>
    <w:rsid w:val="00D5045F"/>
    <w:rsid w:val="00D61458"/>
    <w:rsid w:val="00D85A1E"/>
    <w:rsid w:val="00E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B541"/>
  <w15:chartTrackingRefBased/>
  <w15:docId w15:val="{3DB51F27-2D12-4086-B642-36280F47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7140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1730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6</cp:revision>
  <dcterms:created xsi:type="dcterms:W3CDTF">2023-12-31T18:54:00Z</dcterms:created>
  <dcterms:modified xsi:type="dcterms:W3CDTF">2023-12-31T20:20:00Z</dcterms:modified>
</cp:coreProperties>
</file>