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00" w:rsidRPr="00142900" w:rsidRDefault="00142900" w:rsidP="00142900">
      <w:pPr>
        <w:bidi/>
        <w:spacing w:line="360" w:lineRule="auto"/>
        <w:jc w:val="center"/>
        <w:rPr>
          <w:rFonts w:ascii="Simplified Arabic" w:hAnsi="Simplified Arabic" w:cs="Simplified Arabic"/>
          <w:b/>
          <w:bCs/>
          <w:sz w:val="36"/>
          <w:szCs w:val="36"/>
          <w:rtl/>
        </w:rPr>
      </w:pPr>
      <w:r w:rsidRPr="00142900">
        <w:rPr>
          <w:rFonts w:ascii="Simplified Arabic" w:hAnsi="Simplified Arabic" w:cs="Simplified Arabic"/>
          <w:b/>
          <w:bCs/>
          <w:sz w:val="36"/>
          <w:szCs w:val="36"/>
          <w:rtl/>
        </w:rPr>
        <w:t>الدرس رقم 3 : المنهج الوصفي</w:t>
      </w:r>
    </w:p>
    <w:p w:rsidR="00142900" w:rsidRPr="00142900" w:rsidRDefault="00142900" w:rsidP="00142900">
      <w:pPr>
        <w:bidi/>
        <w:spacing w:line="360" w:lineRule="auto"/>
        <w:jc w:val="both"/>
        <w:rPr>
          <w:rFonts w:ascii="Simplified Arabic" w:hAnsi="Simplified Arabic" w:cs="Simplified Arabic"/>
          <w:b/>
          <w:bCs/>
          <w:sz w:val="30"/>
          <w:szCs w:val="30"/>
          <w:rtl/>
        </w:rPr>
      </w:pPr>
      <w:r w:rsidRPr="00142900">
        <w:rPr>
          <w:rFonts w:ascii="Simplified Arabic" w:hAnsi="Simplified Arabic" w:cs="Simplified Arabic"/>
          <w:b/>
          <w:bCs/>
          <w:sz w:val="30"/>
          <w:szCs w:val="30"/>
          <w:rtl/>
        </w:rPr>
        <w:t>مقدمة</w:t>
      </w:r>
      <w:r w:rsidRPr="00142900">
        <w:rPr>
          <w:rFonts w:ascii="Simplified Arabic" w:hAnsi="Simplified Arabic" w:cs="Simplified Arabic"/>
          <w:b/>
          <w:bCs/>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بطريقة نقدية يعتبر المنهج الوصفي هو احد أهم مناهج البحث العلمي والتي تستخدم في الغالب بهدف وصف وشرح ظاهرة معينة وعرضها للوصول إلى طريقة نقدية للحصول على النتائج أو تحديد الأسباب التي أدت لحدوثها</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b/>
          <w:bCs/>
          <w:sz w:val="30"/>
          <w:szCs w:val="30"/>
          <w:rtl/>
        </w:rPr>
      </w:pPr>
      <w:r w:rsidRPr="00142900">
        <w:rPr>
          <w:rFonts w:ascii="Simplified Arabic" w:hAnsi="Simplified Arabic" w:cs="Simplified Arabic"/>
          <w:b/>
          <w:bCs/>
          <w:sz w:val="30"/>
          <w:szCs w:val="30"/>
          <w:rtl/>
        </w:rPr>
        <w:t>تعريف المنهج الوصفي</w:t>
      </w:r>
      <w:r w:rsidRPr="00142900">
        <w:rPr>
          <w:rFonts w:ascii="Simplified Arabic" w:hAnsi="Simplified Arabic" w:cs="Simplified Arabic"/>
          <w:b/>
          <w:bCs/>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يعرف المنهج الوصفي على انه أسلوب أو نمط يتم استخدامه لدراسة ووصف الظواهر والمشكلات العلمية وصفا دقيقا للوصول إلى التفسيرات المنطقية المبرهنة بهدف إتاحة الفرصة للباحث لوضع إطارات محددة للمشكلة واستخلاص عدد من الأسباب أدت لحدوث الظاهرة أو المشكلة</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المنهج الوصفي هو منهج من مناهج البحث العلمي حيث يعتبر طريقة لوصف الظواهر موضوع الدراسة، من خلال منهجية علمية صحيحة، حيث يتم فيه استقصاء الظاهرة قصد تشخيصها وكشف جوانبها  وتحديد العلاقات بين عناصرها وجمع معلومات حولها وتصنيفها ثم تحليلها</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p>
    <w:p w:rsidR="00142900" w:rsidRPr="00142900" w:rsidRDefault="00142900" w:rsidP="00142900">
      <w:pPr>
        <w:bidi/>
        <w:spacing w:line="360" w:lineRule="auto"/>
        <w:jc w:val="both"/>
        <w:rPr>
          <w:rFonts w:ascii="Simplified Arabic" w:hAnsi="Simplified Arabic" w:cs="Simplified Arabic"/>
          <w:sz w:val="30"/>
          <w:szCs w:val="30"/>
          <w:rtl/>
        </w:rPr>
      </w:pPr>
    </w:p>
    <w:p w:rsidR="00142900" w:rsidRPr="00142900" w:rsidRDefault="00142900" w:rsidP="00142900">
      <w:pPr>
        <w:bidi/>
        <w:spacing w:line="360" w:lineRule="auto"/>
        <w:jc w:val="both"/>
        <w:rPr>
          <w:rFonts w:ascii="Simplified Arabic" w:hAnsi="Simplified Arabic" w:cs="Simplified Arabic"/>
          <w:sz w:val="30"/>
          <w:szCs w:val="30"/>
          <w:rtl/>
        </w:rPr>
      </w:pPr>
    </w:p>
    <w:p w:rsidR="00142900" w:rsidRPr="00142900" w:rsidRDefault="00142900" w:rsidP="00142900">
      <w:pPr>
        <w:bidi/>
        <w:spacing w:line="360" w:lineRule="auto"/>
        <w:jc w:val="both"/>
        <w:rPr>
          <w:rFonts w:ascii="Simplified Arabic" w:hAnsi="Simplified Arabic" w:cs="Simplified Arabic"/>
          <w:b/>
          <w:bCs/>
          <w:sz w:val="30"/>
          <w:szCs w:val="30"/>
          <w:rtl/>
        </w:rPr>
      </w:pPr>
      <w:r w:rsidRPr="00142900">
        <w:rPr>
          <w:rFonts w:ascii="Simplified Arabic" w:hAnsi="Simplified Arabic" w:cs="Simplified Arabic"/>
          <w:b/>
          <w:bCs/>
          <w:sz w:val="30"/>
          <w:szCs w:val="30"/>
          <w:rtl/>
        </w:rPr>
        <w:lastRenderedPageBreak/>
        <w:t>أنواع المنهج الوصفي</w:t>
      </w:r>
      <w:r w:rsidRPr="00142900">
        <w:rPr>
          <w:rFonts w:ascii="Simplified Arabic" w:hAnsi="Simplified Arabic" w:cs="Simplified Arabic"/>
          <w:b/>
          <w:bCs/>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ينقسم المنهج الوصفي الى</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b/>
          <w:bCs/>
          <w:sz w:val="30"/>
          <w:szCs w:val="30"/>
          <w:u w:val="single"/>
        </w:rPr>
        <w:t xml:space="preserve">1. </w:t>
      </w:r>
      <w:r w:rsidRPr="00142900">
        <w:rPr>
          <w:rFonts w:ascii="Simplified Arabic" w:hAnsi="Simplified Arabic" w:cs="Simplified Arabic"/>
          <w:b/>
          <w:bCs/>
          <w:sz w:val="30"/>
          <w:szCs w:val="30"/>
          <w:u w:val="single"/>
          <w:rtl/>
        </w:rPr>
        <w:t>دراسة العلاقات المتبادلة:</w:t>
      </w:r>
      <w:r w:rsidRPr="00142900">
        <w:rPr>
          <w:rFonts w:ascii="Simplified Arabic" w:hAnsi="Simplified Arabic" w:cs="Simplified Arabic"/>
          <w:sz w:val="30"/>
          <w:szCs w:val="30"/>
          <w:rtl/>
        </w:rPr>
        <w:t xml:space="preserve"> وهو يختص بدراسة الارتباطات بين الظواهر والتوجه إلى التدقيق في تفاصيلها وتحليلها لتحديد العلاقات الداخلية والخارجية بينها وبين غيرها من الظواهر </w:t>
      </w:r>
      <w:proofErr w:type="gramStart"/>
      <w:r w:rsidRPr="00142900">
        <w:rPr>
          <w:rFonts w:ascii="Simplified Arabic" w:hAnsi="Simplified Arabic" w:cs="Simplified Arabic"/>
          <w:sz w:val="30"/>
          <w:szCs w:val="30"/>
          <w:rtl/>
        </w:rPr>
        <w:t>الأخرى</w:t>
      </w:r>
      <w:r w:rsidRPr="00142900">
        <w:rPr>
          <w:rFonts w:ascii="Simplified Arabic" w:hAnsi="Simplified Arabic" w:cs="Simplified Arabic"/>
          <w:sz w:val="30"/>
          <w:szCs w:val="30"/>
        </w:rPr>
        <w:t xml:space="preserve"> .</w:t>
      </w:r>
      <w:proofErr w:type="gramEnd"/>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b/>
          <w:bCs/>
          <w:sz w:val="30"/>
          <w:szCs w:val="30"/>
          <w:u w:val="single"/>
        </w:rPr>
        <w:t xml:space="preserve">2. </w:t>
      </w:r>
      <w:r w:rsidRPr="00142900">
        <w:rPr>
          <w:rFonts w:ascii="Simplified Arabic" w:hAnsi="Simplified Arabic" w:cs="Simplified Arabic"/>
          <w:b/>
          <w:bCs/>
          <w:sz w:val="30"/>
          <w:szCs w:val="30"/>
          <w:u w:val="single"/>
          <w:rtl/>
        </w:rPr>
        <w:t xml:space="preserve">دراسة الحالة: </w:t>
      </w:r>
      <w:r w:rsidRPr="00142900">
        <w:rPr>
          <w:rFonts w:ascii="Simplified Arabic" w:hAnsi="Simplified Arabic" w:cs="Simplified Arabic"/>
          <w:sz w:val="30"/>
          <w:szCs w:val="30"/>
          <w:rtl/>
        </w:rPr>
        <w:t>وهي تمثل نوع من البحث المتعمق عن العوامل المعقدة التي تسهم في فردية وحدة اجتماعية ما</w:t>
      </w:r>
      <w:proofErr w:type="gramStart"/>
      <w:r w:rsidRPr="00142900">
        <w:rPr>
          <w:rFonts w:ascii="Simplified Arabic" w:hAnsi="Simplified Arabic" w:cs="Simplified Arabic"/>
          <w:sz w:val="30"/>
          <w:szCs w:val="30"/>
          <w:rtl/>
        </w:rPr>
        <w:t>،  سواء</w:t>
      </w:r>
      <w:proofErr w:type="gramEnd"/>
      <w:r w:rsidRPr="00142900">
        <w:rPr>
          <w:rFonts w:ascii="Simplified Arabic" w:hAnsi="Simplified Arabic" w:cs="Simplified Arabic"/>
          <w:sz w:val="30"/>
          <w:szCs w:val="30"/>
          <w:rtl/>
        </w:rPr>
        <w:t xml:space="preserve"> كان شخصا أو أسرة أو جماعة أو مؤسسة أو مجتمعا محليا، ويمكن استخدام عدد من أدوات البحث في جمع البيانات والمعلومات الملائمة عن الوضع القائم للوحدة وتحليل نتائجها بهدف الوصول إلى  تعميمات يمكن تطبيقها على غيرها من الوحدات المتشابهة في المجتمع</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b/>
          <w:bCs/>
          <w:sz w:val="30"/>
          <w:szCs w:val="30"/>
          <w:u w:val="single"/>
        </w:rPr>
        <w:t xml:space="preserve">3. </w:t>
      </w:r>
      <w:r w:rsidRPr="00142900">
        <w:rPr>
          <w:rFonts w:ascii="Simplified Arabic" w:hAnsi="Simplified Arabic" w:cs="Simplified Arabic"/>
          <w:b/>
          <w:bCs/>
          <w:sz w:val="30"/>
          <w:szCs w:val="30"/>
          <w:u w:val="single"/>
          <w:rtl/>
        </w:rPr>
        <w:t>دراسة مقارنة:</w:t>
      </w:r>
      <w:r w:rsidRPr="00142900">
        <w:rPr>
          <w:rFonts w:ascii="Simplified Arabic" w:hAnsi="Simplified Arabic" w:cs="Simplified Arabic"/>
          <w:sz w:val="30"/>
          <w:szCs w:val="30"/>
          <w:rtl/>
        </w:rPr>
        <w:t xml:space="preserve"> منهجا لدراسات السببية المقارنة هو أحد المناهج الوصفية يحاول الكشف عن الظاهرة المدروسة من خلال الوصول إلى حلول وإجابات تعين </w:t>
      </w:r>
      <w:proofErr w:type="gramStart"/>
      <w:r w:rsidRPr="00142900">
        <w:rPr>
          <w:rFonts w:ascii="Simplified Arabic" w:hAnsi="Simplified Arabic" w:cs="Simplified Arabic"/>
          <w:sz w:val="30"/>
          <w:szCs w:val="30"/>
          <w:rtl/>
        </w:rPr>
        <w:t>على  المشكلات</w:t>
      </w:r>
      <w:proofErr w:type="gramEnd"/>
      <w:r w:rsidRPr="00142900">
        <w:rPr>
          <w:rFonts w:ascii="Simplified Arabic" w:hAnsi="Simplified Arabic" w:cs="Simplified Arabic"/>
          <w:sz w:val="30"/>
          <w:szCs w:val="30"/>
          <w:rtl/>
        </w:rPr>
        <w:t xml:space="preserve"> التي تظهر أثناء تحليل العلاقات</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 xml:space="preserve">و تهتم الدراسات السببية المقارنة بمقارنة جوانب التشابه والاختلاف بين الظواهر لكي تكشف عن العوامل والظروف والكشف عن حقيقة وجود علاقة ما، ومعرفة إذا كانت هذه الحقيقة قد تسبب الظاهرة أو تسهم فيها </w:t>
      </w:r>
      <w:proofErr w:type="spellStart"/>
      <w:r w:rsidRPr="00142900">
        <w:rPr>
          <w:rFonts w:ascii="Simplified Arabic" w:hAnsi="Simplified Arabic" w:cs="Simplified Arabic"/>
          <w:sz w:val="30"/>
          <w:szCs w:val="30"/>
          <w:rtl/>
        </w:rPr>
        <w:t>أوتفسرها</w:t>
      </w:r>
      <w:proofErr w:type="spellEnd"/>
      <w:r w:rsidRPr="00142900">
        <w:rPr>
          <w:rFonts w:ascii="Simplified Arabic" w:hAnsi="Simplified Arabic" w:cs="Simplified Arabic"/>
          <w:sz w:val="30"/>
          <w:szCs w:val="30"/>
        </w:rPr>
        <w:t xml:space="preserve"> .</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b/>
          <w:bCs/>
          <w:sz w:val="30"/>
          <w:szCs w:val="30"/>
          <w:u w:val="single"/>
        </w:rPr>
        <w:lastRenderedPageBreak/>
        <w:t xml:space="preserve">4. </w:t>
      </w:r>
      <w:r w:rsidRPr="00142900">
        <w:rPr>
          <w:rFonts w:ascii="Simplified Arabic" w:hAnsi="Simplified Arabic" w:cs="Simplified Arabic"/>
          <w:b/>
          <w:bCs/>
          <w:sz w:val="30"/>
          <w:szCs w:val="30"/>
          <w:u w:val="single"/>
          <w:rtl/>
        </w:rPr>
        <w:t>الدراسة المسحية:</w:t>
      </w:r>
      <w:r w:rsidRPr="00142900">
        <w:rPr>
          <w:rFonts w:ascii="Simplified Arabic" w:hAnsi="Simplified Arabic" w:cs="Simplified Arabic"/>
          <w:sz w:val="30"/>
          <w:szCs w:val="30"/>
          <w:rtl/>
        </w:rPr>
        <w:t xml:space="preserve"> يعتبر احد المناهج الأساسية التي يتم استخدامها بشكل متكرر وأكثر شيوعا من المناهج الأخرى, لكونه منهج أكثر شمولا يهدف لجمع البيانات وتحليلها وتفسيرها لتصنيفها والاستفادة منها مستقبلا</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Pr>
        <w:t>5.</w:t>
      </w:r>
      <w:r w:rsidRPr="00142900">
        <w:rPr>
          <w:rFonts w:ascii="Simplified Arabic" w:hAnsi="Simplified Arabic" w:cs="Simplified Arabic"/>
          <w:b/>
          <w:bCs/>
          <w:sz w:val="30"/>
          <w:szCs w:val="30"/>
          <w:u w:val="single"/>
          <w:rtl/>
        </w:rPr>
        <w:t>دراسة النمو والتطور:</w:t>
      </w:r>
      <w:r w:rsidRPr="00142900">
        <w:rPr>
          <w:rFonts w:ascii="Simplified Arabic" w:hAnsi="Simplified Arabic" w:cs="Simplified Arabic"/>
          <w:sz w:val="30"/>
          <w:szCs w:val="30"/>
          <w:rtl/>
        </w:rPr>
        <w:t xml:space="preserve"> هو منهج يتناول العلاقات المتبادلة بين الظواهر مع تسليط الضوء على التغيرات التي تحدث بمرور الزمن, ويتضمن هذا المنهج طريقتين وهما</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 xml:space="preserve">أ </w:t>
      </w:r>
      <w:proofErr w:type="gramStart"/>
      <w:r w:rsidRPr="00142900">
        <w:rPr>
          <w:rFonts w:ascii="Simplified Arabic" w:hAnsi="Simplified Arabic" w:cs="Simplified Arabic"/>
          <w:sz w:val="30"/>
          <w:szCs w:val="30"/>
          <w:rtl/>
        </w:rPr>
        <w:t>–  الطريقة</w:t>
      </w:r>
      <w:proofErr w:type="gramEnd"/>
      <w:r w:rsidRPr="00142900">
        <w:rPr>
          <w:rFonts w:ascii="Simplified Arabic" w:hAnsi="Simplified Arabic" w:cs="Simplified Arabic"/>
          <w:sz w:val="30"/>
          <w:szCs w:val="30"/>
          <w:rtl/>
        </w:rPr>
        <w:t xml:space="preserve"> الطويلة عبر وضع الملاحظات المنظمة وقياس المتغيرات</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 xml:space="preserve">ب – </w:t>
      </w:r>
      <w:proofErr w:type="gramStart"/>
      <w:r w:rsidRPr="00142900">
        <w:rPr>
          <w:rFonts w:ascii="Simplified Arabic" w:hAnsi="Simplified Arabic" w:cs="Simplified Arabic"/>
          <w:sz w:val="30"/>
          <w:szCs w:val="30"/>
          <w:rtl/>
        </w:rPr>
        <w:t>الطريقة</w:t>
      </w:r>
      <w:proofErr w:type="gramEnd"/>
      <w:r w:rsidRPr="00142900">
        <w:rPr>
          <w:rFonts w:ascii="Simplified Arabic" w:hAnsi="Simplified Arabic" w:cs="Simplified Arabic"/>
          <w:sz w:val="30"/>
          <w:szCs w:val="30"/>
          <w:rtl/>
        </w:rPr>
        <w:t xml:space="preserve"> العرضية التي تتم من خلال الملاحظة والقياس ثم تحليل البيانات التي تم تجميعها للوصول إلى النتيجة النهائية</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b/>
          <w:bCs/>
          <w:sz w:val="30"/>
          <w:szCs w:val="30"/>
          <w:rtl/>
        </w:rPr>
      </w:pPr>
      <w:r w:rsidRPr="00142900">
        <w:rPr>
          <w:rFonts w:ascii="Simplified Arabic" w:hAnsi="Simplified Arabic" w:cs="Simplified Arabic"/>
          <w:b/>
          <w:bCs/>
          <w:sz w:val="30"/>
          <w:szCs w:val="30"/>
          <w:rtl/>
        </w:rPr>
        <w:t>أهداف البحث الوصفي</w:t>
      </w:r>
      <w:r w:rsidRPr="00142900">
        <w:rPr>
          <w:rFonts w:ascii="Simplified Arabic" w:hAnsi="Simplified Arabic" w:cs="Simplified Arabic"/>
          <w:b/>
          <w:bCs/>
          <w:sz w:val="30"/>
          <w:szCs w:val="30"/>
        </w:rPr>
        <w:t>:</w:t>
      </w:r>
      <w:bookmarkStart w:id="0" w:name="_GoBack"/>
      <w:bookmarkEnd w:id="0"/>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يهدف البحث الوصفي إلى جمع بيانات لمحاولة اختبار الفروض أو الإجابة على تساؤلات تتعلق بالحالة الجارية أو الراهنة لأفراد عينة البحث</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ومن أهم أهداف البحوث الوصفية ما يأتي</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proofErr w:type="gramStart"/>
      <w:r w:rsidRPr="00142900">
        <w:rPr>
          <w:rFonts w:ascii="Simplified Arabic" w:hAnsi="Simplified Arabic" w:cs="Simplified Arabic"/>
          <w:sz w:val="30"/>
          <w:szCs w:val="30"/>
        </w:rPr>
        <w:t xml:space="preserve">- </w:t>
      </w:r>
      <w:r w:rsidRPr="00142900">
        <w:rPr>
          <w:rFonts w:ascii="Simplified Arabic" w:hAnsi="Simplified Arabic" w:cs="Simplified Arabic"/>
          <w:sz w:val="30"/>
          <w:szCs w:val="30"/>
          <w:rtl/>
        </w:rPr>
        <w:t>عرض صورة دقيقة لملامح الظاهرة التي اهتم الباحث بدراستها حتى يتيسر إدراكها وفهمها فهما دقيقا</w:t>
      </w:r>
      <w:r w:rsidRPr="00142900">
        <w:rPr>
          <w:rFonts w:ascii="Simplified Arabic" w:hAnsi="Simplified Arabic" w:cs="Simplified Arabic"/>
          <w:sz w:val="30"/>
          <w:szCs w:val="30"/>
        </w:rPr>
        <w:t>.</w:t>
      </w:r>
      <w:proofErr w:type="gramEnd"/>
    </w:p>
    <w:p w:rsidR="00142900" w:rsidRPr="00142900" w:rsidRDefault="00142900" w:rsidP="00142900">
      <w:pPr>
        <w:bidi/>
        <w:spacing w:line="360" w:lineRule="auto"/>
        <w:jc w:val="both"/>
        <w:rPr>
          <w:rFonts w:ascii="Simplified Arabic" w:hAnsi="Simplified Arabic" w:cs="Simplified Arabic"/>
          <w:sz w:val="30"/>
          <w:szCs w:val="30"/>
          <w:rtl/>
        </w:rPr>
      </w:pPr>
      <w:proofErr w:type="gramStart"/>
      <w:r w:rsidRPr="00142900">
        <w:rPr>
          <w:rFonts w:ascii="Simplified Arabic" w:hAnsi="Simplified Arabic" w:cs="Simplified Arabic"/>
          <w:sz w:val="30"/>
          <w:szCs w:val="30"/>
        </w:rPr>
        <w:lastRenderedPageBreak/>
        <w:t xml:space="preserve">- </w:t>
      </w:r>
      <w:r w:rsidRPr="00142900">
        <w:rPr>
          <w:rFonts w:ascii="Simplified Arabic" w:hAnsi="Simplified Arabic" w:cs="Simplified Arabic"/>
          <w:sz w:val="30"/>
          <w:szCs w:val="30"/>
          <w:rtl/>
        </w:rPr>
        <w:t>كشف الخلفية النظرية لموضوعات البحوث وتمهيد الطريق أمام إجراء المزيد ليسير الباحث بخطى ثابتة في بحثه ويكون على بينة من أمره قبل تصميم البحوث اللاحقة</w:t>
      </w:r>
      <w:r w:rsidRPr="00142900">
        <w:rPr>
          <w:rFonts w:ascii="Simplified Arabic" w:hAnsi="Simplified Arabic" w:cs="Simplified Arabic"/>
          <w:sz w:val="30"/>
          <w:szCs w:val="30"/>
        </w:rPr>
        <w:t>.</w:t>
      </w:r>
      <w:proofErr w:type="gramEnd"/>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Pr>
        <w:t xml:space="preserve">- </w:t>
      </w:r>
      <w:r w:rsidRPr="00142900">
        <w:rPr>
          <w:rFonts w:ascii="Simplified Arabic" w:hAnsi="Simplified Arabic" w:cs="Simplified Arabic"/>
          <w:sz w:val="30"/>
          <w:szCs w:val="30"/>
          <w:rtl/>
        </w:rPr>
        <w:t xml:space="preserve">جمع معلومات وبيانات عن الظواهر والوقائع التي يقوم الباحث بدراستها لاستخلاص </w:t>
      </w:r>
      <w:proofErr w:type="gramStart"/>
      <w:r w:rsidRPr="00142900">
        <w:rPr>
          <w:rFonts w:ascii="Simplified Arabic" w:hAnsi="Simplified Arabic" w:cs="Simplified Arabic"/>
          <w:sz w:val="30"/>
          <w:szCs w:val="30"/>
          <w:rtl/>
        </w:rPr>
        <w:t>دلالاتها  مما</w:t>
      </w:r>
      <w:proofErr w:type="gramEnd"/>
      <w:r w:rsidRPr="00142900">
        <w:rPr>
          <w:rFonts w:ascii="Simplified Arabic" w:hAnsi="Simplified Arabic" w:cs="Simplified Arabic"/>
          <w:sz w:val="30"/>
          <w:szCs w:val="30"/>
          <w:rtl/>
        </w:rPr>
        <w:t xml:space="preserve"> يفيد وضع  تصميما تعن الظاهرة أو الظواهر محل الدراسة</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b/>
          <w:bCs/>
          <w:sz w:val="30"/>
          <w:szCs w:val="30"/>
          <w:rtl/>
        </w:rPr>
      </w:pPr>
      <w:r w:rsidRPr="00142900">
        <w:rPr>
          <w:rFonts w:ascii="Simplified Arabic" w:hAnsi="Simplified Arabic" w:cs="Simplified Arabic"/>
          <w:b/>
          <w:bCs/>
          <w:sz w:val="30"/>
          <w:szCs w:val="30"/>
          <w:rtl/>
        </w:rPr>
        <w:t>تقييم البحث الوصفي</w:t>
      </w:r>
      <w:r w:rsidRPr="00142900">
        <w:rPr>
          <w:rFonts w:ascii="Simplified Arabic" w:hAnsi="Simplified Arabic" w:cs="Simplified Arabic"/>
          <w:b/>
          <w:bCs/>
          <w:sz w:val="30"/>
          <w:szCs w:val="30"/>
        </w:rPr>
        <w:t>:</w:t>
      </w:r>
    </w:p>
    <w:p w:rsidR="00142900" w:rsidRPr="00142900" w:rsidRDefault="00142900" w:rsidP="00142900">
      <w:pPr>
        <w:pStyle w:val="Paragraphedeliste"/>
        <w:numPr>
          <w:ilvl w:val="0"/>
          <w:numId w:val="3"/>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يعد البحث الوصفي كما سبق وأشرنا أكثر أنواع المناهج انتشارا  في  دراسة الظواهر النفسية والتربوية ويمكن اعتباره تمهيد الأبحاث تجريبية، إذ يمكن أن تكون نتائجه فروضا بدأ بها الأبحاث التجريبية ومن هنا يمكننا تحديد بعض الصعوبات التي تعاني منها الدراسات الوصفية</w:t>
      </w:r>
      <w:r w:rsidRPr="00142900">
        <w:rPr>
          <w:rFonts w:ascii="Simplified Arabic" w:hAnsi="Simplified Arabic" w:cs="Simplified Arabic"/>
          <w:sz w:val="30"/>
          <w:szCs w:val="30"/>
        </w:rPr>
        <w:t>:</w:t>
      </w:r>
      <w:r w:rsidRPr="00142900">
        <w:rPr>
          <w:rFonts w:ascii="Simplified Arabic" w:hAnsi="Simplified Arabic" w:cs="Simplified Arabic"/>
          <w:sz w:val="30"/>
          <w:szCs w:val="30"/>
          <w:rtl/>
        </w:rPr>
        <w:cr/>
      </w:r>
    </w:p>
    <w:p w:rsidR="00142900" w:rsidRPr="00142900" w:rsidRDefault="00142900" w:rsidP="00142900">
      <w:pPr>
        <w:pStyle w:val="Paragraphedeliste"/>
        <w:numPr>
          <w:ilvl w:val="1"/>
          <w:numId w:val="5"/>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صعوبة التوصل إلى الحقائق الموضوعية الدقيقة</w:t>
      </w:r>
      <w:r w:rsidRPr="00142900">
        <w:rPr>
          <w:rFonts w:ascii="Simplified Arabic" w:hAnsi="Simplified Arabic" w:cs="Simplified Arabic"/>
          <w:sz w:val="30"/>
          <w:szCs w:val="30"/>
        </w:rPr>
        <w:t>.</w:t>
      </w:r>
    </w:p>
    <w:p w:rsidR="00142900" w:rsidRPr="00142900" w:rsidRDefault="00142900" w:rsidP="00142900">
      <w:pPr>
        <w:pStyle w:val="Paragraphedeliste"/>
        <w:numPr>
          <w:ilvl w:val="1"/>
          <w:numId w:val="5"/>
        </w:numPr>
        <w:bidi/>
        <w:spacing w:line="360" w:lineRule="auto"/>
        <w:jc w:val="both"/>
        <w:rPr>
          <w:rFonts w:ascii="Simplified Arabic" w:hAnsi="Simplified Arabic" w:cs="Simplified Arabic"/>
          <w:sz w:val="30"/>
          <w:szCs w:val="30"/>
          <w:rtl/>
        </w:rPr>
      </w:pPr>
      <w:proofErr w:type="gramStart"/>
      <w:r w:rsidRPr="00142900">
        <w:rPr>
          <w:rFonts w:ascii="Simplified Arabic" w:hAnsi="Simplified Arabic" w:cs="Simplified Arabic"/>
          <w:sz w:val="30"/>
          <w:szCs w:val="30"/>
          <w:rtl/>
        </w:rPr>
        <w:t>صعوبة</w:t>
      </w:r>
      <w:proofErr w:type="gramEnd"/>
      <w:r w:rsidRPr="00142900">
        <w:rPr>
          <w:rFonts w:ascii="Simplified Arabic" w:hAnsi="Simplified Arabic" w:cs="Simplified Arabic"/>
          <w:sz w:val="30"/>
          <w:szCs w:val="30"/>
          <w:rtl/>
        </w:rPr>
        <w:t xml:space="preserve"> وجود المصطلحات الفنية</w:t>
      </w:r>
      <w:r w:rsidRPr="00142900">
        <w:rPr>
          <w:rFonts w:ascii="Simplified Arabic" w:hAnsi="Simplified Arabic" w:cs="Simplified Arabic"/>
          <w:sz w:val="30"/>
          <w:szCs w:val="30"/>
        </w:rPr>
        <w:t>.</w:t>
      </w:r>
    </w:p>
    <w:p w:rsidR="00142900" w:rsidRPr="00142900" w:rsidRDefault="00142900" w:rsidP="00142900">
      <w:pPr>
        <w:pStyle w:val="Paragraphedeliste"/>
        <w:numPr>
          <w:ilvl w:val="1"/>
          <w:numId w:val="5"/>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صعوبة وضع الفروض</w:t>
      </w:r>
      <w:r w:rsidRPr="00142900">
        <w:rPr>
          <w:rFonts w:ascii="Simplified Arabic" w:hAnsi="Simplified Arabic" w:cs="Simplified Arabic"/>
          <w:sz w:val="30"/>
          <w:szCs w:val="30"/>
        </w:rPr>
        <w:t>.</w:t>
      </w:r>
    </w:p>
    <w:p w:rsidR="00142900" w:rsidRPr="00142900" w:rsidRDefault="00142900" w:rsidP="00142900">
      <w:pPr>
        <w:pStyle w:val="Paragraphedeliste"/>
        <w:numPr>
          <w:ilvl w:val="1"/>
          <w:numId w:val="5"/>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 xml:space="preserve">صعوبة الملاحظة </w:t>
      </w:r>
      <w:proofErr w:type="gramStart"/>
      <w:r w:rsidRPr="00142900">
        <w:rPr>
          <w:rFonts w:ascii="Simplified Arabic" w:hAnsi="Simplified Arabic" w:cs="Simplified Arabic"/>
          <w:sz w:val="30"/>
          <w:szCs w:val="30"/>
          <w:rtl/>
        </w:rPr>
        <w:t>والتجريب</w:t>
      </w:r>
      <w:proofErr w:type="gramEnd"/>
      <w:r w:rsidRPr="00142900">
        <w:rPr>
          <w:rFonts w:ascii="Simplified Arabic" w:hAnsi="Simplified Arabic" w:cs="Simplified Arabic"/>
          <w:sz w:val="30"/>
          <w:szCs w:val="30"/>
        </w:rPr>
        <w:t>.</w:t>
      </w:r>
    </w:p>
    <w:p w:rsidR="00142900" w:rsidRPr="00142900" w:rsidRDefault="00142900" w:rsidP="00142900">
      <w:pPr>
        <w:pStyle w:val="Paragraphedeliste"/>
        <w:numPr>
          <w:ilvl w:val="1"/>
          <w:numId w:val="5"/>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 xml:space="preserve">صعوبة التعميم </w:t>
      </w:r>
      <w:proofErr w:type="gramStart"/>
      <w:r w:rsidRPr="00142900">
        <w:rPr>
          <w:rFonts w:ascii="Simplified Arabic" w:hAnsi="Simplified Arabic" w:cs="Simplified Arabic"/>
          <w:sz w:val="30"/>
          <w:szCs w:val="30"/>
          <w:rtl/>
        </w:rPr>
        <w:t>والتنبؤ</w:t>
      </w:r>
      <w:proofErr w:type="gramEnd"/>
      <w:r w:rsidRPr="00142900">
        <w:rPr>
          <w:rFonts w:ascii="Simplified Arabic" w:hAnsi="Simplified Arabic" w:cs="Simplified Arabic"/>
          <w:sz w:val="30"/>
          <w:szCs w:val="30"/>
        </w:rPr>
        <w:t>.</w:t>
      </w:r>
    </w:p>
    <w:p w:rsidR="00142900" w:rsidRPr="00142900" w:rsidRDefault="00142900" w:rsidP="00142900">
      <w:pPr>
        <w:pStyle w:val="Paragraphedeliste"/>
        <w:numPr>
          <w:ilvl w:val="1"/>
          <w:numId w:val="5"/>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lastRenderedPageBreak/>
        <w:t xml:space="preserve">صعوبة القياس لبعض الخصائص المراد بحثها مثلا لروح المعنوية والدوافع والقيم وكذا صعوبة عزل </w:t>
      </w:r>
      <w:proofErr w:type="gramStart"/>
      <w:r w:rsidRPr="00142900">
        <w:rPr>
          <w:rFonts w:ascii="Simplified Arabic" w:hAnsi="Simplified Arabic" w:cs="Simplified Arabic"/>
          <w:sz w:val="30"/>
          <w:szCs w:val="30"/>
          <w:rtl/>
        </w:rPr>
        <w:t>المؤثرات  الخارجية</w:t>
      </w:r>
      <w:proofErr w:type="gramEnd"/>
      <w:r w:rsidRPr="00142900">
        <w:rPr>
          <w:rFonts w:ascii="Simplified Arabic" w:hAnsi="Simplified Arabic" w:cs="Simplified Arabic"/>
          <w:sz w:val="30"/>
          <w:szCs w:val="30"/>
          <w:rtl/>
        </w:rPr>
        <w:t xml:space="preserve"> الأخرى</w:t>
      </w:r>
      <w:r w:rsidRPr="00142900">
        <w:rPr>
          <w:rFonts w:ascii="Simplified Arabic" w:hAnsi="Simplified Arabic" w:cs="Simplified Arabic"/>
          <w:sz w:val="30"/>
          <w:szCs w:val="30"/>
        </w:rPr>
        <w:t>.</w:t>
      </w:r>
    </w:p>
    <w:p w:rsidR="00142900" w:rsidRPr="00142900" w:rsidRDefault="00142900" w:rsidP="00142900">
      <w:pPr>
        <w:pStyle w:val="Paragraphedeliste"/>
        <w:numPr>
          <w:ilvl w:val="1"/>
          <w:numId w:val="5"/>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من أصعب أنواع المواضيع التي تدرسها البحوث الوصفية المواضيع التي تتعلق بالمشاعر و الأحاسيس</w:t>
      </w:r>
      <w:r w:rsidRPr="00142900">
        <w:rPr>
          <w:rFonts w:ascii="Simplified Arabic" w:hAnsi="Simplified Arabic" w:cs="Simplified Arabic"/>
          <w:sz w:val="30"/>
          <w:szCs w:val="30"/>
        </w:rPr>
        <w:t>.</w:t>
      </w:r>
    </w:p>
    <w:p w:rsidR="00142900" w:rsidRPr="00142900" w:rsidRDefault="00142900" w:rsidP="00142900">
      <w:pPr>
        <w:pStyle w:val="Paragraphedeliste"/>
        <w:numPr>
          <w:ilvl w:val="0"/>
          <w:numId w:val="5"/>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التعميم يكون صعبا في البحوث الوصفية لكون المعلومات والبيانات متحصل عليها من مجتمع  ولا يمكن أن تتطابق مع مجتمع آخر</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b/>
          <w:bCs/>
          <w:sz w:val="30"/>
          <w:szCs w:val="30"/>
          <w:rtl/>
        </w:rPr>
      </w:pPr>
      <w:r w:rsidRPr="00142900">
        <w:rPr>
          <w:rFonts w:ascii="Simplified Arabic" w:hAnsi="Simplified Arabic" w:cs="Simplified Arabic"/>
          <w:b/>
          <w:bCs/>
          <w:sz w:val="30"/>
          <w:szCs w:val="30"/>
          <w:rtl/>
        </w:rPr>
        <w:t>مميزات المنهج الوصفي</w:t>
      </w:r>
      <w:r w:rsidRPr="00142900">
        <w:rPr>
          <w:rFonts w:ascii="Simplified Arabic" w:hAnsi="Simplified Arabic" w:cs="Simplified Arabic"/>
          <w:b/>
          <w:bCs/>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إن أهم ما يميز المنهج الوصفي هو مقدرته على توفير بيانات مفصلة عن الواقع الفعلي للظاهرة أو موضوعا الدراسة كما أنه يقدم في الوقت نفسه تفسيرا واقعيا للعوامل المرتبطة بموضوع البحث والتي تساعد على قدر معقول من التنبؤ المستقبلي للظاهرة</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عيوب المنهج الوصفي</w:t>
      </w:r>
      <w:r w:rsidRPr="00142900">
        <w:rPr>
          <w:rFonts w:ascii="Simplified Arabic" w:hAnsi="Simplified Arabic" w:cs="Simplified Arabic"/>
          <w:sz w:val="30"/>
          <w:szCs w:val="30"/>
        </w:rPr>
        <w:t>:</w:t>
      </w:r>
    </w:p>
    <w:p w:rsidR="00142900" w:rsidRPr="00142900" w:rsidRDefault="00142900" w:rsidP="00142900">
      <w:p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يعاني المنهج الوصفي من بعض العيوب أهمها</w:t>
      </w:r>
      <w:r w:rsidRPr="00142900">
        <w:rPr>
          <w:rFonts w:ascii="Simplified Arabic" w:hAnsi="Simplified Arabic" w:cs="Simplified Arabic"/>
          <w:sz w:val="30"/>
          <w:szCs w:val="30"/>
        </w:rPr>
        <w:t>:</w:t>
      </w:r>
    </w:p>
    <w:p w:rsidR="00142900" w:rsidRPr="00142900" w:rsidRDefault="00142900" w:rsidP="00142900">
      <w:pPr>
        <w:pStyle w:val="Paragraphedeliste"/>
        <w:numPr>
          <w:ilvl w:val="2"/>
          <w:numId w:val="6"/>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 xml:space="preserve">التحيز الشخصي للباحث عند جمعه للبيانات والمعلومات المختلفة حول الظاهرة الأمر الذي يؤدي إلى الحصول على بيانات غير دقيقة و بالتالي لا تتحصل على نتائج موضوعية يمكن تعميمها على مجتمع الدراسة وبالتالي </w:t>
      </w:r>
      <w:r w:rsidRPr="00142900">
        <w:rPr>
          <w:rFonts w:ascii="Simplified Arabic" w:hAnsi="Simplified Arabic" w:cs="Simplified Arabic"/>
          <w:sz w:val="30"/>
          <w:szCs w:val="30"/>
          <w:rtl/>
        </w:rPr>
        <w:lastRenderedPageBreak/>
        <w:t>فان مصداقية هذا المنهج قد تصبح ضعيفة مقارنة مع ما زيا المناهج الأخرى للبحث العلمي</w:t>
      </w:r>
      <w:r w:rsidRPr="00142900">
        <w:rPr>
          <w:rFonts w:ascii="Simplified Arabic" w:hAnsi="Simplified Arabic" w:cs="Simplified Arabic"/>
          <w:sz w:val="30"/>
          <w:szCs w:val="30"/>
        </w:rPr>
        <w:t>.</w:t>
      </w:r>
    </w:p>
    <w:p w:rsidR="00142900" w:rsidRPr="00142900" w:rsidRDefault="00142900" w:rsidP="00142900">
      <w:pPr>
        <w:pStyle w:val="Paragraphedeliste"/>
        <w:numPr>
          <w:ilvl w:val="2"/>
          <w:numId w:val="6"/>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عدم استطاعة الباحث أن يغطي جوانب القصور التي ترتبط بالبحث الوصفي فالباحث مثلا لا يستطيع أن يجز م بشكل مطلق بمدى تمثيل العينة لمجتمع البحث ومدى صدق المبحوث في إجاباته</w:t>
      </w:r>
      <w:r w:rsidRPr="00142900">
        <w:rPr>
          <w:rFonts w:ascii="Simplified Arabic" w:hAnsi="Simplified Arabic" w:cs="Simplified Arabic"/>
          <w:sz w:val="30"/>
          <w:szCs w:val="30"/>
        </w:rPr>
        <w:t>.</w:t>
      </w:r>
    </w:p>
    <w:p w:rsidR="00142900" w:rsidRPr="00142900" w:rsidRDefault="00142900" w:rsidP="00142900">
      <w:pPr>
        <w:pStyle w:val="Paragraphedeliste"/>
        <w:numPr>
          <w:ilvl w:val="2"/>
          <w:numId w:val="6"/>
        </w:numPr>
        <w:bidi/>
        <w:spacing w:line="360" w:lineRule="auto"/>
        <w:jc w:val="both"/>
        <w:rPr>
          <w:rFonts w:ascii="Simplified Arabic" w:hAnsi="Simplified Arabic" w:cs="Simplified Arabic"/>
          <w:sz w:val="30"/>
          <w:szCs w:val="30"/>
          <w:rtl/>
        </w:rPr>
      </w:pPr>
      <w:r w:rsidRPr="00142900">
        <w:rPr>
          <w:rFonts w:ascii="Simplified Arabic" w:hAnsi="Simplified Arabic" w:cs="Simplified Arabic"/>
          <w:sz w:val="30"/>
          <w:szCs w:val="30"/>
          <w:rtl/>
        </w:rPr>
        <w:t>تعدد الأشخاص الذين يجمعون البيانات والمعلومات للبحوث الوصفية وبالتالي قد يؤدي ذلك</w:t>
      </w:r>
    </w:p>
    <w:p w:rsidR="00D04C66" w:rsidRPr="00142900" w:rsidRDefault="00142900" w:rsidP="00142900">
      <w:pPr>
        <w:pStyle w:val="Paragraphedeliste"/>
        <w:numPr>
          <w:ilvl w:val="0"/>
          <w:numId w:val="6"/>
        </w:numPr>
        <w:bidi/>
        <w:spacing w:line="360" w:lineRule="auto"/>
        <w:jc w:val="both"/>
        <w:rPr>
          <w:rFonts w:ascii="Simplified Arabic" w:hAnsi="Simplified Arabic" w:cs="Simplified Arabic"/>
          <w:sz w:val="30"/>
          <w:szCs w:val="30"/>
        </w:rPr>
      </w:pPr>
      <w:r>
        <w:rPr>
          <w:rFonts w:ascii="Simplified Arabic" w:hAnsi="Simplified Arabic" w:cs="Simplified Arabic" w:hint="cs"/>
          <w:sz w:val="30"/>
          <w:szCs w:val="30"/>
          <w:rtl/>
        </w:rPr>
        <w:t xml:space="preserve">            </w:t>
      </w:r>
      <w:r w:rsidRPr="00142900">
        <w:rPr>
          <w:rFonts w:ascii="Simplified Arabic" w:hAnsi="Simplified Arabic" w:cs="Simplified Arabic"/>
          <w:sz w:val="30"/>
          <w:szCs w:val="30"/>
          <w:rtl/>
        </w:rPr>
        <w:t xml:space="preserve">إلى اختلاف الأساليب </w:t>
      </w:r>
      <w:proofErr w:type="gramStart"/>
      <w:r w:rsidRPr="00142900">
        <w:rPr>
          <w:rFonts w:ascii="Simplified Arabic" w:hAnsi="Simplified Arabic" w:cs="Simplified Arabic"/>
          <w:sz w:val="30"/>
          <w:szCs w:val="30"/>
          <w:rtl/>
        </w:rPr>
        <w:t>في</w:t>
      </w:r>
      <w:proofErr w:type="gramEnd"/>
      <w:r w:rsidRPr="00142900">
        <w:rPr>
          <w:rFonts w:ascii="Simplified Arabic" w:hAnsi="Simplified Arabic" w:cs="Simplified Arabic"/>
          <w:sz w:val="30"/>
          <w:szCs w:val="30"/>
          <w:rtl/>
        </w:rPr>
        <w:t xml:space="preserve"> جمعها</w:t>
      </w:r>
      <w:r w:rsidRPr="00142900">
        <w:rPr>
          <w:rFonts w:ascii="Simplified Arabic" w:hAnsi="Simplified Arabic" w:cs="Simplified Arabic"/>
          <w:sz w:val="30"/>
          <w:szCs w:val="30"/>
        </w:rPr>
        <w:t>.</w:t>
      </w:r>
    </w:p>
    <w:sectPr w:rsidR="00D04C66" w:rsidRPr="00142900" w:rsidSect="00142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6892"/>
    <w:multiLevelType w:val="hybridMultilevel"/>
    <w:tmpl w:val="E62817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91AFB"/>
    <w:multiLevelType w:val="hybridMultilevel"/>
    <w:tmpl w:val="6A1E890A"/>
    <w:lvl w:ilvl="0" w:tplc="040C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A1112"/>
    <w:multiLevelType w:val="hybridMultilevel"/>
    <w:tmpl w:val="4184B4D2"/>
    <w:lvl w:ilvl="0" w:tplc="C270E944">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176CD0"/>
    <w:multiLevelType w:val="hybridMultilevel"/>
    <w:tmpl w:val="39780476"/>
    <w:lvl w:ilvl="0" w:tplc="0409000B">
      <w:start w:val="1"/>
      <w:numFmt w:val="bullet"/>
      <w:lvlText w:val=""/>
      <w:lvlJc w:val="left"/>
      <w:pPr>
        <w:ind w:left="720" w:hanging="360"/>
      </w:pPr>
      <w:rPr>
        <w:rFonts w:ascii="Wingdings" w:hAnsi="Wingdings" w:hint="default"/>
      </w:rPr>
    </w:lvl>
    <w:lvl w:ilvl="1" w:tplc="799E4898">
      <w:numFmt w:val="bullet"/>
      <w:lvlText w:val="-"/>
      <w:lvlJc w:val="left"/>
      <w:pPr>
        <w:ind w:left="144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6766D4"/>
    <w:multiLevelType w:val="hybridMultilevel"/>
    <w:tmpl w:val="CC0C7588"/>
    <w:lvl w:ilvl="0" w:tplc="040C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67C468CC">
      <w:numFmt w:val="bullet"/>
      <w:lvlText w:val="-"/>
      <w:lvlJc w:val="left"/>
      <w:pPr>
        <w:ind w:left="2160" w:hanging="360"/>
      </w:pPr>
      <w:rPr>
        <w:rFonts w:ascii="Simplified Arabic" w:eastAsiaTheme="minorHAnsi" w:hAnsi="Simplified Arabic" w:cs="Simplified Arabic"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6D50E0"/>
    <w:multiLevelType w:val="hybridMultilevel"/>
    <w:tmpl w:val="EBCE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72"/>
    <w:rsid w:val="00142900"/>
    <w:rsid w:val="00346872"/>
    <w:rsid w:val="00D04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29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2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2</cp:revision>
  <dcterms:created xsi:type="dcterms:W3CDTF">2023-12-18T18:44:00Z</dcterms:created>
  <dcterms:modified xsi:type="dcterms:W3CDTF">2023-12-18T18:51:00Z</dcterms:modified>
</cp:coreProperties>
</file>