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after="120" w:line="276" w:lineRule="auto"/>
        <w:jc w:val="lowKashida"/>
        <w:rPr>
          <w:rFonts w:ascii="Simplified Arabic" w:hAnsi="Simplified Arabic" w:cs="Simplified Arabic"/>
          <w:sz w:val="28"/>
          <w:szCs w:val="28"/>
          <w:rtl/>
          <w:lang w:bidi="ar-DZ"/>
        </w:rPr>
      </w:pP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w:t>
      </w:r>
      <w:bookmarkStart w:id="0" w:name="_GoBack"/>
      <w:bookmarkEnd w:id="0"/>
      <w:r>
        <w:rPr>
          <w:rFonts w:hint="cs" w:ascii="Simplified Arabic" w:hAnsi="Simplified Arabic" w:cs="Simplified Arabic"/>
          <w:b/>
          <w:bCs/>
          <w:sz w:val="28"/>
          <w:szCs w:val="28"/>
          <w:rtl/>
          <w:lang w:bidi="ar-DZ"/>
        </w:rPr>
        <w:t>مطلب</w:t>
      </w:r>
      <w:r>
        <w:rPr>
          <w:rFonts w:hint="cs" w:ascii="Simplified Arabic" w:hAnsi="Simplified Arabic" w:cs="Simplified Arabic"/>
          <w:b/>
          <w:bCs/>
          <w:sz w:val="28"/>
          <w:szCs w:val="28"/>
          <w:rtl/>
          <w:lang w:val="en-US" w:bidi="ar-DZ"/>
        </w:rPr>
        <w:t xml:space="preserve"> الثاني: ا</w:t>
      </w:r>
      <w:r>
        <w:rPr>
          <w:rFonts w:hint="cs" w:ascii="Simplified Arabic" w:hAnsi="Simplified Arabic" w:cs="Simplified Arabic"/>
          <w:b/>
          <w:bCs/>
          <w:sz w:val="28"/>
          <w:szCs w:val="28"/>
          <w:rtl/>
          <w:lang w:bidi="ar-DZ"/>
        </w:rPr>
        <w:t>لمؤسسة التشريعية: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النصوص المنظمة لهذه المؤسسة لفصل الثالث من الباب الثالث: المعنون بتنظيم السلطات والفصل بينها</w:t>
      </w:r>
      <w:r>
        <w:rPr>
          <w:rFonts w:hint="cs" w:ascii="Simplified Arabic" w:hAnsi="Simplified Arabic" w:cs="Simplified Arabic"/>
          <w:sz w:val="28"/>
          <w:szCs w:val="28"/>
          <w:rtl/>
          <w:lang w:val="en-US" w:bidi="ar-DZ"/>
        </w:rPr>
        <w:t xml:space="preserve"> المواد</w:t>
      </w:r>
      <w:r>
        <w:rPr>
          <w:rFonts w:hint="cs" w:ascii="Simplified Arabic" w:hAnsi="Simplified Arabic" w:cs="Simplified Arabic"/>
          <w:sz w:val="28"/>
          <w:szCs w:val="28"/>
          <w:rtl/>
          <w:lang w:bidi="ar-DZ"/>
        </w:rPr>
        <w:t xml:space="preserve"> 114-162 بالإضافة إلى قانون الانتخابات</w:t>
      </w:r>
      <w:r>
        <w:rPr>
          <w:rFonts w:hint="cs" w:ascii="Simplified Arabic" w:hAnsi="Simplified Arabic" w:cs="Simplified Arabic"/>
          <w:sz w:val="28"/>
          <w:szCs w:val="28"/>
          <w:rtl/>
          <w:lang w:val="en-US" w:bidi="ar-DZ"/>
        </w:rPr>
        <w:t xml:space="preserve"> 21/01</w:t>
      </w:r>
      <w:r>
        <w:rPr>
          <w:rFonts w:hint="cs" w:ascii="Simplified Arabic" w:hAnsi="Simplified Arabic" w:cs="Simplified Arabic"/>
          <w:sz w:val="28"/>
          <w:szCs w:val="28"/>
          <w:rtl/>
          <w:lang w:bidi="ar-DZ"/>
        </w:rPr>
        <w:t xml:space="preserve"> والنظام الداخلي للغرفتين</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w:t>
      </w: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تعريف المؤسسة التشريعية: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هي الهيئة المعبرة عن إرادة الشعب والممثلة</w:t>
      </w:r>
      <w:r>
        <w:rPr>
          <w:rFonts w:hint="cs" w:ascii="Simplified Arabic" w:hAnsi="Simplified Arabic" w:cs="Simplified Arabic"/>
          <w:sz w:val="28"/>
          <w:szCs w:val="28"/>
          <w:rtl/>
          <w:lang w:val="en-US" w:bidi="ar-DZ"/>
        </w:rPr>
        <w:t xml:space="preserve"> له</w:t>
      </w:r>
      <w:r>
        <w:rPr>
          <w:rFonts w:hint="cs" w:ascii="Simplified Arabic" w:hAnsi="Simplified Arabic" w:cs="Simplified Arabic"/>
          <w:sz w:val="28"/>
          <w:szCs w:val="28"/>
          <w:rtl/>
          <w:lang w:bidi="ar-DZ"/>
        </w:rPr>
        <w:t>، تملك المبادرة في إعداد القانون والتصويت عليه، ورقابة الحكومة</w:t>
      </w:r>
      <w:r>
        <w:rPr>
          <w:rFonts w:hint="cs" w:ascii="Simplified Arabic" w:hAnsi="Simplified Arabic" w:cs="Simplified Arabic"/>
          <w:sz w:val="28"/>
          <w:szCs w:val="28"/>
          <w:rtl/>
          <w:lang w:val="en-US" w:bidi="ar-DZ"/>
        </w:rPr>
        <w:t>.</w:t>
      </w:r>
    </w:p>
    <w:p>
      <w:pPr>
        <w:bidi/>
        <w:spacing w:after="120" w:line="276" w:lineRule="auto"/>
        <w:ind w:firstLine="567"/>
        <w:jc w:val="lowKashida"/>
        <w:rPr>
          <w:rFonts w:hint="cs" w:ascii="Simplified Arabic" w:hAnsi="Simplified Arabic" w:cs="Simplified Arabic"/>
          <w:sz w:val="28"/>
          <w:szCs w:val="28"/>
          <w:rtl/>
          <w:lang w:bidi="ar-DZ"/>
        </w:rPr>
      </w:pPr>
      <w:r>
        <w:rPr>
          <w:rFonts w:hint="cs" w:ascii="Simplified Arabic" w:hAnsi="Simplified Arabic" w:cs="Simplified Arabic"/>
          <w:sz w:val="28"/>
          <w:szCs w:val="28"/>
          <w:highlight w:val="yellow"/>
          <w:rtl/>
          <w:lang w:bidi="ar-DZ"/>
        </w:rPr>
        <w:t>وتشكيل</w:t>
      </w:r>
      <w:r>
        <w:rPr>
          <w:rFonts w:hint="cs" w:ascii="Simplified Arabic" w:hAnsi="Simplified Arabic" w:cs="Simplified Arabic"/>
          <w:sz w:val="28"/>
          <w:szCs w:val="28"/>
          <w:highlight w:val="yellow"/>
          <w:rtl/>
          <w:lang w:val="en-US" w:bidi="ar-DZ"/>
        </w:rPr>
        <w:t xml:space="preserve"> المؤسسة التشريعية </w:t>
      </w:r>
      <w:r>
        <w:rPr>
          <w:rFonts w:hint="cs" w:ascii="Simplified Arabic" w:hAnsi="Simplified Arabic" w:cs="Simplified Arabic"/>
          <w:sz w:val="28"/>
          <w:szCs w:val="28"/>
          <w:rtl/>
          <w:lang w:bidi="ar-DZ"/>
        </w:rPr>
        <w:t>يختلف من نظام سياسي إلى نظام سياسي أخرى، فهناك دول تأخذ بنظام الأحاذية، وهناك دول تأخذ بنظام الغرفتين، والجزائر أخذت بنظام الغرفتين منذ1996، عندما نص الدستور على إنشاء غرفة ثانية هي مجلس الأمة وكان ذلك نتيجة لعدة أسباب من شأنها المحافظة على استمرار المؤسسات ونتيجة الفراغ الذي شهدته</w:t>
      </w:r>
      <w:r>
        <w:rPr>
          <w:rFonts w:hint="cs" w:ascii="Simplified Arabic" w:hAnsi="Simplified Arabic" w:cs="Simplified Arabic"/>
          <w:sz w:val="28"/>
          <w:szCs w:val="28"/>
          <w:rtl/>
          <w:lang w:val="en-US" w:bidi="ar-DZ"/>
        </w:rPr>
        <w:t xml:space="preserve"> الدولة</w:t>
      </w:r>
      <w:r>
        <w:rPr>
          <w:rFonts w:hint="cs" w:ascii="Simplified Arabic" w:hAnsi="Simplified Arabic" w:cs="Simplified Arabic"/>
          <w:sz w:val="28"/>
          <w:szCs w:val="28"/>
          <w:rtl/>
          <w:lang w:bidi="ar-DZ"/>
        </w:rPr>
        <w:t xml:space="preserve"> فراغ سياسي + فراغ تشريعي</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التشكيل</w:t>
      </w:r>
      <w:r>
        <w:rPr>
          <w:rFonts w:hint="cs" w:ascii="Simplified Arabic" w:hAnsi="Simplified Arabic" w:cs="Simplified Arabic"/>
          <w:b/>
          <w:bCs/>
          <w:sz w:val="28"/>
          <w:szCs w:val="28"/>
          <w:rtl/>
          <w:lang w:val="en-US" w:bidi="ar-DZ"/>
        </w:rPr>
        <w:t>:</w:t>
      </w:r>
      <w:r>
        <w:rPr>
          <w:rFonts w:hint="cs" w:ascii="Simplified Arabic" w:hAnsi="Simplified Arabic" w:cs="Simplified Arabic"/>
          <w:sz w:val="28"/>
          <w:szCs w:val="28"/>
          <w:rtl/>
          <w:lang w:val="en-US" w:bidi="ar-DZ"/>
        </w:rPr>
        <w:t xml:space="preserve"> يتشكل البرلمان الجزائري من </w:t>
      </w:r>
      <w:r>
        <w:rPr>
          <w:rFonts w:hint="cs" w:ascii="Simplified Arabic" w:hAnsi="Simplified Arabic" w:cs="Simplified Arabic"/>
          <w:sz w:val="28"/>
          <w:szCs w:val="28"/>
          <w:rtl/>
          <w:lang w:bidi="ar-DZ"/>
        </w:rPr>
        <w:t>غرفتين</w:t>
      </w:r>
      <w:r>
        <w:rPr>
          <w:rFonts w:hint="cs" w:ascii="Simplified Arabic" w:hAnsi="Simplified Arabic" w:cs="Simplified Arabic"/>
          <w:sz w:val="28"/>
          <w:szCs w:val="28"/>
          <w:rtl/>
          <w:lang w:val="en-US" w:bidi="ar-DZ"/>
        </w:rPr>
        <w:t>: ال</w:t>
      </w:r>
      <w:r>
        <w:rPr>
          <w:rFonts w:hint="cs" w:ascii="Simplified Arabic" w:hAnsi="Simplified Arabic" w:cs="Simplified Arabic"/>
          <w:sz w:val="28"/>
          <w:szCs w:val="28"/>
          <w:rtl/>
          <w:lang w:bidi="ar-DZ"/>
        </w:rPr>
        <w:t>مجلس</w:t>
      </w:r>
      <w:r>
        <w:rPr>
          <w:rFonts w:hint="cs" w:ascii="Simplified Arabic" w:hAnsi="Simplified Arabic" w:cs="Simplified Arabic"/>
          <w:sz w:val="28"/>
          <w:szCs w:val="28"/>
          <w:rtl/>
          <w:lang w:val="en-US" w:bidi="ar-DZ"/>
        </w:rPr>
        <w:t xml:space="preserve"> الشعبي</w:t>
      </w:r>
      <w:r>
        <w:rPr>
          <w:rFonts w:hint="cs" w:ascii="Simplified Arabic" w:hAnsi="Simplified Arabic" w:cs="Simplified Arabic"/>
          <w:sz w:val="28"/>
          <w:szCs w:val="28"/>
          <w:rtl/>
          <w:lang w:bidi="ar-DZ"/>
        </w:rPr>
        <w:t xml:space="preserve"> الوطني</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ومجلس الأمة.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المجلس</w:t>
      </w:r>
      <w:r>
        <w:rPr>
          <w:rFonts w:hint="cs" w:ascii="Simplified Arabic" w:hAnsi="Simplified Arabic" w:cs="Simplified Arabic"/>
          <w:b/>
          <w:bCs/>
          <w:sz w:val="28"/>
          <w:szCs w:val="28"/>
          <w:rtl/>
          <w:lang w:val="en-US" w:bidi="ar-DZ"/>
        </w:rPr>
        <w:t xml:space="preserve"> الشعبي</w:t>
      </w:r>
      <w:r>
        <w:rPr>
          <w:rFonts w:hint="cs" w:ascii="Simplified Arabic" w:hAnsi="Simplified Arabic" w:cs="Simplified Arabic"/>
          <w:b/>
          <w:bCs/>
          <w:sz w:val="28"/>
          <w:szCs w:val="28"/>
          <w:rtl/>
          <w:lang w:bidi="ar-DZ"/>
        </w:rPr>
        <w:t xml:space="preserve"> الوطني</w:t>
      </w:r>
      <w:r>
        <w:rPr>
          <w:rFonts w:hint="cs" w:ascii="Simplified Arabic" w:hAnsi="Simplified Arabic" w:cs="Simplified Arabic"/>
          <w:sz w:val="28"/>
          <w:szCs w:val="28"/>
          <w:rtl/>
          <w:lang w:bidi="ar-DZ"/>
        </w:rPr>
        <w:t xml:space="preserve"> "الغرفة السفلى":  نصت المادة 121 على تحديد كيفية تعيين أعضاء المجلس الشعبي الوطني</w:t>
      </w:r>
      <w:r>
        <w:rPr>
          <w:rFonts w:hint="cs" w:ascii="Simplified Arabic" w:hAnsi="Simplified Arabic" w:cs="Simplified Arabic"/>
          <w:sz w:val="28"/>
          <w:szCs w:val="28"/>
          <w:rtl/>
          <w:lang w:val="en-US" w:bidi="ar-DZ"/>
        </w:rPr>
        <w:t xml:space="preserve"> حيث ينتخب النواب</w:t>
      </w:r>
      <w:r>
        <w:rPr>
          <w:rFonts w:hint="cs" w:ascii="Simplified Arabic" w:hAnsi="Simplified Arabic" w:cs="Simplified Arabic"/>
          <w:sz w:val="28"/>
          <w:szCs w:val="28"/>
          <w:rtl/>
          <w:lang w:bidi="ar-DZ"/>
        </w:rPr>
        <w:t xml:space="preserve"> عن طريق الاقتراع العام السري والمباشر، وعن طريق الاقتراع</w:t>
      </w:r>
      <w:r>
        <w:rPr>
          <w:rFonts w:hint="cs" w:ascii="Simplified Arabic" w:hAnsi="Simplified Arabic" w:cs="Simplified Arabic"/>
          <w:sz w:val="28"/>
          <w:szCs w:val="28"/>
          <w:rtl/>
          <w:lang w:val="en-US" w:bidi="ar-DZ"/>
        </w:rPr>
        <w:t xml:space="preserve"> النسبي</w:t>
      </w:r>
      <w:r>
        <w:rPr>
          <w:rFonts w:hint="cs" w:ascii="Simplified Arabic" w:hAnsi="Simplified Arabic" w:cs="Simplified Arabic"/>
          <w:sz w:val="28"/>
          <w:szCs w:val="28"/>
          <w:rtl/>
          <w:lang w:bidi="ar-DZ"/>
        </w:rPr>
        <w:t xml:space="preserve">  على القائمة المفتوحة</w:t>
      </w:r>
      <w:r>
        <w:rPr>
          <w:rFonts w:hint="cs" w:ascii="Simplified Arabic" w:hAnsi="Simplified Arabic" w:cs="Simplified Arabic"/>
          <w:sz w:val="28"/>
          <w:szCs w:val="28"/>
          <w:rtl/>
          <w:lang w:val="en-US" w:bidi="ar-DZ"/>
        </w:rPr>
        <w:t xml:space="preserve"> دون مزج</w:t>
      </w:r>
      <w:r>
        <w:rPr>
          <w:rFonts w:hint="cs" w:ascii="Simplified Arabic" w:hAnsi="Simplified Arabic" w:cs="Simplified Arabic"/>
          <w:sz w:val="28"/>
          <w:szCs w:val="28"/>
          <w:rtl/>
          <w:lang w:bidi="ar-DZ"/>
        </w:rPr>
        <w:t xml:space="preserve"> </w:t>
      </w:r>
      <w:r>
        <w:rPr>
          <w:rFonts w:hint="cs" w:ascii="Simplified Arabic" w:hAnsi="Simplified Arabic" w:cs="Simplified Arabic"/>
          <w:sz w:val="28"/>
          <w:szCs w:val="28"/>
          <w:rtl/>
          <w:lang w:val="en-US" w:bidi="ar-DZ"/>
        </w:rPr>
        <w:t>و</w:t>
      </w:r>
      <w:r>
        <w:rPr>
          <w:rFonts w:hint="cs" w:ascii="Simplified Arabic" w:hAnsi="Simplified Arabic" w:cs="Simplified Arabic"/>
          <w:sz w:val="28"/>
          <w:szCs w:val="28"/>
          <w:rtl/>
          <w:lang w:bidi="ar-DZ"/>
        </w:rPr>
        <w:t>يتم توزيع المقاعد على أساس المعامل الانتخابي،</w:t>
      </w:r>
      <w:r>
        <w:rPr>
          <w:rFonts w:hint="cs" w:ascii="Simplified Arabic" w:hAnsi="Simplified Arabic" w:cs="Simplified Arabic"/>
          <w:sz w:val="28"/>
          <w:szCs w:val="28"/>
          <w:rtl/>
          <w:lang w:val="en-US" w:bidi="ar-DZ"/>
        </w:rPr>
        <w:t xml:space="preserve"> ومدة العهدة</w:t>
      </w:r>
      <w:r>
        <w:rPr>
          <w:rFonts w:hint="cs" w:ascii="Simplified Arabic" w:hAnsi="Simplified Arabic" w:cs="Simplified Arabic"/>
          <w:sz w:val="28"/>
          <w:szCs w:val="28"/>
          <w:rtl/>
          <w:lang w:bidi="ar-DZ"/>
        </w:rPr>
        <w:t xml:space="preserve"> 5 سنوات</w:t>
      </w:r>
      <w:r>
        <w:rPr>
          <w:rFonts w:hint="cs" w:ascii="Simplified Arabic" w:hAnsi="Simplified Arabic" w:cs="Simplified Arabic"/>
          <w:sz w:val="28"/>
          <w:szCs w:val="28"/>
          <w:rtl/>
          <w:lang w:val="en-US" w:bidi="ar-DZ"/>
        </w:rPr>
        <w:t>(م122)</w:t>
      </w:r>
      <w:r>
        <w:rPr>
          <w:rFonts w:hint="cs" w:ascii="Simplified Arabic" w:hAnsi="Simplified Arabic" w:cs="Simplified Arabic"/>
          <w:sz w:val="28"/>
          <w:szCs w:val="28"/>
          <w:rtl/>
          <w:lang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يراعى التمثيل في المجلس الوطني الشعبي على أساس الكثافة السكانية لكل ولاية أما بالسبة للجالية الجزائرية في الخارج تخصص لها مقاعد لضمان مبدأ المساواة في التمثيل.</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ويقدر</w:t>
      </w:r>
      <w:r>
        <w:rPr>
          <w:rFonts w:hint="cs" w:ascii="Simplified Arabic" w:hAnsi="Simplified Arabic" w:cs="Simplified Arabic"/>
          <w:sz w:val="28"/>
          <w:szCs w:val="28"/>
          <w:rtl/>
          <w:lang w:val="en-US" w:bidi="ar-DZ"/>
        </w:rPr>
        <w:t xml:space="preserve"> عدد </w:t>
      </w:r>
      <w:r>
        <w:rPr>
          <w:rFonts w:hint="cs" w:ascii="Simplified Arabic" w:hAnsi="Simplified Arabic" w:cs="Simplified Arabic"/>
          <w:sz w:val="28"/>
          <w:szCs w:val="28"/>
          <w:rtl/>
          <w:lang w:bidi="ar-DZ"/>
        </w:rPr>
        <w:t>الأعضاء</w:t>
      </w:r>
      <w:r>
        <w:rPr>
          <w:rFonts w:hint="cs" w:ascii="Simplified Arabic" w:hAnsi="Simplified Arabic" w:cs="Simplified Arabic"/>
          <w:sz w:val="28"/>
          <w:szCs w:val="28"/>
          <w:rtl/>
          <w:lang w:val="en-US" w:bidi="ar-DZ"/>
        </w:rPr>
        <w:t xml:space="preserve"> ب</w:t>
      </w:r>
      <w:r>
        <w:rPr>
          <w:rFonts w:hint="cs" w:ascii="Simplified Arabic" w:hAnsi="Simplified Arabic" w:cs="Simplified Arabic"/>
          <w:sz w:val="28"/>
          <w:szCs w:val="28"/>
          <w:rtl/>
          <w:lang w:bidi="ar-DZ"/>
        </w:rPr>
        <w:t xml:space="preserve">: </w:t>
      </w:r>
      <w:r>
        <w:rPr>
          <w:rFonts w:hint="cs" w:ascii="Simplified Arabic" w:hAnsi="Simplified Arabic" w:cs="Simplified Arabic"/>
          <w:sz w:val="28"/>
          <w:szCs w:val="28"/>
          <w:rtl/>
          <w:lang w:val="en-US" w:bidi="ar-DZ"/>
        </w:rPr>
        <w:t xml:space="preserve"> عضو</w:t>
      </w:r>
      <w:r>
        <w:rPr>
          <w:rFonts w:hint="cs" w:ascii="Simplified Arabic" w:hAnsi="Simplified Arabic" w:cs="Simplified Arabic"/>
          <w:sz w:val="28"/>
          <w:szCs w:val="28"/>
          <w:rtl/>
          <w:lang w:bidi="ar-DZ"/>
        </w:rPr>
        <w:t>407 بالمجلس</w:t>
      </w:r>
      <w:r>
        <w:rPr>
          <w:rFonts w:hint="cs" w:ascii="Simplified Arabic" w:hAnsi="Simplified Arabic" w:cs="Simplified Arabic"/>
          <w:sz w:val="28"/>
          <w:szCs w:val="28"/>
          <w:rtl/>
          <w:lang w:val="en-US" w:bidi="ar-DZ"/>
        </w:rPr>
        <w:t xml:space="preserve"> الشعبي</w:t>
      </w:r>
      <w:r>
        <w:rPr>
          <w:rFonts w:hint="cs" w:ascii="Simplified Arabic" w:hAnsi="Simplified Arabic" w:cs="Simplified Arabic"/>
          <w:sz w:val="28"/>
          <w:szCs w:val="28"/>
          <w:rtl/>
          <w:lang w:bidi="ar-DZ"/>
        </w:rPr>
        <w:t xml:space="preserve"> الوطني </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تشكيل مجلس الأمة: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عددالأعضاء: 174</w:t>
      </w:r>
      <w:r>
        <w:rPr>
          <w:rFonts w:hint="cs" w:ascii="Simplified Arabic" w:hAnsi="Simplified Arabic" w:cs="Simplified Arabic"/>
          <w:sz w:val="28"/>
          <w:szCs w:val="28"/>
          <w:rtl/>
          <w:lang w:val="en-US" w:bidi="ar-DZ"/>
        </w:rPr>
        <w:t xml:space="preserve"> عضو، </w:t>
      </w:r>
      <w:r>
        <w:rPr>
          <w:rFonts w:hint="cs" w:ascii="Simplified Arabic" w:hAnsi="Simplified Arabic" w:cs="Simplified Arabic"/>
          <w:sz w:val="28"/>
          <w:szCs w:val="28"/>
          <w:rtl/>
          <w:lang w:bidi="ar-DZ"/>
        </w:rPr>
        <w:t>ثلث ينتخب عن طريق الاقتراع العام الغير مباشر من بين وطرف أعضاء المجالس الشعبية البلدية والولائية، أما الثلث الباقي فيعين من طرف رئيس الجمهورية، وقد حددت المادة 121 من الدستور</w:t>
      </w:r>
      <w:r>
        <w:rPr>
          <w:rFonts w:hint="cs" w:ascii="Simplified Arabic" w:hAnsi="Simplified Arabic" w:cs="Simplified Arabic"/>
          <w:sz w:val="28"/>
          <w:szCs w:val="28"/>
          <w:rtl/>
          <w:lang w:val="en-US" w:bidi="ar-DZ"/>
        </w:rPr>
        <w:t xml:space="preserve"> الشروط</w:t>
      </w:r>
      <w:r>
        <w:rPr>
          <w:rFonts w:hint="cs" w:ascii="Simplified Arabic" w:hAnsi="Simplified Arabic" w:cs="Simplified Arabic"/>
          <w:sz w:val="28"/>
          <w:szCs w:val="28"/>
          <w:rtl/>
          <w:lang w:bidi="ar-DZ"/>
        </w:rPr>
        <w:t xml:space="preserve"> الواجب توافرها في من يتم اختيارهم وتعيينهم من طرف رئيس الجمهورية ولم يشترط السن وإنما من بين الكفاءات من أجل تحسين العمل التشريعي والارتقاء به.</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ومدة العهدة</w:t>
      </w:r>
      <w:r>
        <w:rPr>
          <w:rFonts w:hint="cs" w:ascii="Simplified Arabic" w:hAnsi="Simplified Arabic" w:cs="Simplified Arabic"/>
          <w:sz w:val="28"/>
          <w:szCs w:val="28"/>
          <w:rtl/>
          <w:lang w:val="en-US" w:bidi="ar-DZ"/>
        </w:rPr>
        <w:t xml:space="preserve"> تقدر ب</w:t>
      </w:r>
      <w:r>
        <w:rPr>
          <w:rFonts w:hint="cs" w:ascii="Simplified Arabic" w:hAnsi="Simplified Arabic" w:cs="Simplified Arabic"/>
          <w:sz w:val="28"/>
          <w:szCs w:val="28"/>
          <w:rtl/>
          <w:lang w:bidi="ar-DZ"/>
        </w:rPr>
        <w:t xml:space="preserve"> 6 سنوات مع التجديد</w:t>
      </w:r>
      <w:r>
        <w:rPr>
          <w:rFonts w:hint="cs" w:ascii="Simplified Arabic" w:hAnsi="Simplified Arabic" w:cs="Simplified Arabic"/>
          <w:sz w:val="28"/>
          <w:szCs w:val="28"/>
          <w:rtl/>
          <w:lang w:val="en-US" w:bidi="ar-DZ"/>
        </w:rPr>
        <w:t xml:space="preserve"> النصفي</w:t>
      </w:r>
      <w:r>
        <w:rPr>
          <w:rFonts w:hint="cs" w:ascii="Simplified Arabic" w:hAnsi="Simplified Arabic" w:cs="Simplified Arabic"/>
          <w:sz w:val="28"/>
          <w:szCs w:val="28"/>
          <w:rtl/>
          <w:lang w:bidi="ar-DZ"/>
        </w:rPr>
        <w:t xml:space="preserve">  للتشكيلة كل 3 سنوات، ويكتسي التمثيل على مستوى</w:t>
      </w:r>
      <w:r>
        <w:rPr>
          <w:rFonts w:hint="cs" w:ascii="Simplified Arabic" w:hAnsi="Simplified Arabic" w:cs="Simplified Arabic"/>
          <w:sz w:val="28"/>
          <w:szCs w:val="28"/>
          <w:rtl/>
          <w:lang w:val="en-US" w:bidi="ar-DZ"/>
        </w:rPr>
        <w:t xml:space="preserve"> مجلس</w:t>
      </w:r>
      <w:r>
        <w:rPr>
          <w:rFonts w:hint="cs" w:ascii="Simplified Arabic" w:hAnsi="Simplified Arabic" w:cs="Simplified Arabic"/>
          <w:sz w:val="28"/>
          <w:szCs w:val="28"/>
          <w:rtl/>
          <w:lang w:bidi="ar-DZ"/>
        </w:rPr>
        <w:t xml:space="preserve"> الأمة طابع إقليمي بمعدل عضوين لكل ولاية</w:t>
      </w:r>
      <w:r>
        <w:rPr>
          <w:rFonts w:hint="cs" w:ascii="Simplified Arabic" w:hAnsi="Simplified Arabic" w:cs="Simplified Arabic"/>
          <w:sz w:val="28"/>
          <w:szCs w:val="28"/>
          <w:rtl/>
          <w:lang w:val="en-US" w:bidi="ar-DZ"/>
        </w:rPr>
        <w:t>.</w:t>
      </w:r>
    </w:p>
    <w:p>
      <w:pPr>
        <w:bidi/>
        <w:spacing w:after="120" w:line="276" w:lineRule="auto"/>
        <w:ind w:firstLine="567"/>
        <w:jc w:val="lowKashida"/>
        <w:rPr>
          <w:rFonts w:hint="default" w:ascii="Simplified Arabic" w:hAnsi="Simplified Arabic" w:cs="Simplified Arabic"/>
          <w:sz w:val="28"/>
          <w:szCs w:val="28"/>
          <w:rtl/>
          <w:lang w:val="en-US"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دورات البرلمان</w:t>
      </w:r>
      <w:r>
        <w:rPr>
          <w:rFonts w:hint="cs" w:ascii="Simplified Arabic" w:hAnsi="Simplified Arabic" w:cs="Simplified Arabic"/>
          <w:b/>
          <w:bCs/>
          <w:sz w:val="28"/>
          <w:szCs w:val="28"/>
          <w:rtl/>
          <w:lang w:val="en-US" w:bidi="ar-DZ"/>
        </w:rPr>
        <w:t xml:space="preserve"> م</w:t>
      </w:r>
      <w:r>
        <w:rPr>
          <w:rFonts w:hint="cs" w:ascii="Simplified Arabic" w:hAnsi="Simplified Arabic" w:cs="Simplified Arabic"/>
          <w:b/>
          <w:bCs/>
          <w:sz w:val="28"/>
          <w:szCs w:val="28"/>
          <w:rtl/>
          <w:lang w:bidi="ar-DZ"/>
        </w:rPr>
        <w:t xml:space="preserve"> 138</w:t>
      </w:r>
      <w:r>
        <w:rPr>
          <w:rFonts w:hint="cs" w:ascii="Simplified Arabic" w:hAnsi="Simplified Arabic" w:cs="Simplified Arabic"/>
          <w:sz w:val="28"/>
          <w:szCs w:val="28"/>
          <w:rtl/>
          <w:lang w:bidi="ar-DZ"/>
        </w:rPr>
        <w:t>: يجتمع</w:t>
      </w:r>
      <w:r>
        <w:rPr>
          <w:rFonts w:hint="cs" w:ascii="Simplified Arabic" w:hAnsi="Simplified Arabic" w:cs="Simplified Arabic"/>
          <w:sz w:val="28"/>
          <w:szCs w:val="28"/>
          <w:rtl/>
          <w:lang w:val="en-US" w:bidi="ar-DZ"/>
        </w:rPr>
        <w:t xml:space="preserve"> في دورة عادية واحدة كل سنة مدتها 10 أشهر، كما يمكن أن يجتمع في دورة غير عادية.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ويعد كل من</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مجلس ش و ومجلس الأمة نظامهما الداخلي ويصادقا عليه مع  وجود قانون عضوي ينظم عمل م ش و ومجلس الأمة وكذا العلاقات الوظيفية بينهما وبين الحكومة</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 xml:space="preserve">الجلسات: </w:t>
      </w:r>
      <w:r>
        <w:rPr>
          <w:rFonts w:hint="cs" w:ascii="Simplified Arabic" w:hAnsi="Simplified Arabic" w:cs="Simplified Arabic"/>
          <w:sz w:val="28"/>
          <w:szCs w:val="28"/>
          <w:rtl/>
          <w:lang w:bidi="ar-DZ"/>
        </w:rPr>
        <w:t>علانية ويمكن أن تكون سرية طبقا للمادة 136</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االتصويت:</w:t>
      </w:r>
      <w:r>
        <w:rPr>
          <w:rFonts w:hint="cs" w:ascii="Simplified Arabic" w:hAnsi="Simplified Arabic" w:cs="Simplified Arabic"/>
          <w:sz w:val="28"/>
          <w:szCs w:val="28"/>
          <w:rtl/>
          <w:lang w:bidi="ar-DZ"/>
        </w:rPr>
        <w:t xml:space="preserve"> عقب ايداع </w:t>
      </w:r>
      <w:r>
        <w:rPr>
          <w:rFonts w:hint="cs" w:ascii="Simplified Arabic" w:hAnsi="Simplified Arabic" w:cs="Simplified Arabic"/>
          <w:sz w:val="28"/>
          <w:szCs w:val="28"/>
          <w:rtl/>
          <w:lang w:val="en-US" w:bidi="ar-DZ"/>
        </w:rPr>
        <w:t xml:space="preserve"> مشروع </w:t>
      </w:r>
      <w:r>
        <w:rPr>
          <w:rFonts w:hint="cs" w:ascii="Simplified Arabic" w:hAnsi="Simplified Arabic" w:cs="Simplified Arabic"/>
          <w:sz w:val="28"/>
          <w:szCs w:val="28"/>
          <w:rtl/>
          <w:lang w:bidi="ar-DZ"/>
        </w:rPr>
        <w:t>قانون</w:t>
      </w:r>
      <w:r>
        <w:rPr>
          <w:rFonts w:hint="cs" w:ascii="Simplified Arabic" w:hAnsi="Simplified Arabic" w:cs="Simplified Arabic"/>
          <w:sz w:val="28"/>
          <w:szCs w:val="28"/>
          <w:rtl/>
          <w:lang w:val="en-US" w:bidi="ar-DZ"/>
        </w:rPr>
        <w:t xml:space="preserve"> يتم اجراء مناقشة،</w:t>
      </w:r>
      <w:r>
        <w:rPr>
          <w:rFonts w:hint="cs" w:ascii="Simplified Arabic" w:hAnsi="Simplified Arabic" w:cs="Simplified Arabic"/>
          <w:sz w:val="28"/>
          <w:szCs w:val="28"/>
          <w:rtl/>
          <w:lang w:bidi="ar-DZ"/>
        </w:rPr>
        <w:t xml:space="preserve"> لتنتهي بالتصويت على مستوى البرلمان، وهناك حالات التصويت بدون مناقشة كحالات التشريع بأوامر، وتصويت بدون مناقشة مع توافر الأغلبية اللازمة التي يحددها الدستور أغلبية بسيطة أو موصوفة.</w:t>
      </w:r>
    </w:p>
    <w:p>
      <w:pPr>
        <w:bidi/>
        <w:spacing w:after="120" w:line="276" w:lineRule="auto"/>
        <w:ind w:firstLine="567"/>
        <w:jc w:val="lowKashida"/>
        <w:rPr>
          <w:rFonts w:hint="cs" w:ascii="Simplified Arabic" w:hAnsi="Simplified Arabic" w:cs="Simplified Arabic"/>
          <w:sz w:val="28"/>
          <w:szCs w:val="28"/>
          <w:rtl/>
          <w:lang w:val="en-US" w:bidi="ar-DZ"/>
        </w:rPr>
      </w:pPr>
    </w:p>
    <w:p>
      <w:pPr>
        <w:bidi/>
        <w:spacing w:after="120" w:line="276" w:lineRule="auto"/>
        <w:ind w:firstLine="567"/>
        <w:jc w:val="lowKashida"/>
        <w:rPr>
          <w:rFonts w:hint="default"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*المركز القانوني للمترشحين:</w:t>
      </w:r>
    </w:p>
    <w:p>
      <w:pPr>
        <w:bidi/>
        <w:spacing w:after="120" w:line="276" w:lineRule="auto"/>
        <w:ind w:firstLine="567"/>
        <w:jc w:val="lowKashida"/>
        <w:rPr>
          <w:rFonts w:hint="cs" w:ascii="Simplified Arabic" w:hAnsi="Simplified Arabic" w:cs="Simplified Arabic"/>
          <w:sz w:val="28"/>
          <w:szCs w:val="28"/>
          <w:rtl/>
          <w:lang w:bidi="ar-DZ"/>
        </w:rPr>
      </w:pPr>
      <w:r>
        <w:rPr>
          <w:rFonts w:hint="cs" w:ascii="Simplified Arabic" w:hAnsi="Simplified Arabic" w:cs="Simplified Arabic"/>
          <w:sz w:val="28"/>
          <w:szCs w:val="28"/>
          <w:rtl/>
          <w:lang w:bidi="ar-DZ"/>
        </w:rPr>
        <w:t>قانون الانتخاب عمل على تحديد الشروط الواجب توافرها في كل مترشح للانتخابات البرلمانية.</w:t>
      </w:r>
    </w:p>
    <w:p>
      <w:pPr>
        <w:bidi/>
        <w:spacing w:after="120" w:line="276" w:lineRule="auto"/>
        <w:ind w:firstLine="567"/>
        <w:jc w:val="lowKashida"/>
        <w:rPr>
          <w:rFonts w:hint="c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قابلية الانتخاب</w:t>
      </w:r>
      <w:r>
        <w:rPr>
          <w:rFonts w:hint="cs" w:ascii="Simplified Arabic" w:hAnsi="Simplified Arabic" w:cs="Simplified Arabic"/>
          <w:sz w:val="28"/>
          <w:szCs w:val="28"/>
          <w:rtl/>
          <w:lang w:val="en-US" w:bidi="ar-DZ"/>
        </w:rPr>
        <w:t xml:space="preserve"> و</w:t>
      </w:r>
      <w:r>
        <w:rPr>
          <w:rFonts w:hint="cs" w:ascii="Simplified Arabic" w:hAnsi="Simplified Arabic" w:cs="Simplified Arabic"/>
          <w:sz w:val="28"/>
          <w:szCs w:val="28"/>
          <w:rtl/>
          <w:lang w:bidi="ar-DZ"/>
        </w:rPr>
        <w:t xml:space="preserve"> موانع الترشح وحالات التنافي، إحالة لقانون الانتخابات</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موانع الترشح:</w:t>
      </w:r>
      <w:r>
        <w:rPr>
          <w:rFonts w:hint="cs" w:ascii="Simplified Arabic" w:hAnsi="Simplified Arabic" w:cs="Simplified Arabic"/>
          <w:sz w:val="28"/>
          <w:szCs w:val="28"/>
          <w:rtl/>
          <w:lang w:bidi="ar-DZ"/>
        </w:rPr>
        <w:t xml:space="preserve"> الموانع التي تمنع صاحبها من الترشح طيلة المدة، وهناك موانع نسبية تتعلق ببعض الأشخاص بسبب وظائفهم وهم موظفي الولاية، الذين يشغلون مناصب عليا في الدولة، القضاة، أعضاء الجيش الوطني، المراقب المالي، موظفي أسلاك الأمن، وعليه وظائفهم تمنعهم من الترشح مؤقتا،  من أجل عدم استغلال وظائف من أجل الحصول على عهدة برلمانية فالقانون يمنعهم مؤقتا في ظل دائرة الاختصاص ، إذ يمكن لهم الترشح لكن بعد سنة من انتهاء مهامهم في هذه الدائرة،</w:t>
      </w:r>
      <w:r>
        <w:rPr>
          <w:rFonts w:hint="cs" w:ascii="Simplified Arabic" w:hAnsi="Simplified Arabic" w:cs="Simplified Arabic"/>
          <w:sz w:val="28"/>
          <w:szCs w:val="28"/>
          <w:rtl/>
          <w:lang w:val="en-US" w:bidi="ar-DZ"/>
        </w:rPr>
        <w:t xml:space="preserve"> وتوجد موانع مطلقة كمن </w:t>
      </w:r>
      <w:r>
        <w:rPr>
          <w:rFonts w:hint="cs" w:ascii="Simplified Arabic" w:hAnsi="Simplified Arabic" w:cs="Simplified Arabic"/>
          <w:sz w:val="28"/>
          <w:szCs w:val="28"/>
          <w:rtl/>
          <w:lang w:bidi="ar-DZ"/>
        </w:rPr>
        <w:t xml:space="preserve"> حكم عليه بجناية أو جنحة.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b/>
          <w:bCs/>
          <w:sz w:val="28"/>
          <w:szCs w:val="28"/>
          <w:rtl/>
          <w:lang w:bidi="ar-DZ"/>
        </w:rPr>
        <w:t>حالات التنافي</w:t>
      </w:r>
      <w:r>
        <w:rPr>
          <w:rFonts w:hint="cs" w:ascii="Simplified Arabic" w:hAnsi="Simplified Arabic" w:cs="Simplified Arabic"/>
          <w:b/>
          <w:bCs/>
          <w:sz w:val="28"/>
          <w:szCs w:val="28"/>
          <w:rtl/>
          <w:lang w:val="en-US" w:bidi="ar-DZ"/>
        </w:rPr>
        <w:t xml:space="preserve"> م</w:t>
      </w:r>
      <w:r>
        <w:rPr>
          <w:rFonts w:hint="cs" w:ascii="Simplified Arabic" w:hAnsi="Simplified Arabic" w:cs="Simplified Arabic"/>
          <w:b/>
          <w:bCs/>
          <w:sz w:val="28"/>
          <w:szCs w:val="28"/>
          <w:rtl/>
          <w:lang w:bidi="ar-DZ"/>
        </w:rPr>
        <w:t xml:space="preserve"> 125</w:t>
      </w:r>
      <w:r>
        <w:rPr>
          <w:rFonts w:hint="cs" w:ascii="Simplified Arabic" w:hAnsi="Simplified Arabic" w:cs="Simplified Arabic"/>
          <w:sz w:val="28"/>
          <w:szCs w:val="28"/>
          <w:rtl/>
          <w:lang w:bidi="ar-DZ"/>
        </w:rPr>
        <w:t xml:space="preserve"> </w:t>
      </w:r>
      <w:r>
        <w:rPr>
          <w:rFonts w:hint="cs" w:ascii="Simplified Arabic" w:hAnsi="Simplified Arabic" w:cs="Simplified Arabic"/>
          <w:sz w:val="28"/>
          <w:szCs w:val="28"/>
          <w:rtl/>
          <w:lang w:val="en-US" w:bidi="ar-DZ"/>
        </w:rPr>
        <w:t xml:space="preserve">: وتعني </w:t>
      </w:r>
      <w:r>
        <w:rPr>
          <w:rFonts w:hint="cs" w:ascii="Simplified Arabic" w:hAnsi="Simplified Arabic" w:cs="Simplified Arabic"/>
          <w:sz w:val="28"/>
          <w:szCs w:val="28"/>
          <w:rtl/>
          <w:lang w:bidi="ar-DZ"/>
        </w:rPr>
        <w:t>عدم إمكانية الجمع بين وظيفتين "لا يجوز للعضو أو المترشح الجمع بين عضويته ومهام أخرى محددة في القانون كما هو الحال بالنسبة للأعمال المأجورة، العضوية في الحكومة أو المحكمة الدستورية،</w:t>
      </w:r>
      <w:r>
        <w:rPr>
          <w:rFonts w:hint="cs" w:ascii="Simplified Arabic" w:hAnsi="Simplified Arabic" w:cs="Simplified Arabic"/>
          <w:sz w:val="28"/>
          <w:szCs w:val="28"/>
          <w:rtl/>
          <w:lang w:val="en-US" w:bidi="ar-DZ"/>
        </w:rPr>
        <w:t xml:space="preserve"> و</w:t>
      </w:r>
      <w:r>
        <w:rPr>
          <w:rFonts w:hint="cs" w:ascii="Simplified Arabic" w:hAnsi="Simplified Arabic" w:cs="Simplified Arabic"/>
          <w:sz w:val="28"/>
          <w:szCs w:val="28"/>
          <w:rtl/>
          <w:lang w:bidi="ar-DZ"/>
        </w:rPr>
        <w:t xml:space="preserve"> الهدف هو تفرغ العضو لأداء مهامه بكل أريحية وتمثيل الشعب على أحسن وجه.</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وحسب ما نص عليه الدستور فإن أعضاء البرلمان يتقاضون علاوات كمقابل مالي أو تحفيزات، بالإضافة إلى الحصانة البرلمانية كمجموعة ضمانات تمنح للعضو، قصد تأدية مهامه فيترتب عليها انعدام مسؤوليته، بمناسبة الأقوال والأفعال المرتكبة بمناسبة أداء مهامهم.</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المادة 129</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والمادة 130</w:t>
      </w:r>
      <w:r>
        <w:rPr>
          <w:rFonts w:hint="cs" w:ascii="Simplified Arabic" w:hAnsi="Simplified Arabic" w:cs="Simplified Arabic"/>
          <w:sz w:val="28"/>
          <w:szCs w:val="28"/>
          <w:rtl/>
          <w:lang w:val="en-US" w:bidi="ar-DZ"/>
        </w:rPr>
        <w:t xml:space="preserve"> أشارت</w:t>
      </w:r>
      <w:r>
        <w:rPr>
          <w:rFonts w:hint="cs" w:ascii="Simplified Arabic" w:hAnsi="Simplified Arabic" w:cs="Simplified Arabic"/>
          <w:sz w:val="28"/>
          <w:szCs w:val="28"/>
          <w:rtl/>
          <w:lang w:bidi="ar-DZ"/>
        </w:rPr>
        <w:t xml:space="preserve"> في حالة عدم تنازل العضو على الحصانة يتم اخطار المحكمة الدستورية، معناه المحكمة الدستورية تقرر رفع الحصانة أولا.</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وفي حال ارتكاب العضو أو نائب فعل مخل بالشرف أوجناية أوجنحة يمكن توقيفه</w:t>
      </w:r>
      <w:r>
        <w:rPr>
          <w:rFonts w:hint="cs" w:ascii="Simplified Arabic" w:hAnsi="Simplified Arabic" w:cs="Simplified Arabic"/>
          <w:sz w:val="28"/>
          <w:szCs w:val="28"/>
          <w:rtl/>
          <w:lang w:val="en-US" w:bidi="ar-DZ"/>
        </w:rPr>
        <w:t>(م 113)</w:t>
      </w:r>
      <w:r>
        <w:rPr>
          <w:rFonts w:hint="cs" w:ascii="Simplified Arabic" w:hAnsi="Simplified Arabic" w:cs="Simplified Arabic"/>
          <w:sz w:val="28"/>
          <w:szCs w:val="28"/>
          <w:rtl/>
          <w:lang w:bidi="ar-DZ"/>
        </w:rPr>
        <w:t xml:space="preserve"> ولكن لابد من اجراء شكلي وهو اخطار مجلس ش و أو مجلس الأمة حسب الحالة ويمكن للمكتب حسب الحالة أن يأمر بإطلاق سراحه بعد ذلك ، واما أنه يتنازل أو اخطار المحكمة الدستورية</w:t>
      </w:r>
      <w:r>
        <w:rPr>
          <w:rFonts w:hint="cs" w:ascii="Simplified Arabic" w:hAnsi="Simplified Arabic" w:cs="Simplified Arabic"/>
          <w:sz w:val="28"/>
          <w:szCs w:val="28"/>
          <w:rtl/>
          <w:lang w:val="en-US" w:bidi="ar-DZ"/>
        </w:rPr>
        <w:t xml:space="preserve"> التي </w:t>
      </w:r>
      <w:r>
        <w:rPr>
          <w:rFonts w:hint="cs" w:ascii="Simplified Arabic" w:hAnsi="Simplified Arabic" w:cs="Simplified Arabic"/>
          <w:sz w:val="28"/>
          <w:szCs w:val="28"/>
          <w:rtl/>
          <w:lang w:bidi="ar-DZ"/>
        </w:rPr>
        <w:t>تصدر قرار بإسقاط الحصانة حتى يمكن أن يكون محل متابعه قضائية، وعليه الحصانة مرتبطة بالوظيفة وليس بالشخص فهي لممارسة مهامه من أقوال وأفعال</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وللبرلمان  هياكل وأجهزة خاصة</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مكتب، هيئة التنسيق، لجان متخصصة في جميع المجالات</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لجنة المالية، لجنة الشؤون الخارجية، لجنة النقل والمواصلات، بالإضافة إلى الهيئات.</w:t>
      </w:r>
    </w:p>
    <w:p>
      <w:pPr>
        <w:bidi/>
        <w:spacing w:after="120" w:line="276" w:lineRule="auto"/>
        <w:ind w:firstLine="567"/>
        <w:jc w:val="lowKashida"/>
        <w:rPr>
          <w:rFonts w:hint="c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صلاحيات البرلمان:</w:t>
      </w:r>
      <w:r>
        <w:rPr>
          <w:rFonts w:hint="cs" w:ascii="Simplified Arabic" w:hAnsi="Simplified Arabic" w:cs="Simplified Arabic"/>
          <w:sz w:val="28"/>
          <w:szCs w:val="28"/>
          <w:rtl/>
          <w:lang w:bidi="ar-DZ"/>
        </w:rPr>
        <w:t xml:space="preserve"> </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وعليه صلاحيات البرلمان له عدة صلاحيات متنوعة:  مراقبة عمل الحكومة، صلاحية المالية، المشاركة في تعديل الدستور، اخطار المحكمة الدستورية، الموافقة الصريحة على المعاهدات والاتفاقيات الدولية، صلاحيات الموافقة على تمديد</w:t>
      </w:r>
      <w:r>
        <w:rPr>
          <w:rFonts w:hint="cs" w:ascii="Simplified Arabic" w:hAnsi="Simplified Arabic" w:cs="Simplified Arabic"/>
          <w:sz w:val="28"/>
          <w:szCs w:val="28"/>
          <w:rtl/>
          <w:lang w:val="en-US" w:bidi="ar-DZ"/>
        </w:rPr>
        <w:t xml:space="preserve"> ال</w:t>
      </w:r>
      <w:r>
        <w:rPr>
          <w:rFonts w:hint="cs" w:ascii="Simplified Arabic" w:hAnsi="Simplified Arabic" w:cs="Simplified Arabic"/>
          <w:sz w:val="28"/>
          <w:szCs w:val="28"/>
          <w:rtl/>
          <w:lang w:bidi="ar-DZ"/>
        </w:rPr>
        <w:t>ظروف الغير عادية "الطوارئ</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والحصار"، مناقشة السياسة الخارجية</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يملك البرلمان بغرفتيه السيادة في إعداد القانون والتصويت عليه من خلال تنظيم الروابط الاجتماعية</w:t>
      </w:r>
      <w:r>
        <w:rPr>
          <w:rFonts w:hint="cs" w:ascii="Simplified Arabic" w:hAnsi="Simplified Arabic" w:cs="Simplified Arabic"/>
          <w:sz w:val="28"/>
          <w:szCs w:val="28"/>
          <w:rtl/>
          <w:lang w:val="en-US" w:bidi="ar-DZ"/>
        </w:rPr>
        <w:t xml:space="preserve"> بقواعد عامة ومجردة،</w:t>
      </w:r>
      <w:r>
        <w:rPr>
          <w:rFonts w:hint="cs" w:ascii="Simplified Arabic" w:hAnsi="Simplified Arabic" w:cs="Simplified Arabic"/>
          <w:sz w:val="28"/>
          <w:szCs w:val="28"/>
          <w:rtl/>
          <w:lang w:bidi="ar-DZ"/>
        </w:rPr>
        <w:t xml:space="preserve"> ونلاحظ أن الدستور الجزائري حدد مجال التشريع في مادتين 139-140 تأثرا بالمشرع الفرنسي، من خلال التشريع بالقوانين العادية في المجالات  المحددة</w:t>
      </w:r>
      <w:r>
        <w:rPr>
          <w:rFonts w:hint="cs" w:ascii="Simplified Arabic" w:hAnsi="Simplified Arabic" w:cs="Simplified Arabic"/>
          <w:sz w:val="28"/>
          <w:szCs w:val="28"/>
          <w:rtl/>
          <w:lang w:val="en-US" w:bidi="ar-DZ"/>
        </w:rPr>
        <w:t xml:space="preserve"> بالمادة</w:t>
      </w:r>
      <w:r>
        <w:rPr>
          <w:rFonts w:hint="cs" w:ascii="Simplified Arabic" w:hAnsi="Simplified Arabic" w:cs="Simplified Arabic"/>
          <w:sz w:val="28"/>
          <w:szCs w:val="28"/>
          <w:rtl/>
          <w:lang w:bidi="ar-DZ"/>
        </w:rPr>
        <w:t xml:space="preserve"> 139.</w:t>
      </w:r>
    </w:p>
    <w:p>
      <w:pPr>
        <w:bidi/>
        <w:spacing w:after="120" w:line="276" w:lineRule="auto"/>
        <w:ind w:firstLine="567"/>
        <w:jc w:val="lowKashida"/>
        <w:rPr>
          <w:rFonts w:hint="default" w:ascii="Simplified Arabic" w:hAnsi="Simplified Arabic" w:cs="Simplified Arabic"/>
          <w:sz w:val="28"/>
          <w:szCs w:val="28"/>
          <w:rtl/>
          <w:lang w:val="en-US" w:bidi="ar-DZ"/>
        </w:rPr>
      </w:pPr>
      <w:r>
        <w:rPr>
          <w:rFonts w:hint="cs" w:ascii="Simplified Arabic" w:hAnsi="Simplified Arabic" w:cs="Simplified Arabic"/>
          <w:sz w:val="28"/>
          <w:szCs w:val="28"/>
          <w:rtl/>
          <w:lang w:bidi="ar-DZ"/>
        </w:rPr>
        <w:t>وعليه يشرع في 30 مجال بموجب قانون عادي، وكما يشرع بموجب قانون عضوي حسب المادة 140</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سير العملية التشريعية:</w:t>
      </w:r>
      <w:r>
        <w:rPr>
          <w:rFonts w:hint="cs" w:ascii="Simplified Arabic" w:hAnsi="Simplified Arabic" w:cs="Simplified Arabic"/>
          <w:sz w:val="28"/>
          <w:szCs w:val="28"/>
          <w:rtl/>
          <w:lang w:bidi="ar-DZ"/>
        </w:rPr>
        <w:t xml:space="preserve"> تبدأ العملية التشريعية بالمبادرة بالتشريع والمقصود بها هو اقتراح القوانين من طرف غرفتي البرلمان، حيث أصبح لمجلس الأمة الحق في المبادرة باقتراح القانون وعليه تبدأ العملية التشريعية بإيداع نص القانون لدى مكتب المجلس الشعبي الوطني أو مكتب مجلس الأمة،</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لتدرس أمام اللجنة المختصة بالمجلس التي تقوم بدراسة شاملة للنص مع إمكانية </w:t>
      </w:r>
      <w:r>
        <w:rPr>
          <w:rFonts w:hint="cs" w:ascii="Simplified Arabic" w:hAnsi="Simplified Arabic" w:cs="Simplified Arabic"/>
          <w:sz w:val="28"/>
          <w:szCs w:val="28"/>
          <w:highlight w:val="yellow"/>
          <w:rtl/>
          <w:lang w:bidi="ar-DZ"/>
        </w:rPr>
        <w:t>ادخال</w:t>
      </w:r>
      <w:r>
        <w:rPr>
          <w:rFonts w:hint="cs" w:ascii="Simplified Arabic" w:hAnsi="Simplified Arabic" w:cs="Simplified Arabic"/>
          <w:sz w:val="28"/>
          <w:szCs w:val="28"/>
          <w:highlight w:val="yellow"/>
          <w:rtl/>
          <w:lang w:val="en-US" w:bidi="ar-DZ"/>
        </w:rPr>
        <w:t xml:space="preserve"> بعض</w:t>
      </w:r>
      <w:r>
        <w:rPr>
          <w:rFonts w:hint="cs" w:ascii="Simplified Arabic" w:hAnsi="Simplified Arabic" w:cs="Simplified Arabic"/>
          <w:sz w:val="28"/>
          <w:szCs w:val="28"/>
          <w:rtl/>
          <w:lang w:bidi="ar-DZ"/>
        </w:rPr>
        <w:t xml:space="preserve"> التعديلات، يلي ذلك عملية المناقشة، وتختتم العملية التشريعية بالتصويت في الغرفة السفلى ليرسل بعد ذلك لمجلس الأمة للمناقشة والتصويت عليه</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وفي</w:t>
      </w:r>
      <w:r>
        <w:rPr>
          <w:rFonts w:hint="cs" w:ascii="Simplified Arabic" w:hAnsi="Simplified Arabic" w:cs="Simplified Arabic"/>
          <w:sz w:val="28"/>
          <w:szCs w:val="28"/>
          <w:rtl/>
          <w:lang w:val="en-US" w:bidi="ar-DZ"/>
        </w:rPr>
        <w:t xml:space="preserve"> حالة ما</w:t>
      </w:r>
      <w:r>
        <w:rPr>
          <w:rFonts w:hint="cs" w:ascii="Simplified Arabic" w:hAnsi="Simplified Arabic" w:cs="Simplified Arabic"/>
          <w:sz w:val="28"/>
          <w:szCs w:val="28"/>
          <w:rtl/>
          <w:lang w:bidi="ar-DZ"/>
        </w:rPr>
        <w:t xml:space="preserve"> لم يصادق</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مجلس الأمة عليه هنا نشوب خلاف بين الغرفتين  م 145/5 ،</w:t>
      </w:r>
      <w:r>
        <w:rPr>
          <w:rFonts w:hint="cs" w:ascii="Simplified Arabic" w:hAnsi="Simplified Arabic" w:cs="Simplified Arabic"/>
          <w:sz w:val="28"/>
          <w:szCs w:val="28"/>
          <w:rtl/>
          <w:lang w:val="en-US" w:bidi="ar-DZ"/>
        </w:rPr>
        <w:t xml:space="preserve"> ف</w:t>
      </w:r>
      <w:r>
        <w:rPr>
          <w:rFonts w:hint="cs" w:ascii="Simplified Arabic" w:hAnsi="Simplified Arabic" w:cs="Simplified Arabic"/>
          <w:sz w:val="28"/>
          <w:szCs w:val="28"/>
          <w:rtl/>
          <w:lang w:bidi="ar-DZ"/>
        </w:rPr>
        <w:t>في حالة وجود خلاف بين الغرفتين وبطلب من  الوزير الأول ورئيس الحكومة حسب الحالة، تتشكل لجنة متساوية الأعضاء تتكون من أعضاء للغرفتين،</w:t>
      </w:r>
      <w:r>
        <w:rPr>
          <w:rFonts w:hint="cs" w:ascii="Simplified Arabic" w:hAnsi="Simplified Arabic" w:cs="Simplified Arabic"/>
          <w:sz w:val="28"/>
          <w:szCs w:val="28"/>
          <w:rtl/>
          <w:lang w:val="en-US" w:bidi="ar-DZ"/>
        </w:rPr>
        <w:t xml:space="preserve"> في</w:t>
      </w:r>
      <w:r>
        <w:rPr>
          <w:rFonts w:hint="cs" w:ascii="Simplified Arabic" w:hAnsi="Simplified Arabic" w:cs="Simplified Arabic"/>
          <w:sz w:val="28"/>
          <w:szCs w:val="28"/>
          <w:rtl/>
          <w:lang w:bidi="ar-DZ"/>
        </w:rPr>
        <w:t xml:space="preserve"> أجل أقصاه 15 يوم من أجل اقتراح نص يتعلق بالأحكام محل الخلاف، وفي حال استمرار الخلاف بين الغرفتين: يمكن للحكومة أن تطلب من المجلس</w:t>
      </w:r>
      <w:r>
        <w:rPr>
          <w:rFonts w:hint="cs" w:ascii="Simplified Arabic" w:hAnsi="Simplified Arabic" w:cs="Simplified Arabic"/>
          <w:sz w:val="28"/>
          <w:szCs w:val="28"/>
          <w:rtl/>
          <w:lang w:val="en-US" w:bidi="ar-DZ"/>
        </w:rPr>
        <w:t xml:space="preserve"> الشعبي الوطني</w:t>
      </w:r>
      <w:r>
        <w:rPr>
          <w:rFonts w:hint="cs" w:ascii="Simplified Arabic" w:hAnsi="Simplified Arabic" w:cs="Simplified Arabic"/>
          <w:sz w:val="28"/>
          <w:szCs w:val="28"/>
          <w:rtl/>
          <w:lang w:bidi="ar-DZ"/>
        </w:rPr>
        <w:t xml:space="preserve"> الفصل نهائيا.</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بعدها</w:t>
      </w:r>
      <w:r>
        <w:rPr>
          <w:rFonts w:hint="cs" w:ascii="Simplified Arabic" w:hAnsi="Simplified Arabic" w:cs="Simplified Arabic"/>
          <w:sz w:val="28"/>
          <w:szCs w:val="28"/>
          <w:rtl/>
          <w:lang w:val="en-US" w:bidi="ar-DZ"/>
        </w:rPr>
        <w:t xml:space="preserve"> يحال المشروع</w:t>
      </w:r>
      <w:r>
        <w:rPr>
          <w:rFonts w:hint="cs" w:ascii="Simplified Arabic" w:hAnsi="Simplified Arabic" w:cs="Simplified Arabic"/>
          <w:sz w:val="28"/>
          <w:szCs w:val="28"/>
          <w:rtl/>
          <w:lang w:bidi="ar-DZ"/>
        </w:rPr>
        <w:t xml:space="preserve">  على رئيس الجمهورية من أجل إصداره ونشره في الجريدة الرسمية حتى يدخل حيز النفاذ</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w:t>
      </w:r>
      <w:r>
        <w:rPr>
          <w:rFonts w:hint="cs" w:ascii="Simplified Arabic" w:hAnsi="Simplified Arabic" w:cs="Simplified Arabic"/>
          <w:sz w:val="28"/>
          <w:szCs w:val="28"/>
          <w:rtl/>
          <w:lang w:val="en-US" w:bidi="ar-DZ"/>
        </w:rPr>
        <w:t>م</w:t>
      </w:r>
      <w:r>
        <w:rPr>
          <w:rFonts w:hint="cs" w:ascii="Simplified Arabic" w:hAnsi="Simplified Arabic" w:cs="Simplified Arabic"/>
          <w:sz w:val="28"/>
          <w:szCs w:val="28"/>
          <w:rtl/>
          <w:lang w:bidi="ar-DZ"/>
        </w:rPr>
        <w:t>148</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يصدر الرئيس القانون في أجل 30 يوم ابتداءا من تاريخ تسلمه، مالم استثناءا إذا اخطرت سلطة من السلطات  المحكمة الدستورية، قبل صدور القانون، وتفصل</w:t>
      </w:r>
      <w:r>
        <w:rPr>
          <w:rFonts w:hint="cs" w:ascii="Simplified Arabic" w:hAnsi="Simplified Arabic" w:cs="Simplified Arabic"/>
          <w:sz w:val="28"/>
          <w:szCs w:val="28"/>
          <w:rtl/>
          <w:lang w:val="en-US" w:bidi="ar-DZ"/>
        </w:rPr>
        <w:t xml:space="preserve"> في ذلك</w:t>
      </w:r>
      <w:r>
        <w:rPr>
          <w:rFonts w:hint="cs" w:ascii="Simplified Arabic" w:hAnsi="Simplified Arabic" w:cs="Simplified Arabic"/>
          <w:sz w:val="28"/>
          <w:szCs w:val="28"/>
          <w:rtl/>
          <w:lang w:bidi="ar-DZ"/>
        </w:rPr>
        <w:t xml:space="preserve"> المحكمة الدستورية</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صلاحية اخطار المحكمة الدستورية</w:t>
      </w:r>
      <w:r>
        <w:rPr>
          <w:rFonts w:hint="cs" w:ascii="Simplified Arabic" w:hAnsi="Simplified Arabic" w:cs="Simplified Arabic"/>
          <w:b/>
          <w:bCs/>
          <w:sz w:val="28"/>
          <w:szCs w:val="28"/>
          <w:rtl/>
          <w:lang w:val="en-US" w:bidi="ar-DZ"/>
        </w:rPr>
        <w:t>(</w:t>
      </w:r>
      <w:r>
        <w:rPr>
          <w:rFonts w:hint="cs" w:ascii="Simplified Arabic" w:hAnsi="Simplified Arabic" w:cs="Simplified Arabic"/>
          <w:sz w:val="28"/>
          <w:szCs w:val="28"/>
          <w:rtl/>
          <w:lang w:bidi="ar-DZ"/>
        </w:rPr>
        <w:t xml:space="preserve"> م 193</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رئيس الجمهورية، رئيس م ش و، لهم الحق في اخطار المحكمة الدستورية كجهة رقابية من أجل رقابة النصوص القانونية للتأكد من مدى دستورية النصوص القانونية ومطابقتها للدستور.</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صلاحية المشاركة في تعديل الدستور</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م </w:t>
      </w:r>
      <w:r>
        <w:rPr>
          <w:rFonts w:hint="cs" w:ascii="Simplified Arabic" w:hAnsi="Simplified Arabic" w:cs="Simplified Arabic"/>
          <w:sz w:val="28"/>
          <w:szCs w:val="28"/>
          <w:rtl/>
          <w:lang w:val="en-US" w:bidi="ar-DZ"/>
        </w:rPr>
        <w:t>2</w:t>
      </w:r>
      <w:r>
        <w:rPr>
          <w:rFonts w:hint="cs" w:ascii="Simplified Arabic" w:hAnsi="Simplified Arabic" w:cs="Simplified Arabic"/>
          <w:sz w:val="28"/>
          <w:szCs w:val="28"/>
          <w:rtl/>
          <w:lang w:bidi="ar-DZ"/>
        </w:rPr>
        <w:t>22</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أسندت  للبرلمان إلى جانب رئيس </w:t>
      </w:r>
      <w:r>
        <w:rPr>
          <w:rFonts w:hint="cs" w:ascii="Simplified Arabic" w:hAnsi="Simplified Arabic" w:cs="Simplified Arabic"/>
          <w:sz w:val="28"/>
          <w:szCs w:val="28"/>
          <w:highlight w:val="yellow"/>
          <w:rtl/>
          <w:lang w:bidi="ar-DZ"/>
        </w:rPr>
        <w:t>الجمهورية</w:t>
      </w:r>
      <w:r>
        <w:rPr>
          <w:rFonts w:hint="cs" w:ascii="Simplified Arabic" w:hAnsi="Simplified Arabic" w:cs="Simplified Arabic"/>
          <w:sz w:val="28"/>
          <w:szCs w:val="28"/>
          <w:rtl/>
          <w:lang w:bidi="ar-DZ"/>
        </w:rPr>
        <w:t xml:space="preserve">  حق المبادرة بتعديل الدستور لقبول المبادرة، رئيس الجمهورية له صلاحية في عرضه للاستفتاء من عدم عرضه.</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صلاحية الرقابة المالية</w:t>
      </w:r>
      <w:r>
        <w:rPr>
          <w:rFonts w:hint="cs" w:ascii="Simplified Arabic" w:hAnsi="Simplified Arabic" w:cs="Simplified Arabic"/>
          <w:sz w:val="28"/>
          <w:szCs w:val="28"/>
          <w:rtl/>
          <w:lang w:val="en-US" w:bidi="ar-DZ"/>
        </w:rPr>
        <w:t>(م</w:t>
      </w:r>
      <w:r>
        <w:rPr>
          <w:rFonts w:hint="cs" w:ascii="Simplified Arabic" w:hAnsi="Simplified Arabic" w:cs="Simplified Arabic"/>
          <w:sz w:val="28"/>
          <w:szCs w:val="28"/>
          <w:rtl/>
          <w:lang w:bidi="ar-DZ"/>
        </w:rPr>
        <w:t xml:space="preserve"> 146 </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يملك البرلمان الرقابة المالية من خلال المصادقة على قانون المالية، في مدة أقصاها 75 يوم من تاريخ ايداعه.</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كما يمارس الرقابة المالية أيضا في الحالة المنصوص عليها في م 156/</w:t>
      </w:r>
      <w:r>
        <w:rPr>
          <w:rFonts w:hint="cs" w:ascii="Simplified Arabic" w:hAnsi="Simplified Arabic" w:cs="Simplified Arabic"/>
          <w:sz w:val="28"/>
          <w:szCs w:val="28"/>
          <w:rtl/>
          <w:lang w:val="en-US" w:bidi="ar-DZ"/>
        </w:rPr>
        <w:t>2</w:t>
      </w:r>
      <w:r>
        <w:rPr>
          <w:rFonts w:hint="cs" w:ascii="Simplified Arabic" w:hAnsi="Simplified Arabic" w:cs="Simplified Arabic"/>
          <w:sz w:val="28"/>
          <w:szCs w:val="28"/>
          <w:rtl/>
          <w:lang w:bidi="ar-DZ"/>
        </w:rPr>
        <w:t xml:space="preserve"> الرقابة على استعمال الاعتمادات المالية، هذا ما يسمى </w:t>
      </w:r>
      <w:r>
        <w:rPr>
          <w:rFonts w:hint="cs" w:ascii="Simplified Arabic" w:hAnsi="Simplified Arabic" w:cs="Simplified Arabic"/>
          <w:sz w:val="28"/>
          <w:szCs w:val="28"/>
          <w:highlight w:val="yellow"/>
          <w:rtl/>
          <w:lang w:bidi="ar-DZ"/>
        </w:rPr>
        <w:t>بقانون</w:t>
      </w:r>
      <w:r>
        <w:rPr>
          <w:rFonts w:hint="cs" w:ascii="Simplified Arabic" w:hAnsi="Simplified Arabic" w:cs="Simplified Arabic"/>
          <w:sz w:val="28"/>
          <w:szCs w:val="28"/>
          <w:highlight w:val="yellow"/>
          <w:rtl/>
          <w:lang w:val="en-US" w:bidi="ar-DZ"/>
        </w:rPr>
        <w:t xml:space="preserve"> ضبط الميزانية والهادف</w:t>
      </w:r>
      <w:r>
        <w:rPr>
          <w:rFonts w:hint="cs" w:ascii="Simplified Arabic" w:hAnsi="Simplified Arabic" w:cs="Simplified Arabic"/>
          <w:sz w:val="28"/>
          <w:szCs w:val="28"/>
          <w:rtl/>
          <w:lang w:bidi="ar-DZ"/>
        </w:rPr>
        <w:t xml:space="preserve"> إلى تدارك ما قد يحدث من تغيرات مالية واقتصادية، داخلية أو دولية، أو ما يصدر عن تحويل اعتمادات مالية من موقع إلى آخر، "وعليه من خلال المادة 156 فهي رقابة لاحقة سواء فيما يتعلق بقانون المالية التكميلي أو الاعتمادات المالية، وعليه التصويت على الميزانية يعد من الصلاحيات القديمة للبرلمان، والبرلمان هو المراقب والمشرف على مالية الدولة كاختصاص تقليدي</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صلاحية البرلمان بممارسة الدبلوماسية البرلمانية</w:t>
      </w:r>
      <w:r>
        <w:rPr>
          <w:rFonts w:hint="cs" w:ascii="Simplified Arabic" w:hAnsi="Simplified Arabic" w:cs="Simplified Arabic"/>
          <w:sz w:val="28"/>
          <w:szCs w:val="28"/>
          <w:rtl/>
          <w:lang w:bidi="ar-DZ"/>
        </w:rPr>
        <w:t xml:space="preserve"> 11</w:t>
      </w:r>
      <w:r>
        <w:rPr>
          <w:rFonts w:hint="cs" w:ascii="Simplified Arabic" w:hAnsi="Simplified Arabic" w:cs="Simplified Arabic"/>
          <w:sz w:val="28"/>
          <w:szCs w:val="28"/>
          <w:rtl/>
          <w:lang w:val="en-US" w:bidi="ar-DZ"/>
        </w:rPr>
        <w:t>6</w:t>
      </w:r>
      <w:r>
        <w:rPr>
          <w:rFonts w:hint="cs" w:ascii="Simplified Arabic" w:hAnsi="Simplified Arabic" w:cs="Simplified Arabic"/>
          <w:sz w:val="28"/>
          <w:szCs w:val="28"/>
          <w:rtl/>
          <w:lang w:bidi="ar-DZ"/>
        </w:rPr>
        <w:t>/6:</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الدبلوماسية البرلمانية هي علاقة البرلمان الجزائري مع غيره من البرلمانات الأخرى عربية أو أجنبية في إطار الأشغال وتبادل الخبرات وسياسة الانفتاح وسبق للبرلمان العام الماضي</w:t>
      </w:r>
      <w:r>
        <w:rPr>
          <w:rFonts w:hint="cs" w:ascii="Simplified Arabic" w:hAnsi="Simplified Arabic" w:cs="Simplified Arabic"/>
          <w:sz w:val="28"/>
          <w:szCs w:val="28"/>
          <w:rtl/>
          <w:lang w:val="en-US" w:bidi="ar-DZ"/>
        </w:rPr>
        <w:t xml:space="preserve"> وأن</w:t>
      </w:r>
      <w:r>
        <w:rPr>
          <w:rFonts w:hint="cs" w:ascii="Simplified Arabic" w:hAnsi="Simplified Arabic" w:cs="Simplified Arabic"/>
          <w:sz w:val="28"/>
          <w:szCs w:val="28"/>
          <w:rtl/>
          <w:lang w:bidi="ar-DZ"/>
        </w:rPr>
        <w:t xml:space="preserve"> شارك</w:t>
      </w:r>
      <w:r>
        <w:rPr>
          <w:rFonts w:hint="cs" w:ascii="Simplified Arabic" w:hAnsi="Simplified Arabic" w:cs="Simplified Arabic"/>
          <w:sz w:val="28"/>
          <w:szCs w:val="28"/>
          <w:rtl/>
          <w:lang w:val="en-US" w:bidi="ar-DZ"/>
        </w:rPr>
        <w:t xml:space="preserve"> مثلا</w:t>
      </w:r>
      <w:r>
        <w:rPr>
          <w:rFonts w:hint="cs" w:ascii="Simplified Arabic" w:hAnsi="Simplified Arabic" w:cs="Simplified Arabic"/>
          <w:sz w:val="28"/>
          <w:szCs w:val="28"/>
          <w:rtl/>
          <w:lang w:bidi="ar-DZ"/>
        </w:rPr>
        <w:t xml:space="preserve"> ا في إطار أشغال برلمانات الدول العربية و</w:t>
      </w:r>
      <w:r>
        <w:rPr>
          <w:rFonts w:hint="cs" w:ascii="Simplified Arabic" w:hAnsi="Simplified Arabic" w:cs="Simplified Arabic"/>
          <w:sz w:val="28"/>
          <w:szCs w:val="28"/>
          <w:rtl/>
          <w:lang w:val="en-US" w:bidi="ar-DZ"/>
        </w:rPr>
        <w:t xml:space="preserve"> تم </w:t>
      </w:r>
      <w:r>
        <w:rPr>
          <w:rFonts w:hint="cs" w:ascii="Simplified Arabic" w:hAnsi="Simplified Arabic" w:cs="Simplified Arabic"/>
          <w:sz w:val="28"/>
          <w:szCs w:val="28"/>
          <w:rtl/>
          <w:lang w:bidi="ar-DZ"/>
        </w:rPr>
        <w:t>هذا اللقاء في إطار جماعة الدول العربية.</w:t>
      </w:r>
    </w:p>
    <w:p>
      <w:pPr>
        <w:bidi/>
        <w:spacing w:after="120" w:line="276" w:lineRule="auto"/>
        <w:ind w:firstLine="567"/>
        <w:jc w:val="lowKashida"/>
        <w:rPr>
          <w:rFonts w:hint="default" w:ascii="Simplified Arabic" w:hAnsi="Simplified Arabic" w:cs="Simplified Arabic"/>
          <w:sz w:val="28"/>
          <w:szCs w:val="28"/>
          <w:rtl/>
          <w:lang w:val="en-US"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صلاحية تقديم الرأي الاستشاري لرئيس الجمهورية وهو</w:t>
      </w:r>
      <w:r>
        <w:rPr>
          <w:rFonts w:hint="cs" w:ascii="Simplified Arabic" w:hAnsi="Simplified Arabic" w:cs="Simplified Arabic"/>
          <w:sz w:val="28"/>
          <w:szCs w:val="28"/>
          <w:rtl/>
          <w:lang w:val="en-US" w:bidi="ar-DZ"/>
        </w:rPr>
        <w:t xml:space="preserve"> ما ورد في </w:t>
      </w:r>
      <w:r>
        <w:rPr>
          <w:rFonts w:hint="cs" w:ascii="Simplified Arabic" w:hAnsi="Simplified Arabic" w:cs="Simplified Arabic"/>
          <w:sz w:val="28"/>
          <w:szCs w:val="28"/>
          <w:rtl/>
          <w:lang w:bidi="ar-DZ"/>
        </w:rPr>
        <w:t>مواد متفرقة، كالظروف الغير عادية</w:t>
      </w:r>
      <w:r>
        <w:rPr>
          <w:rFonts w:hint="cs" w:ascii="Simplified Arabic" w:hAnsi="Simplified Arabic" w:cs="Simplified Arabic"/>
          <w:sz w:val="28"/>
          <w:szCs w:val="28"/>
          <w:rtl/>
          <w:lang w:val="en-US" w:bidi="ar-DZ"/>
        </w:rPr>
        <w:t>( م 97-102)</w:t>
      </w:r>
      <w:r>
        <w:rPr>
          <w:rFonts w:hint="cs" w:ascii="Simplified Arabic" w:hAnsi="Simplified Arabic" w:cs="Simplified Arabic"/>
          <w:sz w:val="28"/>
          <w:szCs w:val="28"/>
          <w:rtl/>
          <w:lang w:bidi="ar-DZ"/>
        </w:rPr>
        <w:t>.،</w:t>
      </w:r>
      <w:r>
        <w:rPr>
          <w:rFonts w:hint="cs" w:ascii="Simplified Arabic" w:hAnsi="Simplified Arabic" w:cs="Simplified Arabic"/>
          <w:sz w:val="28"/>
          <w:szCs w:val="28"/>
          <w:rtl/>
          <w:lang w:val="en-US" w:bidi="ar-DZ"/>
        </w:rPr>
        <w:t xml:space="preserve"> والموافقة على تمديد حالتي الحصار و الطوارئ و الحالة الاستثنائية.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صلاحية المعارضة البرلمانية 116.</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صلاحية الرقابة على أعمال الحكومة.</w:t>
      </w: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صلاحية البرلمان في مراقبة أعمال الحكومة: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المواد 158-162 مع الإحالة إلى القانون العضوي المنظم لغرفتي البرلمان والعلاقة بينهما وبين الحكومةرقم 16-12</w:t>
      </w:r>
      <w:r>
        <w:rPr>
          <w:rFonts w:hint="cs" w:ascii="Simplified Arabic" w:hAnsi="Simplified Arabic" w:cs="Simplified Arabic"/>
          <w:sz w:val="28"/>
          <w:szCs w:val="28"/>
          <w:rtl/>
          <w:lang w:val="en-US" w:bidi="ar-DZ"/>
        </w:rPr>
        <w:t>.</w:t>
      </w:r>
    </w:p>
    <w:p>
      <w:p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 من صلاحيات البرلمان الرقابة على</w:t>
      </w:r>
      <w:r>
        <w:rPr>
          <w:rFonts w:hint="cs" w:ascii="Simplified Arabic" w:hAnsi="Simplified Arabic" w:cs="Simplified Arabic"/>
          <w:sz w:val="28"/>
          <w:szCs w:val="28"/>
          <w:rtl/>
          <w:lang w:val="en-US" w:bidi="ar-DZ"/>
        </w:rPr>
        <w:t xml:space="preserve"> أعمال</w:t>
      </w:r>
      <w:r>
        <w:rPr>
          <w:rFonts w:hint="cs" w:ascii="Simplified Arabic" w:hAnsi="Simplified Arabic" w:cs="Simplified Arabic"/>
          <w:sz w:val="28"/>
          <w:szCs w:val="28"/>
          <w:rtl/>
          <w:lang w:bidi="ar-DZ"/>
        </w:rPr>
        <w:t xml:space="preserve"> الحكومة، وعليه ممارسة البرلمان للاختصاص الرقابي على أعمال الحكومة يعتبر مظهر من مظاهر الفصل المرن بين السلطات وخاصية تميز الأنظمة البرلمانية</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ويمارس البرلمان دوره الرقابي بالاعتماد على عدة آليات، هذه الآليات تختلف عن بعضها البعض في آثارها فمنها ما ينتج عنه سقوط الحكومة ومنها ما</w:t>
      </w:r>
      <w:r>
        <w:rPr>
          <w:rFonts w:hint="cs" w:ascii="Simplified Arabic" w:hAnsi="Simplified Arabic" w:cs="Simplified Arabic"/>
          <w:sz w:val="28"/>
          <w:szCs w:val="28"/>
          <w:rtl/>
          <w:lang w:val="en-US" w:bidi="ar-DZ"/>
        </w:rPr>
        <w:t xml:space="preserve"> لا</w:t>
      </w:r>
      <w:r>
        <w:rPr>
          <w:rFonts w:hint="cs" w:ascii="Simplified Arabic" w:hAnsi="Simplified Arabic" w:cs="Simplified Arabic"/>
          <w:sz w:val="28"/>
          <w:szCs w:val="28"/>
          <w:rtl/>
          <w:lang w:bidi="ar-DZ"/>
        </w:rPr>
        <w:t xml:space="preserve"> يترتب عنها سقوط الحكومة، وعليه</w:t>
      </w:r>
      <w:r>
        <w:rPr>
          <w:rFonts w:hint="cs" w:ascii="Simplified Arabic" w:hAnsi="Simplified Arabic" w:cs="Simplified Arabic"/>
          <w:sz w:val="28"/>
          <w:szCs w:val="28"/>
          <w:rtl/>
          <w:lang w:val="en-US" w:bidi="ar-DZ"/>
        </w:rPr>
        <w:t xml:space="preserve"> توجد</w:t>
      </w:r>
      <w:r>
        <w:rPr>
          <w:rFonts w:hint="cs" w:ascii="Simplified Arabic" w:hAnsi="Simplified Arabic" w:cs="Simplified Arabic"/>
          <w:sz w:val="28"/>
          <w:szCs w:val="28"/>
          <w:rtl/>
          <w:lang w:bidi="ar-DZ"/>
        </w:rPr>
        <w:t xml:space="preserve"> آليات تحرك المسؤولية فتسقط الحكومة وآليات لا تحرك المسؤولية.</w:t>
      </w:r>
    </w:p>
    <w:p>
      <w:pPr>
        <w:bidi/>
        <w:spacing w:after="120" w:line="276" w:lineRule="auto"/>
        <w:ind w:firstLine="567"/>
        <w:jc w:val="lowKashida"/>
        <w:rPr>
          <w:rFonts w:hint="cs" w:ascii="Simplified Arabic" w:hAnsi="Simplified Arabic" w:cs="Simplified Arabic"/>
          <w:sz w:val="28"/>
          <w:szCs w:val="28"/>
          <w:rtl/>
          <w:lang w:val="en-US"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الآليات الرقابية الغير مسقطة للحكومة:</w:t>
      </w:r>
      <w:r>
        <w:rPr>
          <w:rFonts w:hint="cs" w:ascii="Simplified Arabic" w:hAnsi="Simplified Arabic" w:cs="Simplified Arabic"/>
          <w:sz w:val="28"/>
          <w:szCs w:val="28"/>
          <w:rtl/>
          <w:lang w:bidi="ar-DZ"/>
        </w:rPr>
        <w:t xml:space="preserve"> آليات محدودة الأثر وهي</w:t>
      </w:r>
      <w:r>
        <w:rPr>
          <w:rFonts w:hint="cs" w:ascii="Simplified Arabic" w:hAnsi="Simplified Arabic" w:cs="Simplified Arabic"/>
          <w:sz w:val="28"/>
          <w:szCs w:val="28"/>
          <w:rtl/>
          <w:lang w:val="en-US" w:bidi="ar-DZ"/>
        </w:rPr>
        <w:t xml:space="preserve"> عبارة عن</w:t>
      </w:r>
      <w:r>
        <w:rPr>
          <w:rFonts w:hint="cs" w:ascii="Simplified Arabic" w:hAnsi="Simplified Arabic" w:cs="Simplified Arabic"/>
          <w:sz w:val="28"/>
          <w:szCs w:val="28"/>
          <w:rtl/>
          <w:lang w:bidi="ar-DZ"/>
        </w:rPr>
        <w:t xml:space="preserve"> تجميع معلومات وتوضيحات تطلب من الحكومة ولا يترتب عنها إسقاط الحكومة بالرغم أن بعضها يتضمن اتهام الحكومة رغم ذلك ليس لها أثر على الحكومة وإنما قد يتسبب في احراج الحكومة كما يثير الرأي العام ضدها</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وتتمثل في الأسئلة، الاستجواب،لجان التحقيق</w:t>
      </w:r>
      <w:r>
        <w:rPr>
          <w:rFonts w:hint="cs" w:ascii="Simplified Arabic" w:hAnsi="Simplified Arabic" w:cs="Simplified Arabic"/>
          <w:sz w:val="28"/>
          <w:szCs w:val="28"/>
          <w:rtl/>
          <w:lang w:val="en-US" w:bidi="ar-DZ"/>
        </w:rPr>
        <w:t xml:space="preserve">. </w:t>
      </w:r>
    </w:p>
    <w:p>
      <w:pPr>
        <w:bidi/>
        <w:spacing w:after="120" w:line="276" w:lineRule="auto"/>
        <w:ind w:firstLine="567"/>
        <w:jc w:val="lowKashida"/>
        <w:rPr>
          <w:rFonts w:hint="default"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أ-الأسئلة: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بناءا على نص المادة 158 يقصد بالأسئلة طلب عضو البرلمان من أحد الوزراء في الحكومة  الحصول على معلومات حول مسألة ما تدخل في اختصاص الوزير سواء في صورة أسئلة شفوية تكون الإجابة عنها في أجل لا يتعدى 30 يوم، مع الاشتراط الإجابة الكتابية بالنسبة للسؤال الكتابي</w:t>
      </w:r>
      <w:r>
        <w:rPr>
          <w:rFonts w:hint="cs" w:ascii="Simplified Arabic" w:hAnsi="Simplified Arabic" w:cs="Simplified Arabic"/>
          <w:sz w:val="28"/>
          <w:szCs w:val="28"/>
          <w:rtl/>
          <w:lang w:val="en-US" w:bidi="ar-DZ"/>
        </w:rPr>
        <w:t xml:space="preserve"> في</w:t>
      </w:r>
      <w:r>
        <w:rPr>
          <w:rFonts w:hint="cs" w:ascii="Simplified Arabic" w:hAnsi="Simplified Arabic" w:cs="Simplified Arabic"/>
          <w:sz w:val="28"/>
          <w:szCs w:val="28"/>
          <w:rtl/>
          <w:lang w:bidi="ar-DZ"/>
        </w:rPr>
        <w:t xml:space="preserve"> أجل أقصاه 30 يوم.</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والدستور لم يحط الأسئلة بشروط معينة لكن أحالنا إلى القانون العضوي 16-12، والذي</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 نص على بعض الشروط</w:t>
      </w:r>
      <w:r>
        <w:rPr>
          <w:rFonts w:hint="cs" w:ascii="Simplified Arabic" w:hAnsi="Simplified Arabic" w:cs="Simplified Arabic"/>
          <w:sz w:val="28"/>
          <w:szCs w:val="28"/>
          <w:rtl/>
          <w:lang w:val="en-US" w:bidi="ar-DZ"/>
        </w:rPr>
        <w:t xml:space="preserve"> في المواد(</w:t>
      </w:r>
      <w:r>
        <w:rPr>
          <w:rFonts w:hint="cs" w:ascii="Simplified Arabic" w:hAnsi="Simplified Arabic" w:cs="Simplified Arabic"/>
          <w:sz w:val="28"/>
          <w:szCs w:val="28"/>
          <w:rtl/>
          <w:lang w:bidi="ar-DZ"/>
        </w:rPr>
        <w:t xml:space="preserve"> 69-76،</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كشرط</w:t>
      </w:r>
      <w:r>
        <w:rPr>
          <w:rFonts w:hint="cs" w:ascii="Simplified Arabic" w:hAnsi="Simplified Arabic" w:cs="Simplified Arabic"/>
          <w:sz w:val="28"/>
          <w:szCs w:val="28"/>
          <w:rtl/>
          <w:lang w:val="en-US" w:bidi="ar-DZ"/>
        </w:rPr>
        <w:t xml:space="preserve"> ايداعها</w:t>
      </w:r>
      <w:r>
        <w:rPr>
          <w:rFonts w:hint="cs" w:ascii="Simplified Arabic" w:hAnsi="Simplified Arabic" w:cs="Simplified Arabic"/>
          <w:sz w:val="28"/>
          <w:szCs w:val="28"/>
          <w:rtl/>
          <w:lang w:bidi="ar-DZ"/>
        </w:rPr>
        <w:t xml:space="preserve"> ت لدى المكتب حسب الحالة،</w:t>
      </w:r>
      <w:r>
        <w:rPr>
          <w:rFonts w:hint="cs" w:ascii="Simplified Arabic" w:hAnsi="Simplified Arabic" w:cs="Simplified Arabic"/>
          <w:sz w:val="28"/>
          <w:szCs w:val="28"/>
          <w:rtl/>
          <w:lang w:val="en-US" w:bidi="ar-DZ"/>
        </w:rPr>
        <w:t xml:space="preserve"> و</w:t>
      </w:r>
      <w:r>
        <w:rPr>
          <w:rFonts w:hint="cs" w:ascii="Simplified Arabic" w:hAnsi="Simplified Arabic" w:cs="Simplified Arabic"/>
          <w:sz w:val="28"/>
          <w:szCs w:val="28"/>
          <w:rtl/>
          <w:lang w:bidi="ar-DZ"/>
        </w:rPr>
        <w:t xml:space="preserve"> أن تكون محررة باللغة العربية،</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 وإيدا</w:t>
      </w:r>
      <w:r>
        <w:rPr>
          <w:rFonts w:hint="eastAsia" w:ascii="Simplified Arabic" w:hAnsi="Simplified Arabic" w:cs="Simplified Arabic"/>
          <w:sz w:val="28"/>
          <w:szCs w:val="28"/>
          <w:rtl/>
          <w:lang w:bidi="ar-DZ"/>
        </w:rPr>
        <w:t>ع</w:t>
      </w:r>
      <w:r>
        <w:rPr>
          <w:rFonts w:hint="cs" w:ascii="Simplified Arabic" w:hAnsi="Simplified Arabic" w:cs="Simplified Arabic"/>
          <w:sz w:val="28"/>
          <w:szCs w:val="28"/>
          <w:rtl/>
          <w:lang w:bidi="ar-DZ"/>
        </w:rPr>
        <w:t xml:space="preserve"> السؤال الشفهي أو الكتابي لدى المكتب حسب الحالة من طرف صاحبه، السؤال الشفهي يفرغ كتابيا ويودع والإجابة عنه تكون شفوية،</w:t>
      </w:r>
      <w:r>
        <w:rPr>
          <w:rFonts w:hint="cs" w:ascii="Simplified Arabic" w:hAnsi="Simplified Arabic" w:cs="Simplified Arabic"/>
          <w:sz w:val="28"/>
          <w:szCs w:val="28"/>
          <w:rtl/>
          <w:lang w:val="en-US" w:bidi="ar-DZ"/>
        </w:rPr>
        <w:t xml:space="preserve"> و</w:t>
      </w:r>
      <w:r>
        <w:rPr>
          <w:rFonts w:hint="cs" w:ascii="Simplified Arabic" w:hAnsi="Simplified Arabic" w:cs="Simplified Arabic"/>
          <w:sz w:val="28"/>
          <w:szCs w:val="28"/>
          <w:rtl/>
          <w:lang w:bidi="ar-DZ"/>
        </w:rPr>
        <w:t xml:space="preserve"> إذا غاب عضو الذي طرح السؤال تسقط الإجابة عنه، وإذا غاب عضو الحكومة تؤجل الإجابة عنه إلى جلسة أخرى،</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ثم يرسل المكتب السؤال إلى الحكومة.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وأن  لا يتضمن عبارات سب وشتم، وأن لا يكون مخالف للدستور،</w:t>
      </w:r>
      <w:r>
        <w:rPr>
          <w:rFonts w:hint="cs" w:ascii="Simplified Arabic" w:hAnsi="Simplified Arabic" w:cs="Simplified Arabic"/>
          <w:sz w:val="28"/>
          <w:szCs w:val="28"/>
          <w:rtl/>
          <w:lang w:val="en-US" w:bidi="ar-DZ"/>
        </w:rPr>
        <w:t xml:space="preserve"> و</w:t>
      </w:r>
      <w:r>
        <w:rPr>
          <w:rFonts w:hint="cs" w:ascii="Simplified Arabic" w:hAnsi="Simplified Arabic" w:cs="Simplified Arabic"/>
          <w:sz w:val="28"/>
          <w:szCs w:val="28"/>
          <w:rtl/>
          <w:lang w:bidi="ar-DZ"/>
        </w:rPr>
        <w:t xml:space="preserve"> أن لا يتعلق بقضية شخصية، وأن لا يمس السؤال بسمعة الجزائر ولا بثورة التحرير</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 يمكن أن تتحول إلى مناقشة وهذا</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منصوص عليه صراحة في الدستور </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م158/3 </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"يعتد كل من م ش و ومجلس الأمة بالتداول جلسة أسبوعية ..." جلسة أسبوعية مقابل عدد من الأسئلة تعتبر هذه المدة غير كافية أضف إلى ذلك بالتداول مع مجلس الأمة معناه جلسة كل 15 يوم.</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على ماذا تنصب الأسئلة؟ تنصب حول الشأن العام، مثلا التكوين: التنمية المحلية، الأمن والدفاع، العقار الفلاحي، الرقمنة،  الاستثمار في مجالات أخرى ، جائحة كورونا" ميادين تهم الصالح العام.</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ويتم</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 نشر الأسئلة والأجوبة طبقا لأحكام نشر</w:t>
      </w:r>
      <w:r>
        <w:rPr>
          <w:rFonts w:hint="cs" w:ascii="Simplified Arabic" w:hAnsi="Simplified Arabic" w:cs="Simplified Arabic"/>
          <w:sz w:val="28"/>
          <w:szCs w:val="28"/>
          <w:rtl/>
          <w:lang w:val="en-US" w:bidi="ar-DZ"/>
        </w:rPr>
        <w:t xml:space="preserve"> محاضر</w:t>
      </w:r>
      <w:r>
        <w:rPr>
          <w:rFonts w:hint="cs" w:ascii="Simplified Arabic" w:hAnsi="Simplified Arabic" w:cs="Simplified Arabic"/>
          <w:sz w:val="28"/>
          <w:szCs w:val="28"/>
          <w:rtl/>
          <w:lang w:bidi="ar-DZ"/>
        </w:rPr>
        <w:t xml:space="preserve"> البرلمان والغرض من النشر هو إطلاع الرأي العام على تلك الأجوبة، ومن الصعوبات المطروحة صعوبة الحصول على الايجابات الخاصة بالأسئلة والأجوبة البرلمانية.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ويذهب الأستاذ مولد ديدان يبرز الفرق بين السؤالين: الاختلاف بين السؤال الشفهي والكتابي اختلاف جوهري راجع إلى اختلاف دور كل منهما، فسؤال الكتابي يهدف إلى الحصول على توضيحات أو معلومات حول مسألة معينة بالذات، تتعلق عموما بتنفيذ نص قانون أو تنظيمات أو لفت انتباه إلى وجود مشكل يحتاج إلى تدخل وعليه ضيق مجال السؤال الكتابي</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ب-</w:t>
      </w:r>
      <w:r>
        <w:rPr>
          <w:rFonts w:hint="cs" w:ascii="Simplified Arabic" w:hAnsi="Simplified Arabic" w:cs="Simplified Arabic"/>
          <w:b/>
          <w:bCs/>
          <w:sz w:val="28"/>
          <w:szCs w:val="28"/>
          <w:rtl/>
          <w:lang w:bidi="ar-DZ"/>
        </w:rPr>
        <w:t xml:space="preserve"> الاستجواب:</w:t>
      </w:r>
      <w:r>
        <w:rPr>
          <w:rFonts w:hint="cs" w:ascii="Simplified Arabic" w:hAnsi="Simplified Arabic" w:cs="Simplified Arabic"/>
          <w:sz w:val="28"/>
          <w:szCs w:val="28"/>
          <w:rtl/>
          <w:lang w:bidi="ar-DZ"/>
        </w:rPr>
        <w:t xml:space="preserve"> نظمته المادة 160 من د.</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يمكن لأعضاء البرلمان </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إمكانية ليس واجب على البرلمان</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الأمر جوازي</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طلب توضيحات  وعليه الاستجواب وسيلة من وسائل الرقابة البرلمانية على الحكومة.</w:t>
      </w:r>
    </w:p>
    <w:p>
      <w:pPr>
        <w:bidi/>
        <w:spacing w:after="120" w:line="276" w:lineRule="auto"/>
        <w:ind w:firstLine="567"/>
        <w:jc w:val="lowKashida"/>
        <w:rPr>
          <w:rFonts w:hint="default" w:ascii="Simplified Arabic" w:hAnsi="Simplified Arabic" w:cs="Simplified Arabic"/>
          <w:sz w:val="28"/>
          <w:szCs w:val="28"/>
          <w:rtl/>
          <w:lang w:val="en-US" w:bidi="ar-DZ"/>
        </w:rPr>
      </w:pPr>
      <w:r>
        <w:rPr>
          <w:rFonts w:hint="cs" w:ascii="Simplified Arabic" w:hAnsi="Simplified Arabic" w:cs="Simplified Arabic"/>
          <w:b/>
          <w:bCs/>
          <w:sz w:val="28"/>
          <w:szCs w:val="28"/>
          <w:rtl/>
          <w:lang w:bidi="ar-DZ"/>
        </w:rPr>
        <w:t xml:space="preserve">شروطه: </w:t>
      </w:r>
      <w:r>
        <w:rPr>
          <w:rFonts w:hint="cs" w:ascii="Simplified Arabic" w:hAnsi="Simplified Arabic" w:cs="Simplified Arabic"/>
          <w:sz w:val="28"/>
          <w:szCs w:val="28"/>
          <w:rtl/>
          <w:lang w:bidi="ar-DZ"/>
        </w:rPr>
        <w:t>أن يكون موضوع الاستجواب في احدى المسائل ذات الأهمية الوطنية أو في تطبيق القانون وأن تجيب الحكومة في أجل أقصاه 30 يوم.</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يوم مدة طويلة تفتح المجال لتماطل الحكومة في الرد وذلك من شأنه افقاد الاستجواب أهميته،</w:t>
      </w:r>
      <w:r>
        <w:rPr>
          <w:rFonts w:hint="cs" w:ascii="Simplified Arabic" w:hAnsi="Simplified Arabic" w:cs="Simplified Arabic"/>
          <w:sz w:val="28"/>
          <w:szCs w:val="28"/>
          <w:rtl/>
          <w:lang w:val="en-US" w:bidi="ar-DZ"/>
        </w:rPr>
        <w:t xml:space="preserve"> مع </w:t>
      </w:r>
      <w:r>
        <w:rPr>
          <w:rFonts w:hint="cs" w:ascii="Simplified Arabic" w:hAnsi="Simplified Arabic" w:cs="Simplified Arabic"/>
          <w:sz w:val="28"/>
          <w:szCs w:val="28"/>
          <w:rtl/>
          <w:lang w:bidi="ar-DZ"/>
        </w:rPr>
        <w:t>غياب الجزاء، الاستجواب لا يؤدي لسقوط الحكومة لوحده.</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وأن يكون الاستجواب مكتوب وموقع من طرف 30 نائب أو 30 عضو على الأقل.</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ويبلغ الوزير الأول خلال 48 ساعة لقبوله وهذه الشروط</w:t>
      </w:r>
      <w:r>
        <w:rPr>
          <w:rFonts w:hint="cs" w:ascii="Simplified Arabic" w:hAnsi="Simplified Arabic" w:cs="Simplified Arabic"/>
          <w:sz w:val="28"/>
          <w:szCs w:val="28"/>
          <w:rtl/>
          <w:lang w:val="en-US" w:bidi="ar-DZ"/>
        </w:rPr>
        <w:t xml:space="preserve"> جاءت</w:t>
      </w:r>
      <w:r>
        <w:rPr>
          <w:rFonts w:hint="cs" w:ascii="Simplified Arabic" w:hAnsi="Simplified Arabic" w:cs="Simplified Arabic"/>
          <w:sz w:val="28"/>
          <w:szCs w:val="28"/>
          <w:rtl/>
          <w:lang w:bidi="ar-DZ"/>
        </w:rPr>
        <w:t xml:space="preserve"> في ظل القانون العضوي 16-12 ،</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ثم يودع لدى مكتب المجلس الشعبي الوطني أو لدى مكتب مجلس الأمة حسب الحالة ثم يرسل إلى الوزراء،</w:t>
      </w:r>
      <w:r>
        <w:rPr>
          <w:rFonts w:hint="cs" w:ascii="Simplified Arabic" w:hAnsi="Simplified Arabic" w:cs="Simplified Arabic"/>
          <w:sz w:val="28"/>
          <w:szCs w:val="28"/>
          <w:rtl/>
          <w:lang w:val="en-US" w:bidi="ar-DZ"/>
        </w:rPr>
        <w:t xml:space="preserve"> و</w:t>
      </w:r>
      <w:r>
        <w:rPr>
          <w:rFonts w:hint="cs" w:ascii="Simplified Arabic" w:hAnsi="Simplified Arabic" w:cs="Simplified Arabic"/>
          <w:sz w:val="28"/>
          <w:szCs w:val="28"/>
          <w:rtl/>
          <w:lang w:bidi="ar-DZ"/>
        </w:rPr>
        <w:t xml:space="preserve"> يمكن سحب الاستجواب قبل توزيعه</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الفرق بين السؤال الشفهي والاستجواب:</w:t>
      </w:r>
      <w:r>
        <w:rPr>
          <w:rFonts w:hint="cs" w:ascii="Simplified Arabic" w:hAnsi="Simplified Arabic" w:cs="Simplified Arabic"/>
          <w:sz w:val="28"/>
          <w:szCs w:val="28"/>
          <w:rtl/>
          <w:lang w:bidi="ar-DZ"/>
        </w:rPr>
        <w:t>كلها الغرض منه هو طلب معلومات،</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الاستجواب فيه تجريح للحكومة،</w:t>
      </w:r>
      <w:r>
        <w:rPr>
          <w:rFonts w:hint="cs" w:ascii="Simplified Arabic" w:hAnsi="Simplified Arabic" w:cs="Simplified Arabic"/>
          <w:sz w:val="28"/>
          <w:szCs w:val="28"/>
          <w:rtl/>
          <w:lang w:val="en-US" w:bidi="ar-DZ"/>
        </w:rPr>
        <w:t>و</w:t>
      </w:r>
      <w:r>
        <w:rPr>
          <w:rFonts w:hint="cs" w:ascii="Simplified Arabic" w:hAnsi="Simplified Arabic" w:cs="Simplified Arabic"/>
          <w:sz w:val="28"/>
          <w:szCs w:val="28"/>
          <w:rtl/>
          <w:lang w:bidi="ar-DZ"/>
        </w:rPr>
        <w:t>السؤال الشفهي موجه للوزير والاستجواب للحكومة،</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السؤال الشفوي لا يشترط التوقيع عليه من طرف 30 عضوا و30 نائب بخلاف الاستجواب،الاستجواب مجالاته محدودة يتعلق بقضايا الساعة.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ج-</w:t>
      </w:r>
      <w:r>
        <w:rPr>
          <w:rFonts w:hint="cs" w:ascii="Simplified Arabic" w:hAnsi="Simplified Arabic" w:cs="Simplified Arabic"/>
          <w:b/>
          <w:bCs/>
          <w:sz w:val="28"/>
          <w:szCs w:val="28"/>
          <w:rtl/>
          <w:lang w:bidi="ar-DZ"/>
        </w:rPr>
        <w:t xml:space="preserve">لجان التحقيق م 159: </w:t>
      </w:r>
      <w:r>
        <w:rPr>
          <w:rFonts w:hint="cs" w:ascii="Simplified Arabic" w:hAnsi="Simplified Arabic" w:cs="Simplified Arabic"/>
          <w:sz w:val="28"/>
          <w:szCs w:val="28"/>
          <w:rtl/>
          <w:lang w:bidi="ar-DZ"/>
        </w:rPr>
        <w:t>آلية رقابية  لا تسقط الحكومة.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لجان التحقيق تحمل طابع تحري وقد تم انتقادها على أساس اعتدائها على خصوصيات السلطة القضائية، إلا أن الإشكالية هذه أجاب عنها الدستور من خلال وضع حد وهو أنه</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 لا يحقق في مسألة محل متابعة قضائية.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وعليه كان التحقيق أسلوب رقابي برلماني لا يرتب اسقاط الحكومة يمتاز بطابع التحري، وطبقا لنص المادة 159 من حق كل غرفة في البرلمان أي في أي وقت انشاء لجان تحقيق في قضايا ذات مصلحة عامة، مع اشتراط أن لا تخضع تلك التحريات أو التحقيقات لاجراء قضائي،</w:t>
      </w:r>
      <w:r>
        <w:rPr>
          <w:rFonts w:hint="cs" w:ascii="Simplified Arabic" w:hAnsi="Simplified Arabic" w:cs="Simplified Arabic"/>
          <w:sz w:val="28"/>
          <w:szCs w:val="28"/>
          <w:rtl/>
          <w:lang w:val="en-US" w:bidi="ar-DZ"/>
        </w:rPr>
        <w:t xml:space="preserve"> و</w:t>
      </w:r>
      <w:r>
        <w:rPr>
          <w:rFonts w:hint="cs" w:ascii="Simplified Arabic" w:hAnsi="Simplified Arabic" w:cs="Simplified Arabic"/>
          <w:sz w:val="28"/>
          <w:szCs w:val="28"/>
          <w:rtl/>
          <w:lang w:bidi="ar-DZ"/>
        </w:rPr>
        <w:t xml:space="preserve">يجب أن يوقع اقتراح اللائحة من طرف 20 نائب أو 20 عضو على الأقل لتودع بعد ذلك لدى المجلس، وأن يحدد فيها الوقائع التي تستوجب التحقيق ومع وجوب التقيد بالسرية وإمكانية الاطلاع على الوثائق، </w:t>
      </w:r>
      <w:r>
        <w:rPr>
          <w:rFonts w:hint="cs" w:ascii="Simplified Arabic" w:hAnsi="Simplified Arabic" w:cs="Simplified Arabic"/>
          <w:sz w:val="28"/>
          <w:szCs w:val="28"/>
          <w:highlight w:val="yellow"/>
          <w:rtl/>
          <w:lang w:bidi="ar-DZ"/>
        </w:rPr>
        <w:t>و</w:t>
      </w:r>
      <w:r>
        <w:rPr>
          <w:rFonts w:hint="cs" w:ascii="Simplified Arabic" w:hAnsi="Simplified Arabic" w:cs="Simplified Arabic"/>
          <w:sz w:val="28"/>
          <w:szCs w:val="28"/>
          <w:rtl/>
          <w:lang w:bidi="ar-DZ"/>
        </w:rPr>
        <w:t>الأماكن وسماع الأشخاص ذات الصلة بالتحقيق، وقد تختتم الإجراءات بفتح مناقشة مع اشتراط عدم تشكيل لجنة في نفس الموضوع خلال سنة،</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وينبغي</w:t>
      </w:r>
      <w:r>
        <w:rPr>
          <w:rFonts w:hint="cs" w:ascii="Simplified Arabic" w:hAnsi="Simplified Arabic" w:cs="Simplified Arabic"/>
          <w:sz w:val="28"/>
          <w:szCs w:val="28"/>
          <w:rtl/>
          <w:lang w:val="en-US" w:bidi="ar-DZ"/>
        </w:rPr>
        <w:t xml:space="preserve"> على اللجنة </w:t>
      </w:r>
      <w:r>
        <w:rPr>
          <w:rFonts w:hint="cs" w:ascii="Simplified Arabic" w:hAnsi="Simplified Arabic" w:cs="Simplified Arabic"/>
          <w:sz w:val="28"/>
          <w:szCs w:val="28"/>
          <w:rtl/>
          <w:lang w:bidi="ar-DZ"/>
        </w:rPr>
        <w:t>أن لا يكون ضمنها الأعضاء الذين صادقوا على اللائحة، لعدم تأثيرهم في نتائج لجنة التحقيق.أما عن أثارها فلا يترتب</w:t>
      </w:r>
      <w:r>
        <w:rPr>
          <w:rFonts w:hint="cs" w:ascii="Simplified Arabic" w:hAnsi="Simplified Arabic" w:cs="Simplified Arabic"/>
          <w:sz w:val="28"/>
          <w:szCs w:val="28"/>
          <w:rtl/>
          <w:lang w:val="en-US" w:bidi="ar-DZ"/>
        </w:rPr>
        <w:t xml:space="preserve"> عنها</w:t>
      </w:r>
      <w:r>
        <w:rPr>
          <w:rFonts w:hint="cs" w:ascii="Simplified Arabic" w:hAnsi="Simplified Arabic" w:cs="Simplified Arabic"/>
          <w:sz w:val="28"/>
          <w:szCs w:val="28"/>
          <w:rtl/>
          <w:lang w:bidi="ar-DZ"/>
        </w:rPr>
        <w:t xml:space="preserve"> آثار سياسية سوى إزعاج الحكومة واثارة الرأي العام.</w:t>
      </w:r>
    </w:p>
    <w:p>
      <w:pPr>
        <w:bidi/>
        <w:spacing w:after="120" w:line="276" w:lineRule="auto"/>
        <w:ind w:firstLine="567"/>
        <w:jc w:val="lowKashida"/>
        <w:rPr>
          <w:rFonts w:hint="c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وكمثال: لجان تحقيق في مصانع السيارات، لجنة تحقيق </w:t>
      </w:r>
      <w:r>
        <w:rPr>
          <w:rFonts w:hint="cs" w:ascii="Simplified Arabic" w:hAnsi="Simplified Arabic" w:cs="Simplified Arabic"/>
          <w:sz w:val="28"/>
          <w:szCs w:val="28"/>
          <w:highlight w:val="yellow"/>
          <w:rtl/>
          <w:lang w:bidi="ar-DZ"/>
        </w:rPr>
        <w:t>حول</w:t>
      </w:r>
      <w:r>
        <w:rPr>
          <w:rFonts w:hint="cs" w:ascii="Simplified Arabic" w:hAnsi="Simplified Arabic" w:cs="Simplified Arabic"/>
          <w:sz w:val="28"/>
          <w:szCs w:val="28"/>
          <w:highlight w:val="yellow"/>
          <w:rtl/>
          <w:lang w:val="en-US" w:bidi="ar-DZ"/>
        </w:rPr>
        <w:t xml:space="preserve"> </w:t>
      </w:r>
      <w:r>
        <w:rPr>
          <w:rFonts w:hint="cs" w:ascii="Simplified Arabic" w:hAnsi="Simplified Arabic" w:cs="Simplified Arabic"/>
          <w:sz w:val="28"/>
          <w:szCs w:val="28"/>
          <w:rtl/>
          <w:lang w:bidi="ar-DZ"/>
        </w:rPr>
        <w:t xml:space="preserve">تنظيم </w:t>
      </w:r>
      <w:r>
        <w:rPr>
          <w:rFonts w:hint="cs" w:ascii="Simplified Arabic" w:hAnsi="Simplified Arabic" w:cs="Simplified Arabic"/>
          <w:sz w:val="28"/>
          <w:szCs w:val="28"/>
          <w:rtl/>
          <w:lang w:val="en-US" w:bidi="ar-DZ"/>
        </w:rPr>
        <w:t xml:space="preserve"> موسم </w:t>
      </w:r>
      <w:r>
        <w:rPr>
          <w:rFonts w:hint="cs" w:ascii="Simplified Arabic" w:hAnsi="Simplified Arabic" w:cs="Simplified Arabic"/>
          <w:sz w:val="28"/>
          <w:szCs w:val="28"/>
          <w:rtl/>
          <w:lang w:bidi="ar-DZ"/>
        </w:rPr>
        <w:t>الحج 2019،</w:t>
      </w:r>
      <w:r>
        <w:rPr>
          <w:rFonts w:hint="cs" w:ascii="Simplified Arabic" w:hAnsi="Simplified Arabic" w:cs="Simplified Arabic"/>
          <w:sz w:val="28"/>
          <w:szCs w:val="28"/>
          <w:rtl/>
          <w:lang w:val="en-US" w:bidi="ar-DZ"/>
        </w:rPr>
        <w:t xml:space="preserve"> في</w:t>
      </w:r>
      <w:r>
        <w:rPr>
          <w:rFonts w:hint="cs" w:ascii="Simplified Arabic" w:hAnsi="Simplified Arabic" w:cs="Simplified Arabic"/>
          <w:sz w:val="28"/>
          <w:szCs w:val="28"/>
          <w:rtl/>
          <w:lang w:bidi="ar-DZ"/>
        </w:rPr>
        <w:t xml:space="preserve"> الحرائق</w:t>
      </w:r>
      <w:r>
        <w:rPr>
          <w:rFonts w:hint="cs" w:ascii="Simplified Arabic" w:hAnsi="Simplified Arabic" w:cs="Simplified Arabic"/>
          <w:sz w:val="28"/>
          <w:szCs w:val="28"/>
          <w:rtl/>
          <w:lang w:val="en-US" w:bidi="ar-DZ"/>
        </w:rPr>
        <w:t xml:space="preserve"> التي</w:t>
      </w:r>
      <w:r>
        <w:rPr>
          <w:rFonts w:hint="cs" w:ascii="Simplified Arabic" w:hAnsi="Simplified Arabic" w:cs="Simplified Arabic"/>
          <w:sz w:val="28"/>
          <w:szCs w:val="28"/>
          <w:rtl/>
          <w:lang w:bidi="ar-DZ"/>
        </w:rPr>
        <w:t xml:space="preserve"> شهدتها الجزائر العام الماضي.</w:t>
      </w:r>
    </w:p>
    <w:p>
      <w:pPr>
        <w:bidi/>
        <w:spacing w:after="120" w:line="276" w:lineRule="auto"/>
        <w:ind w:firstLine="567"/>
        <w:jc w:val="lowKashida"/>
        <w:rPr>
          <w:rFonts w:hint="default"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*الأليات الرقابية المسقطة للحكومة: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أ-</w:t>
      </w:r>
      <w:r>
        <w:rPr>
          <w:rFonts w:hint="cs" w:ascii="Simplified Arabic" w:hAnsi="Simplified Arabic" w:cs="Simplified Arabic"/>
          <w:b/>
          <w:bCs/>
          <w:sz w:val="28"/>
          <w:szCs w:val="28"/>
          <w:rtl/>
          <w:lang w:bidi="ar-DZ"/>
        </w:rPr>
        <w:t>آلية ملتمس الرقابة:</w:t>
      </w:r>
      <w:r>
        <w:rPr>
          <w:rFonts w:hint="cs" w:ascii="Simplified Arabic" w:hAnsi="Simplified Arabic" w:cs="Simplified Arabic"/>
          <w:sz w:val="28"/>
          <w:szCs w:val="28"/>
          <w:rtl/>
          <w:lang w:bidi="ar-DZ"/>
        </w:rPr>
        <w:t xml:space="preserve"> (لائحة اللوم): ظهرت هذه الآلية أول مرة في بريطانيا  حوالي القرن 16 كإجراء لسحب الثقة من الحكومة، وملتمس الرقابة هو عبارة عن سلاح هجومي تنجم عنه آثار خطيرة، هو اساقط الحكومة بتوافر شروط،</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وهو عبارة عن وثيقة يبدي من خلالها النواب عدم ثقتهم في الحكومة  ورغبتهم في اسقاطها، مع العلم هذا الاجراء جاء بدستور 1989 إلى غاية 2020 ونظمته المادة 161-162 ،</w:t>
      </w:r>
      <w:r>
        <w:rPr>
          <w:rFonts w:hint="cs" w:ascii="Simplified Arabic" w:hAnsi="Simplified Arabic" w:cs="Simplified Arabic"/>
          <w:sz w:val="28"/>
          <w:szCs w:val="28"/>
          <w:rtl/>
          <w:lang w:val="en-US" w:bidi="ar-DZ"/>
        </w:rPr>
        <w:t xml:space="preserve"> أما في دستور</w:t>
      </w:r>
      <w:r>
        <w:rPr>
          <w:rFonts w:hint="cs" w:ascii="Simplified Arabic" w:hAnsi="Simplified Arabic" w:cs="Simplified Arabic"/>
          <w:sz w:val="28"/>
          <w:szCs w:val="28"/>
          <w:rtl/>
          <w:lang w:bidi="ar-DZ"/>
        </w:rPr>
        <w:t xml:space="preserve"> 1976 غياب إلاشارة لهذا الاجراء في ظل الأحادية الحزبية.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ونظرا لخطورة هذا الاجراء ولعدم المبالغة في استعماله من طرف النواب أحاطة الدستور بجملة من الشروط، حفاظا على تحقيق الاستقرار المؤسساتي</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1-حصره على النواب دون الأعضاء.</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2-استخدامه مرة واحدة في السنة إما عند الاستجواب أو عند بيان السياسة العامة، وعليه مرة واحدة في السنة، إذ بالمقارنة مع الدساتير المقارنة يمكن للعضو اعتماده 3 مرات في السنة مثلا في</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فرنسا </w:t>
      </w:r>
      <w:r>
        <w:rPr>
          <w:rFonts w:hint="cs" w:ascii="Simplified Arabic" w:hAnsi="Simplified Arabic" w:cs="Simplified Arabic"/>
          <w:sz w:val="28"/>
          <w:szCs w:val="28"/>
          <w:rtl/>
          <w:lang w:val="en-US" w:bidi="ar-DZ"/>
        </w:rPr>
        <w:t xml:space="preserve"> في ال</w:t>
      </w:r>
      <w:r>
        <w:rPr>
          <w:rFonts w:hint="cs" w:ascii="Simplified Arabic" w:hAnsi="Simplified Arabic" w:cs="Simplified Arabic"/>
          <w:sz w:val="28"/>
          <w:szCs w:val="28"/>
          <w:rtl/>
          <w:lang w:bidi="ar-DZ"/>
        </w:rPr>
        <w:t>دورة العادية مرة واحدة وفي الدورة الاستثنائية،</w:t>
      </w:r>
      <w:r>
        <w:rPr>
          <w:rFonts w:hint="cs" w:ascii="Simplified Arabic" w:hAnsi="Simplified Arabic" w:cs="Simplified Arabic"/>
          <w:sz w:val="28"/>
          <w:szCs w:val="28"/>
          <w:rtl/>
          <w:lang w:val="en-US" w:bidi="ar-DZ"/>
        </w:rPr>
        <w:t xml:space="preserve"> لكن</w:t>
      </w:r>
      <w:r>
        <w:rPr>
          <w:rFonts w:hint="cs" w:ascii="Simplified Arabic" w:hAnsi="Simplified Arabic" w:cs="Simplified Arabic"/>
          <w:sz w:val="28"/>
          <w:szCs w:val="28"/>
          <w:rtl/>
          <w:lang w:bidi="ar-DZ"/>
        </w:rPr>
        <w:t xml:space="preserve"> في الجزائر فهو</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مقيد بمرة واحدة نظرا لكونه يهدد وجود الحكومة،</w:t>
      </w:r>
      <w:r>
        <w:rPr>
          <w:rFonts w:hint="cs" w:ascii="Simplified Arabic" w:hAnsi="Simplified Arabic" w:cs="Simplified Arabic"/>
          <w:sz w:val="28"/>
          <w:szCs w:val="28"/>
          <w:rtl/>
          <w:lang w:val="en-US" w:bidi="ar-DZ"/>
        </w:rPr>
        <w:t xml:space="preserve"> وبالتالي</w:t>
      </w:r>
      <w:r>
        <w:rPr>
          <w:rFonts w:hint="cs" w:ascii="Simplified Arabic" w:hAnsi="Simplified Arabic" w:cs="Simplified Arabic"/>
          <w:sz w:val="28"/>
          <w:szCs w:val="28"/>
          <w:rtl/>
          <w:lang w:bidi="ar-DZ"/>
        </w:rPr>
        <w:t xml:space="preserve"> الجزائر لم تسر على نهج القوانين المقارنة.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3-</w:t>
      </w:r>
      <w:r>
        <w:rPr>
          <w:rFonts w:hint="cs" w:ascii="Simplified Arabic" w:hAnsi="Simplified Arabic" w:cs="Simplified Arabic"/>
          <w:sz w:val="28"/>
          <w:szCs w:val="28"/>
          <w:rtl/>
          <w:lang w:bidi="ar-DZ"/>
        </w:rPr>
        <w:t>توفر نصاب 1/7 لتوقيع اللائحة ونصاب 2/3 من أجل التصويت والذي يكون بعد 3 أيام و القيد الزمني من شأنه</w:t>
      </w:r>
      <w:r>
        <w:rPr>
          <w:rFonts w:hint="cs" w:ascii="Simplified Arabic" w:hAnsi="Simplified Arabic" w:cs="Simplified Arabic"/>
          <w:sz w:val="28"/>
          <w:szCs w:val="28"/>
          <w:rtl/>
          <w:lang w:val="en-US" w:bidi="ar-DZ"/>
        </w:rPr>
        <w:t xml:space="preserve"> أن</w:t>
      </w:r>
      <w:r>
        <w:rPr>
          <w:rFonts w:hint="cs" w:ascii="Simplified Arabic" w:hAnsi="Simplified Arabic" w:cs="Simplified Arabic"/>
          <w:sz w:val="28"/>
          <w:szCs w:val="28"/>
          <w:rtl/>
          <w:lang w:bidi="ar-DZ"/>
        </w:rPr>
        <w:t xml:space="preserve"> يضعف البرلمان لأنه في تلك المدة يمكن للحكومة أن تصلح من شأنها قبل بيان السياسة العامة ويمكن تعاقب الحكومات قبل تقديم بيان السياسة العامة وهو ما يؤثر سلبا على المصالح العامة، وعلى المشرع تدارك هذا الأمر وأن</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يترك النواب يمارسونه متى رأوا ضرورة لذلك وعدم تقييدهم</w:t>
      </w:r>
      <w:r>
        <w:rPr>
          <w:rFonts w:hint="cs" w:ascii="Simplified Arabic" w:hAnsi="Simplified Arabic" w:cs="Simplified Arabic"/>
          <w:sz w:val="28"/>
          <w:szCs w:val="28"/>
          <w:rtl/>
          <w:lang w:val="en-US" w:bidi="ar-DZ"/>
        </w:rPr>
        <w:t xml:space="preserve"> لا بقيود زمنية و لا عددية</w:t>
      </w:r>
      <w:r>
        <w:rPr>
          <w:rFonts w:hint="cs" w:ascii="Simplified Arabic" w:hAnsi="Simplified Arabic" w:cs="Simplified Arabic"/>
          <w:sz w:val="28"/>
          <w:szCs w:val="28"/>
          <w:rtl/>
          <w:lang w:bidi="ar-DZ"/>
        </w:rPr>
        <w:t>.</w:t>
      </w:r>
    </w:p>
    <w:p>
      <w:pPr>
        <w:bidi/>
        <w:spacing w:after="120" w:line="276" w:lineRule="auto"/>
        <w:ind w:firstLine="567"/>
        <w:jc w:val="lowKashida"/>
        <w:rPr>
          <w:rFonts w:hint="cs" w:ascii="Simplified Arabic" w:hAnsi="Simplified Arabic" w:cs="Simplified Arabic"/>
          <w:sz w:val="28"/>
          <w:szCs w:val="28"/>
          <w:rtl/>
          <w:lang w:val="en-US"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السبع هل هو نصاب مقبول أم مبالغ فيه؟، هل يمكن في ظل هذا النصاب الحصول على توقيع خصوصا مع تركيبة البرلمان، </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الموالات للحكومة قلة المعارضة</w:t>
      </w:r>
      <w:r>
        <w:rPr>
          <w:rFonts w:hint="cs" w:ascii="Simplified Arabic" w:hAnsi="Simplified Arabic" w:cs="Simplified Arabic"/>
          <w:sz w:val="28"/>
          <w:szCs w:val="28"/>
          <w:rtl/>
          <w:lang w:val="en-US" w:bidi="ar-DZ"/>
        </w:rPr>
        <w:t xml:space="preserve"> وضعفها)</w:t>
      </w:r>
      <w:r>
        <w:rPr>
          <w:rFonts w:hint="cs" w:ascii="Simplified Arabic" w:hAnsi="Simplified Arabic" w:cs="Simplified Arabic"/>
          <w:sz w:val="28"/>
          <w:szCs w:val="28"/>
          <w:rtl/>
          <w:lang w:bidi="ar-DZ"/>
        </w:rPr>
        <w:t xml:space="preserve"> وبالتالي صعوبة تحقيق هذا النصاب لذلك يقترح بعض الفقهاء تخفيف هذا النصاب، مثلا</w:t>
      </w:r>
      <w:r>
        <w:rPr>
          <w:rFonts w:hint="cs" w:ascii="Simplified Arabic" w:hAnsi="Simplified Arabic" w:cs="Simplified Arabic"/>
          <w:sz w:val="28"/>
          <w:szCs w:val="28"/>
          <w:rtl/>
          <w:lang w:val="en-US" w:bidi="ar-DZ"/>
        </w:rPr>
        <w:t xml:space="preserve"> في</w:t>
      </w:r>
      <w:r>
        <w:rPr>
          <w:rFonts w:hint="cs" w:ascii="Simplified Arabic" w:hAnsi="Simplified Arabic" w:cs="Simplified Arabic"/>
          <w:sz w:val="28"/>
          <w:szCs w:val="28"/>
          <w:rtl/>
          <w:lang w:bidi="ar-DZ"/>
        </w:rPr>
        <w:t xml:space="preserve"> فرنسا</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وبريطانيا</w:t>
      </w:r>
      <w:r>
        <w:rPr>
          <w:rFonts w:hint="cs" w:ascii="Simplified Arabic" w:hAnsi="Simplified Arabic" w:cs="Simplified Arabic"/>
          <w:sz w:val="28"/>
          <w:szCs w:val="28"/>
          <w:rtl/>
          <w:lang w:val="en-US" w:bidi="ar-DZ"/>
        </w:rPr>
        <w:t xml:space="preserve"> اعتماد</w:t>
      </w:r>
      <w:r>
        <w:rPr>
          <w:rFonts w:hint="cs" w:ascii="Simplified Arabic" w:hAnsi="Simplified Arabic" w:cs="Simplified Arabic"/>
          <w:sz w:val="28"/>
          <w:szCs w:val="28"/>
          <w:rtl/>
          <w:lang w:bidi="ar-DZ"/>
        </w:rPr>
        <w:t xml:space="preserve">  1/10 كنصاب معقول ولكن في ظل معارضة حقيقية.</w:t>
      </w:r>
      <w:r>
        <w:rPr>
          <w:rFonts w:hint="cs" w:ascii="Simplified Arabic" w:hAnsi="Simplified Arabic" w:cs="Simplified Arabic"/>
          <w:sz w:val="28"/>
          <w:szCs w:val="28"/>
          <w:rtl/>
          <w:lang w:val="en-US" w:bidi="ar-DZ"/>
        </w:rPr>
        <w:t xml:space="preserve"> </w:t>
      </w:r>
    </w:p>
    <w:p>
      <w:pPr>
        <w:bidi/>
        <w:spacing w:after="120" w:line="276" w:lineRule="auto"/>
        <w:ind w:firstLine="567"/>
        <w:jc w:val="lowKashida"/>
        <w:rPr>
          <w:rFonts w:hint="cs" w:ascii="Simplified Arabic" w:hAnsi="Simplified Arabic" w:cs="Simplified Arabic"/>
          <w:sz w:val="28"/>
          <w:szCs w:val="28"/>
          <w:rtl/>
          <w:lang w:val="en-US" w:bidi="ar-DZ"/>
        </w:rPr>
      </w:pPr>
      <w:r>
        <w:rPr>
          <w:rFonts w:hint="cs" w:ascii="Simplified Arabic" w:hAnsi="Simplified Arabic" w:cs="Simplified Arabic"/>
          <w:sz w:val="28"/>
          <w:szCs w:val="28"/>
          <w:rtl/>
          <w:lang w:val="en-US" w:bidi="ar-DZ"/>
        </w:rPr>
        <w:t>و</w:t>
      </w:r>
      <w:r>
        <w:rPr>
          <w:rFonts w:hint="cs" w:ascii="Simplified Arabic" w:hAnsi="Simplified Arabic" w:cs="Simplified Arabic"/>
          <w:sz w:val="28"/>
          <w:szCs w:val="28"/>
          <w:rtl/>
          <w:lang w:bidi="ar-DZ"/>
        </w:rPr>
        <w:t>يذهب جانب من الفقه إلى</w:t>
      </w:r>
      <w:r>
        <w:rPr>
          <w:rFonts w:hint="cs" w:ascii="Simplified Arabic" w:hAnsi="Simplified Arabic" w:cs="Simplified Arabic"/>
          <w:sz w:val="28"/>
          <w:szCs w:val="28"/>
          <w:rtl/>
          <w:lang w:val="en-US" w:bidi="ar-DZ"/>
        </w:rPr>
        <w:t xml:space="preserve"> ضرورة</w:t>
      </w:r>
      <w:r>
        <w:rPr>
          <w:rFonts w:hint="cs" w:ascii="Simplified Arabic" w:hAnsi="Simplified Arabic" w:cs="Simplified Arabic"/>
          <w:sz w:val="28"/>
          <w:szCs w:val="28"/>
          <w:rtl/>
          <w:lang w:bidi="ar-DZ"/>
        </w:rPr>
        <w:t xml:space="preserve"> جعل</w:t>
      </w:r>
      <w:r>
        <w:rPr>
          <w:rFonts w:hint="cs" w:ascii="Simplified Arabic" w:hAnsi="Simplified Arabic" w:cs="Simplified Arabic"/>
          <w:sz w:val="28"/>
          <w:szCs w:val="28"/>
          <w:rtl/>
          <w:lang w:val="en-US" w:bidi="ar-DZ"/>
        </w:rPr>
        <w:t xml:space="preserve"> التصويت</w:t>
      </w:r>
      <w:r>
        <w:rPr>
          <w:rFonts w:hint="cs" w:ascii="Simplified Arabic" w:hAnsi="Simplified Arabic" w:cs="Simplified Arabic"/>
          <w:sz w:val="28"/>
          <w:szCs w:val="28"/>
          <w:rtl/>
          <w:lang w:bidi="ar-DZ"/>
        </w:rPr>
        <w:t xml:space="preserve"> بأغلبية بسيطة وليست موصوفة</w:t>
      </w:r>
      <w:r>
        <w:rPr>
          <w:rFonts w:hint="cs" w:ascii="Simplified Arabic" w:hAnsi="Simplified Arabic" w:cs="Simplified Arabic"/>
          <w:sz w:val="28"/>
          <w:szCs w:val="28"/>
          <w:rtl/>
          <w:lang w:val="en-US" w:bidi="ar-DZ"/>
        </w:rPr>
        <w:t>(2/3)</w:t>
      </w:r>
      <w:r>
        <w:rPr>
          <w:rFonts w:hint="cs" w:ascii="Simplified Arabic" w:hAnsi="Simplified Arabic" w:cs="Simplified Arabic"/>
          <w:sz w:val="28"/>
          <w:szCs w:val="28"/>
          <w:rtl/>
          <w:lang w:bidi="ar-DZ"/>
        </w:rPr>
        <w:t xml:space="preserve"> مثلا "التجربة البريطانية" تقول بأغلبية الحاضرين، وبالتالي أغلبية الحاضرين أحسن من أغلبية 2/3 </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و</w:t>
      </w:r>
      <w:r>
        <w:rPr>
          <w:rFonts w:hint="cs" w:ascii="Simplified Arabic" w:hAnsi="Simplified Arabic" w:cs="Simplified Arabic"/>
          <w:sz w:val="28"/>
          <w:szCs w:val="28"/>
          <w:rtl/>
          <w:lang w:bidi="ar-DZ"/>
        </w:rPr>
        <w:t>لا يمكن للنائب أن يصوت أكثر من لائحة واحدة في سنة، هو عقبة دستورية  تجهض هذه الآلية منذ البداية وتفقدها أثرها.</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وعليه الشروط السابقة هي غير معقولة لكونها تشكل عراقيل أمام اعمال الية ملتمس الرقابة،</w:t>
      </w:r>
      <w:r>
        <w:rPr>
          <w:rFonts w:hint="cs" w:ascii="Simplified Arabic" w:hAnsi="Simplified Arabic" w:cs="Simplified Arabic"/>
          <w:sz w:val="28"/>
          <w:szCs w:val="28"/>
          <w:rtl/>
          <w:lang w:val="en-US" w:bidi="ar-DZ"/>
        </w:rPr>
        <w:t xml:space="preserve"> بالإضافة إلى العقبات السياسية ك</w:t>
      </w:r>
      <w:r>
        <w:rPr>
          <w:rFonts w:hint="cs" w:ascii="Simplified Arabic" w:hAnsi="Simplified Arabic" w:cs="Simplified Arabic"/>
          <w:sz w:val="28"/>
          <w:szCs w:val="28"/>
          <w:rtl/>
          <w:lang w:bidi="ar-DZ"/>
        </w:rPr>
        <w:t xml:space="preserve">ضعف المعارضة، تنوع البرلمان، وجود أحزاب موالية للحكومة فهذه من شأنها أن تؤثر على آلية ملتمس الرقابة، ضعف الديمقراطية، غياب الوعي السياسي بالإضافة أسباب تاريخية في ظل الدساتير الجزائرية نلمح </w:t>
      </w:r>
      <w:r>
        <w:rPr>
          <w:rFonts w:hint="cs" w:ascii="Simplified Arabic" w:hAnsi="Simplified Arabic" w:cs="Simplified Arabic"/>
          <w:sz w:val="28"/>
          <w:szCs w:val="28"/>
          <w:highlight w:val="yellow"/>
          <w:rtl/>
          <w:lang w:bidi="ar-DZ"/>
        </w:rPr>
        <w:t>تفوق</w:t>
      </w:r>
      <w:r>
        <w:rPr>
          <w:rFonts w:hint="cs" w:ascii="Simplified Arabic" w:hAnsi="Simplified Arabic" w:cs="Simplified Arabic"/>
          <w:sz w:val="28"/>
          <w:szCs w:val="28"/>
          <w:rtl/>
          <w:lang w:bidi="ar-DZ"/>
        </w:rPr>
        <w:t xml:space="preserve"> المؤسسة التنفيذية على باقي المؤسسات الأخرى</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يودع ملتمس الرقابة بعد توقيعه لدى مكتب المجلس الشعبي الوطني، للتأكد من توفر الشروط التي نص عليها الدستور، ثم</w:t>
      </w:r>
      <w:r>
        <w:rPr>
          <w:rFonts w:hint="cs" w:ascii="Simplified Arabic" w:hAnsi="Simplified Arabic" w:cs="Simplified Arabic"/>
          <w:sz w:val="28"/>
          <w:szCs w:val="28"/>
          <w:rtl/>
          <w:lang w:val="en-US" w:bidi="ar-DZ"/>
        </w:rPr>
        <w:t xml:space="preserve"> ينشر </w:t>
      </w:r>
      <w:r>
        <w:rPr>
          <w:rFonts w:hint="cs" w:ascii="Simplified Arabic" w:hAnsi="Simplified Arabic" w:cs="Simplified Arabic"/>
          <w:sz w:val="28"/>
          <w:szCs w:val="28"/>
          <w:rtl/>
          <w:lang w:bidi="ar-DZ"/>
        </w:rPr>
        <w:t xml:space="preserve">في الجريدة الرسمية لمداولات المجلس لتمكين الرأي العام من الاطلاع عليه، بعد ذلك يوزع على كافة النواب، لتتم المناقشة ولا يتناول الكلمة إلا الحكومة ومندوب أصحاب الملتمس ونائبين يرغبان في التدخل، واحد ضدها والآخر للدفاع (تأييدا لها)، ثم تأتي مرحلة التصويت بعد انقضاء 3 أيام من تاريخ إيداعه </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مثلا في فرنسا</w:t>
      </w:r>
      <w:r>
        <w:rPr>
          <w:rFonts w:hint="cs" w:ascii="Simplified Arabic" w:hAnsi="Simplified Arabic" w:cs="Simplified Arabic"/>
          <w:sz w:val="28"/>
          <w:szCs w:val="28"/>
          <w:rtl/>
          <w:lang w:val="en-US" w:bidi="ar-DZ"/>
        </w:rPr>
        <w:t xml:space="preserve"> خلال</w:t>
      </w:r>
      <w:r>
        <w:rPr>
          <w:rFonts w:hint="cs" w:ascii="Simplified Arabic" w:hAnsi="Simplified Arabic" w:cs="Simplified Arabic"/>
          <w:sz w:val="28"/>
          <w:szCs w:val="28"/>
          <w:rtl/>
          <w:lang w:bidi="ar-DZ"/>
        </w:rPr>
        <w:t xml:space="preserve"> 48 ساعة فقط</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الجزائر 3 أيام من أجل تمكين الحكومة من ربط الاتصالات وجمع التحالفات.</w:t>
      </w: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أثر ملتمس الرقابة على الحكومة: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يترتب على ملتمس الرقابة في حال نجاحه بالتصويت عليه، أن رئيس الحكومة أو الوزير الأول حسب الحالة يقدم استقاله حكومته، والحكومة تقدم استقالتها أمام رئيس الجمهورية تطبيقا لقاعدة توازي الأشكال من له صلاحية التعيين له صلاحية انهاء المهام.</w:t>
      </w:r>
    </w:p>
    <w:p>
      <w:pPr>
        <w:bidi/>
        <w:spacing w:after="120" w:line="276" w:lineRule="auto"/>
        <w:ind w:firstLine="567"/>
        <w:jc w:val="lowKashida"/>
        <w:rPr>
          <w:rFonts w:hint="cs" w:ascii="Simplified Arabic" w:hAnsi="Simplified Arabic" w:cs="Simplified Arabic"/>
          <w:sz w:val="28"/>
          <w:szCs w:val="28"/>
          <w:rtl/>
          <w:lang w:val="en-US" w:bidi="ar-DZ"/>
        </w:rPr>
      </w:pPr>
      <w:r>
        <w:rPr>
          <w:rFonts w:hint="cs" w:ascii="Simplified Arabic" w:hAnsi="Simplified Arabic" w:cs="Simplified Arabic"/>
          <w:sz w:val="28"/>
          <w:szCs w:val="28"/>
          <w:rtl/>
          <w:lang w:bidi="ar-DZ"/>
        </w:rPr>
        <w:t>في حال قدمت الحكومة استقالتها هنا تكون أمام احتمالين إما قبول الاستقالة أو عدم قبولها، إذ نميز غياب ما يوضح ذلك</w:t>
      </w:r>
      <w:r>
        <w:rPr>
          <w:rFonts w:hint="cs" w:ascii="Simplified Arabic" w:hAnsi="Simplified Arabic" w:cs="Simplified Arabic"/>
          <w:sz w:val="28"/>
          <w:szCs w:val="28"/>
          <w:rtl/>
          <w:lang w:val="en-US" w:bidi="ar-DZ"/>
        </w:rPr>
        <w:t xml:space="preserve"> في الدستور،</w:t>
      </w:r>
      <w:r>
        <w:rPr>
          <w:rFonts w:hint="cs" w:ascii="Simplified Arabic" w:hAnsi="Simplified Arabic" w:cs="Simplified Arabic"/>
          <w:sz w:val="28"/>
          <w:szCs w:val="28"/>
          <w:rtl/>
          <w:lang w:bidi="ar-DZ"/>
        </w:rPr>
        <w:t xml:space="preserve"> كما يمكن أن يقوم بقبول الاستقالة ثم تعيين نفس الوزير الأول أو رئيس الحكومة ويأتي بنفس الطاقم الحكومي</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 xml:space="preserve"> ب</w:t>
      </w: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التصويت بالثقة: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الفرق بين التصويت بالثقة وملتمس الرقابة: ملتمس الرقابة</w:t>
      </w:r>
      <w:r>
        <w:rPr>
          <w:rFonts w:hint="cs" w:ascii="Simplified Arabic" w:hAnsi="Simplified Arabic" w:cs="Simplified Arabic"/>
          <w:sz w:val="28"/>
          <w:szCs w:val="28"/>
          <w:rtl/>
          <w:lang w:val="en-US" w:bidi="ar-DZ"/>
        </w:rPr>
        <w:t xml:space="preserve"> يوقعه</w:t>
      </w:r>
      <w:r>
        <w:rPr>
          <w:rFonts w:hint="cs" w:ascii="Simplified Arabic" w:hAnsi="Simplified Arabic" w:cs="Simplified Arabic"/>
          <w:sz w:val="28"/>
          <w:szCs w:val="28"/>
          <w:rtl/>
          <w:lang w:bidi="ar-DZ"/>
        </w:rPr>
        <w:t xml:space="preserve"> النواب، أما</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التصويت بالثقة من طرف الحكومة في حد ذاتها،</w:t>
      </w:r>
      <w:r>
        <w:rPr>
          <w:rFonts w:hint="cs" w:ascii="Simplified Arabic" w:hAnsi="Simplified Arabic" w:cs="Simplified Arabic"/>
          <w:sz w:val="28"/>
          <w:szCs w:val="28"/>
          <w:rtl/>
          <w:lang w:val="en-US" w:bidi="ar-DZ"/>
        </w:rPr>
        <w:t xml:space="preserve"> إذ</w:t>
      </w:r>
      <w:r>
        <w:rPr>
          <w:rFonts w:hint="cs" w:ascii="Simplified Arabic" w:hAnsi="Simplified Arabic" w:cs="Simplified Arabic"/>
          <w:sz w:val="28"/>
          <w:szCs w:val="28"/>
          <w:rtl/>
          <w:lang w:bidi="ar-DZ"/>
        </w:rPr>
        <w:t xml:space="preserve"> يمكن للوزير الأول أو رئيس الجمهورية حسب الحالة أن يطلب من م ش التصويت بالثقة، وفي حالة عدم الموافقة على لائحة الثقة تقدم الحكومة استقالتها، وهو اجراء خطير ويكون التصويت بالثقة بالأغلبية البسيطة للنواب طبقا للمادة </w:t>
      </w:r>
      <w:r>
        <w:rPr>
          <w:rFonts w:hint="cs" w:ascii="Simplified Arabic" w:hAnsi="Simplified Arabic" w:cs="Simplified Arabic"/>
          <w:sz w:val="28"/>
          <w:szCs w:val="28"/>
          <w:rtl/>
          <w:lang w:val="en-US" w:bidi="ar-DZ"/>
        </w:rPr>
        <w:t xml:space="preserve"> من الدستور111</w:t>
      </w:r>
      <w:r>
        <w:rPr>
          <w:rFonts w:hint="cs" w:ascii="Simplified Arabic" w:hAnsi="Simplified Arabic" w:cs="Simplified Arabic"/>
          <w:sz w:val="28"/>
          <w:szCs w:val="28"/>
          <w:rtl/>
          <w:lang w:bidi="ar-DZ"/>
        </w:rPr>
        <w:t xml:space="preserve"> ، ويمكن لرئيس الجمهورية قبل قبول استقالة الحكومة أن يحل المجلس الشعبي الوطني والمادة 111 أحالتنا إلى المادة 151 د الفقرة ما قبل الأخيرة.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التصويت</w:t>
      </w:r>
      <w:r>
        <w:rPr>
          <w:rFonts w:hint="cs" w:ascii="Simplified Arabic" w:hAnsi="Simplified Arabic" w:cs="Simplified Arabic"/>
          <w:sz w:val="28"/>
          <w:szCs w:val="28"/>
          <w:rtl/>
          <w:lang w:val="en-US" w:bidi="ar-DZ"/>
        </w:rPr>
        <w:t xml:space="preserve"> بالثقة قد يكون</w:t>
      </w:r>
      <w:r>
        <w:rPr>
          <w:rFonts w:hint="cs" w:ascii="Simplified Arabic" w:hAnsi="Simplified Arabic" w:cs="Simplified Arabic"/>
          <w:sz w:val="28"/>
          <w:szCs w:val="28"/>
          <w:rtl/>
          <w:lang w:bidi="ar-DZ"/>
        </w:rPr>
        <w:t xml:space="preserve"> نتيجة خلاف بين الحكومة والبرلمان بسبب أي مسألة معينة  أو كأن الحكومة تهدد البرلمان من خلال هذا الاجراء وهي تعلم أن سحب الثقة يساوي اسقاط الحكومة وحل المجلس الشعبي الوطني</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عرض  مخطط</w:t>
      </w:r>
      <w:r>
        <w:rPr>
          <w:rFonts w:hint="cs" w:ascii="Simplified Arabic" w:hAnsi="Simplified Arabic" w:cs="Simplified Arabic"/>
          <w:sz w:val="28"/>
          <w:szCs w:val="28"/>
          <w:rtl/>
          <w:lang w:val="en-US" w:bidi="ar-DZ"/>
        </w:rPr>
        <w:t xml:space="preserve"> العمل</w:t>
      </w:r>
      <w:r>
        <w:rPr>
          <w:rFonts w:hint="cs" w:ascii="Simplified Arabic" w:hAnsi="Simplified Arabic" w:cs="Simplified Arabic"/>
          <w:sz w:val="28"/>
          <w:szCs w:val="28"/>
          <w:rtl/>
          <w:lang w:bidi="ar-DZ"/>
        </w:rPr>
        <w:t xml:space="preserve"> أو برنامج الحكومة،</w:t>
      </w:r>
      <w:r>
        <w:rPr>
          <w:rFonts w:hint="cs" w:ascii="Simplified Arabic" w:hAnsi="Simplified Arabic" w:cs="Simplified Arabic"/>
          <w:sz w:val="28"/>
          <w:szCs w:val="28"/>
          <w:rtl/>
          <w:lang w:val="en-US" w:bidi="ar-DZ"/>
        </w:rPr>
        <w:t xml:space="preserve"> المواد</w:t>
      </w:r>
      <w:r>
        <w:rPr>
          <w:rFonts w:hint="cs" w:ascii="Simplified Arabic" w:hAnsi="Simplified Arabic" w:cs="Simplified Arabic"/>
          <w:sz w:val="28"/>
          <w:szCs w:val="28"/>
          <w:rtl/>
          <w:lang w:bidi="ar-DZ"/>
        </w:rPr>
        <w:t xml:space="preserve"> 106-110د</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طبقا لنص المادتين وبناءا على ما نصت عليه المادة 47 القانون العضوي 16-12 ،</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يقدم الوزير الأول أو رئيس الحكومة مخطط عمل</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أو</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برنامج الحكومة على المجلس الشعبي الوطني خلال 45 يوم لتعيين الحكومة، يفتح المجلس لهذا الغرض مناقشة عامة، بعد 7 أيام من تبليغ المخطط للنواب يمكن للوزير الأول أن يكيف المخطط مع ضوء تلك المناقشة بعد التشاور مع رئيس الجمهورية لكونه برنامج رئيس الجمهورية، ونصت المادة 97 من</w:t>
      </w:r>
      <w:r>
        <w:rPr>
          <w:rFonts w:hint="cs" w:ascii="Simplified Arabic" w:hAnsi="Simplified Arabic" w:cs="Simplified Arabic"/>
          <w:sz w:val="28"/>
          <w:szCs w:val="28"/>
          <w:rtl/>
          <w:lang w:val="en-US" w:bidi="ar-DZ"/>
        </w:rPr>
        <w:t xml:space="preserve"> القانون</w:t>
      </w:r>
      <w:r>
        <w:rPr>
          <w:rFonts w:hint="cs" w:ascii="Simplified Arabic" w:hAnsi="Simplified Arabic" w:cs="Simplified Arabic"/>
          <w:sz w:val="28"/>
          <w:szCs w:val="28"/>
          <w:rtl/>
          <w:lang w:bidi="ar-DZ"/>
        </w:rPr>
        <w:t xml:space="preserve"> 16-12 يتم التصويت على عمل الحكومة خلال 10 أيام على الأكثر من تاريخ تقديمه في الجلسة.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وعملا بنص المادة 57 من ق 16-12 يقدم الوزير الأول عرضا حول مخطط عمل الحكومة أمام مجلس الأمة خلال 10 أيام</w:t>
      </w:r>
      <w:r>
        <w:rPr>
          <w:rFonts w:hint="cs" w:ascii="Simplified Arabic" w:hAnsi="Simplified Arabic" w:cs="Simplified Arabic"/>
          <w:sz w:val="28"/>
          <w:szCs w:val="28"/>
          <w:rtl/>
          <w:lang w:val="en-US" w:bidi="ar-DZ"/>
        </w:rPr>
        <w:t xml:space="preserve"> من</w:t>
      </w:r>
      <w:r>
        <w:rPr>
          <w:rFonts w:hint="cs" w:ascii="Simplified Arabic" w:hAnsi="Simplified Arabic" w:cs="Simplified Arabic"/>
          <w:sz w:val="28"/>
          <w:szCs w:val="28"/>
          <w:rtl/>
          <w:lang w:bidi="ar-DZ"/>
        </w:rPr>
        <w:t xml:space="preserve"> موافقة م ش و، ويمكن لمجس الأمة اصدار لائحة يضمنها ملاحظات موقعة من طرف 20 عضو، تودع من طرف مندوب أصحابها لدى مكتب المجلس بعد 48 ساعة من تقديم العرض دون أن يؤثر ذلك على الحكومة "لائحة دون أثر لا تؤثر على وجود الحكومة".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وفي حالة عدم موافقة م ش و</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على مخطط عمل الحكومة تقدم الحكومة استقالتها طبقا لنص المادة 107 ليعين رئيس الجمهورية وزير أول من جديد وبنفس الكيفيات، وإذا لم تحصل على موافقة م ش و من جديد يحل وجوبا (م108)  مع استمرار الحكومة القائمة بتسيير الشؤون كحكومة أعمال لمدة 3 أشهر إلى غاية اجراء انتخابات جديدة، وبالنسبة لرئيس الحكومة فيعرض برنامج حكومته على مجلس الوزراء أولا ثم يلي</w:t>
      </w:r>
      <w:r>
        <w:rPr>
          <w:rFonts w:hint="cs" w:ascii="Simplified Arabic" w:hAnsi="Simplified Arabic" w:cs="Simplified Arabic"/>
          <w:sz w:val="28"/>
          <w:szCs w:val="28"/>
          <w:rtl/>
          <w:lang w:val="en-US" w:bidi="ar-DZ"/>
        </w:rPr>
        <w:t xml:space="preserve"> ذلك </w:t>
      </w:r>
      <w:r>
        <w:rPr>
          <w:rFonts w:hint="cs" w:ascii="Simplified Arabic" w:hAnsi="Simplified Arabic" w:cs="Simplified Arabic"/>
          <w:sz w:val="28"/>
          <w:szCs w:val="28"/>
          <w:rtl/>
          <w:lang w:bidi="ar-DZ"/>
        </w:rPr>
        <w:t xml:space="preserve"> البرلمان حسب الشروط المذكورة في المواد 106-107-108.</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أما في حالة موافقة م ش و والبرلمان على مخطط العمل ينفذ الوزير الأول أو رئيس الحكومة المخطط أو البرنامج المصادق عليه  وينسقه  حسب ما نص عليه الدستور</w:t>
      </w:r>
      <w:r>
        <w:rPr>
          <w:rFonts w:hint="cs" w:ascii="Simplified Arabic" w:hAnsi="Simplified Arabic" w:cs="Simplified Arabic"/>
          <w:sz w:val="28"/>
          <w:szCs w:val="28"/>
          <w:rtl/>
          <w:lang w:val="en-US" w:bidi="ar-DZ"/>
        </w:rPr>
        <w:t xml:space="preserve">( م </w:t>
      </w:r>
      <w:r>
        <w:rPr>
          <w:rFonts w:hint="cs" w:ascii="Simplified Arabic" w:hAnsi="Simplified Arabic" w:cs="Simplified Arabic"/>
          <w:sz w:val="28"/>
          <w:szCs w:val="28"/>
          <w:rtl/>
          <w:lang w:bidi="ar-DZ"/>
        </w:rPr>
        <w:t>109</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w:t>
      </w:r>
    </w:p>
    <w:p>
      <w:pPr>
        <w:bidi/>
        <w:spacing w:after="120" w:line="276" w:lineRule="auto"/>
        <w:ind w:firstLine="567"/>
        <w:jc w:val="lowKashida"/>
        <w:rPr>
          <w:rFonts w:hint="c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 xml:space="preserve">بيان السياسة </w:t>
      </w:r>
      <w:r>
        <w:rPr>
          <w:rFonts w:hint="cs" w:ascii="Simplified Arabic" w:hAnsi="Simplified Arabic" w:cs="Simplified Arabic"/>
          <w:b/>
          <w:bCs/>
          <w:sz w:val="28"/>
          <w:szCs w:val="28"/>
          <w:highlight w:val="yellow"/>
          <w:rtl/>
          <w:lang w:bidi="ar-DZ"/>
        </w:rPr>
        <w:t>العامة</w:t>
      </w:r>
      <w:r>
        <w:rPr>
          <w:rFonts w:hint="cs" w:ascii="Simplified Arabic" w:hAnsi="Simplified Arabic" w:cs="Simplified Arabic"/>
          <w:b/>
          <w:bCs/>
          <w:sz w:val="28"/>
          <w:szCs w:val="28"/>
          <w:rtl/>
          <w:lang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عملا بنص المادة 111 من الدستور، والمادة 51 من القانون 12-16 وجب أن تقدم الحكومة سنويا، "دون جزاء" ابتداءا من تاريخ المصادقة على مخطط العمل أو برنامج الحكومة مدة سنة، هنا الحساب يبدأ من تاريخ المصادقة إلى غاية مرور سنة هنا تقدم الحكومة بيانا سنويا على السياسة العامة، ويترتب على ذلك اجراء مناقشة حول عمل الحكومة، يمكن أن تختتم بلائحة توقع خلال 72 ساعة الموالية موقعة على الأقل من طرف 20 نائب حسب المادة 52 ق 16-12 قانون عضوي، كما يمكن أن تختتم المناقشة بايداع ملتمس الرقابة طبقا لنص المادة 161-162 من د.</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ملاحظة:</w:t>
      </w:r>
      <w:r>
        <w:rPr>
          <w:rFonts w:hint="cs" w:ascii="Simplified Arabic" w:hAnsi="Simplified Arabic" w:cs="Simplified Arabic"/>
          <w:sz w:val="28"/>
          <w:szCs w:val="28"/>
          <w:rtl/>
          <w:lang w:bidi="ar-DZ"/>
        </w:rPr>
        <w:t xml:space="preserve"> كما يمكن أن يقدم الوزير الأول أو رئيس الحكومة  الأمر هنا </w:t>
      </w:r>
      <w:r>
        <w:rPr>
          <w:rFonts w:hint="cs" w:ascii="Simplified Arabic" w:hAnsi="Simplified Arabic" w:cs="Simplified Arabic"/>
          <w:sz w:val="28"/>
          <w:szCs w:val="28"/>
          <w:highlight w:val="yellow"/>
          <w:rtl/>
          <w:lang w:bidi="ar-DZ"/>
        </w:rPr>
        <w:t>جوازي</w:t>
      </w:r>
      <w:r>
        <w:rPr>
          <w:rFonts w:hint="cs" w:ascii="Simplified Arabic" w:hAnsi="Simplified Arabic" w:cs="Simplified Arabic"/>
          <w:sz w:val="28"/>
          <w:szCs w:val="28"/>
          <w:rtl/>
          <w:lang w:bidi="ar-DZ"/>
        </w:rPr>
        <w:t xml:space="preserve"> إلى مجلس الأمة بخلاف وجوبية تقديم بيان السياسة العامة أمام م ش.</w:t>
      </w: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تقييم الرقابة البرلمانية: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أقر الدستور مجموعة من الآليات الرقابية التي يمكن أن يمارسها البرلمان في مواجهة الحكومة وجاءت متنوعة بين آليات توضيحية، أي هدفها توضيحي غير مرتبة للمسؤولية السياسية "غير مسقطة للحكومة" وتتمثل في الأسئلة الكتابية والشفوية، والاستجواب ولجان التحقيق، وآليات مسقطة للحكومة  مرتبة للمسؤولية السياسية وتشمل ملتمس الرقابة على اثر استجواب أو على إثر بيان السياسة العامة، وعرض مخطط عمل أو برنامج الحكومة بالإضافة إلى التصويت بالثقة، والملاحظ من خلال الممارسة أو التجربة البرلمانية محدودية أو عدم فعالية أدوات الرقابة، لأسباب دستورية (صفة القائم بالرقابة</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أو</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القيود الزمنية</w:t>
      </w:r>
      <w:r>
        <w:rPr>
          <w:rFonts w:hint="cs" w:ascii="Simplified Arabic" w:hAnsi="Simplified Arabic" w:cs="Simplified Arabic"/>
          <w:sz w:val="28"/>
          <w:szCs w:val="28"/>
          <w:rtl/>
          <w:lang w:val="en-US" w:bidi="ar-DZ"/>
        </w:rPr>
        <w:t xml:space="preserve"> أو العددية)</w:t>
      </w:r>
      <w:r>
        <w:rPr>
          <w:rFonts w:hint="cs" w:ascii="Simplified Arabic" w:hAnsi="Simplified Arabic" w:cs="Simplified Arabic"/>
          <w:sz w:val="28"/>
          <w:szCs w:val="28"/>
          <w:rtl/>
          <w:lang w:bidi="ar-DZ"/>
        </w:rPr>
        <w:t>، وهذه القيود تصب في مصلحة الحكومة،  أو لأسباب سياسية (كعدم وجود ديمقراطية حقيقية، ضعف المعارضة، وجود  الأحزاب الموالية للحكومة، الثقافة السياسية المنتشرة حول تسلط الحكومات، ضعف البرلمان، لإضافة إلى الأسباب التاريخية، كخلق مؤسسة تنفيذية أقوى من بقية المؤسسات، وكل تلك الأسباب مهمشة دور البرلمان كسلطة سياسية وفعلية في الحياة السياسية، و</w:t>
      </w:r>
      <w:r>
        <w:rPr>
          <w:rFonts w:hint="cs" w:ascii="Simplified Arabic" w:hAnsi="Simplified Arabic" w:cs="Simplified Arabic"/>
          <w:sz w:val="28"/>
          <w:szCs w:val="28"/>
          <w:rtl/>
          <w:lang w:val="en-US" w:bidi="ar-DZ"/>
        </w:rPr>
        <w:t xml:space="preserve"> أ</w:t>
      </w:r>
      <w:r>
        <w:rPr>
          <w:rFonts w:hint="cs" w:ascii="Simplified Arabic" w:hAnsi="Simplified Arabic" w:cs="Simplified Arabic"/>
          <w:sz w:val="28"/>
          <w:szCs w:val="28"/>
          <w:rtl/>
          <w:lang w:bidi="ar-DZ"/>
        </w:rPr>
        <w:t>وجدت عراقيل حالت دون استخدام بعض الوسائل الرقابية بشكل فعال</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وعليه نأمل تجاوز تلك العقبات وتفعيل الرقابة البرلمانية من خلال خلق ديمقراطية حقيقية وإيجاد معارضة منظمة، إلغاء أوالتخفيف من القيود الدستورية الزمنية وخلق توازن حقيقي بين السلطات، وعليه مثلا في التجربة الفرنسية</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يوجد هناك ما يعرف بأسئلة الساعة</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يستدعوا أعضاء الحكومة من طرف أعضاء البرلمان وبدون ما يعلم أعضاء الحكومة توجه لهم أسئلة شفوية، أسئلة تلقائية بدون إجراءات التي تسبق السؤال الشفهي والذي يقدم كتابيا ،وعليه الأجدر بالمشرع اعتماد أسئلة الساعة، لكونها إيجابية و</w:t>
      </w:r>
      <w:r>
        <w:rPr>
          <w:rFonts w:hint="cs" w:ascii="Simplified Arabic" w:hAnsi="Simplified Arabic" w:cs="Simplified Arabic"/>
          <w:sz w:val="28"/>
          <w:szCs w:val="28"/>
          <w:rtl/>
          <w:lang w:val="en-US" w:bidi="ar-DZ"/>
        </w:rPr>
        <w:t xml:space="preserve"> يصبح </w:t>
      </w:r>
      <w:r>
        <w:rPr>
          <w:rFonts w:hint="cs" w:ascii="Simplified Arabic" w:hAnsi="Simplified Arabic" w:cs="Simplified Arabic"/>
          <w:sz w:val="28"/>
          <w:szCs w:val="28"/>
          <w:rtl/>
          <w:lang w:bidi="ar-DZ"/>
        </w:rPr>
        <w:t>العضو الحكومي دائما مهيئا</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المطلب</w:t>
      </w:r>
      <w:r>
        <w:rPr>
          <w:rFonts w:hint="cs" w:ascii="Simplified Arabic" w:hAnsi="Simplified Arabic" w:cs="Simplified Arabic"/>
          <w:b/>
          <w:bCs/>
          <w:sz w:val="28"/>
          <w:szCs w:val="28"/>
          <w:rtl/>
          <w:lang w:val="en-US" w:bidi="ar-DZ"/>
        </w:rPr>
        <w:t xml:space="preserve"> الثالث:ا</w:t>
      </w:r>
      <w:r>
        <w:rPr>
          <w:rFonts w:hint="cs" w:ascii="Simplified Arabic" w:hAnsi="Simplified Arabic" w:cs="Simplified Arabic"/>
          <w:b/>
          <w:bCs/>
          <w:sz w:val="28"/>
          <w:szCs w:val="28"/>
          <w:rtl/>
          <w:lang w:bidi="ar-DZ"/>
        </w:rPr>
        <w:t>لمؤسسة القضائية: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منظمة</w:t>
      </w:r>
      <w:r>
        <w:rPr>
          <w:rFonts w:hint="cs" w:ascii="Simplified Arabic" w:hAnsi="Simplified Arabic" w:cs="Simplified Arabic"/>
          <w:sz w:val="28"/>
          <w:szCs w:val="28"/>
          <w:rtl/>
          <w:lang w:val="en-US" w:bidi="ar-DZ"/>
        </w:rPr>
        <w:t xml:space="preserve"> ب</w:t>
      </w:r>
      <w:r>
        <w:rPr>
          <w:rFonts w:hint="cs" w:ascii="Simplified Arabic" w:hAnsi="Simplified Arabic" w:cs="Simplified Arabic"/>
          <w:sz w:val="28"/>
          <w:szCs w:val="28"/>
          <w:rtl/>
          <w:lang w:bidi="ar-DZ"/>
        </w:rPr>
        <w:t>الفصل الرابع</w:t>
      </w:r>
      <w:r>
        <w:rPr>
          <w:rFonts w:hint="cs" w:ascii="Simplified Arabic" w:hAnsi="Simplified Arabic" w:cs="Simplified Arabic"/>
          <w:sz w:val="28"/>
          <w:szCs w:val="28"/>
          <w:rtl/>
          <w:lang w:val="en-US" w:bidi="ar-DZ"/>
        </w:rPr>
        <w:t xml:space="preserve"> المواد</w:t>
      </w:r>
      <w:r>
        <w:rPr>
          <w:rFonts w:hint="cs" w:ascii="Simplified Arabic" w:hAnsi="Simplified Arabic" w:cs="Simplified Arabic"/>
          <w:sz w:val="28"/>
          <w:szCs w:val="28"/>
          <w:rtl/>
          <w:lang w:bidi="ar-DZ"/>
        </w:rPr>
        <w:t xml:space="preserve"> 163-183 من</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الباب الثالث المعنون بتنظيم السلطات والفصل بينها، بالاضافة</w:t>
      </w:r>
      <w:r>
        <w:rPr>
          <w:rFonts w:hint="cs" w:ascii="Simplified Arabic" w:hAnsi="Simplified Arabic" w:cs="Simplified Arabic"/>
          <w:sz w:val="28"/>
          <w:szCs w:val="28"/>
          <w:rtl/>
          <w:lang w:val="en-US" w:bidi="ar-DZ"/>
        </w:rPr>
        <w:t xml:space="preserve"> إلى ا</w:t>
      </w:r>
      <w:r>
        <w:rPr>
          <w:rFonts w:hint="cs" w:ascii="Simplified Arabic" w:hAnsi="Simplified Arabic" w:cs="Simplified Arabic"/>
          <w:sz w:val="28"/>
          <w:szCs w:val="28"/>
          <w:rtl/>
          <w:lang w:bidi="ar-DZ"/>
        </w:rPr>
        <w:t>لقانون الأساسي للقضاء 04-11 و</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ق ع</w:t>
      </w:r>
      <w:r>
        <w:rPr>
          <w:rFonts w:hint="cs" w:ascii="Simplified Arabic" w:hAnsi="Simplified Arabic" w:cs="Simplified Arabic"/>
          <w:sz w:val="28"/>
          <w:szCs w:val="28"/>
          <w:rtl/>
          <w:lang w:val="en-US" w:bidi="ar-DZ"/>
        </w:rPr>
        <w:t xml:space="preserve"> رقم</w:t>
      </w:r>
      <w:r>
        <w:rPr>
          <w:rFonts w:hint="cs" w:ascii="Simplified Arabic" w:hAnsi="Simplified Arabic" w:cs="Simplified Arabic"/>
          <w:sz w:val="28"/>
          <w:szCs w:val="28"/>
          <w:rtl/>
          <w:lang w:bidi="ar-DZ"/>
        </w:rPr>
        <w:t xml:space="preserve"> 22-12 المتعلق</w:t>
      </w:r>
      <w:r>
        <w:rPr>
          <w:rFonts w:hint="cs" w:ascii="Simplified Arabic" w:hAnsi="Simplified Arabic" w:cs="Simplified Arabic"/>
          <w:sz w:val="28"/>
          <w:szCs w:val="28"/>
          <w:rtl/>
          <w:lang w:val="en-US" w:bidi="ar-DZ"/>
        </w:rPr>
        <w:t xml:space="preserve"> با</w:t>
      </w:r>
      <w:r>
        <w:rPr>
          <w:rFonts w:hint="cs" w:ascii="Simplified Arabic" w:hAnsi="Simplified Arabic" w:cs="Simplified Arabic"/>
          <w:sz w:val="28"/>
          <w:szCs w:val="28"/>
          <w:rtl/>
          <w:lang w:bidi="ar-DZ"/>
        </w:rPr>
        <w:t>نتخاب أعضاء المجلس الأعلى للقضاء</w:t>
      </w:r>
      <w:r>
        <w:rPr>
          <w:rFonts w:hint="cs" w:ascii="Simplified Arabic" w:hAnsi="Simplified Arabic" w:cs="Simplified Arabic"/>
          <w:sz w:val="28"/>
          <w:szCs w:val="28"/>
          <w:rtl/>
          <w:lang w:val="en-US" w:bidi="ar-DZ"/>
        </w:rPr>
        <w:t>.</w:t>
      </w: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 xml:space="preserve">تعريف المؤسسة القضائية: </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تحتل هذه المؤسسة مكانة هامة في النظام المؤسساتي للدولة باعتبارها سلطة أساسية مستقلة، ملازمة، لوجود الدولة، وتعرف بأنها الهيئة المستقلةالمخولة بتطبيق القانون وحماية المجتمع وحقوق وحريات المواطنين، والملاحظ أن الفقه</w:t>
      </w:r>
      <w:r>
        <w:rPr>
          <w:rFonts w:hint="cs" w:ascii="Simplified Arabic" w:hAnsi="Simplified Arabic" w:cs="Simplified Arabic"/>
          <w:sz w:val="28"/>
          <w:szCs w:val="28"/>
          <w:rtl/>
          <w:lang w:val="en-US" w:bidi="ar-DZ"/>
        </w:rPr>
        <w:t xml:space="preserve"> اعتبر</w:t>
      </w:r>
      <w:r>
        <w:rPr>
          <w:rFonts w:hint="cs" w:ascii="Simplified Arabic" w:hAnsi="Simplified Arabic" w:cs="Simplified Arabic"/>
          <w:sz w:val="28"/>
          <w:szCs w:val="28"/>
          <w:rtl/>
          <w:lang w:bidi="ar-DZ"/>
        </w:rPr>
        <w:t xml:space="preserve"> أن الحكم على ديمقراطية النظام السياسي وسيادة القانون فيه، يتوقف على مكانة المؤسسة القضائية ومدى كفاءتها وضمان استقلاليتها، بغرض إبعاد العدالة عن تأثيرات السلطة وهوما يعود بالنفع على أفراد الشعب، حيث يولد ثقتهم في الجهاز القضائي الذي يفصل في منازعاتهم، وقد تبنت الجزائر مبدأ ازدواجية القضاء في ظل دستور 1996 </w:t>
      </w:r>
      <w:r>
        <w:rPr>
          <w:rFonts w:hint="cs" w:ascii="Simplified Arabic" w:hAnsi="Simplified Arabic" w:cs="Simplified Arabic"/>
          <w:sz w:val="28"/>
          <w:szCs w:val="28"/>
          <w:highlight w:val="yellow"/>
          <w:rtl/>
          <w:lang w:bidi="ar-DZ"/>
        </w:rPr>
        <w:t>بانشاء</w:t>
      </w:r>
      <w:r>
        <w:rPr>
          <w:rFonts w:hint="cs" w:ascii="Simplified Arabic" w:hAnsi="Simplified Arabic" w:cs="Simplified Arabic"/>
          <w:sz w:val="28"/>
          <w:szCs w:val="28"/>
          <w:rtl/>
          <w:lang w:bidi="ar-DZ"/>
        </w:rPr>
        <w:t xml:space="preserve"> قضائين أحدهما عادي والآخر إداري منتهجة في ذلك</w:t>
      </w:r>
      <w:r>
        <w:rPr>
          <w:rFonts w:hint="cs" w:ascii="Simplified Arabic" w:hAnsi="Simplified Arabic" w:cs="Simplified Arabic"/>
          <w:sz w:val="28"/>
          <w:szCs w:val="28"/>
          <w:rtl/>
          <w:lang w:val="en-US" w:bidi="ar-DZ"/>
        </w:rPr>
        <w:t xml:space="preserve"> نهج</w:t>
      </w:r>
      <w:r>
        <w:rPr>
          <w:rFonts w:hint="cs" w:ascii="Simplified Arabic" w:hAnsi="Simplified Arabic" w:cs="Simplified Arabic"/>
          <w:sz w:val="28"/>
          <w:szCs w:val="28"/>
          <w:rtl/>
          <w:lang w:bidi="ar-DZ"/>
        </w:rPr>
        <w:t xml:space="preserve"> المدرسة الفرنسية.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مع دسترتها لمبدأ استقلالية القضاء، من خلال نص المادة 163 من د 2020، وعليه أصبح مطلب داخلي ودولي لكونه يصف</w:t>
      </w:r>
      <w:r>
        <w:rPr>
          <w:rFonts w:hint="cs" w:ascii="Simplified Arabic" w:hAnsi="Simplified Arabic" w:cs="Simplified Arabic"/>
          <w:sz w:val="28"/>
          <w:szCs w:val="28"/>
          <w:rtl/>
          <w:lang w:val="en-US" w:bidi="ar-DZ"/>
        </w:rPr>
        <w:t xml:space="preserve"> الدولة</w:t>
      </w:r>
      <w:r>
        <w:rPr>
          <w:rFonts w:hint="cs" w:ascii="Simplified Arabic" w:hAnsi="Simplified Arabic" w:cs="Simplified Arabic"/>
          <w:sz w:val="28"/>
          <w:szCs w:val="28"/>
          <w:rtl/>
          <w:lang w:bidi="ar-DZ"/>
        </w:rPr>
        <w:t xml:space="preserve"> بدولة القانون، دولة ديمقراطية، ودولة مؤسسات.</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والتي بهذا النص حولت القضاء إلى سلطة مستقلة بعدما كان مجرد وظيفة في ظل دستوري 1963-1976 ومنذ 1996 أصبح القضاء سلطة مستقلة.</w:t>
      </w: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تشكيل المؤسسة القضائية وكيفية اختيار القضاة: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تتكون المؤسسة القضائية من جهتي </w:t>
      </w:r>
      <w:r>
        <w:rPr>
          <w:rFonts w:hint="cs" w:ascii="Simplified Arabic" w:hAnsi="Simplified Arabic" w:cs="Simplified Arabic"/>
          <w:sz w:val="28"/>
          <w:szCs w:val="28"/>
          <w:highlight w:val="yellow"/>
          <w:rtl/>
          <w:lang w:bidi="ar-DZ"/>
        </w:rPr>
        <w:t>تقاضي</w:t>
      </w:r>
      <w:r>
        <w:rPr>
          <w:rFonts w:hint="cs" w:ascii="Simplified Arabic" w:hAnsi="Simplified Arabic" w:cs="Simplified Arabic"/>
          <w:sz w:val="28"/>
          <w:szCs w:val="28"/>
          <w:rtl/>
          <w:lang w:bidi="ar-DZ"/>
        </w:rPr>
        <w:t xml:space="preserve"> القضاء العادي ويضم محاكم درجة أولى، المجالس ثاني درجة، والمحكمة العليا كمحكمة قانون </w:t>
      </w:r>
      <w:r>
        <w:rPr>
          <w:rFonts w:hint="cs" w:ascii="Simplified Arabic" w:hAnsi="Simplified Arabic" w:cs="Simplified Arabic"/>
          <w:sz w:val="28"/>
          <w:szCs w:val="28"/>
          <w:highlight w:val="yellow"/>
          <w:rtl/>
          <w:lang w:bidi="ar-DZ"/>
        </w:rPr>
        <w:t>مقومة</w:t>
      </w:r>
      <w:r>
        <w:rPr>
          <w:rFonts w:hint="cs" w:ascii="Simplified Arabic" w:hAnsi="Simplified Arabic" w:cs="Simplified Arabic"/>
          <w:sz w:val="28"/>
          <w:szCs w:val="28"/>
          <w:highlight w:val="yellow"/>
          <w:rtl/>
          <w:lang w:val="en-US" w:bidi="ar-DZ"/>
        </w:rPr>
        <w:t xml:space="preserve"> ل</w:t>
      </w:r>
      <w:r>
        <w:rPr>
          <w:rFonts w:hint="cs" w:ascii="Simplified Arabic" w:hAnsi="Simplified Arabic" w:cs="Simplified Arabic"/>
          <w:sz w:val="28"/>
          <w:szCs w:val="28"/>
          <w:rtl/>
          <w:lang w:bidi="ar-DZ"/>
        </w:rPr>
        <w:t>أعمال المحاكم والمجالس،والقضاء الإداري: محاكم إدارية، محاكم استئناف ومجلس الدولة،</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ولمعالجة ظاهرة تنازع الاختصاص أنشئت محكمة التنازع كهيئة فاصلة بين الجهتين السابقتين سواء تنازع إيجابي أو سلبي، مع ضرورة </w:t>
      </w:r>
      <w:r>
        <w:rPr>
          <w:rFonts w:hint="cs" w:ascii="Simplified Arabic" w:hAnsi="Simplified Arabic" w:cs="Simplified Arabic"/>
          <w:sz w:val="28"/>
          <w:szCs w:val="28"/>
          <w:highlight w:val="yellow"/>
          <w:rtl/>
          <w:lang w:bidi="ar-DZ"/>
        </w:rPr>
        <w:t>انشاء</w:t>
      </w:r>
      <w:r>
        <w:rPr>
          <w:rFonts w:hint="cs" w:ascii="Simplified Arabic" w:hAnsi="Simplified Arabic" w:cs="Simplified Arabic"/>
          <w:sz w:val="28"/>
          <w:szCs w:val="28"/>
          <w:rtl/>
          <w:lang w:bidi="ar-DZ"/>
        </w:rPr>
        <w:t xml:space="preserve"> محكمة عليا للدولة تختص بمحاكمة</w:t>
      </w:r>
      <w:r>
        <w:rPr>
          <w:rFonts w:hint="cs" w:ascii="Simplified Arabic" w:hAnsi="Simplified Arabic" w:cs="Simplified Arabic"/>
          <w:sz w:val="28"/>
          <w:szCs w:val="28"/>
          <w:rtl/>
          <w:lang w:val="en-US" w:bidi="ar-DZ"/>
        </w:rPr>
        <w:t xml:space="preserve"> كل من</w:t>
      </w:r>
      <w:r>
        <w:rPr>
          <w:rFonts w:hint="cs" w:ascii="Simplified Arabic" w:hAnsi="Simplified Arabic" w:cs="Simplified Arabic"/>
          <w:sz w:val="28"/>
          <w:szCs w:val="28"/>
          <w:rtl/>
          <w:lang w:bidi="ar-DZ"/>
        </w:rPr>
        <w:t xml:space="preserve"> رئيس الجمهورية أوالوزير الأول</w:t>
      </w:r>
      <w:r>
        <w:rPr>
          <w:rFonts w:hint="cs" w:ascii="Simplified Arabic" w:hAnsi="Simplified Arabic" w:cs="Simplified Arabic"/>
          <w:sz w:val="28"/>
          <w:szCs w:val="28"/>
          <w:rtl/>
          <w:lang w:val="en-US" w:bidi="ar-DZ"/>
        </w:rPr>
        <w:t xml:space="preserve"> أو رئيس الحكومة</w:t>
      </w:r>
      <w:r>
        <w:rPr>
          <w:rFonts w:hint="cs" w:ascii="Simplified Arabic" w:hAnsi="Simplified Arabic" w:cs="Simplified Arabic"/>
          <w:sz w:val="28"/>
          <w:szCs w:val="28"/>
          <w:rtl/>
          <w:lang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ويتم تنظيم تلك الهيئات القضائية بموجب قانون عضوي.</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أما بالنسبة لكيفية تعيين القضاة </w:t>
      </w:r>
      <w:r>
        <w:rPr>
          <w:rFonts w:hint="cs" w:ascii="Simplified Arabic" w:hAnsi="Simplified Arabic" w:cs="Simplified Arabic"/>
          <w:sz w:val="28"/>
          <w:szCs w:val="28"/>
          <w:highlight w:val="yellow"/>
          <w:rtl/>
          <w:lang w:bidi="ar-DZ"/>
        </w:rPr>
        <w:t>والذين</w:t>
      </w:r>
      <w:r>
        <w:rPr>
          <w:rFonts w:hint="cs" w:ascii="Simplified Arabic" w:hAnsi="Simplified Arabic" w:cs="Simplified Arabic"/>
          <w:sz w:val="28"/>
          <w:szCs w:val="28"/>
          <w:highlight w:val="yellow"/>
          <w:rtl/>
          <w:lang w:val="en-US" w:bidi="ar-DZ"/>
        </w:rPr>
        <w:t xml:space="preserve"> يتنوعون بين</w:t>
      </w:r>
      <w:r>
        <w:rPr>
          <w:rFonts w:hint="cs" w:ascii="Simplified Arabic" w:hAnsi="Simplified Arabic" w:cs="Simplified Arabic"/>
          <w:sz w:val="28"/>
          <w:szCs w:val="28"/>
          <w:rtl/>
          <w:lang w:bidi="ar-DZ"/>
        </w:rPr>
        <w:t xml:space="preserve"> قضاة حكم، مستشارون محلفون، نيابة عامة، فيتم تعيينهم في الجزائر بموجب مرسوم رئاسي صادر عن رئيس الجمهورية باعتباره القاضي الأول في البلاد، ويتولى الإشراف على عملهم وحالتهم الوظيفية والتأديبية، المجلس الأعلى للقضاء</w:t>
      </w:r>
      <w:r>
        <w:rPr>
          <w:rFonts w:hint="cs" w:ascii="Simplified Arabic" w:hAnsi="Simplified Arabic" w:cs="Simplified Arabic"/>
          <w:sz w:val="28"/>
          <w:szCs w:val="28"/>
          <w:rtl/>
          <w:lang w:val="en-US" w:bidi="ar-DZ"/>
        </w:rPr>
        <w:t xml:space="preserve"> الذي</w:t>
      </w:r>
      <w:r>
        <w:rPr>
          <w:rFonts w:hint="cs" w:ascii="Simplified Arabic" w:hAnsi="Simplified Arabic" w:cs="Simplified Arabic"/>
          <w:sz w:val="28"/>
          <w:szCs w:val="28"/>
          <w:rtl/>
          <w:lang w:bidi="ar-DZ"/>
        </w:rPr>
        <w:t xml:space="preserve"> يقرر تعيينهم ونقلهم وسير عملهم، ويسأل القضاة أمامه عن تأدية مهامهم تحت رئاسة</w:t>
      </w:r>
      <w:r>
        <w:rPr>
          <w:rFonts w:hint="cs" w:ascii="Simplified Arabic" w:hAnsi="Simplified Arabic" w:cs="Simplified Arabic"/>
          <w:sz w:val="28"/>
          <w:szCs w:val="28"/>
          <w:rtl/>
          <w:lang w:val="en-US" w:bidi="ar-DZ"/>
        </w:rPr>
        <w:t xml:space="preserve"> رئيس</w:t>
      </w:r>
      <w:r>
        <w:rPr>
          <w:rFonts w:hint="cs" w:ascii="Simplified Arabic" w:hAnsi="Simplified Arabic" w:cs="Simplified Arabic"/>
          <w:sz w:val="28"/>
          <w:szCs w:val="28"/>
          <w:rtl/>
          <w:lang w:bidi="ar-DZ"/>
        </w:rPr>
        <w:t xml:space="preserve"> الجمهورية، كما يسهر هذا المجلس على احترام القانون الأساسي للقضاء، ورقابة انضباط القضاة</w:t>
      </w:r>
      <w:r>
        <w:rPr>
          <w:rFonts w:hint="cs" w:ascii="Simplified Arabic" w:hAnsi="Simplified Arabic" w:cs="Simplified Arabic"/>
          <w:sz w:val="28"/>
          <w:szCs w:val="28"/>
          <w:rtl/>
          <w:lang w:val="en-US" w:bidi="ar-DZ"/>
        </w:rPr>
        <w:t xml:space="preserve"> ويضمن</w:t>
      </w:r>
      <w:r>
        <w:rPr>
          <w:rFonts w:hint="cs" w:ascii="Simplified Arabic" w:hAnsi="Simplified Arabic" w:cs="Simplified Arabic"/>
          <w:sz w:val="28"/>
          <w:szCs w:val="28"/>
          <w:rtl/>
          <w:lang w:bidi="ar-DZ"/>
        </w:rPr>
        <w:t xml:space="preserve"> استقلالية  القضاء (18</w:t>
      </w:r>
      <w:r>
        <w:rPr>
          <w:rFonts w:hint="cs" w:ascii="Simplified Arabic" w:hAnsi="Simplified Arabic" w:cs="Simplified Arabic"/>
          <w:sz w:val="28"/>
          <w:szCs w:val="28"/>
          <w:rtl/>
          <w:lang w:val="en-US" w:bidi="ar-DZ"/>
        </w:rPr>
        <w:t>0-181</w:t>
      </w:r>
      <w:r>
        <w:rPr>
          <w:rFonts w:hint="cs" w:ascii="Simplified Arabic" w:hAnsi="Simplified Arabic" w:cs="Simplified Arabic"/>
          <w:sz w:val="28"/>
          <w:szCs w:val="28"/>
          <w:rtl/>
          <w:lang w:bidi="ar-DZ"/>
        </w:rPr>
        <w:t>).</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نظام اختيار القضاة: يتم اختيار القضاة على أساس المهنة وهو النظام المتبع من أغلب الدولة من خلال اجراء مسابقة، أوبالاعتماد</w:t>
      </w:r>
      <w:r>
        <w:rPr>
          <w:rFonts w:hint="cs" w:ascii="Simplified Arabic" w:hAnsi="Simplified Arabic" w:cs="Simplified Arabic"/>
          <w:sz w:val="28"/>
          <w:szCs w:val="28"/>
          <w:rtl/>
          <w:lang w:val="en-US" w:bidi="ar-DZ"/>
        </w:rPr>
        <w:t xml:space="preserve"> على</w:t>
      </w:r>
      <w:r>
        <w:rPr>
          <w:rFonts w:hint="cs" w:ascii="Simplified Arabic" w:hAnsi="Simplified Arabic" w:cs="Simplified Arabic"/>
          <w:sz w:val="28"/>
          <w:szCs w:val="28"/>
          <w:rtl/>
          <w:lang w:bidi="ar-DZ"/>
        </w:rPr>
        <w:t xml:space="preserve"> نظام الانتخاب، حيث يتم اختيار القضاة من قبل الشعب كما هو</w:t>
      </w:r>
      <w:r>
        <w:rPr>
          <w:rFonts w:hint="cs" w:ascii="Simplified Arabic" w:hAnsi="Simplified Arabic" w:cs="Simplified Arabic"/>
          <w:sz w:val="28"/>
          <w:szCs w:val="28"/>
          <w:rtl/>
          <w:lang w:val="en-US" w:bidi="ar-DZ"/>
        </w:rPr>
        <w:t xml:space="preserve"> الحال في</w:t>
      </w:r>
      <w:r>
        <w:rPr>
          <w:rFonts w:hint="cs" w:ascii="Simplified Arabic" w:hAnsi="Simplified Arabic" w:cs="Simplified Arabic"/>
          <w:sz w:val="28"/>
          <w:szCs w:val="28"/>
          <w:rtl/>
          <w:lang w:bidi="ar-DZ"/>
        </w:rPr>
        <w:t xml:space="preserve"> و.م.أ، أو من طرف المجموعات المعنية في عدد من الولايات، وبعض المقاطعات السويسرية</w:t>
      </w:r>
      <w:r>
        <w:rPr>
          <w:rFonts w:hint="cs" w:ascii="Simplified Arabic" w:hAnsi="Simplified Arabic" w:cs="Simplified Arabic"/>
          <w:sz w:val="28"/>
          <w:szCs w:val="28"/>
          <w:rtl/>
          <w:lang w:val="en-US" w:bidi="ar-DZ"/>
        </w:rPr>
        <w:t>.</w:t>
      </w:r>
    </w:p>
    <w:p>
      <w:pPr>
        <w:bidi/>
        <w:spacing w:after="120" w:line="276" w:lineRule="auto"/>
        <w:ind w:firstLine="567"/>
        <w:jc w:val="lowKashida"/>
        <w:rPr>
          <w:rFonts w:hint="c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صلاحيات المؤسسة القضائية، الضمانات والمبادئ</w:t>
      </w:r>
      <w:r>
        <w:rPr>
          <w:rFonts w:hint="cs" w:ascii="Simplified Arabic" w:hAnsi="Simplified Arabic" w:cs="Simplified Arabic"/>
          <w:b/>
          <w:bCs/>
          <w:sz w:val="28"/>
          <w:szCs w:val="28"/>
          <w:rtl/>
          <w:lang w:val="en-US" w:bidi="ar-DZ"/>
        </w:rPr>
        <w:t>:</w:t>
      </w:r>
      <w:r>
        <w:rPr>
          <w:rFonts w:hint="cs" w:ascii="Simplified Arabic" w:hAnsi="Simplified Arabic" w:cs="Simplified Arabic"/>
          <w:sz w:val="28"/>
          <w:szCs w:val="28"/>
          <w:rtl/>
          <w:lang w:bidi="ar-DZ"/>
        </w:rPr>
        <w:t xml:space="preserve"> </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منح الدستور للقاضي الضمانات الكافية لممارسة وظيفته بعيدا عن تأثير</w:t>
      </w:r>
      <w:r>
        <w:rPr>
          <w:rFonts w:hint="cs" w:ascii="Simplified Arabic" w:hAnsi="Simplified Arabic" w:cs="Simplified Arabic"/>
          <w:sz w:val="28"/>
          <w:szCs w:val="28"/>
          <w:rtl/>
          <w:lang w:val="en-US" w:bidi="ar-DZ"/>
        </w:rPr>
        <w:t xml:space="preserve"> أية</w:t>
      </w:r>
      <w:r>
        <w:rPr>
          <w:rFonts w:hint="cs" w:ascii="Simplified Arabic" w:hAnsi="Simplified Arabic" w:cs="Simplified Arabic"/>
          <w:sz w:val="28"/>
          <w:szCs w:val="28"/>
          <w:rtl/>
          <w:lang w:bidi="ar-DZ"/>
        </w:rPr>
        <w:t xml:space="preserve"> سلطة</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وعليه تمارس مهمة القضاء في ظل جملة من المبادئ</w:t>
      </w:r>
      <w:r>
        <w:rPr>
          <w:rFonts w:hint="cs" w:ascii="Simplified Arabic" w:hAnsi="Simplified Arabic" w:cs="Simplified Arabic"/>
          <w:sz w:val="28"/>
          <w:szCs w:val="28"/>
          <w:rtl/>
          <w:lang w:val="en-US" w:bidi="ar-DZ"/>
        </w:rPr>
        <w:t xml:space="preserve"> أهمها:</w:t>
      </w:r>
      <w:r>
        <w:rPr>
          <w:rFonts w:hint="cs" w:ascii="Simplified Arabic" w:hAnsi="Simplified Arabic" w:cs="Simplified Arabic"/>
          <w:sz w:val="28"/>
          <w:szCs w:val="28"/>
          <w:rtl/>
          <w:lang w:bidi="ar-DZ"/>
        </w:rPr>
        <w:t xml:space="preserve"> الاستقلالية، الحياد، السرية، النزاهة، والالتزام بواجب التحفظ والشرعية والمساواة واتقاء الشبهات.</w:t>
      </w:r>
    </w:p>
    <w:p>
      <w:pPr>
        <w:bidi/>
        <w:spacing w:after="120" w:line="276" w:lineRule="auto"/>
        <w:ind w:firstLine="567"/>
        <w:jc w:val="lowKashida"/>
        <w:rPr>
          <w:rFonts w:hint="cs" w:ascii="Simplified Arabic" w:hAnsi="Simplified Arabic" w:cs="Simplified Arabic"/>
          <w:sz w:val="28"/>
          <w:szCs w:val="28"/>
          <w:rtl/>
          <w:lang w:bidi="ar-DZ"/>
        </w:rPr>
      </w:pPr>
      <w:r>
        <w:rPr>
          <w:rFonts w:hint="cs" w:ascii="Simplified Arabic" w:hAnsi="Simplified Arabic" w:cs="Simplified Arabic"/>
          <w:sz w:val="28"/>
          <w:szCs w:val="28"/>
          <w:rtl/>
          <w:lang w:bidi="ar-DZ"/>
        </w:rPr>
        <w:t>السلطة القضائية سلطة مستقلة لا تمارس إلا في ظل القانون طبقا للدستور، والقاضي محمي من كل أشكال الضغط والمناورة والأفراد سواسية أمام القضاء،</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تصدر الأحكام باسم الشعب، تعلل الأوامر والأحكام</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ويعتبر القاضي مسؤول أمام المجلس الأعلى للقضاء عن كيفية أدائه لمهامه، ويجب عليه في حالة ما إذا كان استقلاله مهدد أن يحيل الأمر للمجلس لغرض حمايته وهو ضمان من ضمانات الاستقلالية، حيث يعاقب القانون كل من يحاول التأثير على القاضي مهما كانت صفته، كما يعد كل اخلال من القاضي بواجب الاستقلال والتجرد خطأ مهني يعرضه للمتابعة القضائية</w:t>
      </w:r>
      <w:r>
        <w:rPr>
          <w:rFonts w:hint="cs" w:ascii="Simplified Arabic" w:hAnsi="Simplified Arabic" w:cs="Simplified Arabic"/>
          <w:sz w:val="28"/>
          <w:szCs w:val="28"/>
          <w:rtl/>
          <w:lang w:val="en-US" w:bidi="ar-DZ"/>
        </w:rPr>
        <w:t>.</w:t>
      </w:r>
    </w:p>
    <w:p>
      <w:pPr>
        <w:bidi/>
        <w:spacing w:after="120" w:line="276" w:lineRule="auto"/>
        <w:ind w:firstLine="567"/>
        <w:jc w:val="lowKashida"/>
        <w:rPr>
          <w:rFonts w:hint="c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وبالإضافة إلى الضمانات المؤسساتية </w:t>
      </w:r>
      <w:r>
        <w:rPr>
          <w:rFonts w:hint="cs" w:ascii="Simplified Arabic" w:hAnsi="Simplified Arabic" w:cs="Simplified Arabic"/>
          <w:sz w:val="28"/>
          <w:szCs w:val="28"/>
          <w:rtl/>
          <w:lang w:val="en-US" w:bidi="ar-DZ"/>
        </w:rPr>
        <w:t>(ا</w:t>
      </w:r>
      <w:r>
        <w:rPr>
          <w:rFonts w:hint="cs" w:ascii="Simplified Arabic" w:hAnsi="Simplified Arabic" w:cs="Simplified Arabic"/>
          <w:sz w:val="28"/>
          <w:szCs w:val="28"/>
          <w:rtl/>
          <w:lang w:bidi="ar-DZ"/>
        </w:rPr>
        <w:t>لمجلس الأعلى للقضاء</w:t>
      </w: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 كضمانة لاستقلالية السلطة القضائية والقاضي، وضع الدستور قوانين</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مكملة</w:t>
      </w:r>
      <w:r>
        <w:rPr>
          <w:rFonts w:hint="cs" w:ascii="Simplified Arabic" w:hAnsi="Simplified Arabic" w:cs="Simplified Arabic"/>
          <w:sz w:val="28"/>
          <w:szCs w:val="28"/>
          <w:rtl/>
          <w:lang w:val="en-US" w:bidi="ar-DZ"/>
        </w:rPr>
        <w:t xml:space="preserve"> كتلك المتعلقة</w:t>
      </w:r>
      <w:r>
        <w:rPr>
          <w:rFonts w:hint="cs" w:ascii="Simplified Arabic" w:hAnsi="Simplified Arabic" w:cs="Simplified Arabic"/>
          <w:sz w:val="28"/>
          <w:szCs w:val="28"/>
          <w:rtl/>
          <w:lang w:bidi="ar-DZ"/>
        </w:rPr>
        <w:t xml:space="preserve"> بأخلاقيات المهنة، أو</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المنظمة للمهنة كالقانون الأساسي للقضاء، وضع ضمانات استقلالية أخرى كضمانات شخصية وموضوعية كتلك المتعلقة بتكوين القضاة، توفير الكفاية المادية لهم، المنح الرواتب لسد حاجيات القاضي وعدم اتجاه القاضي للفساد، عدم قابلية القاضي العزل</w:t>
      </w:r>
      <w:r>
        <w:rPr>
          <w:rFonts w:hint="cs" w:ascii="Simplified Arabic" w:hAnsi="Simplified Arabic" w:cs="Simplified Arabic"/>
          <w:sz w:val="28"/>
          <w:szCs w:val="28"/>
          <w:rtl/>
          <w:lang w:val="en-US" w:bidi="ar-DZ"/>
        </w:rPr>
        <w:t xml:space="preserve"> كذلك</w:t>
      </w:r>
      <w:r>
        <w:rPr>
          <w:rFonts w:hint="cs" w:ascii="Simplified Arabic" w:hAnsi="Simplified Arabic" w:cs="Simplified Arabic"/>
          <w:sz w:val="28"/>
          <w:szCs w:val="28"/>
          <w:rtl/>
          <w:lang w:bidi="ar-DZ"/>
        </w:rPr>
        <w:t xml:space="preserve"> يعد ضمانة.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أما عن صلاحيات القضاء </w:t>
      </w:r>
      <w:r>
        <w:rPr>
          <w:rFonts w:hint="cs" w:ascii="Simplified Arabic" w:hAnsi="Simplified Arabic" w:cs="Simplified Arabic"/>
          <w:sz w:val="28"/>
          <w:szCs w:val="28"/>
          <w:rtl/>
          <w:lang w:val="en-US" w:bidi="ar-DZ"/>
        </w:rPr>
        <w:t xml:space="preserve"> فتتمثل في </w:t>
      </w:r>
      <w:r>
        <w:rPr>
          <w:rFonts w:hint="cs" w:ascii="Simplified Arabic" w:hAnsi="Simplified Arabic" w:cs="Simplified Arabic"/>
          <w:sz w:val="28"/>
          <w:szCs w:val="28"/>
          <w:rtl/>
          <w:lang w:bidi="ar-DZ"/>
        </w:rPr>
        <w:t>تجسيد واحترام القانون، تطبيق القانون، حماية الحريات الأساسية للمواطنين والمجتمع، نظر الدعاوى والطعون (الإدارة) تقويم أعمال المجالس والمحاكم</w:t>
      </w:r>
      <w:r>
        <w:rPr>
          <w:rFonts w:hint="cs" w:ascii="Simplified Arabic" w:hAnsi="Simplified Arabic" w:cs="Simplified Arabic"/>
          <w:sz w:val="28"/>
          <w:szCs w:val="28"/>
          <w:rtl/>
          <w:lang w:val="en-US" w:bidi="ar-DZ"/>
        </w:rPr>
        <w:t xml:space="preserve"> وتفسير القانون</w:t>
      </w:r>
      <w:r>
        <w:rPr>
          <w:rFonts w:hint="cs" w:ascii="Simplified Arabic" w:hAnsi="Simplified Arabic" w:cs="Simplified Arabic"/>
          <w:sz w:val="28"/>
          <w:szCs w:val="28"/>
          <w:rtl/>
          <w:lang w:bidi="ar-DZ"/>
        </w:rPr>
        <w:t>.</w:t>
      </w:r>
    </w:p>
    <w:p>
      <w:pPr>
        <w:bidi/>
        <w:spacing w:after="120" w:line="276" w:lineRule="auto"/>
        <w:ind w:firstLine="567"/>
        <w:jc w:val="lowKashida"/>
        <w:rPr>
          <w:rFonts w:hint="cs" w:ascii="Simplified Arabic" w:hAnsi="Simplified Arabic" w:cs="Simplified Arabic"/>
          <w:sz w:val="28"/>
          <w:szCs w:val="28"/>
          <w:rtl/>
          <w:lang w:bidi="ar-DZ"/>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implified Arabic">
    <w:panose1 w:val="02020603050405020304"/>
    <w:charset w:val="00"/>
    <w:family w:val="roman"/>
    <w:pitch w:val="default"/>
    <w:sig w:usb0="00002003" w:usb1="00000000" w:usb2="00000000" w:usb3="00000000" w:csb0="00000041" w:csb1="200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92"/>
    <w:rsid w:val="00021FD3"/>
    <w:rsid w:val="0002308A"/>
    <w:rsid w:val="00024C0C"/>
    <w:rsid w:val="0002530C"/>
    <w:rsid w:val="00025D60"/>
    <w:rsid w:val="00042978"/>
    <w:rsid w:val="00071D2C"/>
    <w:rsid w:val="00076713"/>
    <w:rsid w:val="0009242A"/>
    <w:rsid w:val="00095978"/>
    <w:rsid w:val="0009723E"/>
    <w:rsid w:val="000A1750"/>
    <w:rsid w:val="000A3D92"/>
    <w:rsid w:val="000B7356"/>
    <w:rsid w:val="000D3FB3"/>
    <w:rsid w:val="000D5247"/>
    <w:rsid w:val="000D6116"/>
    <w:rsid w:val="000E0EE7"/>
    <w:rsid w:val="000E6A14"/>
    <w:rsid w:val="000F3206"/>
    <w:rsid w:val="00104086"/>
    <w:rsid w:val="001264F0"/>
    <w:rsid w:val="00134772"/>
    <w:rsid w:val="001435AE"/>
    <w:rsid w:val="00152833"/>
    <w:rsid w:val="00153192"/>
    <w:rsid w:val="00165E72"/>
    <w:rsid w:val="00166F52"/>
    <w:rsid w:val="00171EAA"/>
    <w:rsid w:val="00182EF3"/>
    <w:rsid w:val="00186970"/>
    <w:rsid w:val="00190255"/>
    <w:rsid w:val="00194650"/>
    <w:rsid w:val="00196793"/>
    <w:rsid w:val="001C52E2"/>
    <w:rsid w:val="001C589B"/>
    <w:rsid w:val="001D03AB"/>
    <w:rsid w:val="001D1F1E"/>
    <w:rsid w:val="002011B4"/>
    <w:rsid w:val="002146F2"/>
    <w:rsid w:val="0022501E"/>
    <w:rsid w:val="00225182"/>
    <w:rsid w:val="002251C8"/>
    <w:rsid w:val="00233BC8"/>
    <w:rsid w:val="00241426"/>
    <w:rsid w:val="002475FD"/>
    <w:rsid w:val="002579A8"/>
    <w:rsid w:val="00264C8F"/>
    <w:rsid w:val="00285252"/>
    <w:rsid w:val="002A187B"/>
    <w:rsid w:val="002A7D20"/>
    <w:rsid w:val="002D37A6"/>
    <w:rsid w:val="002F32D2"/>
    <w:rsid w:val="002F7423"/>
    <w:rsid w:val="003025A8"/>
    <w:rsid w:val="00306BF4"/>
    <w:rsid w:val="003345BF"/>
    <w:rsid w:val="00336C83"/>
    <w:rsid w:val="00352B9C"/>
    <w:rsid w:val="003608F8"/>
    <w:rsid w:val="00367818"/>
    <w:rsid w:val="00385F95"/>
    <w:rsid w:val="003B53D5"/>
    <w:rsid w:val="003E6437"/>
    <w:rsid w:val="003F4CF0"/>
    <w:rsid w:val="00406E85"/>
    <w:rsid w:val="00411308"/>
    <w:rsid w:val="00416E5B"/>
    <w:rsid w:val="0044560E"/>
    <w:rsid w:val="00450B17"/>
    <w:rsid w:val="00457374"/>
    <w:rsid w:val="00463727"/>
    <w:rsid w:val="0049038F"/>
    <w:rsid w:val="00496265"/>
    <w:rsid w:val="004A1CFE"/>
    <w:rsid w:val="004C4C9D"/>
    <w:rsid w:val="004D41F5"/>
    <w:rsid w:val="004D570A"/>
    <w:rsid w:val="004E6A59"/>
    <w:rsid w:val="004F4E46"/>
    <w:rsid w:val="00512F84"/>
    <w:rsid w:val="00530787"/>
    <w:rsid w:val="00532E57"/>
    <w:rsid w:val="005502E4"/>
    <w:rsid w:val="00555DB6"/>
    <w:rsid w:val="00571AB5"/>
    <w:rsid w:val="00571CAD"/>
    <w:rsid w:val="0057270A"/>
    <w:rsid w:val="005A0CD8"/>
    <w:rsid w:val="005A5F90"/>
    <w:rsid w:val="005B5049"/>
    <w:rsid w:val="005B535D"/>
    <w:rsid w:val="005C7505"/>
    <w:rsid w:val="005D6B52"/>
    <w:rsid w:val="0060388B"/>
    <w:rsid w:val="00603910"/>
    <w:rsid w:val="0061225F"/>
    <w:rsid w:val="00615EA0"/>
    <w:rsid w:val="00616909"/>
    <w:rsid w:val="006226E0"/>
    <w:rsid w:val="00626638"/>
    <w:rsid w:val="00633A70"/>
    <w:rsid w:val="00633C01"/>
    <w:rsid w:val="00636FF4"/>
    <w:rsid w:val="006375F7"/>
    <w:rsid w:val="00681D69"/>
    <w:rsid w:val="00684C1E"/>
    <w:rsid w:val="00685ADA"/>
    <w:rsid w:val="006924F8"/>
    <w:rsid w:val="006A38D4"/>
    <w:rsid w:val="006A43DF"/>
    <w:rsid w:val="006C204B"/>
    <w:rsid w:val="006C441D"/>
    <w:rsid w:val="006F21AF"/>
    <w:rsid w:val="00702C7D"/>
    <w:rsid w:val="0070433E"/>
    <w:rsid w:val="00707CB1"/>
    <w:rsid w:val="007310B1"/>
    <w:rsid w:val="00752DBC"/>
    <w:rsid w:val="0076663B"/>
    <w:rsid w:val="007705AC"/>
    <w:rsid w:val="007709FF"/>
    <w:rsid w:val="00792FE8"/>
    <w:rsid w:val="00797E1D"/>
    <w:rsid w:val="007B7DC9"/>
    <w:rsid w:val="007C633F"/>
    <w:rsid w:val="007F736E"/>
    <w:rsid w:val="008252A1"/>
    <w:rsid w:val="0082726B"/>
    <w:rsid w:val="00827531"/>
    <w:rsid w:val="00831139"/>
    <w:rsid w:val="008332CB"/>
    <w:rsid w:val="0083703A"/>
    <w:rsid w:val="00842608"/>
    <w:rsid w:val="00843F87"/>
    <w:rsid w:val="00844D2B"/>
    <w:rsid w:val="00852F6E"/>
    <w:rsid w:val="00860F10"/>
    <w:rsid w:val="008614C6"/>
    <w:rsid w:val="008722D6"/>
    <w:rsid w:val="00886972"/>
    <w:rsid w:val="008953EB"/>
    <w:rsid w:val="00897CA5"/>
    <w:rsid w:val="008A3648"/>
    <w:rsid w:val="008B6794"/>
    <w:rsid w:val="008C19B2"/>
    <w:rsid w:val="008C499D"/>
    <w:rsid w:val="008E470E"/>
    <w:rsid w:val="008F169B"/>
    <w:rsid w:val="0090597A"/>
    <w:rsid w:val="009059F5"/>
    <w:rsid w:val="00907425"/>
    <w:rsid w:val="00911542"/>
    <w:rsid w:val="00916026"/>
    <w:rsid w:val="00923B43"/>
    <w:rsid w:val="00926412"/>
    <w:rsid w:val="00933A0C"/>
    <w:rsid w:val="00953601"/>
    <w:rsid w:val="009C5631"/>
    <w:rsid w:val="009D4C30"/>
    <w:rsid w:val="009D6139"/>
    <w:rsid w:val="009E3146"/>
    <w:rsid w:val="009F1619"/>
    <w:rsid w:val="00A03A0E"/>
    <w:rsid w:val="00A0557A"/>
    <w:rsid w:val="00A12CA9"/>
    <w:rsid w:val="00A15849"/>
    <w:rsid w:val="00A54F33"/>
    <w:rsid w:val="00A57876"/>
    <w:rsid w:val="00A769DA"/>
    <w:rsid w:val="00A85A41"/>
    <w:rsid w:val="00A918A3"/>
    <w:rsid w:val="00A94CE2"/>
    <w:rsid w:val="00AC1C3B"/>
    <w:rsid w:val="00AC68A8"/>
    <w:rsid w:val="00AC7468"/>
    <w:rsid w:val="00AF1F5B"/>
    <w:rsid w:val="00AF44C9"/>
    <w:rsid w:val="00B00AAB"/>
    <w:rsid w:val="00B21D07"/>
    <w:rsid w:val="00B24F5E"/>
    <w:rsid w:val="00B27A62"/>
    <w:rsid w:val="00B57D38"/>
    <w:rsid w:val="00B67BFC"/>
    <w:rsid w:val="00B70C52"/>
    <w:rsid w:val="00B84AE0"/>
    <w:rsid w:val="00B91A2E"/>
    <w:rsid w:val="00BB0377"/>
    <w:rsid w:val="00BE01AA"/>
    <w:rsid w:val="00BE0E40"/>
    <w:rsid w:val="00C03B1B"/>
    <w:rsid w:val="00C11431"/>
    <w:rsid w:val="00C20D06"/>
    <w:rsid w:val="00C3029C"/>
    <w:rsid w:val="00C369D1"/>
    <w:rsid w:val="00C846B8"/>
    <w:rsid w:val="00C87CEF"/>
    <w:rsid w:val="00C90F91"/>
    <w:rsid w:val="00C975DA"/>
    <w:rsid w:val="00CA2D30"/>
    <w:rsid w:val="00CB5582"/>
    <w:rsid w:val="00CC0251"/>
    <w:rsid w:val="00CC7EB5"/>
    <w:rsid w:val="00CD7FC8"/>
    <w:rsid w:val="00CE01D6"/>
    <w:rsid w:val="00CE326B"/>
    <w:rsid w:val="00CE6852"/>
    <w:rsid w:val="00D125CF"/>
    <w:rsid w:val="00D22003"/>
    <w:rsid w:val="00D31DAB"/>
    <w:rsid w:val="00D3777F"/>
    <w:rsid w:val="00D80A8C"/>
    <w:rsid w:val="00D8678D"/>
    <w:rsid w:val="00DA4928"/>
    <w:rsid w:val="00DA60DD"/>
    <w:rsid w:val="00DC68F9"/>
    <w:rsid w:val="00DE2A03"/>
    <w:rsid w:val="00DE5381"/>
    <w:rsid w:val="00DE6495"/>
    <w:rsid w:val="00E64F51"/>
    <w:rsid w:val="00E74184"/>
    <w:rsid w:val="00E96B62"/>
    <w:rsid w:val="00EC0735"/>
    <w:rsid w:val="00EC1B8C"/>
    <w:rsid w:val="00EE64D0"/>
    <w:rsid w:val="00F13424"/>
    <w:rsid w:val="00F229FF"/>
    <w:rsid w:val="00F43556"/>
    <w:rsid w:val="00F645EB"/>
    <w:rsid w:val="00F74F1B"/>
    <w:rsid w:val="00F87379"/>
    <w:rsid w:val="00F97FBE"/>
    <w:rsid w:val="00FB41BE"/>
    <w:rsid w:val="00FC1E06"/>
    <w:rsid w:val="00FC56FA"/>
    <w:rsid w:val="00FD0703"/>
    <w:rsid w:val="00FE7234"/>
    <w:rsid w:val="00FF5227"/>
    <w:rsid w:val="09F20CE7"/>
    <w:rsid w:val="143F2D8E"/>
    <w:rsid w:val="19103884"/>
    <w:rsid w:val="1AE11400"/>
    <w:rsid w:val="281963B4"/>
    <w:rsid w:val="2E0D66B5"/>
    <w:rsid w:val="3FBB6FAD"/>
    <w:rsid w:val="41606D49"/>
    <w:rsid w:val="705B788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unhideWhenUsed/>
    <w:qFormat/>
    <w:uiPriority w:val="99"/>
    <w:pPr>
      <w:tabs>
        <w:tab w:val="center" w:pos="4536"/>
        <w:tab w:val="right" w:pos="9072"/>
      </w:tabs>
      <w:spacing w:after="0" w:line="240" w:lineRule="auto"/>
    </w:pPr>
  </w:style>
  <w:style w:type="paragraph" w:styleId="4">
    <w:name w:val="header"/>
    <w:basedOn w:val="1"/>
    <w:link w:val="6"/>
    <w:unhideWhenUsed/>
    <w:qFormat/>
    <w:uiPriority w:val="99"/>
    <w:pPr>
      <w:tabs>
        <w:tab w:val="center" w:pos="4536"/>
        <w:tab w:val="right" w:pos="9072"/>
      </w:tabs>
      <w:spacing w:after="0" w:line="240" w:lineRule="auto"/>
    </w:pPr>
  </w:style>
  <w:style w:type="character" w:customStyle="1" w:styleId="6">
    <w:name w:val="En-tête Car"/>
    <w:basedOn w:val="2"/>
    <w:link w:val="4"/>
    <w:qFormat/>
    <w:uiPriority w:val="99"/>
  </w:style>
  <w:style w:type="character" w:customStyle="1" w:styleId="7">
    <w:name w:val="Pied de page Car"/>
    <w:basedOn w:val="2"/>
    <w:link w:val="3"/>
    <w:qFormat/>
    <w:uiPriority w:val="99"/>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0583175-A02A-4C88-B9E5-9704217C6DDD}">
  <ds:schemaRefs/>
</ds:datastoreItem>
</file>

<file path=docProps/app.xml><?xml version="1.0" encoding="utf-8"?>
<Properties xmlns="http://schemas.openxmlformats.org/officeDocument/2006/extended-properties" xmlns:vt="http://schemas.openxmlformats.org/officeDocument/2006/docPropsVTypes">
  <Template>Normal</Template>
  <Pages>41</Pages>
  <Words>11067</Words>
  <Characters>60873</Characters>
  <Lines>507</Lines>
  <Paragraphs>143</Paragraphs>
  <TotalTime>24</TotalTime>
  <ScaleCrop>false</ScaleCrop>
  <LinksUpToDate>false</LinksUpToDate>
  <CharactersWithSpaces>71797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2022-12-30T17:27:00Z</dcterms:created>
  <dc:creator>NiNou</dc:creator>
  <cp:lastModifiedBy>liazid ali</cp:lastModifiedBy>
  <dcterms:modified xsi:type="dcterms:W3CDTF">2023-12-16T19:20:33Z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A17A204690464CA68F4E1440A0AB5452_12</vt:lpwstr>
  </property>
</Properties>
</file>