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062FC" w:rsidRDefault="000062FC" w:rsidP="000062FC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0062F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العولمة/الإرشاد:</w:t>
      </w:r>
    </w:p>
    <w:p w:rsidR="000062FC" w:rsidRPr="000062FC" w:rsidRDefault="000062FC" w:rsidP="00F1049A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0062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خدمات التوجيه والإرشاد وفق مقتضيات العولمة:</w:t>
      </w:r>
    </w:p>
    <w:p w:rsidR="000062FC" w:rsidRDefault="000062FC" w:rsidP="00F1049A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تحقيق الذات.</w:t>
      </w:r>
    </w:p>
    <w:p w:rsidR="000062FC" w:rsidRDefault="000062FC" w:rsidP="00F1049A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تحقيق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التوافق.</w:t>
      </w:r>
    </w:p>
    <w:p w:rsidR="000062FC" w:rsidRDefault="000062FC" w:rsidP="00F1049A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تحقيق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الصحة النفسية.</w:t>
      </w:r>
    </w:p>
    <w:p w:rsidR="000062FC" w:rsidRDefault="000062FC" w:rsidP="00F1049A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تحسين العملية التربوية.</w:t>
      </w:r>
    </w:p>
    <w:p w:rsidR="000062FC" w:rsidRDefault="000062FC" w:rsidP="00F1049A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1A4E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استراتيجيات تطوير خدمات التوجيه والإرشاد</w:t>
      </w:r>
      <w:r w:rsidR="001A4E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ينبغي أن ترتكز على:</w:t>
      </w:r>
    </w:p>
    <w:p w:rsidR="001A4EC1" w:rsidRPr="00F1049A" w:rsidRDefault="00F1049A" w:rsidP="00F1049A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F1049A">
        <w:rPr>
          <w:rFonts w:ascii="Simplified Arabic" w:hAnsi="Simplified Arabic" w:cs="Simplified Arabic" w:hint="cs"/>
          <w:sz w:val="32"/>
          <w:szCs w:val="32"/>
          <w:rtl/>
        </w:rPr>
        <w:t>تحسين البيئة التعليمية المحفزة على الإبداع والابتكار.</w:t>
      </w:r>
    </w:p>
    <w:p w:rsidR="00F1049A" w:rsidRDefault="00F1049A" w:rsidP="00F1049A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F1049A">
        <w:rPr>
          <w:rFonts w:ascii="Simplified Arabic" w:hAnsi="Simplified Arabic" w:cs="Simplified Arabic" w:hint="cs"/>
          <w:sz w:val="32"/>
          <w:szCs w:val="32"/>
          <w:rtl/>
        </w:rPr>
        <w:t>تهدف إلى بناء شخصية الطالب المتصف بروح المبادرة والمثابرة والقيادة.</w:t>
      </w:r>
    </w:p>
    <w:p w:rsidR="00F1049A" w:rsidRDefault="00F1049A" w:rsidP="00F1049A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تهدف الخدمات الإرشادية </w:t>
      </w:r>
      <w:proofErr w:type="gramStart"/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إلى</w:t>
      </w:r>
      <w:proofErr w:type="gramEnd"/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F1049A" w:rsidRPr="00F1049A" w:rsidRDefault="00F1049A" w:rsidP="00F1049A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F1049A">
        <w:rPr>
          <w:rFonts w:ascii="Simplified Arabic" w:hAnsi="Simplified Arabic" w:cs="Simplified Arabic" w:hint="cs"/>
          <w:sz w:val="32"/>
          <w:szCs w:val="32"/>
          <w:rtl/>
        </w:rPr>
        <w:t>بناء الشخصية المستقلة والقادرة على اتخاذ القرارات.</w:t>
      </w:r>
    </w:p>
    <w:p w:rsidR="00F1049A" w:rsidRPr="00F1049A" w:rsidRDefault="00F1049A" w:rsidP="00F1049A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F1049A">
        <w:rPr>
          <w:rFonts w:ascii="Simplified Arabic" w:hAnsi="Simplified Arabic" w:cs="Simplified Arabic" w:hint="cs"/>
          <w:sz w:val="32"/>
          <w:szCs w:val="32"/>
          <w:rtl/>
        </w:rPr>
        <w:t>تحصيل الطلاب لمهارات التفكير المتنوعة وأهميتها للحياة المعاصرة.</w:t>
      </w:r>
    </w:p>
    <w:p w:rsidR="00F1049A" w:rsidRDefault="00F1049A" w:rsidP="00F1049A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F1049A">
        <w:rPr>
          <w:rFonts w:ascii="Simplified Arabic" w:hAnsi="Simplified Arabic" w:cs="Simplified Arabic" w:hint="cs"/>
          <w:sz w:val="32"/>
          <w:szCs w:val="32"/>
          <w:rtl/>
        </w:rPr>
        <w:t>بناء الطالب كعضو اجتماعي فعال.</w:t>
      </w:r>
    </w:p>
    <w:p w:rsidR="00F1049A" w:rsidRDefault="00F1049A" w:rsidP="00F1049A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الأسس</w:t>
      </w:r>
      <w:proofErr w:type="gramEnd"/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إلي يجب أن تستند عليها البرامج الإرشادية:</w:t>
      </w:r>
    </w:p>
    <w:p w:rsidR="00F1049A" w:rsidRDefault="00F1049A" w:rsidP="00F1049A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الإتقان</w:t>
      </w:r>
      <w:proofErr w:type="gramEnd"/>
    </w:p>
    <w:p w:rsidR="00F1049A" w:rsidRPr="00F1049A" w:rsidRDefault="00F1049A" w:rsidP="00F1049A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الجودة</w:t>
      </w:r>
      <w:proofErr w:type="gramEnd"/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F1049A" w:rsidRPr="00F1049A" w:rsidRDefault="00F1049A" w:rsidP="00F1049A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الكم والكيف</w:t>
      </w:r>
    </w:p>
    <w:p w:rsidR="00F1049A" w:rsidRPr="00F1049A" w:rsidRDefault="00F1049A" w:rsidP="00F1049A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المسؤولية</w:t>
      </w:r>
    </w:p>
    <w:p w:rsidR="00F1049A" w:rsidRPr="00F1049A" w:rsidRDefault="00F1049A" w:rsidP="00F1049A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استثمار</w:t>
      </w:r>
      <w:proofErr w:type="gramEnd"/>
      <w:r w:rsidRPr="00F104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التقنية الحديثة</w:t>
      </w:r>
    </w:p>
    <w:p w:rsidR="00F1049A" w:rsidRDefault="00F1049A" w:rsidP="00F1049A">
      <w:pPr>
        <w:pStyle w:val="Paragraphedeliste"/>
        <w:bidi/>
        <w:spacing w:line="360" w:lineRule="auto"/>
        <w:ind w:left="3960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</w:p>
    <w:p w:rsidR="00F1049A" w:rsidRPr="00F1049A" w:rsidRDefault="00F1049A" w:rsidP="00F1049A">
      <w:pPr>
        <w:pStyle w:val="Paragraphedeliste"/>
        <w:bidi/>
        <w:spacing w:line="360" w:lineRule="auto"/>
        <w:ind w:left="324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sectPr w:rsidR="00F1049A" w:rsidRPr="00F1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4pt;height:11.4pt" o:bullet="t">
        <v:imagedata r:id="rId1" o:title="msoB731"/>
      </v:shape>
    </w:pict>
  </w:numPicBullet>
  <w:abstractNum w:abstractNumId="0">
    <w:nsid w:val="17053CFC"/>
    <w:multiLevelType w:val="hybridMultilevel"/>
    <w:tmpl w:val="B3C04D70"/>
    <w:lvl w:ilvl="0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275514B2"/>
    <w:multiLevelType w:val="hybridMultilevel"/>
    <w:tmpl w:val="DB341A26"/>
    <w:lvl w:ilvl="0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288A7574"/>
    <w:multiLevelType w:val="hybridMultilevel"/>
    <w:tmpl w:val="812C02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970598"/>
    <w:multiLevelType w:val="hybridMultilevel"/>
    <w:tmpl w:val="93E08936"/>
    <w:lvl w:ilvl="0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7D50A0F"/>
    <w:multiLevelType w:val="hybridMultilevel"/>
    <w:tmpl w:val="14D0D1BA"/>
    <w:lvl w:ilvl="0" w:tplc="040C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5AF00391"/>
    <w:multiLevelType w:val="hybridMultilevel"/>
    <w:tmpl w:val="1026F4F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BA16EBF"/>
    <w:multiLevelType w:val="hybridMultilevel"/>
    <w:tmpl w:val="AE36C6A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945EF"/>
    <w:multiLevelType w:val="hybridMultilevel"/>
    <w:tmpl w:val="A49EC672"/>
    <w:lvl w:ilvl="0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62FC"/>
    <w:rsid w:val="000062FC"/>
    <w:rsid w:val="001A4EC1"/>
    <w:rsid w:val="00F1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2023-12-15T18:02:00Z</dcterms:created>
  <dcterms:modified xsi:type="dcterms:W3CDTF">2023-12-15T18:02:00Z</dcterms:modified>
</cp:coreProperties>
</file>