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1231C" w:rsidP="0091231C">
      <w:pPr>
        <w:pStyle w:val="Paragraphedeliste"/>
        <w:numPr>
          <w:ilvl w:val="0"/>
          <w:numId w:val="1"/>
        </w:numPr>
        <w:bidi/>
        <w:jc w:val="both"/>
        <w:rPr>
          <w:rFonts w:ascii="Simplified Arabic" w:hAnsi="Simplified Arabic" w:cs="Simplified Arabic" w:hint="cs"/>
          <w:b/>
          <w:bCs/>
          <w:sz w:val="32"/>
          <w:szCs w:val="32"/>
        </w:rPr>
      </w:pPr>
      <w:proofErr w:type="gramStart"/>
      <w:r w:rsidRPr="0091231C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المحاضرات</w:t>
      </w:r>
      <w:proofErr w:type="gramEnd"/>
      <w:r w:rsidRPr="0091231C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النهائية:</w:t>
      </w:r>
    </w:p>
    <w:p w:rsidR="0091231C" w:rsidRPr="0091231C" w:rsidRDefault="0091231C" w:rsidP="0091231C">
      <w:pPr>
        <w:pStyle w:val="Paragraphedeliste"/>
        <w:numPr>
          <w:ilvl w:val="0"/>
          <w:numId w:val="2"/>
        </w:numPr>
        <w:bidi/>
        <w:jc w:val="both"/>
        <w:rPr>
          <w:rFonts w:ascii="Simplified Arabic" w:hAnsi="Simplified Arabic" w:cs="Simplified Arabic" w:hint="cs"/>
          <w:b/>
          <w:bCs/>
          <w:sz w:val="32"/>
          <w:szCs w:val="32"/>
        </w:rPr>
      </w:pPr>
      <w:r w:rsidRPr="0091231C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أسلوب </w:t>
      </w:r>
      <w:proofErr w:type="spellStart"/>
      <w:r w:rsidRPr="0091231C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النمذجة</w:t>
      </w:r>
      <w:proofErr w:type="spellEnd"/>
      <w:r w:rsidRPr="0091231C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في الإرشاد:</w:t>
      </w:r>
    </w:p>
    <w:p w:rsidR="0091231C" w:rsidRDefault="0091231C" w:rsidP="0091231C">
      <w:pPr>
        <w:pStyle w:val="Paragraphedeliste"/>
        <w:numPr>
          <w:ilvl w:val="0"/>
          <w:numId w:val="3"/>
        </w:numPr>
        <w:bidi/>
        <w:jc w:val="both"/>
        <w:rPr>
          <w:rFonts w:ascii="Simplified Arabic" w:hAnsi="Simplified Arabic" w:cs="Simplified Arabic" w:hint="cs"/>
          <w:sz w:val="32"/>
          <w:szCs w:val="32"/>
        </w:rPr>
      </w:pPr>
      <w:proofErr w:type="gramStart"/>
      <w:r w:rsidRPr="0091231C">
        <w:rPr>
          <w:rFonts w:ascii="Simplified Arabic" w:hAnsi="Simplified Arabic" w:cs="Simplified Arabic" w:hint="cs"/>
          <w:sz w:val="32"/>
          <w:szCs w:val="32"/>
          <w:rtl/>
        </w:rPr>
        <w:t>النموذج</w:t>
      </w:r>
      <w:proofErr w:type="gramEnd"/>
      <w:r w:rsidRPr="0091231C">
        <w:rPr>
          <w:rFonts w:ascii="Simplified Arabic" w:hAnsi="Simplified Arabic" w:cs="Simplified Arabic" w:hint="cs"/>
          <w:sz w:val="32"/>
          <w:szCs w:val="32"/>
          <w:rtl/>
        </w:rPr>
        <w:t xml:space="preserve"> هو الذي يملك سلوك يعمل كمنبه لاستجابات تقلد من قبل الأشخاص.</w:t>
      </w:r>
    </w:p>
    <w:p w:rsidR="0091231C" w:rsidRDefault="0091231C" w:rsidP="0091231C">
      <w:pPr>
        <w:pStyle w:val="Paragraphedeliste"/>
        <w:numPr>
          <w:ilvl w:val="0"/>
          <w:numId w:val="3"/>
        </w:numPr>
        <w:bidi/>
        <w:jc w:val="both"/>
        <w:rPr>
          <w:rFonts w:ascii="Simplified Arabic" w:hAnsi="Simplified Arabic" w:cs="Simplified Arabic" w:hint="cs"/>
          <w:sz w:val="32"/>
          <w:szCs w:val="32"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 xml:space="preserve">يمكن أن يكتسب الفرد الاستجابة ثم </w:t>
      </w:r>
      <w:proofErr w:type="gramStart"/>
      <w:r>
        <w:rPr>
          <w:rFonts w:ascii="Simplified Arabic" w:hAnsi="Simplified Arabic" w:cs="Simplified Arabic" w:hint="cs"/>
          <w:sz w:val="32"/>
          <w:szCs w:val="32"/>
          <w:rtl/>
        </w:rPr>
        <w:t>يمارسها</w:t>
      </w:r>
      <w:proofErr w:type="gram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 في وقت آخر.</w:t>
      </w:r>
    </w:p>
    <w:p w:rsidR="0091231C" w:rsidRDefault="0091231C" w:rsidP="0091231C">
      <w:pPr>
        <w:pStyle w:val="Paragraphedeliste"/>
        <w:numPr>
          <w:ilvl w:val="0"/>
          <w:numId w:val="3"/>
        </w:numPr>
        <w:bidi/>
        <w:jc w:val="both"/>
        <w:rPr>
          <w:rFonts w:ascii="Simplified Arabic" w:hAnsi="Simplified Arabic" w:cs="Simplified Arabic" w:hint="cs"/>
          <w:sz w:val="32"/>
          <w:szCs w:val="32"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 xml:space="preserve">النموذج الذي يستخدم </w:t>
      </w:r>
      <w:proofErr w:type="gramStart"/>
      <w:r>
        <w:rPr>
          <w:rFonts w:ascii="Simplified Arabic" w:hAnsi="Simplified Arabic" w:cs="Simplified Arabic" w:hint="cs"/>
          <w:sz w:val="32"/>
          <w:szCs w:val="32"/>
          <w:rtl/>
        </w:rPr>
        <w:t>يمكن</w:t>
      </w:r>
      <w:proofErr w:type="gram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 أن يكون حي أو رمزي.</w:t>
      </w:r>
    </w:p>
    <w:p w:rsidR="0091231C" w:rsidRDefault="0091231C" w:rsidP="0091231C">
      <w:pPr>
        <w:pStyle w:val="Paragraphedeliste"/>
        <w:numPr>
          <w:ilvl w:val="0"/>
          <w:numId w:val="3"/>
        </w:numPr>
        <w:bidi/>
        <w:jc w:val="both"/>
        <w:rPr>
          <w:rFonts w:ascii="Simplified Arabic" w:hAnsi="Simplified Arabic" w:cs="Simplified Arabic" w:hint="cs"/>
          <w:sz w:val="32"/>
          <w:szCs w:val="32"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 xml:space="preserve">تتضمن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</w:rPr>
        <w:t>النمذجة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 العمليات التالية:</w:t>
      </w:r>
    </w:p>
    <w:p w:rsidR="0091231C" w:rsidRDefault="0091231C" w:rsidP="0091231C">
      <w:pPr>
        <w:pStyle w:val="Paragraphedeliste"/>
        <w:numPr>
          <w:ilvl w:val="0"/>
          <w:numId w:val="4"/>
        </w:numPr>
        <w:bidi/>
        <w:jc w:val="both"/>
        <w:rPr>
          <w:rFonts w:ascii="Simplified Arabic" w:hAnsi="Simplified Arabic" w:cs="Simplified Arabic" w:hint="cs"/>
          <w:sz w:val="32"/>
          <w:szCs w:val="32"/>
        </w:rPr>
      </w:pPr>
      <w:proofErr w:type="gramStart"/>
      <w:r>
        <w:rPr>
          <w:rFonts w:ascii="Simplified Arabic" w:hAnsi="Simplified Arabic" w:cs="Simplified Arabic" w:hint="cs"/>
          <w:sz w:val="32"/>
          <w:szCs w:val="32"/>
          <w:rtl/>
        </w:rPr>
        <w:t>الانتباه</w:t>
      </w:r>
      <w:proofErr w:type="gramEnd"/>
    </w:p>
    <w:p w:rsidR="0091231C" w:rsidRDefault="0091231C" w:rsidP="0091231C">
      <w:pPr>
        <w:pStyle w:val="Paragraphedeliste"/>
        <w:numPr>
          <w:ilvl w:val="0"/>
          <w:numId w:val="4"/>
        </w:numPr>
        <w:bidi/>
        <w:jc w:val="both"/>
        <w:rPr>
          <w:rFonts w:ascii="Simplified Arabic" w:hAnsi="Simplified Arabic" w:cs="Simplified Arabic" w:hint="cs"/>
          <w:sz w:val="32"/>
          <w:szCs w:val="32"/>
        </w:rPr>
      </w:pPr>
      <w:proofErr w:type="gramStart"/>
      <w:r>
        <w:rPr>
          <w:rFonts w:ascii="Simplified Arabic" w:hAnsi="Simplified Arabic" w:cs="Simplified Arabic" w:hint="cs"/>
          <w:sz w:val="32"/>
          <w:szCs w:val="32"/>
          <w:rtl/>
        </w:rPr>
        <w:t>الاحتفاظ</w:t>
      </w:r>
      <w:proofErr w:type="gramEnd"/>
    </w:p>
    <w:p w:rsidR="0091231C" w:rsidRDefault="0091231C" w:rsidP="0091231C">
      <w:pPr>
        <w:pStyle w:val="Paragraphedeliste"/>
        <w:numPr>
          <w:ilvl w:val="0"/>
          <w:numId w:val="4"/>
        </w:numPr>
        <w:bidi/>
        <w:jc w:val="both"/>
        <w:rPr>
          <w:rFonts w:ascii="Simplified Arabic" w:hAnsi="Simplified Arabic" w:cs="Simplified Arabic" w:hint="cs"/>
          <w:sz w:val="32"/>
          <w:szCs w:val="32"/>
        </w:rPr>
      </w:pPr>
      <w:proofErr w:type="gramStart"/>
      <w:r>
        <w:rPr>
          <w:rFonts w:ascii="Simplified Arabic" w:hAnsi="Simplified Arabic" w:cs="Simplified Arabic" w:hint="cs"/>
          <w:sz w:val="32"/>
          <w:szCs w:val="32"/>
          <w:rtl/>
        </w:rPr>
        <w:t>التكرار</w:t>
      </w:r>
      <w:proofErr w:type="gramEnd"/>
    </w:p>
    <w:p w:rsidR="0091231C" w:rsidRDefault="0091231C" w:rsidP="0091231C">
      <w:pPr>
        <w:pStyle w:val="Paragraphedeliste"/>
        <w:numPr>
          <w:ilvl w:val="0"/>
          <w:numId w:val="4"/>
        </w:numPr>
        <w:bidi/>
        <w:jc w:val="both"/>
        <w:rPr>
          <w:rFonts w:ascii="Simplified Arabic" w:hAnsi="Simplified Arabic" w:cs="Simplified Arabic" w:hint="cs"/>
          <w:sz w:val="32"/>
          <w:szCs w:val="32"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الدافعية</w:t>
      </w:r>
    </w:p>
    <w:p w:rsidR="0091231C" w:rsidRDefault="0091231C" w:rsidP="0091231C">
      <w:pPr>
        <w:pStyle w:val="Paragraphedeliste"/>
        <w:numPr>
          <w:ilvl w:val="0"/>
          <w:numId w:val="7"/>
        </w:numPr>
        <w:bidi/>
        <w:jc w:val="both"/>
        <w:rPr>
          <w:rFonts w:ascii="Simplified Arabic" w:hAnsi="Simplified Arabic" w:cs="Simplified Arabic" w:hint="cs"/>
          <w:sz w:val="32"/>
          <w:szCs w:val="32"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فيما يتعلق باختيار النموذج هناك شكلان:</w:t>
      </w:r>
    </w:p>
    <w:p w:rsidR="0091231C" w:rsidRDefault="0091231C" w:rsidP="0091231C">
      <w:pPr>
        <w:pStyle w:val="Paragraphedeliste"/>
        <w:numPr>
          <w:ilvl w:val="0"/>
          <w:numId w:val="8"/>
        </w:numPr>
        <w:bidi/>
        <w:jc w:val="both"/>
        <w:rPr>
          <w:rFonts w:ascii="Simplified Arabic" w:hAnsi="Simplified Arabic" w:cs="Simplified Arabic" w:hint="cs"/>
          <w:sz w:val="32"/>
          <w:szCs w:val="32"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يستخدم النموذج الحي أي الشخص.</w:t>
      </w:r>
    </w:p>
    <w:p w:rsidR="0091231C" w:rsidRDefault="0091231C" w:rsidP="0091231C">
      <w:pPr>
        <w:pStyle w:val="Paragraphedeliste"/>
        <w:numPr>
          <w:ilvl w:val="0"/>
          <w:numId w:val="8"/>
        </w:numPr>
        <w:bidi/>
        <w:jc w:val="both"/>
        <w:rPr>
          <w:rFonts w:ascii="Simplified Arabic" w:hAnsi="Simplified Arabic" w:cs="Simplified Arabic" w:hint="cs"/>
          <w:sz w:val="32"/>
          <w:szCs w:val="32"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 xml:space="preserve">يستخدم النموذج الرمزي من خلال الأفلام أو </w:t>
      </w:r>
      <w:proofErr w:type="gramStart"/>
      <w:r>
        <w:rPr>
          <w:rFonts w:ascii="Simplified Arabic" w:hAnsi="Simplified Arabic" w:cs="Simplified Arabic" w:hint="cs"/>
          <w:sz w:val="32"/>
          <w:szCs w:val="32"/>
          <w:rtl/>
        </w:rPr>
        <w:t>الفيديو</w:t>
      </w:r>
      <w:proofErr w:type="gram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 أو صور.</w:t>
      </w:r>
    </w:p>
    <w:p w:rsidR="00EA502B" w:rsidRDefault="00EA502B" w:rsidP="00EA502B">
      <w:pPr>
        <w:pStyle w:val="Paragraphedeliste"/>
        <w:numPr>
          <w:ilvl w:val="0"/>
          <w:numId w:val="9"/>
        </w:numPr>
        <w:bidi/>
        <w:jc w:val="both"/>
        <w:rPr>
          <w:rFonts w:ascii="Simplified Arabic" w:hAnsi="Simplified Arabic" w:cs="Simplified Arabic" w:hint="cs"/>
          <w:b/>
          <w:bCs/>
          <w:sz w:val="32"/>
          <w:szCs w:val="32"/>
        </w:rPr>
      </w:pPr>
      <w:proofErr w:type="gramStart"/>
      <w:r w:rsidRPr="00EA502B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فوائدها</w:t>
      </w:r>
      <w:proofErr w:type="gramEnd"/>
      <w:r w:rsidRPr="00EA502B">
        <w:rPr>
          <w:rFonts w:ascii="Simplified Arabic" w:hAnsi="Simplified Arabic" w:cs="Simplified Arabic" w:hint="cs"/>
          <w:b/>
          <w:bCs/>
          <w:sz w:val="32"/>
          <w:szCs w:val="32"/>
          <w:rtl/>
        </w:rPr>
        <w:t>:</w:t>
      </w:r>
    </w:p>
    <w:p w:rsidR="00EA502B" w:rsidRDefault="00EA502B" w:rsidP="00EA502B">
      <w:pPr>
        <w:pStyle w:val="Paragraphedeliste"/>
        <w:numPr>
          <w:ilvl w:val="0"/>
          <w:numId w:val="7"/>
        </w:numPr>
        <w:bidi/>
        <w:jc w:val="both"/>
        <w:rPr>
          <w:rFonts w:ascii="Simplified Arabic" w:hAnsi="Simplified Arabic" w:cs="Simplified Arabic" w:hint="cs"/>
          <w:sz w:val="32"/>
          <w:szCs w:val="32"/>
        </w:rPr>
      </w:pPr>
      <w:r w:rsidRPr="00EA502B">
        <w:rPr>
          <w:rFonts w:ascii="Simplified Arabic" w:hAnsi="Simplified Arabic" w:cs="Simplified Arabic" w:hint="cs"/>
          <w:sz w:val="32"/>
          <w:szCs w:val="32"/>
          <w:rtl/>
        </w:rPr>
        <w:t xml:space="preserve">سلوكيات النماذج المسجلة يمكن السيطرة عليها وتحريرها لتركيز الانتباه على </w:t>
      </w:r>
      <w:proofErr w:type="spellStart"/>
      <w:r w:rsidRPr="00EA502B">
        <w:rPr>
          <w:rFonts w:ascii="Simplified Arabic" w:hAnsi="Simplified Arabic" w:cs="Simplified Arabic" w:hint="cs"/>
          <w:sz w:val="32"/>
          <w:szCs w:val="32"/>
          <w:rtl/>
        </w:rPr>
        <w:t>السلوكات</w:t>
      </w:r>
      <w:proofErr w:type="spellEnd"/>
      <w:r w:rsidRPr="00EA502B">
        <w:rPr>
          <w:rFonts w:ascii="Simplified Arabic" w:hAnsi="Simplified Arabic" w:cs="Simplified Arabic" w:hint="cs"/>
          <w:sz w:val="32"/>
          <w:szCs w:val="32"/>
          <w:rtl/>
        </w:rPr>
        <w:t xml:space="preserve"> المستهدفة.</w:t>
      </w:r>
    </w:p>
    <w:p w:rsidR="00EA502B" w:rsidRDefault="00EA502B" w:rsidP="00EA502B">
      <w:pPr>
        <w:pStyle w:val="Paragraphedeliste"/>
        <w:numPr>
          <w:ilvl w:val="0"/>
          <w:numId w:val="7"/>
        </w:numPr>
        <w:bidi/>
        <w:jc w:val="both"/>
        <w:rPr>
          <w:rFonts w:ascii="Simplified Arabic" w:hAnsi="Simplified Arabic" w:cs="Simplified Arabic" w:hint="cs"/>
          <w:sz w:val="32"/>
          <w:szCs w:val="32"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 xml:space="preserve">الأفلام يمكن أن يحتفظ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</w:rPr>
        <w:t>بها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 لإعادتها واستخدامها في الجلسات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</w:rPr>
        <w:t>العيادية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</w:rPr>
        <w:t>.</w:t>
      </w:r>
    </w:p>
    <w:p w:rsidR="00EA502B" w:rsidRDefault="00EA502B" w:rsidP="00EA502B">
      <w:pPr>
        <w:pStyle w:val="Paragraphedeliste"/>
        <w:numPr>
          <w:ilvl w:val="0"/>
          <w:numId w:val="7"/>
        </w:numPr>
        <w:bidi/>
        <w:jc w:val="both"/>
        <w:rPr>
          <w:rFonts w:ascii="Simplified Arabic" w:hAnsi="Simplified Arabic" w:cs="Simplified Arabic" w:hint="cs"/>
          <w:sz w:val="32"/>
          <w:szCs w:val="32"/>
        </w:rPr>
      </w:pPr>
      <w:proofErr w:type="spellStart"/>
      <w:r>
        <w:rPr>
          <w:rFonts w:ascii="Simplified Arabic" w:hAnsi="Simplified Arabic" w:cs="Simplified Arabic" w:hint="cs"/>
          <w:sz w:val="32"/>
          <w:szCs w:val="32"/>
          <w:rtl/>
        </w:rPr>
        <w:t>النمذجة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 الرمزية يمكن أ تستخدم في المواقف العلاجية الجماعية والتي تهدف إلى تعديل سلوك عدد من الملاحظين في نفس الوقت.</w:t>
      </w:r>
    </w:p>
    <w:p w:rsidR="00EA502B" w:rsidRDefault="00EA502B" w:rsidP="00EA502B">
      <w:pPr>
        <w:pStyle w:val="Paragraphedeliste"/>
        <w:numPr>
          <w:ilvl w:val="0"/>
          <w:numId w:val="9"/>
        </w:numPr>
        <w:bidi/>
        <w:jc w:val="both"/>
        <w:rPr>
          <w:rFonts w:ascii="Simplified Arabic" w:hAnsi="Simplified Arabic" w:cs="Simplified Arabic" w:hint="cs"/>
          <w:b/>
          <w:bCs/>
          <w:sz w:val="32"/>
          <w:szCs w:val="32"/>
        </w:rPr>
      </w:pPr>
      <w:r w:rsidRPr="00EA502B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أنواع </w:t>
      </w:r>
      <w:proofErr w:type="spellStart"/>
      <w:r w:rsidRPr="00EA502B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النمذجة</w:t>
      </w:r>
      <w:proofErr w:type="spellEnd"/>
      <w:r w:rsidRPr="00EA502B">
        <w:rPr>
          <w:rFonts w:ascii="Simplified Arabic" w:hAnsi="Simplified Arabic" w:cs="Simplified Arabic" w:hint="cs"/>
          <w:b/>
          <w:bCs/>
          <w:sz w:val="32"/>
          <w:szCs w:val="32"/>
          <w:rtl/>
        </w:rPr>
        <w:t>:</w:t>
      </w:r>
    </w:p>
    <w:p w:rsidR="00EA502B" w:rsidRPr="00EA502B" w:rsidRDefault="00EA502B" w:rsidP="00EA502B">
      <w:pPr>
        <w:pStyle w:val="Paragraphedeliste"/>
        <w:numPr>
          <w:ilvl w:val="0"/>
          <w:numId w:val="2"/>
        </w:numPr>
        <w:bidi/>
        <w:jc w:val="both"/>
        <w:rPr>
          <w:rFonts w:ascii="Simplified Arabic" w:hAnsi="Simplified Arabic" w:cs="Simplified Arabic" w:hint="cs"/>
          <w:sz w:val="32"/>
          <w:szCs w:val="32"/>
        </w:rPr>
      </w:pPr>
      <w:proofErr w:type="spellStart"/>
      <w:r w:rsidRPr="00EA502B">
        <w:rPr>
          <w:rFonts w:ascii="Simplified Arabic" w:hAnsi="Simplified Arabic" w:cs="Simplified Arabic" w:hint="cs"/>
          <w:sz w:val="32"/>
          <w:szCs w:val="32"/>
          <w:rtl/>
        </w:rPr>
        <w:t>النمذجة</w:t>
      </w:r>
      <w:proofErr w:type="spellEnd"/>
      <w:r w:rsidRPr="00EA502B">
        <w:rPr>
          <w:rFonts w:ascii="Simplified Arabic" w:hAnsi="Simplified Arabic" w:cs="Simplified Arabic" w:hint="cs"/>
          <w:sz w:val="32"/>
          <w:szCs w:val="32"/>
          <w:rtl/>
        </w:rPr>
        <w:t xml:space="preserve"> اللفظية</w:t>
      </w:r>
    </w:p>
    <w:p w:rsidR="00EA502B" w:rsidRPr="00EA502B" w:rsidRDefault="00EA502B" w:rsidP="00EA502B">
      <w:pPr>
        <w:pStyle w:val="Paragraphedeliste"/>
        <w:numPr>
          <w:ilvl w:val="0"/>
          <w:numId w:val="2"/>
        </w:numPr>
        <w:bidi/>
        <w:jc w:val="both"/>
        <w:rPr>
          <w:rFonts w:ascii="Simplified Arabic" w:hAnsi="Simplified Arabic" w:cs="Simplified Arabic" w:hint="cs"/>
          <w:sz w:val="32"/>
          <w:szCs w:val="32"/>
        </w:rPr>
      </w:pPr>
      <w:proofErr w:type="spellStart"/>
      <w:r w:rsidRPr="00EA502B">
        <w:rPr>
          <w:rFonts w:ascii="Simplified Arabic" w:hAnsi="Simplified Arabic" w:cs="Simplified Arabic" w:hint="cs"/>
          <w:sz w:val="32"/>
          <w:szCs w:val="32"/>
          <w:rtl/>
        </w:rPr>
        <w:t>النمذجة</w:t>
      </w:r>
      <w:proofErr w:type="spellEnd"/>
      <w:r w:rsidRPr="00EA502B">
        <w:rPr>
          <w:rFonts w:ascii="Simplified Arabic" w:hAnsi="Simplified Arabic" w:cs="Simplified Arabic" w:hint="cs"/>
          <w:sz w:val="32"/>
          <w:szCs w:val="32"/>
          <w:rtl/>
        </w:rPr>
        <w:t xml:space="preserve"> المصورة</w:t>
      </w:r>
    </w:p>
    <w:p w:rsidR="00EA502B" w:rsidRPr="00EA502B" w:rsidRDefault="00EA502B" w:rsidP="00EA502B">
      <w:pPr>
        <w:pStyle w:val="Paragraphedeliste"/>
        <w:numPr>
          <w:ilvl w:val="0"/>
          <w:numId w:val="2"/>
        </w:numPr>
        <w:bidi/>
        <w:jc w:val="both"/>
        <w:rPr>
          <w:rFonts w:ascii="Simplified Arabic" w:hAnsi="Simplified Arabic" w:cs="Simplified Arabic" w:hint="cs"/>
          <w:sz w:val="32"/>
          <w:szCs w:val="32"/>
        </w:rPr>
      </w:pPr>
      <w:proofErr w:type="spellStart"/>
      <w:r w:rsidRPr="00EA502B">
        <w:rPr>
          <w:rFonts w:ascii="Simplified Arabic" w:hAnsi="Simplified Arabic" w:cs="Simplified Arabic" w:hint="cs"/>
          <w:sz w:val="32"/>
          <w:szCs w:val="32"/>
          <w:rtl/>
        </w:rPr>
        <w:lastRenderedPageBreak/>
        <w:t>النمذجة</w:t>
      </w:r>
      <w:proofErr w:type="spellEnd"/>
      <w:r w:rsidRPr="00EA502B">
        <w:rPr>
          <w:rFonts w:ascii="Simplified Arabic" w:hAnsi="Simplified Arabic" w:cs="Simplified Arabic" w:hint="cs"/>
          <w:sz w:val="32"/>
          <w:szCs w:val="32"/>
          <w:rtl/>
        </w:rPr>
        <w:t xml:space="preserve"> الحية</w:t>
      </w:r>
    </w:p>
    <w:p w:rsidR="00EA502B" w:rsidRPr="00EA502B" w:rsidRDefault="00EA502B" w:rsidP="00EA502B">
      <w:pPr>
        <w:pStyle w:val="Paragraphedeliste"/>
        <w:numPr>
          <w:ilvl w:val="0"/>
          <w:numId w:val="2"/>
        </w:numPr>
        <w:bidi/>
        <w:jc w:val="both"/>
        <w:rPr>
          <w:rFonts w:ascii="Simplified Arabic" w:hAnsi="Simplified Arabic" w:cs="Simplified Arabic" w:hint="cs"/>
          <w:sz w:val="32"/>
          <w:szCs w:val="32"/>
        </w:rPr>
      </w:pPr>
      <w:proofErr w:type="spellStart"/>
      <w:r w:rsidRPr="00EA502B">
        <w:rPr>
          <w:rFonts w:ascii="Simplified Arabic" w:hAnsi="Simplified Arabic" w:cs="Simplified Arabic" w:hint="cs"/>
          <w:sz w:val="32"/>
          <w:szCs w:val="32"/>
          <w:rtl/>
        </w:rPr>
        <w:t>النمذجة</w:t>
      </w:r>
      <w:proofErr w:type="spellEnd"/>
      <w:r w:rsidRPr="00EA502B">
        <w:rPr>
          <w:rFonts w:ascii="Simplified Arabic" w:hAnsi="Simplified Arabic" w:cs="Simplified Arabic" w:hint="cs"/>
          <w:sz w:val="32"/>
          <w:szCs w:val="32"/>
          <w:rtl/>
        </w:rPr>
        <w:t xml:space="preserve"> المقصودة</w:t>
      </w:r>
    </w:p>
    <w:p w:rsidR="00EA502B" w:rsidRPr="00EA502B" w:rsidRDefault="00EA502B" w:rsidP="00EA502B">
      <w:pPr>
        <w:pStyle w:val="Paragraphedeliste"/>
        <w:numPr>
          <w:ilvl w:val="0"/>
          <w:numId w:val="2"/>
        </w:numPr>
        <w:bidi/>
        <w:jc w:val="both"/>
        <w:rPr>
          <w:rFonts w:ascii="Simplified Arabic" w:hAnsi="Simplified Arabic" w:cs="Simplified Arabic" w:hint="cs"/>
          <w:sz w:val="32"/>
          <w:szCs w:val="32"/>
        </w:rPr>
      </w:pPr>
      <w:proofErr w:type="spellStart"/>
      <w:r w:rsidRPr="00EA502B">
        <w:rPr>
          <w:rFonts w:ascii="Simplified Arabic" w:hAnsi="Simplified Arabic" w:cs="Simplified Arabic" w:hint="cs"/>
          <w:sz w:val="32"/>
          <w:szCs w:val="32"/>
          <w:rtl/>
        </w:rPr>
        <w:t>النمذجة</w:t>
      </w:r>
      <w:proofErr w:type="spellEnd"/>
      <w:r w:rsidRPr="00EA502B">
        <w:rPr>
          <w:rFonts w:ascii="Simplified Arabic" w:hAnsi="Simplified Arabic" w:cs="Simplified Arabic" w:hint="cs"/>
          <w:sz w:val="32"/>
          <w:szCs w:val="32"/>
          <w:rtl/>
        </w:rPr>
        <w:t xml:space="preserve"> غير المقصودة</w:t>
      </w:r>
    </w:p>
    <w:p w:rsidR="00EA502B" w:rsidRPr="00EA502B" w:rsidRDefault="00EA502B" w:rsidP="00EA502B">
      <w:pPr>
        <w:pStyle w:val="Paragraphedeliste"/>
        <w:numPr>
          <w:ilvl w:val="0"/>
          <w:numId w:val="2"/>
        </w:numPr>
        <w:bidi/>
        <w:jc w:val="both"/>
        <w:rPr>
          <w:rFonts w:ascii="Simplified Arabic" w:hAnsi="Simplified Arabic" w:cs="Simplified Arabic" w:hint="cs"/>
          <w:sz w:val="32"/>
          <w:szCs w:val="32"/>
        </w:rPr>
      </w:pPr>
      <w:proofErr w:type="spellStart"/>
      <w:r w:rsidRPr="00EA502B">
        <w:rPr>
          <w:rFonts w:ascii="Simplified Arabic" w:hAnsi="Simplified Arabic" w:cs="Simplified Arabic" w:hint="cs"/>
          <w:sz w:val="32"/>
          <w:szCs w:val="32"/>
          <w:rtl/>
        </w:rPr>
        <w:t>النمذجة</w:t>
      </w:r>
      <w:proofErr w:type="spellEnd"/>
      <w:r w:rsidRPr="00EA502B">
        <w:rPr>
          <w:rFonts w:ascii="Simplified Arabic" w:hAnsi="Simplified Arabic" w:cs="Simplified Arabic" w:hint="cs"/>
          <w:sz w:val="32"/>
          <w:szCs w:val="32"/>
          <w:rtl/>
        </w:rPr>
        <w:t xml:space="preserve"> الفردية</w:t>
      </w:r>
    </w:p>
    <w:p w:rsidR="00EA502B" w:rsidRPr="00EA502B" w:rsidRDefault="00EA502B" w:rsidP="00EA502B">
      <w:pPr>
        <w:pStyle w:val="Paragraphedeliste"/>
        <w:numPr>
          <w:ilvl w:val="0"/>
          <w:numId w:val="2"/>
        </w:numPr>
        <w:bidi/>
        <w:jc w:val="both"/>
        <w:rPr>
          <w:rFonts w:ascii="Simplified Arabic" w:hAnsi="Simplified Arabic" w:cs="Simplified Arabic" w:hint="cs"/>
          <w:sz w:val="32"/>
          <w:szCs w:val="32"/>
        </w:rPr>
      </w:pPr>
      <w:proofErr w:type="spellStart"/>
      <w:r w:rsidRPr="00EA502B">
        <w:rPr>
          <w:rFonts w:ascii="Simplified Arabic" w:hAnsi="Simplified Arabic" w:cs="Simplified Arabic" w:hint="cs"/>
          <w:sz w:val="32"/>
          <w:szCs w:val="32"/>
          <w:rtl/>
        </w:rPr>
        <w:t>النمذجة</w:t>
      </w:r>
      <w:proofErr w:type="spellEnd"/>
      <w:r w:rsidRPr="00EA502B">
        <w:rPr>
          <w:rFonts w:ascii="Simplified Arabic" w:hAnsi="Simplified Arabic" w:cs="Simplified Arabic" w:hint="cs"/>
          <w:sz w:val="32"/>
          <w:szCs w:val="32"/>
          <w:rtl/>
        </w:rPr>
        <w:t xml:space="preserve"> الجماعية</w:t>
      </w:r>
    </w:p>
    <w:p w:rsidR="00EA502B" w:rsidRPr="00EA502B" w:rsidRDefault="00EA502B" w:rsidP="00EA502B">
      <w:pPr>
        <w:pStyle w:val="Paragraphedeliste"/>
        <w:bidi/>
        <w:ind w:left="2568"/>
        <w:jc w:val="both"/>
        <w:rPr>
          <w:rFonts w:ascii="Simplified Arabic" w:hAnsi="Simplified Arabic" w:cs="Simplified Arabic"/>
          <w:sz w:val="32"/>
          <w:szCs w:val="32"/>
        </w:rPr>
      </w:pPr>
    </w:p>
    <w:sectPr w:rsidR="00EA502B" w:rsidRPr="00EA50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6" type="#_x0000_t75" style="width:11.4pt;height:11.4pt" o:bullet="t">
        <v:imagedata r:id="rId1" o:title="mso78AA"/>
      </v:shape>
    </w:pict>
  </w:numPicBullet>
  <w:abstractNum w:abstractNumId="0">
    <w:nsid w:val="05443715"/>
    <w:multiLevelType w:val="hybridMultilevel"/>
    <w:tmpl w:val="CA56D48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5B1317"/>
    <w:multiLevelType w:val="hybridMultilevel"/>
    <w:tmpl w:val="1584C752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4726D2"/>
    <w:multiLevelType w:val="hybridMultilevel"/>
    <w:tmpl w:val="DCA8C7FA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4C228BF"/>
    <w:multiLevelType w:val="hybridMultilevel"/>
    <w:tmpl w:val="AFF24C84"/>
    <w:lvl w:ilvl="0" w:tplc="040C0009">
      <w:start w:val="1"/>
      <w:numFmt w:val="bullet"/>
      <w:lvlText w:val=""/>
      <w:lvlJc w:val="left"/>
      <w:pPr>
        <w:ind w:left="28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">
    <w:nsid w:val="4F430A69"/>
    <w:multiLevelType w:val="hybridMultilevel"/>
    <w:tmpl w:val="DA7A321E"/>
    <w:lvl w:ilvl="0" w:tplc="040C0009">
      <w:start w:val="1"/>
      <w:numFmt w:val="bullet"/>
      <w:lvlText w:val=""/>
      <w:lvlJc w:val="left"/>
      <w:pPr>
        <w:ind w:left="256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6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328" w:hanging="360"/>
      </w:pPr>
      <w:rPr>
        <w:rFonts w:ascii="Wingdings" w:hAnsi="Wingdings" w:hint="default"/>
      </w:rPr>
    </w:lvl>
  </w:abstractNum>
  <w:abstractNum w:abstractNumId="5">
    <w:nsid w:val="531A56F5"/>
    <w:multiLevelType w:val="hybridMultilevel"/>
    <w:tmpl w:val="B9FC7AAA"/>
    <w:lvl w:ilvl="0" w:tplc="040C000D">
      <w:start w:val="1"/>
      <w:numFmt w:val="bullet"/>
      <w:lvlText w:val=""/>
      <w:lvlJc w:val="left"/>
      <w:pPr>
        <w:ind w:left="11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6">
    <w:nsid w:val="6E53290F"/>
    <w:multiLevelType w:val="hybridMultilevel"/>
    <w:tmpl w:val="C57EF188"/>
    <w:lvl w:ilvl="0" w:tplc="040C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>
    <w:nsid w:val="75505907"/>
    <w:multiLevelType w:val="hybridMultilevel"/>
    <w:tmpl w:val="47144D1A"/>
    <w:lvl w:ilvl="0" w:tplc="040C000D">
      <w:start w:val="1"/>
      <w:numFmt w:val="bullet"/>
      <w:lvlText w:val=""/>
      <w:lvlJc w:val="left"/>
      <w:pPr>
        <w:ind w:left="360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8">
    <w:nsid w:val="7D1A143F"/>
    <w:multiLevelType w:val="hybridMultilevel"/>
    <w:tmpl w:val="E73222E8"/>
    <w:lvl w:ilvl="0" w:tplc="040C000B">
      <w:start w:val="1"/>
      <w:numFmt w:val="bullet"/>
      <w:lvlText w:val=""/>
      <w:lvlJc w:val="left"/>
      <w:pPr>
        <w:ind w:left="184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56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8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0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2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4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6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8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0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3"/>
  </w:num>
  <w:num w:numId="5">
    <w:abstractNumId w:val="0"/>
  </w:num>
  <w:num w:numId="6">
    <w:abstractNumId w:val="7"/>
  </w:num>
  <w:num w:numId="7">
    <w:abstractNumId w:val="5"/>
  </w:num>
  <w:num w:numId="8">
    <w:abstractNumId w:val="8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91231C"/>
    <w:rsid w:val="0091231C"/>
    <w:rsid w:val="00EA50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1231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126</Words>
  <Characters>696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2023-12-15T16:19:00Z</dcterms:created>
  <dcterms:modified xsi:type="dcterms:W3CDTF">2023-12-15T16:19:00Z</dcterms:modified>
</cp:coreProperties>
</file>