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235" w:rsidRDefault="00EF7235" w:rsidP="00EF7235">
      <w:r>
        <w:t>Cours n° (05), (06), (07)</w:t>
      </w:r>
    </w:p>
    <w:p w:rsidR="00EF7235" w:rsidRPr="00EF7235" w:rsidRDefault="00EF7235" w:rsidP="00EF7235">
      <w:pPr>
        <w:rPr>
          <w:b/>
          <w:bCs/>
          <w:i/>
          <w:iCs/>
          <w:sz w:val="32"/>
          <w:szCs w:val="32"/>
        </w:rPr>
      </w:pPr>
      <w:r w:rsidRPr="00EF7235">
        <w:rPr>
          <w:b/>
          <w:bCs/>
          <w:i/>
          <w:iCs/>
          <w:sz w:val="32"/>
          <w:szCs w:val="32"/>
        </w:rPr>
        <w:t>Valeur actualisée et escompte, escompte sur papier commercial, remplacement du papier commercial (dette</w:t>
      </w:r>
    </w:p>
    <w:p w:rsidR="00EF7235" w:rsidRDefault="00EF7235" w:rsidP="00EF7235">
      <w:r>
        <w:t xml:space="preserve">1- Valeur actualisée et escompte commercial : ce cas apparaît dans l'emprunt par emprunt. Lorsqu'une personne emprunte un montant pour une certaine période, puis à l'échéance, elle paie la somme (le montant initial + les intérêts), mais si elle peut payer ce montant maintenant (avant la date d'échéance), alors il paie Moins le montant Ce montant est appelé la valeur actuelle, tandis que le montant payé après la date d'échéance (en gros) est appelé la valeur nominale, et la différence entre eux est appelée : remise . La valeur actuelle d'un montant est le montant qui doit être payé dans le cas où la dette est remboursée à une date ultérieure. Si cette personne peut payer la dette avant la date d'échéance dans ce cas, alors elle paie ce qu'on appelle </w:t>
      </w:r>
      <w:proofErr w:type="gramStart"/>
      <w:r>
        <w:t>le</w:t>
      </w:r>
      <w:proofErr w:type="gramEnd"/>
      <w:r>
        <w:t xml:space="preserve"> valeur actualisée de cette dette.</w:t>
      </w:r>
    </w:p>
    <w:p w:rsidR="00EF7235" w:rsidRDefault="00EF7235" w:rsidP="00EF7235">
      <w:r>
        <w:t xml:space="preserve">Donc l'escompte est : l'intérêt étendu (du) de la date de paiement (la date de paiement de la valeur actuelle) à la date d'échéance (la date de paiement de la valeur faciale), il représente la différence </w:t>
      </w:r>
      <w:proofErr w:type="gramStart"/>
      <w:r>
        <w:t>entre</w:t>
      </w:r>
      <w:proofErr w:type="gramEnd"/>
      <w:r>
        <w:t xml:space="preserve"> la valeur faciale et la valeur actuelle.</w:t>
      </w:r>
    </w:p>
    <w:p w:rsidR="00EF7235" w:rsidRDefault="00EF7235" w:rsidP="00EF7235">
      <w:r>
        <w:t>Le négociant ou commerçant économique a toujours besoin de liquidités en permanence, il a donc recours à la collecte de la valeur du papier commercial avant sa date d'échéance, et la loi lui a donné la liberté de le faire, et le processus s'appelle l'escompte ou l'endossement. La possibilité d'encaisser sa valeur en espèces avant l'échéance auprès de la banque afin qu'elle conserve le montant de la valeur nominale et présente la valeur actuelle.</w:t>
      </w:r>
    </w:p>
    <w:p w:rsidR="00EF7235" w:rsidRDefault="00EF7235" w:rsidP="00EF7235">
      <w:r>
        <w:t xml:space="preserve">La valeur actualisée est notée « VA », la valeur nominale par « </w:t>
      </w:r>
      <w:proofErr w:type="spellStart"/>
      <w:r>
        <w:t>Vn</w:t>
      </w:r>
      <w:proofErr w:type="spellEnd"/>
      <w:r>
        <w:t xml:space="preserve"> » et la décote par « E ».</w:t>
      </w:r>
    </w:p>
    <w:p w:rsidR="00EF7235" w:rsidRDefault="00EF7235" w:rsidP="00EF7235">
      <w:r>
        <w:t>Donc : VA=</w:t>
      </w:r>
      <w:proofErr w:type="spellStart"/>
      <w:r>
        <w:t>Vn</w:t>
      </w:r>
      <w:proofErr w:type="spellEnd"/>
      <w:r>
        <w:t>-E</w:t>
      </w:r>
    </w:p>
    <w:p w:rsidR="00EF7235" w:rsidRDefault="00EF7235" w:rsidP="00EF7235">
      <w:r>
        <w:t>2- La différence entre intérêt et escompte :</w:t>
      </w:r>
    </w:p>
    <w:p w:rsidR="00EF7235" w:rsidRDefault="00EF7235" w:rsidP="00EF7235">
      <w:r>
        <w:t>- L'intérêt représente l'intérêt de la période allant de la date de dépôt ou d'emprunt à la date de retrait ou de paiement, tandis que l'escompte représente l'intérêt de la période allant du paiement de la valeur actuelle à la date d'échéance ;</w:t>
      </w:r>
    </w:p>
    <w:p w:rsidR="00EF7235" w:rsidRDefault="00EF7235" w:rsidP="00EF7235">
      <w:r>
        <w:t>- Les intérêts sont à la charge du débiteur du fait de son utilisation de la dette (le prêt) pour la période comprise entre la date d'emprunt et la date de remboursement, tandis que l'escompte, au contraire, est à la charge du créancier en contrepartie de la débiteur payant la dette avant la date d'échéance.</w:t>
      </w:r>
    </w:p>
    <w:p w:rsidR="00EF7235" w:rsidRDefault="00EF7235" w:rsidP="00EF7235">
      <w:r>
        <w:t>3- Détermination de la décote et de ses composantes : La décote en tant que processus est une procédure qui permet au porteur du billet de trésorerie de le convertir en liquidité, avant sa date d'échéance, et en un montant exprimant la valeur déduite par la banque ou l'entité qui acceptait l'escompte sur la base « d'un certain taux d'intérêt, la période séparant la date d'escompte et la date d'échéance du papier.</w:t>
      </w:r>
    </w:p>
    <w:p w:rsidR="00EF7235" w:rsidRDefault="00EF7235" w:rsidP="00EF7235">
      <w:r>
        <w:t>Il est calculé par la loi suivante : E</w:t>
      </w:r>
      <w:proofErr w:type="gramStart"/>
      <w:r>
        <w:t>=(</w:t>
      </w:r>
      <w:proofErr w:type="gramEnd"/>
      <w:r>
        <w:t>v×</w:t>
      </w:r>
      <w:proofErr w:type="spellStart"/>
      <w:r>
        <w:t>t×n</w:t>
      </w:r>
      <w:proofErr w:type="spellEnd"/>
      <w:r>
        <w:t>)/36000</w:t>
      </w:r>
    </w:p>
    <w:p w:rsidR="00EF7235" w:rsidRDefault="00EF7235" w:rsidP="00EF7235">
      <w:r>
        <w:lastRenderedPageBreak/>
        <w:t>Où : « E » la décote, « </w:t>
      </w:r>
      <w:proofErr w:type="spellStart"/>
      <w:r>
        <w:t>Vn</w:t>
      </w:r>
      <w:proofErr w:type="spellEnd"/>
      <w:r>
        <w:t> » la valeur nominale ou la valeur de la dette, « n » le terme</w:t>
      </w:r>
    </w:p>
    <w:p w:rsidR="00EF7235" w:rsidRDefault="00EF7235" w:rsidP="00EF7235">
      <w:r>
        <w:t xml:space="preserve">  En plus de la valeur de l'escompte, la banque déduit une valeur de commission et un pourcentage du papier et de la dette comme taxe pour la transaction, et la somme de ce qui est déduit du papier s'appelle "L'AGIO" de sorte que le propriétaire du papier l'obtient lors de sa présentation, après approbation par la banque du montant net après déduction de l'agio de sa valeur nominale.</w:t>
      </w:r>
    </w:p>
    <w:p w:rsidR="00EF7235" w:rsidRDefault="00EF7235" w:rsidP="00EF7235">
      <w:r>
        <w:t>AGIO=E+Commission+</w:t>
      </w:r>
      <w:proofErr w:type="spellStart"/>
      <w:r>
        <w:t>Impot</w:t>
      </w:r>
      <w:proofErr w:type="spellEnd"/>
    </w:p>
    <w:p w:rsidR="00EF7235" w:rsidRDefault="00EF7235" w:rsidP="00EF7235">
      <w:r>
        <w:t xml:space="preserve">À travers ce qui précède, nous concluons que les éléments qui contrôlent la valeur de l'escompte et la valeur actuelle du papier commercial ou de la dette lorsqu'ils sont actualisés se trouvent dans les éléments suivants : le taux d'actualisation, la commission et le nombre de jours associés à </w:t>
      </w:r>
      <w:proofErr w:type="gramStart"/>
      <w:r>
        <w:t>l'escompte .</w:t>
      </w:r>
      <w:proofErr w:type="gramEnd"/>
    </w:p>
    <w:p w:rsidR="00EF7235" w:rsidRDefault="00EF7235" w:rsidP="00EF7235">
      <w:r>
        <w:t>4- Types d'escompte : L'escompte et la valeur actualisée de la dette peuvent être calculés de deux manières différentes :</w:t>
      </w:r>
    </w:p>
    <w:p w:rsidR="00EF7235" w:rsidRDefault="00EF7235" w:rsidP="00EF7235">
      <w:r>
        <w:t>A- L'escompte commercial (méthode commerciale) : ou le processus. A la lumière de cette méthode, l'escompte est déterminé sur la base de la valeur nominale de la dette. On l'appelle la méthode pratique car la valeur nominale est souvent connue autrement supérieur à la valeur actuelle, ce qui nécessite la connaissance d'opérations arithmétiques. La décote est appelée selon cette méthode. La décote commerciale, telle qu'elle est définie comme le montant qui est déduit du billet de trésorerie sur la base de sa valeur nominale à la période limitée à compter de la date d'actualisation à la date d'échéance et à un taux spécifié.</w:t>
      </w:r>
    </w:p>
    <w:p w:rsidR="00EF7235" w:rsidRDefault="00EF7235" w:rsidP="00EF7235">
      <w:r>
        <w:t xml:space="preserve">Si la durée est en jours : ×t×n/360 </w:t>
      </w:r>
      <w:proofErr w:type="spellStart"/>
      <w:r>
        <w:t>E_c</w:t>
      </w:r>
      <w:proofErr w:type="spellEnd"/>
      <w:r>
        <w:t>=</w:t>
      </w:r>
      <w:proofErr w:type="spellStart"/>
      <w:r>
        <w:t>v_n</w:t>
      </w:r>
      <w:proofErr w:type="spellEnd"/>
    </w:p>
    <w:p w:rsidR="00EF7235" w:rsidRDefault="00EF7235" w:rsidP="00EF7235">
      <w:r>
        <w:t>Si la période est en mois : E_C=</w:t>
      </w:r>
      <w:proofErr w:type="spellStart"/>
      <w:r>
        <w:t>v_n</w:t>
      </w:r>
      <w:proofErr w:type="spellEnd"/>
      <w:r>
        <w:t>×t×n/12</w:t>
      </w:r>
    </w:p>
    <w:p w:rsidR="00EF7235" w:rsidRDefault="00EF7235" w:rsidP="00EF7235">
      <w:r>
        <w:t>Quant à la valeur actuelle : Lors de l'application de la remise commerciale, elle est représentée par la différence entre la valeur nominale et la remise commerciale, et elle est calculée selon la loi suivante :</w:t>
      </w:r>
    </w:p>
    <w:p w:rsidR="00EF7235" w:rsidRDefault="00EF7235" w:rsidP="00EF7235">
      <w:r>
        <w:t xml:space="preserve">Si la période est en jours : (1-t×n/360) </w:t>
      </w:r>
      <w:proofErr w:type="spellStart"/>
      <w:r>
        <w:t>v_a</w:t>
      </w:r>
      <w:proofErr w:type="spellEnd"/>
      <w:r>
        <w:t>=</w:t>
      </w:r>
      <w:proofErr w:type="spellStart"/>
      <w:r>
        <w:t>v_n</w:t>
      </w:r>
      <w:proofErr w:type="spellEnd"/>
    </w:p>
    <w:p w:rsidR="00EF7235" w:rsidRDefault="00EF7235" w:rsidP="00EF7235">
      <w:r>
        <w:t xml:space="preserve">Si la période est en mois : </w:t>
      </w:r>
      <w:proofErr w:type="spellStart"/>
      <w:r>
        <w:t>v_a</w:t>
      </w:r>
      <w:proofErr w:type="spellEnd"/>
      <w:r>
        <w:t>=</w:t>
      </w:r>
      <w:proofErr w:type="spellStart"/>
      <w:r>
        <w:t>v_n</w:t>
      </w:r>
      <w:proofErr w:type="spellEnd"/>
      <w:r>
        <w:t xml:space="preserve"> (1-t×n/12)</w:t>
      </w:r>
    </w:p>
    <w:p w:rsidR="00EF7235" w:rsidRDefault="00EF7235" w:rsidP="00EF7235">
      <w:r>
        <w:t>Exemple : Une personne doit : 1000 DZD à échéance dans 9 mois, elle souhaite s'en débarrasser immédiatement, donc si vous savez que le taux d'actualisation est de 4%. Calculez ce qu'il faut payer maintenant ?</w:t>
      </w:r>
    </w:p>
    <w:p w:rsidR="00EF7235" w:rsidRDefault="00EF7235" w:rsidP="00EF7235">
      <w:proofErr w:type="spellStart"/>
      <w:proofErr w:type="gramStart"/>
      <w:r>
        <w:t>v_a</w:t>
      </w:r>
      <w:proofErr w:type="spellEnd"/>
      <w:r>
        <w:t>=</w:t>
      </w:r>
      <w:proofErr w:type="spellStart"/>
      <w:proofErr w:type="gramEnd"/>
      <w:r>
        <w:t>v_n</w:t>
      </w:r>
      <w:proofErr w:type="spellEnd"/>
      <w:r>
        <w:t xml:space="preserve"> (1-t×n/12)=1000×(1-0.O4×9/12)=970.87</w:t>
      </w:r>
    </w:p>
    <w:p w:rsidR="00EF7235" w:rsidRDefault="00EF7235" w:rsidP="00EF7235">
      <w:r>
        <w:t>Exemple : une lettre de change dont la valeur faciale est de 3500 DZD à payer le 20 octobre 2011 et le 29 mars 2011. Le débiteur s'est mis d'accord avec le créancier pour payer sa valeur immédiatement. Si vous savez que le taux d'escompte est de 6 %, calculer la valeur de la remise commerciale et la valeur actuelle de la facture ?</w:t>
      </w:r>
    </w:p>
    <w:p w:rsidR="00EF7235" w:rsidRDefault="00EF7235" w:rsidP="00EF7235">
      <w:r>
        <w:t>Calcul de la période de remise "n":</w:t>
      </w:r>
    </w:p>
    <w:p w:rsidR="00EF7235" w:rsidRDefault="00EF7235" w:rsidP="00EF7235">
      <w:r>
        <w:lastRenderedPageBreak/>
        <w:t>N</w:t>
      </w:r>
      <w:proofErr w:type="gramStart"/>
      <w:r>
        <w:t>=(</w:t>
      </w:r>
      <w:proofErr w:type="gramEnd"/>
      <w:r>
        <w:t xml:space="preserve">31-29)/ mars + 30/ avril + 31/ mai + 30/ juin + 31/ août + 30/ sept + 20/ </w:t>
      </w:r>
      <w:proofErr w:type="spellStart"/>
      <w:r>
        <w:t>oct</w:t>
      </w:r>
      <w:proofErr w:type="spellEnd"/>
      <w:r>
        <w:t xml:space="preserve"> = 205 jours</w:t>
      </w:r>
    </w:p>
    <w:p w:rsidR="00EF7235" w:rsidRDefault="00EF7235" w:rsidP="00EF7235">
      <w:r>
        <w:t>Compte d'escompte commercial "</w:t>
      </w:r>
      <w:proofErr w:type="spellStart"/>
      <w:r>
        <w:t>Ec</w:t>
      </w:r>
      <w:proofErr w:type="spellEnd"/>
      <w:r>
        <w:t>":</w:t>
      </w:r>
    </w:p>
    <w:p w:rsidR="00EF7235" w:rsidRDefault="00EF7235" w:rsidP="00EF7235">
      <w:proofErr w:type="spellStart"/>
      <w:r>
        <w:t>e_c</w:t>
      </w:r>
      <w:proofErr w:type="spellEnd"/>
      <w:r>
        <w:t>=</w:t>
      </w:r>
      <w:proofErr w:type="spellStart"/>
      <w:r>
        <w:t>v_n</w:t>
      </w:r>
      <w:proofErr w:type="spellEnd"/>
      <w:r>
        <w:t>×t×n/360=3500×0.06×205/360=119.58 DZD</w:t>
      </w:r>
    </w:p>
    <w:p w:rsidR="00EF7235" w:rsidRDefault="00EF7235" w:rsidP="00EF7235">
      <w:r>
        <w:t>Calcul de la valeur actuelle de la lettre de change :</w:t>
      </w:r>
    </w:p>
    <w:p w:rsidR="00EF7235" w:rsidRDefault="00EF7235" w:rsidP="00EF7235">
      <w:proofErr w:type="spellStart"/>
      <w:proofErr w:type="gramStart"/>
      <w:r>
        <w:t>v_a</w:t>
      </w:r>
      <w:proofErr w:type="spellEnd"/>
      <w:r>
        <w:t>=</w:t>
      </w:r>
      <w:proofErr w:type="spellStart"/>
      <w:proofErr w:type="gramEnd"/>
      <w:r>
        <w:t>v_n</w:t>
      </w:r>
      <w:proofErr w:type="spellEnd"/>
      <w:r>
        <w:t>-</w:t>
      </w:r>
      <w:proofErr w:type="spellStart"/>
      <w:r>
        <w:t>e_c</w:t>
      </w:r>
      <w:proofErr w:type="spellEnd"/>
      <w:r>
        <w:t>=3500-119.58=3380.42 DZD</w:t>
      </w:r>
    </w:p>
    <w:p w:rsidR="00EF7235" w:rsidRDefault="00EF7235" w:rsidP="00EF7235">
      <w:proofErr w:type="spellStart"/>
      <w:proofErr w:type="gramStart"/>
      <w:r>
        <w:t>v_a</w:t>
      </w:r>
      <w:proofErr w:type="spellEnd"/>
      <w:r>
        <w:t>=</w:t>
      </w:r>
      <w:proofErr w:type="spellStart"/>
      <w:proofErr w:type="gramEnd"/>
      <w:r>
        <w:t>v_n</w:t>
      </w:r>
      <w:proofErr w:type="spellEnd"/>
      <w:r>
        <w:t xml:space="preserve"> (1-t×n/360)=3500×(1-0.O6×205/360)=3380.42</w:t>
      </w:r>
    </w:p>
    <w:p w:rsidR="00EF7235" w:rsidRDefault="00EF7235" w:rsidP="00EF7235">
      <w:r>
        <w:t>B- La remise correcte (théorique) : Selon cette méthode, la loi fondamentale de l'intérêt simple est appliquée, où la valeur de la remise est déterminée par la valeur actuelle correcte "va", en la considérant comme le montant qui a été investi avec un intérêt simple au taux "t", comme son total à la fin de la période "n" à la valeur nominale "</w:t>
      </w:r>
      <w:proofErr w:type="spellStart"/>
      <w:r>
        <w:t>Vn</w:t>
      </w:r>
      <w:proofErr w:type="spellEnd"/>
      <w:r>
        <w:t>". En conséquence, l'escompte selon cette méthode n'est qu'un simple intérêt dû sur un montant égal à la valeur actuelle, et la remise selon cette méthode est appelée remise réelle ou correcte. Ainsi, l'escompte selon cette méthode est calculé sur la base de la valeur actualisée et non de la valeur nominale, comme dans la méthode de l'escompte commercial.</w:t>
      </w:r>
    </w:p>
    <w:p w:rsidR="00EF7235" w:rsidRDefault="00EF7235" w:rsidP="00EF7235">
      <w:r>
        <w:t>Si la période est en jours : E_R=</w:t>
      </w:r>
      <w:proofErr w:type="spellStart"/>
      <w:r>
        <w:t>v_a</w:t>
      </w:r>
      <w:proofErr w:type="spellEnd"/>
      <w:r>
        <w:t>^`×t×n/360</w:t>
      </w:r>
    </w:p>
    <w:p w:rsidR="00EF7235" w:rsidRDefault="00EF7235" w:rsidP="00EF7235">
      <w:r>
        <w:t>Si la période est en mois : E_R=</w:t>
      </w:r>
      <w:proofErr w:type="spellStart"/>
      <w:r>
        <w:t>v_a</w:t>
      </w:r>
      <w:proofErr w:type="spellEnd"/>
      <w:r>
        <w:t>^`×t×n/12</w:t>
      </w:r>
    </w:p>
    <w:p w:rsidR="00EF7235" w:rsidRDefault="00EF7235" w:rsidP="00EF7235">
      <w:r>
        <w:t>La valeur correcte du courant est donnée par la relation suivante :</w:t>
      </w:r>
    </w:p>
    <w:p w:rsidR="00EF7235" w:rsidRDefault="00EF7235" w:rsidP="00EF7235">
      <w:proofErr w:type="gramStart"/>
      <w:r>
        <w:rPr>
          <w:rFonts w:hint="eastAsia"/>
        </w:rPr>
        <w:t>〖</w:t>
      </w:r>
      <w:r>
        <w:t>(</w:t>
      </w:r>
      <w:proofErr w:type="gramEnd"/>
      <w:r>
        <w:t>360×</w:t>
      </w:r>
      <w:proofErr w:type="spellStart"/>
      <w:r>
        <w:t>v_n</w:t>
      </w:r>
      <w:proofErr w:type="spellEnd"/>
      <w:r>
        <w:t>)/(360+</w:t>
      </w:r>
      <w:proofErr w:type="spellStart"/>
      <w:r>
        <w:t>t×n</w:t>
      </w:r>
      <w:proofErr w:type="spellEnd"/>
      <w:r>
        <w:t>)=V</w:t>
      </w:r>
      <w:r>
        <w:rPr>
          <w:rFonts w:hint="eastAsia"/>
        </w:rPr>
        <w:t>〗</w:t>
      </w:r>
      <w:r>
        <w:t>_a^`</w:t>
      </w:r>
    </w:p>
    <w:p w:rsidR="00EF7235" w:rsidRDefault="00EF7235" w:rsidP="00EF7235">
      <w:r>
        <w:t>En se référant à la relation précédente, nous substituons la valeur actuelle de son équivalent en termes de valeur nominale, nous obtenons :</w:t>
      </w:r>
    </w:p>
    <w:p w:rsidR="00EF7235" w:rsidRDefault="00EF7235" w:rsidP="00EF7235">
      <w:r>
        <w:t>Si la durée est en jours : E_R</w:t>
      </w:r>
      <w:proofErr w:type="gramStart"/>
      <w:r>
        <w:t>=(</w:t>
      </w:r>
      <w:proofErr w:type="spellStart"/>
      <w:proofErr w:type="gramEnd"/>
      <w:r>
        <w:t>v_n</w:t>
      </w:r>
      <w:proofErr w:type="spellEnd"/>
      <w:r>
        <w:t>×</w:t>
      </w:r>
      <w:proofErr w:type="spellStart"/>
      <w:r>
        <w:t>t×n</w:t>
      </w:r>
      <w:proofErr w:type="spellEnd"/>
      <w:r>
        <w:t>)/(360+</w:t>
      </w:r>
      <w:proofErr w:type="spellStart"/>
      <w:r>
        <w:t>t×n</w:t>
      </w:r>
      <w:proofErr w:type="spellEnd"/>
      <w:r>
        <w:t>)</w:t>
      </w:r>
    </w:p>
    <w:p w:rsidR="00EF7235" w:rsidRDefault="00EF7235" w:rsidP="00EF7235">
      <w:r>
        <w:t>Si la période est en mois : E_R</w:t>
      </w:r>
      <w:proofErr w:type="gramStart"/>
      <w:r>
        <w:t>=(</w:t>
      </w:r>
      <w:proofErr w:type="spellStart"/>
      <w:proofErr w:type="gramEnd"/>
      <w:r>
        <w:t>v_n</w:t>
      </w:r>
      <w:proofErr w:type="spellEnd"/>
      <w:r>
        <w:t>×</w:t>
      </w:r>
      <w:proofErr w:type="spellStart"/>
      <w:r>
        <w:t>t×n</w:t>
      </w:r>
      <w:proofErr w:type="spellEnd"/>
      <w:r>
        <w:t>)/(12+</w:t>
      </w:r>
      <w:proofErr w:type="spellStart"/>
      <w:r>
        <w:t>t×n</w:t>
      </w:r>
      <w:proofErr w:type="spellEnd"/>
      <w:r>
        <w:t>)</w:t>
      </w:r>
    </w:p>
    <w:p w:rsidR="002F1730" w:rsidRDefault="00EF7235" w:rsidP="00EF7235">
      <w:r>
        <w:t>Exemple : Un billet de trésorerie d'une valeur faciale de 2000 DZD, exigible dans 50 jours, que vaut-il ?</w:t>
      </w:r>
    </w:p>
    <w:sectPr w:rsidR="002F1730" w:rsidSect="002F17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F7235"/>
    <w:rsid w:val="002F1730"/>
    <w:rsid w:val="00EF723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7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5872</Characters>
  <Application>Microsoft Office Word</Application>
  <DocSecurity>0</DocSecurity>
  <Lines>48</Lines>
  <Paragraphs>13</Paragraphs>
  <ScaleCrop>false</ScaleCrop>
  <Company/>
  <LinksUpToDate>false</LinksUpToDate>
  <CharactersWithSpaces>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PROTECH</dc:creator>
  <cp:lastModifiedBy>PROTECH</cp:lastModifiedBy>
  <cp:revision>1</cp:revision>
  <dcterms:created xsi:type="dcterms:W3CDTF">2023-06-10T16:36:00Z</dcterms:created>
  <dcterms:modified xsi:type="dcterms:W3CDTF">2023-06-10T16:37:00Z</dcterms:modified>
</cp:coreProperties>
</file>