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CF" w:rsidRDefault="00132BCF" w:rsidP="00132BCF">
      <w:pPr>
        <w:spacing w:after="0"/>
        <w:ind w:right="-567"/>
        <w:rPr>
          <w:rFonts w:asciiTheme="majorBidi" w:hAnsiTheme="majorBidi" w:cstheme="majorBidi"/>
          <w:sz w:val="24"/>
          <w:szCs w:val="24"/>
        </w:rPr>
      </w:pPr>
      <w:r>
        <w:rPr>
          <w:rFonts w:asciiTheme="majorBidi" w:hAnsiTheme="majorBidi" w:cstheme="majorBidi"/>
          <w:sz w:val="24"/>
          <w:szCs w:val="24"/>
        </w:rPr>
        <w:t xml:space="preserve">Laboratoire d’Anatomie Générale Faculté de Médecine </w:t>
      </w:r>
    </w:p>
    <w:p w:rsidR="00132BCF" w:rsidRDefault="00132BCF" w:rsidP="00132BCF">
      <w:pPr>
        <w:spacing w:after="0"/>
        <w:rPr>
          <w:rFonts w:asciiTheme="majorBidi" w:hAnsiTheme="majorBidi" w:cstheme="majorBidi"/>
          <w:sz w:val="24"/>
          <w:szCs w:val="24"/>
        </w:rPr>
      </w:pPr>
      <w:r>
        <w:rPr>
          <w:rFonts w:asciiTheme="majorBidi" w:hAnsiTheme="majorBidi" w:cstheme="majorBidi"/>
          <w:sz w:val="24"/>
          <w:szCs w:val="24"/>
        </w:rPr>
        <w:t xml:space="preserve">Annexe </w:t>
      </w:r>
      <w:r w:rsidR="009808D3">
        <w:rPr>
          <w:rFonts w:asciiTheme="majorBidi" w:hAnsiTheme="majorBidi" w:cstheme="majorBidi"/>
          <w:sz w:val="24"/>
          <w:szCs w:val="24"/>
        </w:rPr>
        <w:t xml:space="preserve">de médecine Université d’Oum el bouaghi </w:t>
      </w:r>
      <w:r>
        <w:rPr>
          <w:rFonts w:asciiTheme="majorBidi" w:hAnsiTheme="majorBidi" w:cstheme="majorBidi"/>
          <w:sz w:val="24"/>
          <w:szCs w:val="24"/>
        </w:rPr>
        <w:t xml:space="preserve"> Constantine 3 </w:t>
      </w:r>
    </w:p>
    <w:p w:rsidR="00132BCF" w:rsidRDefault="00132BCF" w:rsidP="00132BCF">
      <w:pPr>
        <w:spacing w:after="0"/>
        <w:rPr>
          <w:rFonts w:asciiTheme="majorBidi" w:hAnsiTheme="majorBidi" w:cstheme="majorBidi"/>
          <w:sz w:val="24"/>
          <w:szCs w:val="24"/>
        </w:rPr>
      </w:pPr>
      <w:r>
        <w:rPr>
          <w:rFonts w:asciiTheme="majorBidi" w:hAnsiTheme="majorBidi" w:cstheme="majorBidi"/>
          <w:sz w:val="24"/>
          <w:szCs w:val="24"/>
        </w:rPr>
        <w:t>Année universitaire : 2023/2024</w:t>
      </w:r>
    </w:p>
    <w:p w:rsidR="00565B76" w:rsidRDefault="00132BCF" w:rsidP="00124245">
      <w:pPr>
        <w:spacing w:after="0"/>
        <w:rPr>
          <w:rFonts w:asciiTheme="majorBidi" w:hAnsiTheme="majorBidi" w:cstheme="majorBidi"/>
          <w:sz w:val="24"/>
          <w:szCs w:val="24"/>
        </w:rPr>
      </w:pPr>
      <w:r>
        <w:rPr>
          <w:rFonts w:asciiTheme="majorBidi" w:hAnsiTheme="majorBidi" w:cstheme="majorBidi"/>
          <w:sz w:val="24"/>
          <w:szCs w:val="24"/>
        </w:rPr>
        <w:t>Pr A Boulacel/Dr S Cheriet</w:t>
      </w:r>
    </w:p>
    <w:p w:rsidR="00124245" w:rsidRDefault="00124245" w:rsidP="00124245">
      <w:pPr>
        <w:spacing w:after="0"/>
        <w:rPr>
          <w:rFonts w:asciiTheme="majorBidi" w:hAnsiTheme="majorBidi" w:cstheme="majorBidi"/>
          <w:sz w:val="24"/>
          <w:szCs w:val="24"/>
        </w:rPr>
      </w:pPr>
    </w:p>
    <w:p w:rsidR="00124245" w:rsidRPr="00124245" w:rsidRDefault="00124245" w:rsidP="00124245">
      <w:pPr>
        <w:spacing w:after="0"/>
        <w:rPr>
          <w:rFonts w:asciiTheme="majorBidi" w:hAnsiTheme="majorBidi" w:cstheme="majorBidi"/>
          <w:sz w:val="24"/>
          <w:szCs w:val="24"/>
        </w:rPr>
      </w:pPr>
    </w:p>
    <w:p w:rsidR="00132BCF" w:rsidRDefault="001123C9" w:rsidP="00132BCF">
      <w:pPr>
        <w:ind w:left="2124" w:firstLine="708"/>
        <w:rPr>
          <w:rFonts w:asciiTheme="majorBidi" w:hAnsiTheme="majorBidi" w:cstheme="majorBidi"/>
          <w:b/>
          <w:bCs/>
          <w:sz w:val="32"/>
          <w:szCs w:val="32"/>
        </w:rPr>
      </w:pPr>
      <w:r>
        <w:rPr>
          <w:rFonts w:asciiTheme="majorBidi" w:hAnsiTheme="majorBidi" w:cstheme="majorBidi"/>
          <w:b/>
          <w:bCs/>
          <w:sz w:val="32"/>
          <w:szCs w:val="32"/>
        </w:rPr>
        <w:t>Complexe articulaire de l’</w:t>
      </w:r>
      <w:r w:rsidR="00132BCF" w:rsidRPr="002C0626">
        <w:rPr>
          <w:rFonts w:asciiTheme="majorBidi" w:hAnsiTheme="majorBidi" w:cstheme="majorBidi"/>
          <w:b/>
          <w:bCs/>
          <w:sz w:val="32"/>
          <w:szCs w:val="32"/>
        </w:rPr>
        <w:t>épaule</w:t>
      </w:r>
    </w:p>
    <w:p w:rsidR="00124245" w:rsidRPr="002C0626" w:rsidRDefault="00124245" w:rsidP="00132BCF">
      <w:pPr>
        <w:ind w:left="2124" w:firstLine="708"/>
        <w:rPr>
          <w:rFonts w:asciiTheme="majorBidi" w:hAnsiTheme="majorBidi" w:cstheme="majorBidi"/>
          <w:b/>
          <w:bCs/>
          <w:sz w:val="32"/>
          <w:szCs w:val="32"/>
        </w:rPr>
      </w:pPr>
    </w:p>
    <w:p w:rsidR="00132BCF" w:rsidRPr="003E644C" w:rsidRDefault="00132BCF" w:rsidP="003E644C">
      <w:pPr>
        <w:spacing w:after="0"/>
        <w:rPr>
          <w:rFonts w:asciiTheme="majorBidi" w:hAnsiTheme="majorBidi" w:cstheme="majorBidi"/>
          <w:b/>
          <w:bCs/>
          <w:sz w:val="24"/>
          <w:szCs w:val="24"/>
        </w:rPr>
      </w:pPr>
      <w:r w:rsidRPr="003E644C">
        <w:rPr>
          <w:rFonts w:asciiTheme="majorBidi" w:hAnsiTheme="majorBidi" w:cstheme="majorBidi"/>
          <w:b/>
          <w:bCs/>
          <w:sz w:val="24"/>
          <w:szCs w:val="24"/>
        </w:rPr>
        <w:t>Plan d’étude</w:t>
      </w:r>
    </w:p>
    <w:p w:rsidR="00132BCF" w:rsidRPr="002C0626" w:rsidRDefault="00132BCF" w:rsidP="003E644C">
      <w:pPr>
        <w:spacing w:after="0"/>
        <w:rPr>
          <w:rFonts w:asciiTheme="majorBidi" w:hAnsiTheme="majorBidi" w:cstheme="majorBidi"/>
          <w:sz w:val="24"/>
          <w:szCs w:val="24"/>
        </w:rPr>
      </w:pPr>
      <w:r w:rsidRPr="002C0626">
        <w:rPr>
          <w:rFonts w:asciiTheme="majorBidi" w:hAnsiTheme="majorBidi" w:cstheme="majorBidi"/>
          <w:sz w:val="24"/>
          <w:szCs w:val="24"/>
        </w:rPr>
        <w:t xml:space="preserve">I/ Introduction </w:t>
      </w:r>
    </w:p>
    <w:p w:rsidR="00132BCF" w:rsidRPr="002C0626" w:rsidRDefault="00132BCF" w:rsidP="003E644C">
      <w:pPr>
        <w:spacing w:after="0"/>
        <w:rPr>
          <w:rFonts w:asciiTheme="majorBidi" w:hAnsiTheme="majorBidi" w:cstheme="majorBidi"/>
          <w:sz w:val="24"/>
          <w:szCs w:val="24"/>
        </w:rPr>
      </w:pPr>
      <w:r w:rsidRPr="002C0626">
        <w:rPr>
          <w:rFonts w:asciiTheme="majorBidi" w:hAnsiTheme="majorBidi" w:cstheme="majorBidi"/>
          <w:sz w:val="24"/>
          <w:szCs w:val="24"/>
        </w:rPr>
        <w:t>II/Articulation sterno-costo-claviculaire</w:t>
      </w:r>
    </w:p>
    <w:p w:rsidR="003E644C" w:rsidRPr="002C0626" w:rsidRDefault="003E644C" w:rsidP="003E644C">
      <w:pPr>
        <w:spacing w:after="0"/>
        <w:rPr>
          <w:rFonts w:asciiTheme="majorBidi" w:hAnsiTheme="majorBidi" w:cstheme="majorBidi"/>
          <w:sz w:val="24"/>
          <w:szCs w:val="24"/>
        </w:rPr>
      </w:pPr>
      <w:r w:rsidRPr="002C0626">
        <w:rPr>
          <w:rFonts w:asciiTheme="majorBidi" w:hAnsiTheme="majorBidi" w:cstheme="majorBidi"/>
          <w:sz w:val="24"/>
          <w:szCs w:val="24"/>
        </w:rPr>
        <w:t xml:space="preserve">1-Surfaces articulaires </w:t>
      </w:r>
    </w:p>
    <w:p w:rsidR="003E644C" w:rsidRPr="002C0626" w:rsidRDefault="003E644C" w:rsidP="003E644C">
      <w:pPr>
        <w:spacing w:after="0"/>
        <w:rPr>
          <w:rFonts w:asciiTheme="majorBidi" w:hAnsiTheme="majorBidi" w:cstheme="majorBidi"/>
          <w:sz w:val="24"/>
          <w:szCs w:val="24"/>
        </w:rPr>
      </w:pPr>
      <w:r w:rsidRPr="002C0626">
        <w:rPr>
          <w:rFonts w:asciiTheme="majorBidi" w:hAnsiTheme="majorBidi" w:cstheme="majorBidi"/>
          <w:sz w:val="24"/>
          <w:szCs w:val="24"/>
        </w:rPr>
        <w:t>2-Moyens d’union</w:t>
      </w:r>
    </w:p>
    <w:p w:rsidR="003E644C" w:rsidRPr="002C0626" w:rsidRDefault="003E644C" w:rsidP="003E644C">
      <w:pPr>
        <w:spacing w:after="0"/>
        <w:rPr>
          <w:rFonts w:asciiTheme="majorBidi" w:hAnsiTheme="majorBidi" w:cstheme="majorBidi"/>
          <w:sz w:val="24"/>
          <w:szCs w:val="24"/>
        </w:rPr>
      </w:pPr>
      <w:r w:rsidRPr="002C0626">
        <w:rPr>
          <w:rFonts w:asciiTheme="majorBidi" w:hAnsiTheme="majorBidi" w:cstheme="majorBidi"/>
          <w:sz w:val="24"/>
          <w:szCs w:val="24"/>
        </w:rPr>
        <w:t xml:space="preserve">3-Moyens de glissements </w:t>
      </w:r>
    </w:p>
    <w:p w:rsidR="003E644C" w:rsidRPr="002C0626" w:rsidRDefault="003E644C" w:rsidP="003E644C">
      <w:pPr>
        <w:spacing w:after="0"/>
        <w:rPr>
          <w:rFonts w:asciiTheme="majorBidi" w:hAnsiTheme="majorBidi" w:cstheme="majorBidi"/>
          <w:sz w:val="24"/>
          <w:szCs w:val="24"/>
        </w:rPr>
      </w:pPr>
      <w:r w:rsidRPr="002C0626">
        <w:rPr>
          <w:rFonts w:asciiTheme="majorBidi" w:hAnsiTheme="majorBidi" w:cstheme="majorBidi"/>
          <w:sz w:val="24"/>
          <w:szCs w:val="24"/>
        </w:rPr>
        <w:t xml:space="preserve">4-Anatomie fonctionnelle </w:t>
      </w:r>
    </w:p>
    <w:p w:rsidR="00132BCF" w:rsidRPr="002C0626" w:rsidRDefault="00132BCF" w:rsidP="003E644C">
      <w:pPr>
        <w:spacing w:after="0"/>
        <w:rPr>
          <w:rFonts w:asciiTheme="majorBidi" w:hAnsiTheme="majorBidi" w:cstheme="majorBidi"/>
          <w:sz w:val="24"/>
          <w:szCs w:val="24"/>
        </w:rPr>
      </w:pPr>
      <w:r w:rsidRPr="002C0626">
        <w:rPr>
          <w:rFonts w:asciiTheme="majorBidi" w:hAnsiTheme="majorBidi" w:cstheme="majorBidi"/>
          <w:sz w:val="24"/>
          <w:szCs w:val="24"/>
        </w:rPr>
        <w:t>III/Articulation acromio-claviculaire</w:t>
      </w:r>
    </w:p>
    <w:p w:rsidR="003E644C" w:rsidRPr="002C0626" w:rsidRDefault="003E644C" w:rsidP="003E644C">
      <w:pPr>
        <w:spacing w:after="0"/>
        <w:rPr>
          <w:rFonts w:asciiTheme="majorBidi" w:hAnsiTheme="majorBidi" w:cstheme="majorBidi"/>
          <w:sz w:val="24"/>
          <w:szCs w:val="24"/>
        </w:rPr>
      </w:pPr>
      <w:r w:rsidRPr="002C0626">
        <w:rPr>
          <w:rFonts w:asciiTheme="majorBidi" w:hAnsiTheme="majorBidi" w:cstheme="majorBidi"/>
          <w:sz w:val="24"/>
          <w:szCs w:val="24"/>
        </w:rPr>
        <w:t xml:space="preserve">1-Surfaces articulaires </w:t>
      </w:r>
    </w:p>
    <w:p w:rsidR="003E644C" w:rsidRPr="002C0626" w:rsidRDefault="003E644C" w:rsidP="003E644C">
      <w:pPr>
        <w:spacing w:after="0"/>
        <w:rPr>
          <w:rFonts w:asciiTheme="majorBidi" w:hAnsiTheme="majorBidi" w:cstheme="majorBidi"/>
          <w:sz w:val="24"/>
          <w:szCs w:val="24"/>
        </w:rPr>
      </w:pPr>
      <w:r w:rsidRPr="002C0626">
        <w:rPr>
          <w:rFonts w:asciiTheme="majorBidi" w:hAnsiTheme="majorBidi" w:cstheme="majorBidi"/>
          <w:sz w:val="24"/>
          <w:szCs w:val="24"/>
        </w:rPr>
        <w:t>2-Moyens d’union</w:t>
      </w:r>
    </w:p>
    <w:p w:rsidR="003E644C" w:rsidRPr="002C0626" w:rsidRDefault="003E644C" w:rsidP="003E644C">
      <w:pPr>
        <w:spacing w:after="0"/>
        <w:rPr>
          <w:rFonts w:asciiTheme="majorBidi" w:hAnsiTheme="majorBidi" w:cstheme="majorBidi"/>
          <w:sz w:val="24"/>
          <w:szCs w:val="24"/>
        </w:rPr>
      </w:pPr>
      <w:r w:rsidRPr="002C0626">
        <w:rPr>
          <w:rFonts w:asciiTheme="majorBidi" w:hAnsiTheme="majorBidi" w:cstheme="majorBidi"/>
          <w:sz w:val="24"/>
          <w:szCs w:val="24"/>
        </w:rPr>
        <w:t xml:space="preserve">3-Moyens de glissements </w:t>
      </w:r>
    </w:p>
    <w:p w:rsidR="003E644C" w:rsidRPr="002C0626" w:rsidRDefault="003E644C" w:rsidP="003E644C">
      <w:pPr>
        <w:spacing w:after="0"/>
        <w:rPr>
          <w:rFonts w:asciiTheme="majorBidi" w:hAnsiTheme="majorBidi" w:cstheme="majorBidi"/>
          <w:sz w:val="24"/>
          <w:szCs w:val="24"/>
        </w:rPr>
      </w:pPr>
      <w:r w:rsidRPr="002C0626">
        <w:rPr>
          <w:rFonts w:asciiTheme="majorBidi" w:hAnsiTheme="majorBidi" w:cstheme="majorBidi"/>
          <w:sz w:val="24"/>
          <w:szCs w:val="24"/>
        </w:rPr>
        <w:t xml:space="preserve">4-Anatomie fonctionnelle </w:t>
      </w:r>
    </w:p>
    <w:p w:rsidR="00132BCF" w:rsidRPr="002C0626" w:rsidRDefault="005D6C05" w:rsidP="003E644C">
      <w:pPr>
        <w:spacing w:after="0"/>
        <w:rPr>
          <w:rFonts w:asciiTheme="majorBidi" w:hAnsiTheme="majorBidi" w:cstheme="majorBidi"/>
          <w:sz w:val="24"/>
          <w:szCs w:val="24"/>
        </w:rPr>
      </w:pPr>
      <w:r>
        <w:rPr>
          <w:rFonts w:asciiTheme="majorBidi" w:hAnsiTheme="majorBidi" w:cstheme="majorBidi"/>
          <w:sz w:val="24"/>
          <w:szCs w:val="24"/>
        </w:rPr>
        <w:t>IV</w:t>
      </w:r>
      <w:r w:rsidR="00132BCF" w:rsidRPr="002C0626">
        <w:rPr>
          <w:rFonts w:asciiTheme="majorBidi" w:hAnsiTheme="majorBidi" w:cstheme="majorBidi"/>
          <w:sz w:val="24"/>
          <w:szCs w:val="24"/>
        </w:rPr>
        <w:t>/ Ar</w:t>
      </w:r>
      <w:r>
        <w:rPr>
          <w:rFonts w:asciiTheme="majorBidi" w:hAnsiTheme="majorBidi" w:cstheme="majorBidi"/>
          <w:sz w:val="24"/>
          <w:szCs w:val="24"/>
        </w:rPr>
        <w:t>ticulation scapulo-humérale</w:t>
      </w:r>
    </w:p>
    <w:p w:rsidR="003E644C" w:rsidRPr="002C0626" w:rsidRDefault="003E644C" w:rsidP="003E644C">
      <w:pPr>
        <w:spacing w:after="0"/>
        <w:rPr>
          <w:rFonts w:asciiTheme="majorBidi" w:hAnsiTheme="majorBidi" w:cstheme="majorBidi"/>
          <w:sz w:val="24"/>
          <w:szCs w:val="24"/>
        </w:rPr>
      </w:pPr>
      <w:r w:rsidRPr="002C0626">
        <w:rPr>
          <w:rFonts w:asciiTheme="majorBidi" w:hAnsiTheme="majorBidi" w:cstheme="majorBidi"/>
          <w:sz w:val="24"/>
          <w:szCs w:val="24"/>
        </w:rPr>
        <w:t xml:space="preserve">1-Surfaces articulaires </w:t>
      </w:r>
    </w:p>
    <w:p w:rsidR="003E644C" w:rsidRPr="002C0626" w:rsidRDefault="003E644C" w:rsidP="003E644C">
      <w:pPr>
        <w:spacing w:after="0"/>
        <w:rPr>
          <w:rFonts w:asciiTheme="majorBidi" w:hAnsiTheme="majorBidi" w:cstheme="majorBidi"/>
          <w:sz w:val="24"/>
          <w:szCs w:val="24"/>
        </w:rPr>
      </w:pPr>
      <w:r w:rsidRPr="002C0626">
        <w:rPr>
          <w:rFonts w:asciiTheme="majorBidi" w:hAnsiTheme="majorBidi" w:cstheme="majorBidi"/>
          <w:sz w:val="24"/>
          <w:szCs w:val="24"/>
        </w:rPr>
        <w:t>2-Moyens d’union</w:t>
      </w:r>
    </w:p>
    <w:p w:rsidR="003E644C" w:rsidRPr="002C0626" w:rsidRDefault="003E644C" w:rsidP="003E644C">
      <w:pPr>
        <w:spacing w:after="0"/>
        <w:rPr>
          <w:rFonts w:asciiTheme="majorBidi" w:hAnsiTheme="majorBidi" w:cstheme="majorBidi"/>
          <w:sz w:val="24"/>
          <w:szCs w:val="24"/>
        </w:rPr>
      </w:pPr>
      <w:r w:rsidRPr="002C0626">
        <w:rPr>
          <w:rFonts w:asciiTheme="majorBidi" w:hAnsiTheme="majorBidi" w:cstheme="majorBidi"/>
          <w:sz w:val="24"/>
          <w:szCs w:val="24"/>
        </w:rPr>
        <w:t xml:space="preserve">3-Moyens de glissements </w:t>
      </w:r>
    </w:p>
    <w:p w:rsidR="003E644C" w:rsidRDefault="003E644C" w:rsidP="003E644C">
      <w:pPr>
        <w:spacing w:after="0"/>
        <w:rPr>
          <w:rFonts w:asciiTheme="majorBidi" w:hAnsiTheme="majorBidi" w:cstheme="majorBidi"/>
          <w:sz w:val="24"/>
          <w:szCs w:val="24"/>
        </w:rPr>
      </w:pPr>
      <w:r w:rsidRPr="002C0626">
        <w:rPr>
          <w:rFonts w:asciiTheme="majorBidi" w:hAnsiTheme="majorBidi" w:cstheme="majorBidi"/>
          <w:sz w:val="24"/>
          <w:szCs w:val="24"/>
        </w:rPr>
        <w:t xml:space="preserve">4-Anatomie fonctionnelle </w:t>
      </w:r>
    </w:p>
    <w:p w:rsidR="00A708F9" w:rsidRPr="002C0626" w:rsidRDefault="00A708F9" w:rsidP="003E644C">
      <w:pPr>
        <w:spacing w:after="0"/>
        <w:rPr>
          <w:rFonts w:asciiTheme="majorBidi" w:hAnsiTheme="majorBidi" w:cstheme="majorBidi"/>
          <w:sz w:val="24"/>
          <w:szCs w:val="24"/>
        </w:rPr>
      </w:pPr>
      <w:r>
        <w:rPr>
          <w:rFonts w:asciiTheme="majorBidi" w:hAnsiTheme="majorBidi" w:cstheme="majorBidi"/>
          <w:sz w:val="24"/>
          <w:szCs w:val="24"/>
        </w:rPr>
        <w:t>5-Anatomie clinique.</w:t>
      </w:r>
    </w:p>
    <w:p w:rsidR="005D6C05" w:rsidRPr="002C0626" w:rsidRDefault="005D6C05" w:rsidP="005D6C05">
      <w:pPr>
        <w:spacing w:after="0"/>
        <w:rPr>
          <w:rFonts w:asciiTheme="majorBidi" w:hAnsiTheme="majorBidi" w:cstheme="majorBidi"/>
          <w:sz w:val="24"/>
          <w:szCs w:val="24"/>
        </w:rPr>
      </w:pPr>
      <w:r w:rsidRPr="002C0626">
        <w:rPr>
          <w:rFonts w:asciiTheme="majorBidi" w:hAnsiTheme="majorBidi" w:cstheme="majorBidi"/>
          <w:sz w:val="24"/>
          <w:szCs w:val="24"/>
        </w:rPr>
        <w:t>V/Articulation sous-deltoïdienne</w:t>
      </w:r>
    </w:p>
    <w:p w:rsidR="005D6C05" w:rsidRPr="002C0626" w:rsidRDefault="005D6C05" w:rsidP="005D6C05">
      <w:pPr>
        <w:spacing w:after="0"/>
        <w:rPr>
          <w:rFonts w:asciiTheme="majorBidi" w:hAnsiTheme="majorBidi" w:cstheme="majorBidi"/>
          <w:sz w:val="24"/>
          <w:szCs w:val="24"/>
        </w:rPr>
      </w:pPr>
      <w:r w:rsidRPr="002C0626">
        <w:rPr>
          <w:rFonts w:asciiTheme="majorBidi" w:hAnsiTheme="majorBidi" w:cstheme="majorBidi"/>
          <w:sz w:val="24"/>
          <w:szCs w:val="24"/>
        </w:rPr>
        <w:t>VI</w:t>
      </w:r>
      <w:r>
        <w:rPr>
          <w:rFonts w:asciiTheme="majorBidi" w:hAnsiTheme="majorBidi" w:cstheme="majorBidi"/>
          <w:sz w:val="24"/>
          <w:szCs w:val="24"/>
        </w:rPr>
        <w:t>/Articulation scapulo thoracique.</w:t>
      </w:r>
    </w:p>
    <w:p w:rsidR="003E644C" w:rsidRDefault="003E644C" w:rsidP="003E644C">
      <w:pPr>
        <w:spacing w:after="0"/>
        <w:rPr>
          <w:rFonts w:asciiTheme="majorBidi" w:hAnsiTheme="majorBidi" w:cstheme="majorBidi"/>
          <w:b/>
          <w:bCs/>
          <w:sz w:val="24"/>
          <w:szCs w:val="24"/>
        </w:rPr>
      </w:pPr>
    </w:p>
    <w:p w:rsidR="00124245" w:rsidRPr="003E644C" w:rsidRDefault="00124245" w:rsidP="003E644C">
      <w:pPr>
        <w:spacing w:after="0"/>
        <w:rPr>
          <w:rFonts w:asciiTheme="majorBidi" w:hAnsiTheme="majorBidi" w:cstheme="majorBidi"/>
          <w:b/>
          <w:bCs/>
          <w:sz w:val="24"/>
          <w:szCs w:val="24"/>
        </w:rPr>
      </w:pPr>
    </w:p>
    <w:p w:rsidR="003E644C" w:rsidRDefault="003E644C" w:rsidP="003E644C">
      <w:pPr>
        <w:spacing w:after="0"/>
        <w:rPr>
          <w:rFonts w:asciiTheme="majorBidi" w:hAnsiTheme="majorBidi" w:cstheme="majorBidi"/>
          <w:b/>
          <w:bCs/>
          <w:sz w:val="24"/>
          <w:szCs w:val="24"/>
        </w:rPr>
      </w:pPr>
      <w:r w:rsidRPr="003E644C">
        <w:rPr>
          <w:rFonts w:asciiTheme="majorBidi" w:hAnsiTheme="majorBidi" w:cstheme="majorBidi"/>
          <w:b/>
          <w:bCs/>
          <w:sz w:val="24"/>
          <w:szCs w:val="24"/>
        </w:rPr>
        <w:t xml:space="preserve">I/ Introduction </w:t>
      </w:r>
    </w:p>
    <w:p w:rsidR="003E644C" w:rsidRPr="002C0626" w:rsidRDefault="003E644C" w:rsidP="003E644C">
      <w:pPr>
        <w:spacing w:after="0"/>
        <w:rPr>
          <w:rFonts w:asciiTheme="majorBidi" w:hAnsiTheme="majorBidi" w:cstheme="majorBidi"/>
          <w:sz w:val="24"/>
          <w:szCs w:val="24"/>
        </w:rPr>
      </w:pPr>
      <w:r w:rsidRPr="002C0626">
        <w:rPr>
          <w:rFonts w:asciiTheme="majorBidi" w:hAnsiTheme="majorBidi" w:cstheme="majorBidi"/>
          <w:sz w:val="24"/>
          <w:szCs w:val="24"/>
        </w:rPr>
        <w:t>L’épaule articulation proximale du membre thoracique ; il est formé de cinq articulations formant le c</w:t>
      </w:r>
      <w:r w:rsidR="00A708F9">
        <w:rPr>
          <w:rFonts w:asciiTheme="majorBidi" w:hAnsiTheme="majorBidi" w:cstheme="majorBidi"/>
          <w:sz w:val="24"/>
          <w:szCs w:val="24"/>
        </w:rPr>
        <w:t>omplexe articulaire de l’épaule, il assure le lien entre le thorax et le membre thoracique.</w:t>
      </w:r>
    </w:p>
    <w:p w:rsidR="003E644C" w:rsidRPr="002C0626" w:rsidRDefault="003E644C" w:rsidP="003E644C">
      <w:pPr>
        <w:spacing w:after="0"/>
        <w:rPr>
          <w:rFonts w:asciiTheme="majorBidi" w:hAnsiTheme="majorBidi" w:cstheme="majorBidi"/>
          <w:sz w:val="24"/>
          <w:szCs w:val="24"/>
        </w:rPr>
      </w:pPr>
      <w:r w:rsidRPr="002C0626">
        <w:rPr>
          <w:rFonts w:asciiTheme="majorBidi" w:hAnsiTheme="majorBidi" w:cstheme="majorBidi"/>
          <w:sz w:val="24"/>
          <w:szCs w:val="24"/>
        </w:rPr>
        <w:t xml:space="preserve">Ces articulations fonctionnent ensembles pour mobiliser le membre thoracique </w:t>
      </w:r>
      <w:r w:rsidR="004C7C06" w:rsidRPr="002C0626">
        <w:rPr>
          <w:rFonts w:asciiTheme="majorBidi" w:hAnsiTheme="majorBidi" w:cstheme="majorBidi"/>
          <w:sz w:val="24"/>
          <w:szCs w:val="24"/>
        </w:rPr>
        <w:t xml:space="preserve">en particulier son extrémité effectrice : la main </w:t>
      </w:r>
    </w:p>
    <w:p w:rsidR="004C7C06" w:rsidRPr="002C0626" w:rsidRDefault="004C7C06" w:rsidP="003E644C">
      <w:pPr>
        <w:spacing w:after="0"/>
        <w:rPr>
          <w:rFonts w:asciiTheme="majorBidi" w:hAnsiTheme="majorBidi" w:cstheme="majorBidi"/>
          <w:sz w:val="24"/>
          <w:szCs w:val="24"/>
        </w:rPr>
      </w:pPr>
      <w:r w:rsidRPr="002C0626">
        <w:rPr>
          <w:rFonts w:asciiTheme="majorBidi" w:hAnsiTheme="majorBidi" w:cstheme="majorBidi"/>
          <w:sz w:val="24"/>
          <w:szCs w:val="24"/>
        </w:rPr>
        <w:t>Ces articulations se répartissent en deux groupes :</w:t>
      </w:r>
    </w:p>
    <w:p w:rsidR="004C7C06" w:rsidRPr="002C0626" w:rsidRDefault="004C7C06" w:rsidP="003E644C">
      <w:pPr>
        <w:spacing w:after="0"/>
        <w:rPr>
          <w:rFonts w:asciiTheme="majorBidi" w:hAnsiTheme="majorBidi" w:cstheme="majorBidi"/>
          <w:sz w:val="24"/>
          <w:szCs w:val="24"/>
        </w:rPr>
      </w:pPr>
      <w:r w:rsidRPr="002C0626">
        <w:rPr>
          <w:rFonts w:asciiTheme="majorBidi" w:hAnsiTheme="majorBidi" w:cstheme="majorBidi"/>
          <w:sz w:val="24"/>
          <w:szCs w:val="24"/>
        </w:rPr>
        <w:t>Les vraies articulations comportent l’articulation scapulo-humérale jouant le rôle principale ; l’articulation acromio-claviculaire, et l’articulation sterno-costo- claviculaire.</w:t>
      </w:r>
    </w:p>
    <w:p w:rsidR="004C7C06" w:rsidRDefault="004C7C06" w:rsidP="003E644C">
      <w:pPr>
        <w:spacing w:after="0"/>
        <w:rPr>
          <w:rFonts w:asciiTheme="majorBidi" w:hAnsiTheme="majorBidi" w:cstheme="majorBidi"/>
          <w:sz w:val="24"/>
          <w:szCs w:val="24"/>
        </w:rPr>
      </w:pPr>
      <w:r w:rsidRPr="002C0626">
        <w:rPr>
          <w:rFonts w:asciiTheme="majorBidi" w:hAnsiTheme="majorBidi" w:cstheme="majorBidi"/>
          <w:sz w:val="24"/>
          <w:szCs w:val="24"/>
        </w:rPr>
        <w:t xml:space="preserve">Les fausses articulations se sont des espaces de glissements ; comportent l’articulation scapulo-thoracique et l’articulation acromio-sous deltoïdienne. </w:t>
      </w:r>
    </w:p>
    <w:p w:rsidR="002C0626" w:rsidRPr="002C0626" w:rsidRDefault="002C0626" w:rsidP="003E644C">
      <w:pPr>
        <w:spacing w:after="0"/>
        <w:rPr>
          <w:rFonts w:asciiTheme="majorBidi" w:hAnsiTheme="majorBidi" w:cstheme="majorBidi"/>
          <w:sz w:val="24"/>
          <w:szCs w:val="24"/>
        </w:rPr>
      </w:pPr>
      <w:r>
        <w:rPr>
          <w:rFonts w:asciiTheme="majorBidi" w:hAnsiTheme="majorBidi" w:cstheme="majorBidi"/>
          <w:sz w:val="24"/>
          <w:szCs w:val="24"/>
        </w:rPr>
        <w:t>L’épaule est formée de trois os articulaire entre eux : l’humérus, la clavicule et la scapula.</w:t>
      </w:r>
    </w:p>
    <w:p w:rsidR="003E644C" w:rsidRDefault="003E644C" w:rsidP="003E644C">
      <w:pPr>
        <w:spacing w:after="0"/>
        <w:rPr>
          <w:rFonts w:asciiTheme="majorBidi" w:hAnsiTheme="majorBidi" w:cstheme="majorBidi"/>
          <w:b/>
          <w:bCs/>
          <w:sz w:val="24"/>
          <w:szCs w:val="24"/>
        </w:rPr>
      </w:pPr>
      <w:r w:rsidRPr="003E644C">
        <w:rPr>
          <w:rFonts w:asciiTheme="majorBidi" w:hAnsiTheme="majorBidi" w:cstheme="majorBidi"/>
          <w:b/>
          <w:bCs/>
          <w:sz w:val="24"/>
          <w:szCs w:val="24"/>
        </w:rPr>
        <w:lastRenderedPageBreak/>
        <w:t>II/Articulation sterno-costo-claviculaire</w:t>
      </w:r>
      <w:r w:rsidR="002C0626">
        <w:rPr>
          <w:rFonts w:asciiTheme="majorBidi" w:hAnsiTheme="majorBidi" w:cstheme="majorBidi"/>
          <w:b/>
          <w:bCs/>
          <w:sz w:val="24"/>
          <w:szCs w:val="24"/>
        </w:rPr>
        <w:t> :</w:t>
      </w:r>
    </w:p>
    <w:p w:rsidR="002C0626" w:rsidRPr="002C0626" w:rsidRDefault="002C0626" w:rsidP="003E644C">
      <w:pPr>
        <w:spacing w:after="0"/>
        <w:rPr>
          <w:rFonts w:asciiTheme="majorBidi" w:hAnsiTheme="majorBidi" w:cstheme="majorBidi"/>
          <w:sz w:val="24"/>
          <w:szCs w:val="24"/>
        </w:rPr>
      </w:pPr>
      <w:r w:rsidRPr="002C0626">
        <w:rPr>
          <w:rFonts w:asciiTheme="majorBidi" w:hAnsiTheme="majorBidi" w:cstheme="majorBidi"/>
          <w:sz w:val="24"/>
          <w:szCs w:val="24"/>
        </w:rPr>
        <w:t>C’est une diarthrose de type sellaire ; unissant l’extrémité médiale de la clavicule, le manubrium sternale et le premier cartilage costal, avec</w:t>
      </w:r>
      <w:r w:rsidR="005B4720">
        <w:rPr>
          <w:rFonts w:asciiTheme="majorBidi" w:hAnsiTheme="majorBidi" w:cstheme="majorBidi"/>
          <w:sz w:val="24"/>
          <w:szCs w:val="24"/>
        </w:rPr>
        <w:t xml:space="preserve"> un fibro- cartilage </w:t>
      </w:r>
      <w:r w:rsidRPr="002C0626">
        <w:rPr>
          <w:rFonts w:asciiTheme="majorBidi" w:hAnsiTheme="majorBidi" w:cstheme="majorBidi"/>
          <w:sz w:val="24"/>
          <w:szCs w:val="24"/>
        </w:rPr>
        <w:t>interposé.</w:t>
      </w:r>
    </w:p>
    <w:p w:rsidR="002C0626" w:rsidRPr="00D83D42" w:rsidRDefault="003E644C" w:rsidP="003E644C">
      <w:pPr>
        <w:spacing w:after="0"/>
        <w:rPr>
          <w:rFonts w:asciiTheme="majorBidi" w:hAnsiTheme="majorBidi" w:cstheme="majorBidi"/>
          <w:sz w:val="24"/>
          <w:szCs w:val="24"/>
        </w:rPr>
      </w:pPr>
      <w:r w:rsidRPr="003E644C">
        <w:rPr>
          <w:rFonts w:asciiTheme="majorBidi" w:hAnsiTheme="majorBidi" w:cstheme="majorBidi"/>
          <w:b/>
          <w:bCs/>
          <w:sz w:val="24"/>
          <w:szCs w:val="24"/>
        </w:rPr>
        <w:t>1-Surfaces articulaires</w:t>
      </w:r>
      <w:r w:rsidR="002C0626">
        <w:rPr>
          <w:rFonts w:asciiTheme="majorBidi" w:hAnsiTheme="majorBidi" w:cstheme="majorBidi"/>
          <w:b/>
          <w:bCs/>
          <w:sz w:val="24"/>
          <w:szCs w:val="24"/>
        </w:rPr>
        <w:t> </w:t>
      </w:r>
      <w:r w:rsidR="00D83D42">
        <w:rPr>
          <w:rFonts w:asciiTheme="majorBidi" w:hAnsiTheme="majorBidi" w:cstheme="majorBidi"/>
          <w:b/>
          <w:bCs/>
          <w:sz w:val="24"/>
          <w:szCs w:val="24"/>
        </w:rPr>
        <w:t>:</w:t>
      </w:r>
      <w:r w:rsidR="00D83D42" w:rsidRPr="00D83D42">
        <w:rPr>
          <w:rFonts w:asciiTheme="majorBidi" w:hAnsiTheme="majorBidi" w:cstheme="majorBidi"/>
          <w:sz w:val="24"/>
          <w:szCs w:val="24"/>
        </w:rPr>
        <w:t xml:space="preserve"> sont recouvertes de cartilage hyalin</w:t>
      </w:r>
    </w:p>
    <w:p w:rsidR="00D83D42" w:rsidRPr="00D83D42" w:rsidRDefault="00F104BA" w:rsidP="003E644C">
      <w:pPr>
        <w:spacing w:after="0"/>
        <w:rPr>
          <w:rFonts w:asciiTheme="majorBidi" w:hAnsiTheme="majorBidi" w:cstheme="majorBidi"/>
          <w:sz w:val="24"/>
          <w:szCs w:val="24"/>
        </w:rPr>
      </w:pPr>
      <w:r>
        <w:rPr>
          <w:rFonts w:asciiTheme="majorBidi" w:hAnsiTheme="majorBidi" w:cstheme="majorBidi"/>
          <w:sz w:val="24"/>
          <w:szCs w:val="24"/>
          <w:u w:val="single"/>
        </w:rPr>
        <w:t>1-1/</w:t>
      </w:r>
      <w:r w:rsidR="002C0626" w:rsidRPr="00F104BA">
        <w:rPr>
          <w:rFonts w:asciiTheme="majorBidi" w:hAnsiTheme="majorBidi" w:cstheme="majorBidi"/>
          <w:sz w:val="24"/>
          <w:szCs w:val="24"/>
          <w:u w:val="single"/>
        </w:rPr>
        <w:t>Surface articulaire ste</w:t>
      </w:r>
      <w:r w:rsidR="001123C9" w:rsidRPr="00F104BA">
        <w:rPr>
          <w:rFonts w:asciiTheme="majorBidi" w:hAnsiTheme="majorBidi" w:cstheme="majorBidi"/>
          <w:sz w:val="24"/>
          <w:szCs w:val="24"/>
          <w:u w:val="single"/>
        </w:rPr>
        <w:t>rnale</w:t>
      </w:r>
      <w:r w:rsidR="002C0626" w:rsidRPr="00D83D42">
        <w:rPr>
          <w:rFonts w:asciiTheme="majorBidi" w:hAnsiTheme="majorBidi" w:cstheme="majorBidi"/>
          <w:sz w:val="24"/>
          <w:szCs w:val="24"/>
        </w:rPr>
        <w:t> </w:t>
      </w:r>
      <w:r w:rsidR="00D83D42" w:rsidRPr="00D83D42">
        <w:rPr>
          <w:rFonts w:asciiTheme="majorBidi" w:hAnsiTheme="majorBidi" w:cstheme="majorBidi"/>
          <w:sz w:val="24"/>
          <w:szCs w:val="24"/>
        </w:rPr>
        <w:t>: situé</w:t>
      </w:r>
      <w:r w:rsidR="002C0626" w:rsidRPr="00D83D42">
        <w:rPr>
          <w:rFonts w:asciiTheme="majorBidi" w:hAnsiTheme="majorBidi" w:cstheme="majorBidi"/>
          <w:sz w:val="24"/>
          <w:szCs w:val="24"/>
        </w:rPr>
        <w:t xml:space="preserve"> à l’</w:t>
      </w:r>
      <w:r w:rsidR="00D83D42" w:rsidRPr="00D83D42">
        <w:rPr>
          <w:rFonts w:asciiTheme="majorBidi" w:hAnsiTheme="majorBidi" w:cstheme="majorBidi"/>
          <w:sz w:val="24"/>
          <w:szCs w:val="24"/>
        </w:rPr>
        <w:t>extrémité  médiale de la clavicule, s</w:t>
      </w:r>
      <w:r w:rsidR="00817642">
        <w:rPr>
          <w:rFonts w:asciiTheme="majorBidi" w:hAnsiTheme="majorBidi" w:cstheme="majorBidi"/>
          <w:sz w:val="24"/>
          <w:szCs w:val="24"/>
        </w:rPr>
        <w:t>e prolonge en bas par la surface</w:t>
      </w:r>
      <w:r w:rsidR="00D83D42" w:rsidRPr="00D83D42">
        <w:rPr>
          <w:rFonts w:asciiTheme="majorBidi" w:hAnsiTheme="majorBidi" w:cstheme="majorBidi"/>
          <w:sz w:val="24"/>
          <w:szCs w:val="24"/>
        </w:rPr>
        <w:t xml:space="preserve"> articulaire du 1</w:t>
      </w:r>
      <w:r w:rsidR="00D83D42" w:rsidRPr="00D83D42">
        <w:rPr>
          <w:rFonts w:asciiTheme="majorBidi" w:hAnsiTheme="majorBidi" w:cstheme="majorBidi"/>
          <w:sz w:val="24"/>
          <w:szCs w:val="24"/>
          <w:vertAlign w:val="superscript"/>
        </w:rPr>
        <w:t>er</w:t>
      </w:r>
      <w:r w:rsidR="00D83D42" w:rsidRPr="00D83D42">
        <w:rPr>
          <w:rFonts w:asciiTheme="majorBidi" w:hAnsiTheme="majorBidi" w:cstheme="majorBidi"/>
          <w:sz w:val="24"/>
          <w:szCs w:val="24"/>
        </w:rPr>
        <w:t xml:space="preserve"> cartilage costal.</w:t>
      </w:r>
    </w:p>
    <w:p w:rsidR="003E644C" w:rsidRPr="00D83D42" w:rsidRDefault="00F104BA" w:rsidP="003E644C">
      <w:pPr>
        <w:spacing w:after="0"/>
        <w:rPr>
          <w:rFonts w:asciiTheme="majorBidi" w:hAnsiTheme="majorBidi" w:cstheme="majorBidi"/>
          <w:sz w:val="24"/>
          <w:szCs w:val="24"/>
        </w:rPr>
      </w:pPr>
      <w:r>
        <w:rPr>
          <w:rFonts w:asciiTheme="majorBidi" w:hAnsiTheme="majorBidi" w:cstheme="majorBidi"/>
          <w:sz w:val="24"/>
          <w:szCs w:val="24"/>
          <w:u w:val="single"/>
        </w:rPr>
        <w:t>1-2/</w:t>
      </w:r>
      <w:r w:rsidR="00D83D42" w:rsidRPr="00F104BA">
        <w:rPr>
          <w:rFonts w:asciiTheme="majorBidi" w:hAnsiTheme="majorBidi" w:cstheme="majorBidi"/>
          <w:sz w:val="24"/>
          <w:szCs w:val="24"/>
          <w:u w:val="single"/>
        </w:rPr>
        <w:t>Incisure claviculaire</w:t>
      </w:r>
      <w:r w:rsidR="00D83D42" w:rsidRPr="00D83D42">
        <w:rPr>
          <w:rFonts w:asciiTheme="majorBidi" w:hAnsiTheme="majorBidi" w:cstheme="majorBidi"/>
          <w:sz w:val="24"/>
          <w:szCs w:val="24"/>
        </w:rPr>
        <w:t xml:space="preserve"> ; se situe sur le bord supérieur du manubrium sternal </w:t>
      </w:r>
    </w:p>
    <w:p w:rsidR="00D83D42" w:rsidRPr="00D83D42" w:rsidRDefault="00F104BA" w:rsidP="003E644C">
      <w:pPr>
        <w:spacing w:after="0"/>
        <w:rPr>
          <w:rFonts w:asciiTheme="majorBidi" w:hAnsiTheme="majorBidi" w:cstheme="majorBidi"/>
          <w:sz w:val="24"/>
          <w:szCs w:val="24"/>
        </w:rPr>
      </w:pPr>
      <w:r>
        <w:rPr>
          <w:rFonts w:asciiTheme="majorBidi" w:hAnsiTheme="majorBidi" w:cstheme="majorBidi"/>
          <w:sz w:val="24"/>
          <w:szCs w:val="24"/>
          <w:u w:val="single"/>
        </w:rPr>
        <w:t>1-3/</w:t>
      </w:r>
      <w:r w:rsidR="00D2322C" w:rsidRPr="00F104BA">
        <w:rPr>
          <w:rFonts w:asciiTheme="majorBidi" w:hAnsiTheme="majorBidi" w:cstheme="majorBidi"/>
          <w:sz w:val="24"/>
          <w:szCs w:val="24"/>
          <w:u w:val="single"/>
        </w:rPr>
        <w:t>Surface costale</w:t>
      </w:r>
      <w:r w:rsidR="00D2322C">
        <w:rPr>
          <w:rFonts w:asciiTheme="majorBidi" w:hAnsiTheme="majorBidi" w:cstheme="majorBidi"/>
          <w:sz w:val="24"/>
          <w:szCs w:val="24"/>
        </w:rPr>
        <w:t> : c’est une étroite facette occupant l’extrémité sternale de la face supérieure de la 1</w:t>
      </w:r>
      <w:r w:rsidR="00D2322C" w:rsidRPr="00D2322C">
        <w:rPr>
          <w:rFonts w:asciiTheme="majorBidi" w:hAnsiTheme="majorBidi" w:cstheme="majorBidi"/>
          <w:sz w:val="24"/>
          <w:szCs w:val="24"/>
          <w:vertAlign w:val="superscript"/>
        </w:rPr>
        <w:t>ère</w:t>
      </w:r>
      <w:r w:rsidR="00D2322C">
        <w:rPr>
          <w:rFonts w:asciiTheme="majorBidi" w:hAnsiTheme="majorBidi" w:cstheme="majorBidi"/>
          <w:sz w:val="24"/>
          <w:szCs w:val="24"/>
        </w:rPr>
        <w:t xml:space="preserve"> côte.</w:t>
      </w:r>
    </w:p>
    <w:p w:rsidR="008C3E20" w:rsidRPr="00D83D42" w:rsidRDefault="00F104BA" w:rsidP="00B35846">
      <w:pPr>
        <w:spacing w:after="0"/>
        <w:rPr>
          <w:rFonts w:asciiTheme="majorBidi" w:hAnsiTheme="majorBidi" w:cstheme="majorBidi"/>
          <w:sz w:val="24"/>
          <w:szCs w:val="24"/>
        </w:rPr>
      </w:pPr>
      <w:r>
        <w:rPr>
          <w:rFonts w:asciiTheme="majorBidi" w:hAnsiTheme="majorBidi" w:cstheme="majorBidi"/>
          <w:sz w:val="24"/>
          <w:szCs w:val="24"/>
          <w:u w:val="single"/>
        </w:rPr>
        <w:t>1-4/</w:t>
      </w:r>
      <w:r w:rsidR="00D83D42" w:rsidRPr="00F104BA">
        <w:rPr>
          <w:rFonts w:asciiTheme="majorBidi" w:hAnsiTheme="majorBidi" w:cstheme="majorBidi"/>
          <w:sz w:val="24"/>
          <w:szCs w:val="24"/>
          <w:u w:val="single"/>
        </w:rPr>
        <w:t>Disque articulaire</w:t>
      </w:r>
      <w:r w:rsidR="00D83D42" w:rsidRPr="00D83D42">
        <w:rPr>
          <w:rFonts w:asciiTheme="majorBidi" w:hAnsiTheme="majorBidi" w:cstheme="majorBidi"/>
          <w:sz w:val="24"/>
          <w:szCs w:val="24"/>
        </w:rPr>
        <w:t> : fibrocartilage</w:t>
      </w:r>
      <w:r w:rsidR="005B4720">
        <w:rPr>
          <w:rFonts w:asciiTheme="majorBidi" w:hAnsiTheme="majorBidi" w:cstheme="majorBidi"/>
          <w:sz w:val="24"/>
          <w:szCs w:val="24"/>
        </w:rPr>
        <w:t>inter-articulaire</w:t>
      </w:r>
      <w:r w:rsidR="00B35846">
        <w:rPr>
          <w:rFonts w:asciiTheme="majorBidi" w:hAnsiTheme="majorBidi" w:cstheme="majorBidi"/>
          <w:sz w:val="24"/>
          <w:szCs w:val="24"/>
        </w:rPr>
        <w:t> ; il s’interpose entrela clavicule et les autres surface articulaire, il</w:t>
      </w:r>
      <w:r w:rsidR="005B4720">
        <w:rPr>
          <w:rFonts w:asciiTheme="majorBidi" w:hAnsiTheme="majorBidi" w:cstheme="majorBidi"/>
          <w:sz w:val="24"/>
          <w:szCs w:val="24"/>
        </w:rPr>
        <w:t xml:space="preserve"> améliore la concordance car l</w:t>
      </w:r>
      <w:r w:rsidR="008C3E20">
        <w:rPr>
          <w:rFonts w:asciiTheme="majorBidi" w:hAnsiTheme="majorBidi" w:cstheme="majorBidi"/>
          <w:sz w:val="24"/>
          <w:szCs w:val="24"/>
        </w:rPr>
        <w:t>es deux surfaces claviculaire et sterno –cost</w:t>
      </w:r>
      <w:r w:rsidR="005B4720">
        <w:rPr>
          <w:rFonts w:asciiTheme="majorBidi" w:hAnsiTheme="majorBidi" w:cstheme="majorBidi"/>
          <w:sz w:val="24"/>
          <w:szCs w:val="24"/>
        </w:rPr>
        <w:t>ale ne sont pas concordant </w:t>
      </w:r>
    </w:p>
    <w:p w:rsidR="003E644C" w:rsidRDefault="003E644C" w:rsidP="003E644C">
      <w:pPr>
        <w:spacing w:after="0"/>
        <w:rPr>
          <w:rFonts w:asciiTheme="majorBidi" w:hAnsiTheme="majorBidi" w:cstheme="majorBidi"/>
          <w:b/>
          <w:bCs/>
          <w:sz w:val="24"/>
          <w:szCs w:val="24"/>
        </w:rPr>
      </w:pPr>
      <w:r w:rsidRPr="003E644C">
        <w:rPr>
          <w:rFonts w:asciiTheme="majorBidi" w:hAnsiTheme="majorBidi" w:cstheme="majorBidi"/>
          <w:b/>
          <w:bCs/>
          <w:sz w:val="24"/>
          <w:szCs w:val="24"/>
        </w:rPr>
        <w:t>2-Moyens d’union</w:t>
      </w:r>
      <w:r w:rsidR="00D83D42">
        <w:rPr>
          <w:rFonts w:asciiTheme="majorBidi" w:hAnsiTheme="majorBidi" w:cstheme="majorBidi"/>
          <w:b/>
          <w:bCs/>
          <w:sz w:val="24"/>
          <w:szCs w:val="24"/>
        </w:rPr>
        <w:t> :</w:t>
      </w:r>
    </w:p>
    <w:p w:rsidR="00D83D42" w:rsidRPr="004C2ED4" w:rsidRDefault="00F104BA" w:rsidP="003E644C">
      <w:pPr>
        <w:spacing w:after="0"/>
        <w:rPr>
          <w:rFonts w:asciiTheme="majorBidi" w:hAnsiTheme="majorBidi" w:cstheme="majorBidi"/>
          <w:sz w:val="24"/>
          <w:szCs w:val="24"/>
        </w:rPr>
      </w:pPr>
      <w:r w:rsidRPr="00F104BA">
        <w:rPr>
          <w:rFonts w:asciiTheme="majorBidi" w:hAnsiTheme="majorBidi" w:cstheme="majorBidi"/>
          <w:sz w:val="24"/>
          <w:szCs w:val="24"/>
          <w:u w:val="single"/>
        </w:rPr>
        <w:t>2-1/</w:t>
      </w:r>
      <w:r w:rsidR="00D83D42" w:rsidRPr="00F104BA">
        <w:rPr>
          <w:rFonts w:asciiTheme="majorBidi" w:hAnsiTheme="majorBidi" w:cstheme="majorBidi"/>
          <w:sz w:val="24"/>
          <w:szCs w:val="24"/>
          <w:u w:val="single"/>
        </w:rPr>
        <w:t>La capsule articulaire</w:t>
      </w:r>
      <w:r w:rsidR="00D83D42">
        <w:rPr>
          <w:rFonts w:asciiTheme="majorBidi" w:hAnsiTheme="majorBidi" w:cstheme="majorBidi"/>
          <w:b/>
          <w:bCs/>
          <w:sz w:val="24"/>
          <w:szCs w:val="24"/>
        </w:rPr>
        <w:t> </w:t>
      </w:r>
      <w:r w:rsidR="004C2ED4" w:rsidRPr="004C2ED4">
        <w:rPr>
          <w:rFonts w:asciiTheme="majorBidi" w:hAnsiTheme="majorBidi" w:cstheme="majorBidi"/>
          <w:sz w:val="24"/>
          <w:szCs w:val="24"/>
        </w:rPr>
        <w:t>: manchon</w:t>
      </w:r>
      <w:r w:rsidR="00D83D42" w:rsidRPr="004C2ED4">
        <w:rPr>
          <w:rFonts w:asciiTheme="majorBidi" w:hAnsiTheme="majorBidi" w:cstheme="majorBidi"/>
          <w:sz w:val="24"/>
          <w:szCs w:val="24"/>
        </w:rPr>
        <w:t xml:space="preserve"> fibreux mince s’insère sur le pourtour </w:t>
      </w:r>
      <w:r w:rsidR="004C2ED4" w:rsidRPr="004C2ED4">
        <w:rPr>
          <w:rFonts w:asciiTheme="majorBidi" w:hAnsiTheme="majorBidi" w:cstheme="majorBidi"/>
          <w:sz w:val="24"/>
          <w:szCs w:val="24"/>
        </w:rPr>
        <w:t>des</w:t>
      </w:r>
      <w:r w:rsidR="008C3E20">
        <w:rPr>
          <w:rFonts w:asciiTheme="majorBidi" w:hAnsiTheme="majorBidi" w:cstheme="majorBidi"/>
          <w:sz w:val="24"/>
          <w:szCs w:val="24"/>
        </w:rPr>
        <w:t xml:space="preserve"> trois</w:t>
      </w:r>
      <w:r w:rsidR="004C2ED4" w:rsidRPr="004C2ED4">
        <w:rPr>
          <w:rFonts w:asciiTheme="majorBidi" w:hAnsiTheme="majorBidi" w:cstheme="majorBidi"/>
          <w:sz w:val="24"/>
          <w:szCs w:val="24"/>
        </w:rPr>
        <w:t xml:space="preserve"> surfaces articulaires </w:t>
      </w:r>
    </w:p>
    <w:p w:rsidR="004C2ED4" w:rsidRDefault="00F104BA" w:rsidP="003E644C">
      <w:pPr>
        <w:spacing w:after="0"/>
        <w:rPr>
          <w:rFonts w:asciiTheme="majorBidi" w:hAnsiTheme="majorBidi" w:cstheme="majorBidi"/>
          <w:b/>
          <w:bCs/>
          <w:sz w:val="24"/>
          <w:szCs w:val="24"/>
        </w:rPr>
      </w:pPr>
      <w:r w:rsidRPr="00F104BA">
        <w:rPr>
          <w:rFonts w:asciiTheme="majorBidi" w:hAnsiTheme="majorBidi" w:cstheme="majorBidi"/>
          <w:sz w:val="24"/>
          <w:szCs w:val="24"/>
          <w:u w:val="single"/>
        </w:rPr>
        <w:t>2-2/</w:t>
      </w:r>
      <w:r w:rsidR="004C2ED4" w:rsidRPr="00F104BA">
        <w:rPr>
          <w:rFonts w:asciiTheme="majorBidi" w:hAnsiTheme="majorBidi" w:cstheme="majorBidi"/>
          <w:sz w:val="24"/>
          <w:szCs w:val="24"/>
          <w:u w:val="single"/>
        </w:rPr>
        <w:t>Les ligaments passifs</w:t>
      </w:r>
      <w:r w:rsidR="004C2ED4">
        <w:rPr>
          <w:rFonts w:asciiTheme="majorBidi" w:hAnsiTheme="majorBidi" w:cstheme="majorBidi"/>
          <w:b/>
          <w:bCs/>
          <w:sz w:val="24"/>
          <w:szCs w:val="24"/>
        </w:rPr>
        <w:t> </w:t>
      </w:r>
      <w:r w:rsidR="008A1CE3">
        <w:rPr>
          <w:rFonts w:asciiTheme="majorBidi" w:hAnsiTheme="majorBidi" w:cstheme="majorBidi"/>
          <w:b/>
          <w:bCs/>
          <w:sz w:val="24"/>
          <w:szCs w:val="24"/>
        </w:rPr>
        <w:t xml:space="preserve">: </w:t>
      </w:r>
      <w:r w:rsidR="008A1CE3" w:rsidRPr="008A1CE3">
        <w:rPr>
          <w:rFonts w:asciiTheme="majorBidi" w:hAnsiTheme="majorBidi" w:cstheme="majorBidi"/>
          <w:sz w:val="24"/>
          <w:szCs w:val="24"/>
        </w:rPr>
        <w:t>au</w:t>
      </w:r>
      <w:r w:rsidR="008C3E20" w:rsidRPr="008A1CE3">
        <w:rPr>
          <w:rFonts w:asciiTheme="majorBidi" w:hAnsiTheme="majorBidi" w:cstheme="majorBidi"/>
          <w:sz w:val="24"/>
          <w:szCs w:val="24"/>
        </w:rPr>
        <w:t xml:space="preserve"> nombre de quatre renforcent la capsule</w:t>
      </w:r>
    </w:p>
    <w:p w:rsidR="004C2ED4" w:rsidRPr="004C2ED4" w:rsidRDefault="004C2ED4" w:rsidP="003E644C">
      <w:pPr>
        <w:spacing w:after="0"/>
        <w:rPr>
          <w:rFonts w:asciiTheme="majorBidi" w:hAnsiTheme="majorBidi" w:cstheme="majorBidi"/>
          <w:sz w:val="24"/>
          <w:szCs w:val="24"/>
        </w:rPr>
      </w:pPr>
      <w:r w:rsidRPr="004C2ED4">
        <w:rPr>
          <w:rFonts w:asciiTheme="majorBidi" w:hAnsiTheme="majorBidi" w:cstheme="majorBidi"/>
          <w:sz w:val="24"/>
          <w:szCs w:val="24"/>
        </w:rPr>
        <w:t>Le ligament sterno –claviculaire antérieur</w:t>
      </w:r>
    </w:p>
    <w:p w:rsidR="004C2ED4" w:rsidRPr="004C2ED4" w:rsidRDefault="004C2ED4" w:rsidP="004C2ED4">
      <w:pPr>
        <w:spacing w:after="0"/>
        <w:rPr>
          <w:rFonts w:asciiTheme="majorBidi" w:hAnsiTheme="majorBidi" w:cstheme="majorBidi"/>
          <w:sz w:val="24"/>
          <w:szCs w:val="24"/>
        </w:rPr>
      </w:pPr>
      <w:r w:rsidRPr="004C2ED4">
        <w:rPr>
          <w:rFonts w:asciiTheme="majorBidi" w:hAnsiTheme="majorBidi" w:cstheme="majorBidi"/>
          <w:sz w:val="24"/>
          <w:szCs w:val="24"/>
        </w:rPr>
        <w:t xml:space="preserve">Le ligament sterno –claviculaire </w:t>
      </w:r>
      <w:r>
        <w:rPr>
          <w:rFonts w:asciiTheme="majorBidi" w:hAnsiTheme="majorBidi" w:cstheme="majorBidi"/>
          <w:sz w:val="24"/>
          <w:szCs w:val="24"/>
        </w:rPr>
        <w:t>pos</w:t>
      </w:r>
      <w:r w:rsidRPr="004C2ED4">
        <w:rPr>
          <w:rFonts w:asciiTheme="majorBidi" w:hAnsiTheme="majorBidi" w:cstheme="majorBidi"/>
          <w:sz w:val="24"/>
          <w:szCs w:val="24"/>
        </w:rPr>
        <w:t>térieur</w:t>
      </w:r>
    </w:p>
    <w:p w:rsidR="004C2ED4" w:rsidRPr="006E49D3" w:rsidRDefault="004C2ED4" w:rsidP="003E644C">
      <w:pPr>
        <w:spacing w:after="0"/>
        <w:rPr>
          <w:rFonts w:asciiTheme="majorBidi" w:hAnsiTheme="majorBidi" w:cstheme="majorBidi"/>
          <w:sz w:val="24"/>
          <w:szCs w:val="24"/>
        </w:rPr>
      </w:pPr>
      <w:r w:rsidRPr="006E49D3">
        <w:rPr>
          <w:rFonts w:asciiTheme="majorBidi" w:hAnsiTheme="majorBidi" w:cstheme="majorBidi"/>
          <w:sz w:val="24"/>
          <w:szCs w:val="24"/>
        </w:rPr>
        <w:t>Le ligament inter-claviculaire : s’étend d’une clavicule à l’autre en passant en pont au-dessus de l’incisure</w:t>
      </w:r>
      <w:r w:rsidR="00B35846">
        <w:rPr>
          <w:rFonts w:asciiTheme="majorBidi" w:hAnsiTheme="majorBidi" w:cstheme="majorBidi"/>
          <w:sz w:val="24"/>
          <w:szCs w:val="24"/>
        </w:rPr>
        <w:t xml:space="preserve"> jugulaire du sternum</w:t>
      </w:r>
      <w:r w:rsidRPr="006E49D3">
        <w:rPr>
          <w:rFonts w:asciiTheme="majorBidi" w:hAnsiTheme="majorBidi" w:cstheme="majorBidi"/>
          <w:sz w:val="24"/>
          <w:szCs w:val="24"/>
        </w:rPr>
        <w:t xml:space="preserve"> pour gagner la clavicule opposé.</w:t>
      </w:r>
    </w:p>
    <w:p w:rsidR="004C2ED4" w:rsidRPr="003E644C" w:rsidRDefault="004C2ED4" w:rsidP="003E644C">
      <w:pPr>
        <w:spacing w:after="0"/>
        <w:rPr>
          <w:rFonts w:asciiTheme="majorBidi" w:hAnsiTheme="majorBidi" w:cstheme="majorBidi"/>
          <w:b/>
          <w:bCs/>
          <w:sz w:val="24"/>
          <w:szCs w:val="24"/>
        </w:rPr>
      </w:pPr>
      <w:r w:rsidRPr="006E49D3">
        <w:rPr>
          <w:rFonts w:asciiTheme="majorBidi" w:hAnsiTheme="majorBidi" w:cstheme="majorBidi"/>
          <w:sz w:val="24"/>
          <w:szCs w:val="24"/>
        </w:rPr>
        <w:t xml:space="preserve">Le ligament costo claviculaire : c’est le moyen de contention le plus efficace, tendu de la face inférieure de la clavicule </w:t>
      </w:r>
      <w:r w:rsidR="006E49D3" w:rsidRPr="006E49D3">
        <w:rPr>
          <w:rFonts w:asciiTheme="majorBidi" w:hAnsiTheme="majorBidi" w:cstheme="majorBidi"/>
          <w:sz w:val="24"/>
          <w:szCs w:val="24"/>
        </w:rPr>
        <w:t>au bord supérieur du 1</w:t>
      </w:r>
      <w:r w:rsidR="006E49D3" w:rsidRPr="006E49D3">
        <w:rPr>
          <w:rFonts w:asciiTheme="majorBidi" w:hAnsiTheme="majorBidi" w:cstheme="majorBidi"/>
          <w:sz w:val="24"/>
          <w:szCs w:val="24"/>
          <w:vertAlign w:val="superscript"/>
        </w:rPr>
        <w:t>er</w:t>
      </w:r>
      <w:r w:rsidR="006E49D3" w:rsidRPr="006E49D3">
        <w:rPr>
          <w:rFonts w:asciiTheme="majorBidi" w:hAnsiTheme="majorBidi" w:cstheme="majorBidi"/>
          <w:sz w:val="24"/>
          <w:szCs w:val="24"/>
        </w:rPr>
        <w:t xml:space="preserve"> cartilage costal</w:t>
      </w:r>
      <w:r w:rsidR="006E49D3">
        <w:rPr>
          <w:rFonts w:asciiTheme="majorBidi" w:hAnsiTheme="majorBidi" w:cstheme="majorBidi"/>
          <w:b/>
          <w:bCs/>
          <w:sz w:val="24"/>
          <w:szCs w:val="24"/>
        </w:rPr>
        <w:t>.</w:t>
      </w:r>
    </w:p>
    <w:p w:rsidR="003E644C" w:rsidRPr="00B35846" w:rsidRDefault="003E644C" w:rsidP="00B35846">
      <w:pPr>
        <w:spacing w:after="0"/>
        <w:rPr>
          <w:rFonts w:asciiTheme="majorBidi" w:hAnsiTheme="majorBidi" w:cstheme="majorBidi"/>
          <w:b/>
          <w:bCs/>
          <w:sz w:val="24"/>
          <w:szCs w:val="24"/>
        </w:rPr>
      </w:pPr>
      <w:r w:rsidRPr="003E644C">
        <w:rPr>
          <w:rFonts w:asciiTheme="majorBidi" w:hAnsiTheme="majorBidi" w:cstheme="majorBidi"/>
          <w:b/>
          <w:bCs/>
          <w:sz w:val="24"/>
          <w:szCs w:val="24"/>
        </w:rPr>
        <w:t>3-Moyens de glissements</w:t>
      </w:r>
      <w:r w:rsidR="006E49D3">
        <w:rPr>
          <w:rFonts w:asciiTheme="majorBidi" w:hAnsiTheme="majorBidi" w:cstheme="majorBidi"/>
          <w:b/>
          <w:bCs/>
          <w:sz w:val="24"/>
          <w:szCs w:val="24"/>
        </w:rPr>
        <w:t> </w:t>
      </w:r>
      <w:r w:rsidR="00B35846" w:rsidRPr="005B4720">
        <w:rPr>
          <w:rFonts w:asciiTheme="majorBidi" w:hAnsiTheme="majorBidi" w:cstheme="majorBidi"/>
          <w:sz w:val="24"/>
          <w:szCs w:val="24"/>
        </w:rPr>
        <w:t>:</w:t>
      </w:r>
      <w:r w:rsidR="00B35846">
        <w:rPr>
          <w:rFonts w:asciiTheme="majorBidi" w:hAnsiTheme="majorBidi" w:cstheme="majorBidi"/>
          <w:sz w:val="24"/>
          <w:szCs w:val="24"/>
        </w:rPr>
        <w:t xml:space="preserve"> la synoviale ; elle délimite une cavité articulaire divisée en deux partis par le disque articulaire une cavité</w:t>
      </w:r>
      <w:r w:rsidR="006E49D3" w:rsidRPr="002169D8">
        <w:rPr>
          <w:rFonts w:asciiTheme="majorBidi" w:hAnsiTheme="majorBidi" w:cstheme="majorBidi"/>
          <w:sz w:val="24"/>
          <w:szCs w:val="24"/>
        </w:rPr>
        <w:t xml:space="preserve"> ménisco-sternale et </w:t>
      </w:r>
      <w:r w:rsidR="0029475D">
        <w:rPr>
          <w:rFonts w:asciiTheme="majorBidi" w:hAnsiTheme="majorBidi" w:cstheme="majorBidi"/>
          <w:sz w:val="24"/>
          <w:szCs w:val="24"/>
        </w:rPr>
        <w:t xml:space="preserve">une cavité </w:t>
      </w:r>
      <w:r w:rsidR="006E49D3" w:rsidRPr="002169D8">
        <w:rPr>
          <w:rFonts w:asciiTheme="majorBidi" w:hAnsiTheme="majorBidi" w:cstheme="majorBidi"/>
          <w:sz w:val="24"/>
          <w:szCs w:val="24"/>
        </w:rPr>
        <w:t xml:space="preserve">ménisco-claviculaire </w:t>
      </w:r>
    </w:p>
    <w:p w:rsidR="006C049E" w:rsidRPr="006C049E" w:rsidRDefault="003E644C" w:rsidP="003E644C">
      <w:pPr>
        <w:spacing w:after="0"/>
        <w:rPr>
          <w:rFonts w:asciiTheme="majorBidi" w:hAnsiTheme="majorBidi" w:cstheme="majorBidi"/>
          <w:sz w:val="24"/>
          <w:szCs w:val="24"/>
        </w:rPr>
      </w:pPr>
      <w:r w:rsidRPr="003E644C">
        <w:rPr>
          <w:rFonts w:asciiTheme="majorBidi" w:hAnsiTheme="majorBidi" w:cstheme="majorBidi"/>
          <w:b/>
          <w:bCs/>
          <w:sz w:val="24"/>
          <w:szCs w:val="24"/>
        </w:rPr>
        <w:t>4-Anatomie fonctionnelle</w:t>
      </w:r>
      <w:r w:rsidR="006E49D3">
        <w:rPr>
          <w:rFonts w:asciiTheme="majorBidi" w:hAnsiTheme="majorBidi" w:cstheme="majorBidi"/>
          <w:b/>
          <w:bCs/>
          <w:sz w:val="24"/>
          <w:szCs w:val="24"/>
        </w:rPr>
        <w:t> </w:t>
      </w:r>
      <w:r w:rsidR="00682336">
        <w:rPr>
          <w:rFonts w:asciiTheme="majorBidi" w:hAnsiTheme="majorBidi" w:cstheme="majorBidi"/>
          <w:b/>
          <w:bCs/>
          <w:sz w:val="24"/>
          <w:szCs w:val="24"/>
        </w:rPr>
        <w:t xml:space="preserve">: </w:t>
      </w:r>
      <w:r w:rsidR="009F4BEA" w:rsidRPr="006C049E">
        <w:rPr>
          <w:rFonts w:asciiTheme="majorBidi" w:hAnsiTheme="majorBidi" w:cstheme="majorBidi"/>
          <w:sz w:val="24"/>
          <w:szCs w:val="24"/>
        </w:rPr>
        <w:t>l’articulationsterno-costo-</w:t>
      </w:r>
      <w:r w:rsidR="006C049E" w:rsidRPr="006C049E">
        <w:rPr>
          <w:rFonts w:asciiTheme="majorBidi" w:hAnsiTheme="majorBidi" w:cstheme="majorBidi"/>
          <w:sz w:val="24"/>
          <w:szCs w:val="24"/>
        </w:rPr>
        <w:t>claviculaire est le siège de mouvements de faible amplitude en raison de sa situation, l’extrémité acromiale de la clavicule se déplace simultanément mais en sens inverse, avec un déplacement plus important.</w:t>
      </w:r>
    </w:p>
    <w:p w:rsidR="006E49D3" w:rsidRDefault="006C049E" w:rsidP="003E644C">
      <w:pPr>
        <w:spacing w:after="0"/>
        <w:rPr>
          <w:rFonts w:asciiTheme="majorBidi" w:hAnsiTheme="majorBidi" w:cstheme="majorBidi"/>
          <w:b/>
          <w:bCs/>
          <w:sz w:val="24"/>
          <w:szCs w:val="24"/>
        </w:rPr>
      </w:pPr>
      <w:r w:rsidRPr="006C049E">
        <w:rPr>
          <w:rFonts w:asciiTheme="majorBidi" w:hAnsiTheme="majorBidi" w:cstheme="majorBidi"/>
          <w:sz w:val="24"/>
          <w:szCs w:val="24"/>
        </w:rPr>
        <w:t>Trois</w:t>
      </w:r>
      <w:r w:rsidR="008C3E20" w:rsidRPr="008A1CE3">
        <w:rPr>
          <w:rFonts w:asciiTheme="majorBidi" w:hAnsiTheme="majorBidi" w:cstheme="majorBidi"/>
          <w:sz w:val="24"/>
          <w:szCs w:val="24"/>
        </w:rPr>
        <w:t>types de mouvements sont possibles</w:t>
      </w:r>
    </w:p>
    <w:p w:rsidR="003E644C" w:rsidRPr="00597FC1" w:rsidRDefault="00F104BA" w:rsidP="00597FC1">
      <w:pPr>
        <w:spacing w:after="0"/>
        <w:rPr>
          <w:rFonts w:asciiTheme="majorBidi" w:hAnsiTheme="majorBidi" w:cstheme="majorBidi"/>
          <w:sz w:val="24"/>
          <w:szCs w:val="24"/>
          <w:u w:val="single"/>
        </w:rPr>
      </w:pPr>
      <w:r w:rsidRPr="00597FC1">
        <w:rPr>
          <w:rFonts w:asciiTheme="majorBidi" w:hAnsiTheme="majorBidi" w:cstheme="majorBidi"/>
          <w:sz w:val="24"/>
          <w:szCs w:val="24"/>
          <w:u w:val="single"/>
        </w:rPr>
        <w:t>4-1/</w:t>
      </w:r>
      <w:r w:rsidR="006E49D3" w:rsidRPr="00597FC1">
        <w:rPr>
          <w:rFonts w:asciiTheme="majorBidi" w:hAnsiTheme="majorBidi" w:cstheme="majorBidi"/>
          <w:sz w:val="24"/>
          <w:szCs w:val="24"/>
          <w:u w:val="single"/>
        </w:rPr>
        <w:t xml:space="preserve">Mouvement d’élévation et abaissement </w:t>
      </w:r>
    </w:p>
    <w:p w:rsidR="006E49D3" w:rsidRPr="002169D8" w:rsidRDefault="006E49D3" w:rsidP="003E644C">
      <w:pPr>
        <w:spacing w:after="0"/>
        <w:rPr>
          <w:rFonts w:asciiTheme="majorBidi" w:hAnsiTheme="majorBidi" w:cstheme="majorBidi"/>
          <w:sz w:val="24"/>
          <w:szCs w:val="24"/>
        </w:rPr>
      </w:pPr>
      <w:r w:rsidRPr="002169D8">
        <w:rPr>
          <w:rFonts w:asciiTheme="majorBidi" w:hAnsiTheme="majorBidi" w:cstheme="majorBidi"/>
          <w:sz w:val="24"/>
          <w:szCs w:val="24"/>
        </w:rPr>
        <w:t>Dans le plan frontal et selon l’axe sagittal</w:t>
      </w:r>
    </w:p>
    <w:p w:rsidR="006E49D3" w:rsidRDefault="006C049E" w:rsidP="006E49D3">
      <w:pPr>
        <w:spacing w:after="0"/>
        <w:rPr>
          <w:rFonts w:asciiTheme="majorBidi" w:hAnsiTheme="majorBidi" w:cstheme="majorBidi"/>
          <w:sz w:val="24"/>
          <w:szCs w:val="24"/>
        </w:rPr>
      </w:pPr>
      <w:r>
        <w:rPr>
          <w:rFonts w:asciiTheme="majorBidi" w:hAnsiTheme="majorBidi" w:cstheme="majorBidi"/>
          <w:sz w:val="24"/>
          <w:szCs w:val="24"/>
        </w:rPr>
        <w:t xml:space="preserve">Amplitude des mouvements de l’extrémité acromiale est </w:t>
      </w:r>
    </w:p>
    <w:p w:rsidR="006C049E" w:rsidRDefault="001209DB" w:rsidP="006E49D3">
      <w:pPr>
        <w:spacing w:after="0"/>
        <w:rPr>
          <w:rFonts w:asciiTheme="majorBidi" w:hAnsiTheme="majorBidi" w:cstheme="majorBidi"/>
          <w:sz w:val="24"/>
          <w:szCs w:val="24"/>
        </w:rPr>
      </w:pPr>
      <w:r>
        <w:rPr>
          <w:rFonts w:asciiTheme="majorBidi" w:hAnsiTheme="majorBidi" w:cstheme="majorBidi"/>
          <w:sz w:val="24"/>
          <w:szCs w:val="24"/>
        </w:rPr>
        <w:t>Pour l’élévation: 30°</w:t>
      </w:r>
    </w:p>
    <w:p w:rsidR="001209DB" w:rsidRPr="002169D8" w:rsidRDefault="001209DB" w:rsidP="006E49D3">
      <w:pPr>
        <w:spacing w:after="0"/>
        <w:rPr>
          <w:rFonts w:asciiTheme="majorBidi" w:hAnsiTheme="majorBidi" w:cstheme="majorBidi"/>
          <w:sz w:val="24"/>
          <w:szCs w:val="24"/>
        </w:rPr>
      </w:pPr>
      <w:r>
        <w:rPr>
          <w:rFonts w:asciiTheme="majorBidi" w:hAnsiTheme="majorBidi" w:cstheme="majorBidi"/>
          <w:sz w:val="24"/>
          <w:szCs w:val="24"/>
        </w:rPr>
        <w:t>Pour l’abaissement : 10°</w:t>
      </w:r>
    </w:p>
    <w:p w:rsidR="006E49D3" w:rsidRPr="00597FC1" w:rsidRDefault="00F104BA" w:rsidP="00597FC1">
      <w:pPr>
        <w:spacing w:after="0"/>
        <w:rPr>
          <w:rFonts w:asciiTheme="majorBidi" w:hAnsiTheme="majorBidi" w:cstheme="majorBidi"/>
          <w:sz w:val="24"/>
          <w:szCs w:val="24"/>
          <w:u w:val="single"/>
        </w:rPr>
      </w:pPr>
      <w:r w:rsidRPr="00597FC1">
        <w:rPr>
          <w:rFonts w:asciiTheme="majorBidi" w:hAnsiTheme="majorBidi" w:cstheme="majorBidi"/>
          <w:sz w:val="24"/>
          <w:szCs w:val="24"/>
          <w:u w:val="single"/>
        </w:rPr>
        <w:t>4-2/</w:t>
      </w:r>
      <w:r w:rsidR="006E49D3" w:rsidRPr="00597FC1">
        <w:rPr>
          <w:rFonts w:asciiTheme="majorBidi" w:hAnsiTheme="majorBidi" w:cstheme="majorBidi"/>
          <w:sz w:val="24"/>
          <w:szCs w:val="24"/>
          <w:u w:val="single"/>
        </w:rPr>
        <w:t>Mouvement d</w:t>
      </w:r>
      <w:r w:rsidR="003F018D" w:rsidRPr="00597FC1">
        <w:rPr>
          <w:rFonts w:asciiTheme="majorBidi" w:hAnsiTheme="majorBidi" w:cstheme="majorBidi"/>
          <w:sz w:val="24"/>
          <w:szCs w:val="24"/>
          <w:u w:val="single"/>
        </w:rPr>
        <w:t>’</w:t>
      </w:r>
      <w:r w:rsidR="006E49D3" w:rsidRPr="00597FC1">
        <w:rPr>
          <w:rFonts w:asciiTheme="majorBidi" w:hAnsiTheme="majorBidi" w:cstheme="majorBidi"/>
          <w:sz w:val="24"/>
          <w:szCs w:val="24"/>
          <w:u w:val="single"/>
        </w:rPr>
        <w:t xml:space="preserve">antépulsion et rétropulsion </w:t>
      </w:r>
    </w:p>
    <w:p w:rsidR="006E49D3" w:rsidRPr="002169D8" w:rsidRDefault="006E49D3" w:rsidP="006E49D3">
      <w:pPr>
        <w:spacing w:after="0"/>
        <w:rPr>
          <w:rFonts w:asciiTheme="majorBidi" w:hAnsiTheme="majorBidi" w:cstheme="majorBidi"/>
          <w:sz w:val="24"/>
          <w:szCs w:val="24"/>
        </w:rPr>
      </w:pPr>
      <w:r w:rsidRPr="002169D8">
        <w:rPr>
          <w:rFonts w:asciiTheme="majorBidi" w:hAnsiTheme="majorBidi" w:cstheme="majorBidi"/>
          <w:sz w:val="24"/>
          <w:szCs w:val="24"/>
        </w:rPr>
        <w:t xml:space="preserve">Dans le plan horizontal et selon l’axe sagittal </w:t>
      </w:r>
    </w:p>
    <w:p w:rsidR="001209DB" w:rsidRDefault="006E49D3" w:rsidP="002169D8">
      <w:pPr>
        <w:spacing w:after="0"/>
        <w:rPr>
          <w:rFonts w:asciiTheme="majorBidi" w:hAnsiTheme="majorBidi" w:cstheme="majorBidi"/>
          <w:sz w:val="24"/>
          <w:szCs w:val="24"/>
        </w:rPr>
      </w:pPr>
      <w:r w:rsidRPr="002169D8">
        <w:rPr>
          <w:rFonts w:asciiTheme="majorBidi" w:hAnsiTheme="majorBidi" w:cstheme="majorBidi"/>
          <w:sz w:val="24"/>
          <w:szCs w:val="24"/>
        </w:rPr>
        <w:t>Amplitude</w:t>
      </w:r>
      <w:r w:rsidR="001209DB">
        <w:rPr>
          <w:rFonts w:asciiTheme="majorBidi" w:hAnsiTheme="majorBidi" w:cstheme="majorBidi"/>
          <w:sz w:val="24"/>
          <w:szCs w:val="24"/>
        </w:rPr>
        <w:t xml:space="preserve"> des mouvements de l’extrémité acromiale est</w:t>
      </w:r>
    </w:p>
    <w:p w:rsidR="001209DB" w:rsidRDefault="001209DB" w:rsidP="002169D8">
      <w:pPr>
        <w:spacing w:after="0"/>
        <w:rPr>
          <w:rFonts w:asciiTheme="majorBidi" w:hAnsiTheme="majorBidi" w:cstheme="majorBidi"/>
          <w:sz w:val="24"/>
          <w:szCs w:val="24"/>
        </w:rPr>
      </w:pPr>
      <w:r>
        <w:rPr>
          <w:rFonts w:asciiTheme="majorBidi" w:hAnsiTheme="majorBidi" w:cstheme="majorBidi"/>
          <w:sz w:val="24"/>
          <w:szCs w:val="24"/>
        </w:rPr>
        <w:t>Pour l’</w:t>
      </w:r>
      <w:r w:rsidR="003F018D" w:rsidRPr="002169D8">
        <w:rPr>
          <w:rFonts w:asciiTheme="majorBidi" w:hAnsiTheme="majorBidi" w:cstheme="majorBidi"/>
          <w:sz w:val="24"/>
          <w:szCs w:val="24"/>
        </w:rPr>
        <w:t>antépulsion</w:t>
      </w:r>
      <w:r>
        <w:rPr>
          <w:rFonts w:asciiTheme="majorBidi" w:hAnsiTheme="majorBidi" w:cstheme="majorBidi"/>
          <w:sz w:val="24"/>
          <w:szCs w:val="24"/>
        </w:rPr>
        <w:t> : 30°</w:t>
      </w:r>
    </w:p>
    <w:p w:rsidR="003F018D" w:rsidRDefault="001209DB" w:rsidP="002169D8">
      <w:pPr>
        <w:spacing w:after="0"/>
        <w:rPr>
          <w:rFonts w:asciiTheme="majorBidi" w:hAnsiTheme="majorBidi" w:cstheme="majorBidi"/>
          <w:sz w:val="24"/>
          <w:szCs w:val="24"/>
        </w:rPr>
      </w:pPr>
      <w:r>
        <w:rPr>
          <w:rFonts w:asciiTheme="majorBidi" w:hAnsiTheme="majorBidi" w:cstheme="majorBidi"/>
          <w:sz w:val="24"/>
          <w:szCs w:val="24"/>
        </w:rPr>
        <w:t xml:space="preserve">Pour la </w:t>
      </w:r>
      <w:r w:rsidR="003F018D" w:rsidRPr="002169D8">
        <w:rPr>
          <w:rFonts w:asciiTheme="majorBidi" w:hAnsiTheme="majorBidi" w:cstheme="majorBidi"/>
          <w:sz w:val="24"/>
          <w:szCs w:val="24"/>
        </w:rPr>
        <w:t>rétropulsion</w:t>
      </w:r>
      <w:r>
        <w:rPr>
          <w:rFonts w:asciiTheme="majorBidi" w:hAnsiTheme="majorBidi" w:cstheme="majorBidi"/>
          <w:sz w:val="24"/>
          <w:szCs w:val="24"/>
        </w:rPr>
        <w:t> : 10°</w:t>
      </w:r>
    </w:p>
    <w:p w:rsidR="006C049E" w:rsidRDefault="00F104BA" w:rsidP="002169D8">
      <w:pPr>
        <w:spacing w:after="0"/>
        <w:rPr>
          <w:rFonts w:asciiTheme="majorBidi" w:hAnsiTheme="majorBidi" w:cstheme="majorBidi"/>
          <w:b/>
          <w:bCs/>
          <w:sz w:val="24"/>
          <w:szCs w:val="24"/>
        </w:rPr>
      </w:pPr>
      <w:r w:rsidRPr="00597FC1">
        <w:rPr>
          <w:rFonts w:asciiTheme="majorBidi" w:hAnsiTheme="majorBidi" w:cstheme="majorBidi"/>
          <w:sz w:val="24"/>
          <w:szCs w:val="24"/>
          <w:u w:val="single"/>
        </w:rPr>
        <w:t>4-3/</w:t>
      </w:r>
      <w:r w:rsidR="00597FC1">
        <w:rPr>
          <w:rFonts w:asciiTheme="majorBidi" w:hAnsiTheme="majorBidi" w:cstheme="majorBidi"/>
          <w:sz w:val="24"/>
          <w:szCs w:val="24"/>
          <w:u w:val="single"/>
        </w:rPr>
        <w:t>Mouvement de rotation</w:t>
      </w:r>
      <w:r w:rsidR="001209DB">
        <w:rPr>
          <w:rFonts w:asciiTheme="majorBidi" w:hAnsiTheme="majorBidi" w:cstheme="majorBidi"/>
          <w:b/>
          <w:bCs/>
          <w:sz w:val="24"/>
          <w:szCs w:val="24"/>
        </w:rPr>
        <w:t> :</w:t>
      </w:r>
      <w:r w:rsidR="001209DB" w:rsidRPr="001209DB">
        <w:rPr>
          <w:rFonts w:asciiTheme="majorBidi" w:hAnsiTheme="majorBidi" w:cstheme="majorBidi"/>
          <w:sz w:val="24"/>
          <w:szCs w:val="24"/>
        </w:rPr>
        <w:t xml:space="preserve"> l’amplitude est limitée</w:t>
      </w:r>
      <w:r w:rsidR="001209DB">
        <w:rPr>
          <w:rFonts w:asciiTheme="majorBidi" w:hAnsiTheme="majorBidi" w:cstheme="majorBidi"/>
          <w:b/>
          <w:bCs/>
          <w:sz w:val="24"/>
          <w:szCs w:val="24"/>
        </w:rPr>
        <w:t>.</w:t>
      </w:r>
    </w:p>
    <w:p w:rsidR="006C049E" w:rsidRPr="001209DB" w:rsidRDefault="001209DB" w:rsidP="002169D8">
      <w:pPr>
        <w:spacing w:after="0"/>
        <w:rPr>
          <w:rFonts w:asciiTheme="majorBidi" w:hAnsiTheme="majorBidi" w:cstheme="majorBidi"/>
          <w:sz w:val="24"/>
          <w:szCs w:val="24"/>
        </w:rPr>
      </w:pPr>
      <w:r>
        <w:rPr>
          <w:rFonts w:asciiTheme="majorBidi" w:hAnsiTheme="majorBidi" w:cstheme="majorBidi"/>
          <w:b/>
          <w:bCs/>
          <w:sz w:val="24"/>
          <w:szCs w:val="24"/>
        </w:rPr>
        <w:t>La circumduction :</w:t>
      </w:r>
      <w:r w:rsidRPr="001209DB">
        <w:rPr>
          <w:rFonts w:asciiTheme="majorBidi" w:hAnsiTheme="majorBidi" w:cstheme="majorBidi"/>
          <w:sz w:val="24"/>
          <w:szCs w:val="24"/>
        </w:rPr>
        <w:t xml:space="preserve"> l’association des mouvements précédents fait décrire à la clavicule deux cônes.</w:t>
      </w:r>
    </w:p>
    <w:p w:rsidR="003E644C" w:rsidRDefault="003E644C" w:rsidP="006E49D3">
      <w:pPr>
        <w:spacing w:after="0"/>
        <w:rPr>
          <w:rFonts w:asciiTheme="majorBidi" w:hAnsiTheme="majorBidi" w:cstheme="majorBidi"/>
          <w:b/>
          <w:bCs/>
          <w:sz w:val="24"/>
          <w:szCs w:val="24"/>
        </w:rPr>
      </w:pPr>
      <w:r w:rsidRPr="003E644C">
        <w:rPr>
          <w:rFonts w:asciiTheme="majorBidi" w:hAnsiTheme="majorBidi" w:cstheme="majorBidi"/>
          <w:b/>
          <w:bCs/>
          <w:sz w:val="24"/>
          <w:szCs w:val="24"/>
        </w:rPr>
        <w:t>III/Articulation acromio-claviculaire</w:t>
      </w:r>
      <w:r w:rsidR="002169D8">
        <w:rPr>
          <w:rFonts w:asciiTheme="majorBidi" w:hAnsiTheme="majorBidi" w:cstheme="majorBidi"/>
          <w:b/>
          <w:bCs/>
          <w:sz w:val="24"/>
          <w:szCs w:val="24"/>
        </w:rPr>
        <w:t> :</w:t>
      </w:r>
    </w:p>
    <w:p w:rsidR="002169D8" w:rsidRPr="002169D8" w:rsidRDefault="002169D8" w:rsidP="006E49D3">
      <w:pPr>
        <w:spacing w:after="0"/>
        <w:rPr>
          <w:rFonts w:asciiTheme="majorBidi" w:hAnsiTheme="majorBidi" w:cstheme="majorBidi"/>
          <w:sz w:val="24"/>
          <w:szCs w:val="24"/>
        </w:rPr>
      </w:pPr>
      <w:r w:rsidRPr="002169D8">
        <w:rPr>
          <w:rFonts w:asciiTheme="majorBidi" w:hAnsiTheme="majorBidi" w:cstheme="majorBidi"/>
          <w:sz w:val="24"/>
          <w:szCs w:val="24"/>
        </w:rPr>
        <w:t xml:space="preserve">C’est une diarthrose de type arthrodie unissant l’extrémité latérale de la clavicule au bord médial de l’acromion </w:t>
      </w:r>
    </w:p>
    <w:p w:rsidR="003E644C" w:rsidRDefault="003E644C" w:rsidP="003E644C">
      <w:pPr>
        <w:spacing w:after="0"/>
        <w:rPr>
          <w:rFonts w:asciiTheme="majorBidi" w:hAnsiTheme="majorBidi" w:cstheme="majorBidi"/>
          <w:b/>
          <w:bCs/>
          <w:sz w:val="24"/>
          <w:szCs w:val="24"/>
        </w:rPr>
      </w:pPr>
      <w:r w:rsidRPr="003E644C">
        <w:rPr>
          <w:rFonts w:asciiTheme="majorBidi" w:hAnsiTheme="majorBidi" w:cstheme="majorBidi"/>
          <w:b/>
          <w:bCs/>
          <w:sz w:val="24"/>
          <w:szCs w:val="24"/>
        </w:rPr>
        <w:lastRenderedPageBreak/>
        <w:t>1-Surfaces articulaires</w:t>
      </w:r>
      <w:r w:rsidR="002169D8">
        <w:rPr>
          <w:rFonts w:asciiTheme="majorBidi" w:hAnsiTheme="majorBidi" w:cstheme="majorBidi"/>
          <w:b/>
          <w:bCs/>
          <w:sz w:val="24"/>
          <w:szCs w:val="24"/>
        </w:rPr>
        <w:t> :</w:t>
      </w:r>
    </w:p>
    <w:p w:rsidR="0011290F" w:rsidRPr="00C720B7" w:rsidRDefault="00192E12" w:rsidP="003E644C">
      <w:pPr>
        <w:spacing w:after="0"/>
        <w:rPr>
          <w:rFonts w:asciiTheme="majorBidi" w:hAnsiTheme="majorBidi" w:cstheme="majorBidi"/>
          <w:sz w:val="24"/>
          <w:szCs w:val="24"/>
        </w:rPr>
      </w:pPr>
      <w:r w:rsidRPr="00192E12">
        <w:rPr>
          <w:rFonts w:asciiTheme="majorBidi" w:hAnsiTheme="majorBidi" w:cstheme="majorBidi"/>
          <w:sz w:val="24"/>
          <w:szCs w:val="24"/>
          <w:u w:val="single"/>
        </w:rPr>
        <w:t>1-1/</w:t>
      </w:r>
      <w:r w:rsidR="0011290F" w:rsidRPr="00192E12">
        <w:rPr>
          <w:rFonts w:asciiTheme="majorBidi" w:hAnsiTheme="majorBidi" w:cstheme="majorBidi"/>
          <w:sz w:val="24"/>
          <w:szCs w:val="24"/>
          <w:u w:val="single"/>
        </w:rPr>
        <w:t>Surface acromiale de la clavicule</w:t>
      </w:r>
      <w:r w:rsidR="0011290F" w:rsidRPr="00C720B7">
        <w:rPr>
          <w:rFonts w:asciiTheme="majorBidi" w:hAnsiTheme="majorBidi" w:cstheme="majorBidi"/>
          <w:sz w:val="24"/>
          <w:szCs w:val="24"/>
        </w:rPr>
        <w:t> : elle est</w:t>
      </w:r>
      <w:r w:rsidR="00AB1D23">
        <w:rPr>
          <w:rFonts w:asciiTheme="majorBidi" w:hAnsiTheme="majorBidi" w:cstheme="majorBidi"/>
          <w:sz w:val="24"/>
          <w:szCs w:val="24"/>
        </w:rPr>
        <w:t xml:space="preserve"> plane et</w:t>
      </w:r>
      <w:r w:rsidR="0011290F" w:rsidRPr="00C720B7">
        <w:rPr>
          <w:rFonts w:asciiTheme="majorBidi" w:hAnsiTheme="majorBidi" w:cstheme="majorBidi"/>
          <w:sz w:val="24"/>
          <w:szCs w:val="24"/>
        </w:rPr>
        <w:t xml:space="preserve"> ovalaire, occupe l’extrémité latérale de la clavicule </w:t>
      </w:r>
    </w:p>
    <w:p w:rsidR="002169D8" w:rsidRDefault="00192E12" w:rsidP="003E644C">
      <w:pPr>
        <w:spacing w:after="0"/>
        <w:rPr>
          <w:rFonts w:asciiTheme="majorBidi" w:hAnsiTheme="majorBidi" w:cstheme="majorBidi"/>
          <w:sz w:val="24"/>
          <w:szCs w:val="24"/>
        </w:rPr>
      </w:pPr>
      <w:r w:rsidRPr="00192E12">
        <w:rPr>
          <w:rFonts w:asciiTheme="majorBidi" w:hAnsiTheme="majorBidi" w:cstheme="majorBidi"/>
          <w:sz w:val="24"/>
          <w:szCs w:val="24"/>
          <w:u w:val="single"/>
        </w:rPr>
        <w:t>1-2/</w:t>
      </w:r>
      <w:r w:rsidR="0011290F" w:rsidRPr="00192E12">
        <w:rPr>
          <w:rFonts w:asciiTheme="majorBidi" w:hAnsiTheme="majorBidi" w:cstheme="majorBidi"/>
          <w:sz w:val="24"/>
          <w:szCs w:val="24"/>
          <w:u w:val="single"/>
        </w:rPr>
        <w:t>Surface claviculaire de</w:t>
      </w:r>
      <w:r w:rsidR="00AB1D23" w:rsidRPr="00192E12">
        <w:rPr>
          <w:rFonts w:asciiTheme="majorBidi" w:hAnsiTheme="majorBidi" w:cstheme="majorBidi"/>
          <w:sz w:val="24"/>
          <w:szCs w:val="24"/>
          <w:u w:val="single"/>
        </w:rPr>
        <w:t xml:space="preserve"> l’acromion</w:t>
      </w:r>
      <w:r w:rsidR="00AB1D23">
        <w:rPr>
          <w:rFonts w:asciiTheme="majorBidi" w:hAnsiTheme="majorBidi" w:cstheme="majorBidi"/>
          <w:sz w:val="24"/>
          <w:szCs w:val="24"/>
        </w:rPr>
        <w:t>, elle est plane et ovalaire</w:t>
      </w:r>
      <w:r w:rsidR="0011290F" w:rsidRPr="00C720B7">
        <w:rPr>
          <w:rFonts w:asciiTheme="majorBidi" w:hAnsiTheme="majorBidi" w:cstheme="majorBidi"/>
          <w:sz w:val="24"/>
          <w:szCs w:val="24"/>
        </w:rPr>
        <w:t xml:space="preserve">, située sur le bord médial de l’acromion  </w:t>
      </w:r>
    </w:p>
    <w:p w:rsidR="009F4BEA" w:rsidRPr="00C720B7" w:rsidRDefault="00192E12" w:rsidP="003E644C">
      <w:pPr>
        <w:spacing w:after="0"/>
        <w:rPr>
          <w:rFonts w:asciiTheme="majorBidi" w:hAnsiTheme="majorBidi" w:cstheme="majorBidi"/>
          <w:sz w:val="24"/>
          <w:szCs w:val="24"/>
        </w:rPr>
      </w:pPr>
      <w:r w:rsidRPr="00192E12">
        <w:rPr>
          <w:rFonts w:asciiTheme="majorBidi" w:hAnsiTheme="majorBidi" w:cstheme="majorBidi"/>
          <w:sz w:val="24"/>
          <w:szCs w:val="24"/>
          <w:u w:val="single"/>
        </w:rPr>
        <w:t>1-3/</w:t>
      </w:r>
      <w:r w:rsidR="009F4BEA" w:rsidRPr="00192E12">
        <w:rPr>
          <w:rFonts w:asciiTheme="majorBidi" w:hAnsiTheme="majorBidi" w:cstheme="majorBidi"/>
          <w:sz w:val="24"/>
          <w:szCs w:val="24"/>
          <w:u w:val="single"/>
        </w:rPr>
        <w:t>Disque articulaire</w:t>
      </w:r>
      <w:r w:rsidR="009F4BEA">
        <w:rPr>
          <w:rFonts w:asciiTheme="majorBidi" w:hAnsiTheme="majorBidi" w:cstheme="majorBidi"/>
          <w:sz w:val="24"/>
          <w:szCs w:val="24"/>
        </w:rPr>
        <w:t> </w:t>
      </w:r>
      <w:r w:rsidR="001209DB">
        <w:rPr>
          <w:rFonts w:asciiTheme="majorBidi" w:hAnsiTheme="majorBidi" w:cstheme="majorBidi"/>
          <w:sz w:val="24"/>
          <w:szCs w:val="24"/>
        </w:rPr>
        <w:t>: il</w:t>
      </w:r>
      <w:r w:rsidR="009F4BEA">
        <w:rPr>
          <w:rFonts w:asciiTheme="majorBidi" w:hAnsiTheme="majorBidi" w:cstheme="majorBidi"/>
          <w:sz w:val="24"/>
          <w:szCs w:val="24"/>
        </w:rPr>
        <w:t xml:space="preserve"> existe une fois sur trois.</w:t>
      </w:r>
    </w:p>
    <w:p w:rsidR="003E644C" w:rsidRDefault="003E644C" w:rsidP="003E644C">
      <w:pPr>
        <w:spacing w:after="0"/>
        <w:rPr>
          <w:rFonts w:asciiTheme="majorBidi" w:hAnsiTheme="majorBidi" w:cstheme="majorBidi"/>
          <w:b/>
          <w:bCs/>
          <w:sz w:val="24"/>
          <w:szCs w:val="24"/>
        </w:rPr>
      </w:pPr>
      <w:r w:rsidRPr="003E644C">
        <w:rPr>
          <w:rFonts w:asciiTheme="majorBidi" w:hAnsiTheme="majorBidi" w:cstheme="majorBidi"/>
          <w:b/>
          <w:bCs/>
          <w:sz w:val="24"/>
          <w:szCs w:val="24"/>
        </w:rPr>
        <w:t>2-Moyens d’union</w:t>
      </w:r>
      <w:r w:rsidR="0011290F">
        <w:rPr>
          <w:rFonts w:asciiTheme="majorBidi" w:hAnsiTheme="majorBidi" w:cstheme="majorBidi"/>
          <w:b/>
          <w:bCs/>
          <w:sz w:val="24"/>
          <w:szCs w:val="24"/>
        </w:rPr>
        <w:t> :</w:t>
      </w:r>
    </w:p>
    <w:p w:rsidR="0011290F" w:rsidRPr="00C720B7" w:rsidRDefault="00AB1D23" w:rsidP="003E644C">
      <w:pPr>
        <w:spacing w:after="0"/>
        <w:rPr>
          <w:rFonts w:asciiTheme="majorBidi" w:hAnsiTheme="majorBidi" w:cstheme="majorBidi"/>
          <w:sz w:val="24"/>
          <w:szCs w:val="24"/>
        </w:rPr>
      </w:pPr>
      <w:r w:rsidRPr="00192E12">
        <w:rPr>
          <w:rFonts w:asciiTheme="majorBidi" w:hAnsiTheme="majorBidi" w:cstheme="majorBidi"/>
          <w:sz w:val="24"/>
          <w:szCs w:val="24"/>
          <w:u w:val="single"/>
        </w:rPr>
        <w:t>2-1/</w:t>
      </w:r>
      <w:r w:rsidR="0011290F" w:rsidRPr="00192E12">
        <w:rPr>
          <w:rFonts w:asciiTheme="majorBidi" w:hAnsiTheme="majorBidi" w:cstheme="majorBidi"/>
          <w:sz w:val="24"/>
          <w:szCs w:val="24"/>
          <w:u w:val="single"/>
        </w:rPr>
        <w:t>La capsule articulaire</w:t>
      </w:r>
      <w:r w:rsidR="00B34A31">
        <w:rPr>
          <w:rFonts w:asciiTheme="majorBidi" w:hAnsiTheme="majorBidi" w:cstheme="majorBidi"/>
          <w:sz w:val="24"/>
          <w:szCs w:val="24"/>
        </w:rPr>
        <w:t> </w:t>
      </w:r>
      <w:r w:rsidR="009F4BEA">
        <w:rPr>
          <w:rFonts w:asciiTheme="majorBidi" w:hAnsiTheme="majorBidi" w:cstheme="majorBidi"/>
          <w:sz w:val="24"/>
          <w:szCs w:val="24"/>
        </w:rPr>
        <w:t>: manchon fibreux résistant</w:t>
      </w:r>
      <w:r>
        <w:rPr>
          <w:rFonts w:asciiTheme="majorBidi" w:hAnsiTheme="majorBidi" w:cstheme="majorBidi"/>
          <w:sz w:val="24"/>
          <w:szCs w:val="24"/>
        </w:rPr>
        <w:t>,</w:t>
      </w:r>
      <w:r w:rsidR="00B34A31">
        <w:rPr>
          <w:rFonts w:asciiTheme="majorBidi" w:hAnsiTheme="majorBidi" w:cstheme="majorBidi"/>
          <w:sz w:val="24"/>
          <w:szCs w:val="24"/>
        </w:rPr>
        <w:t xml:space="preserve"> s’insère s</w:t>
      </w:r>
      <w:r>
        <w:rPr>
          <w:rFonts w:asciiTheme="majorBidi" w:hAnsiTheme="majorBidi" w:cstheme="majorBidi"/>
          <w:sz w:val="24"/>
          <w:szCs w:val="24"/>
        </w:rPr>
        <w:t>ur le pourtour des surfaces articulaires</w:t>
      </w:r>
    </w:p>
    <w:p w:rsidR="0011290F" w:rsidRPr="00C720B7" w:rsidRDefault="00AB1D23" w:rsidP="003E644C">
      <w:pPr>
        <w:spacing w:after="0"/>
        <w:rPr>
          <w:rFonts w:asciiTheme="majorBidi" w:hAnsiTheme="majorBidi" w:cstheme="majorBidi"/>
          <w:sz w:val="24"/>
          <w:szCs w:val="24"/>
        </w:rPr>
      </w:pPr>
      <w:r w:rsidRPr="00192E12">
        <w:rPr>
          <w:rFonts w:asciiTheme="majorBidi" w:hAnsiTheme="majorBidi" w:cstheme="majorBidi"/>
          <w:sz w:val="24"/>
          <w:szCs w:val="24"/>
          <w:u w:val="single"/>
        </w:rPr>
        <w:t>2-2/</w:t>
      </w:r>
      <w:r w:rsidR="0011290F" w:rsidRPr="00192E12">
        <w:rPr>
          <w:rFonts w:asciiTheme="majorBidi" w:hAnsiTheme="majorBidi" w:cstheme="majorBidi"/>
          <w:sz w:val="24"/>
          <w:szCs w:val="24"/>
          <w:u w:val="single"/>
        </w:rPr>
        <w:t>Les ligaments passifs</w:t>
      </w:r>
      <w:r w:rsidR="0011290F" w:rsidRPr="00C720B7">
        <w:rPr>
          <w:rFonts w:asciiTheme="majorBidi" w:hAnsiTheme="majorBidi" w:cstheme="majorBidi"/>
          <w:sz w:val="24"/>
          <w:szCs w:val="24"/>
        </w:rPr>
        <w:t> </w:t>
      </w:r>
      <w:r w:rsidR="00B34A31" w:rsidRPr="00C720B7">
        <w:rPr>
          <w:rFonts w:asciiTheme="majorBidi" w:hAnsiTheme="majorBidi" w:cstheme="majorBidi"/>
          <w:sz w:val="24"/>
          <w:szCs w:val="24"/>
        </w:rPr>
        <w:t>:</w:t>
      </w:r>
      <w:r w:rsidR="00B34A31">
        <w:rPr>
          <w:rFonts w:asciiTheme="majorBidi" w:hAnsiTheme="majorBidi" w:cstheme="majorBidi"/>
          <w:sz w:val="24"/>
          <w:szCs w:val="24"/>
        </w:rPr>
        <w:t xml:space="preserve"> repartis en 2 groupes</w:t>
      </w:r>
    </w:p>
    <w:p w:rsidR="0011290F" w:rsidRPr="00C720B7" w:rsidRDefault="00AB1D23" w:rsidP="003E644C">
      <w:pPr>
        <w:spacing w:after="0"/>
        <w:rPr>
          <w:rFonts w:asciiTheme="majorBidi" w:hAnsiTheme="majorBidi" w:cstheme="majorBidi"/>
          <w:sz w:val="24"/>
          <w:szCs w:val="24"/>
        </w:rPr>
      </w:pPr>
      <w:r>
        <w:rPr>
          <w:rFonts w:asciiTheme="majorBidi" w:hAnsiTheme="majorBidi" w:cstheme="majorBidi"/>
          <w:sz w:val="24"/>
          <w:szCs w:val="24"/>
        </w:rPr>
        <w:t xml:space="preserve">a) </w:t>
      </w:r>
      <w:r w:rsidRPr="00C720B7">
        <w:rPr>
          <w:rFonts w:asciiTheme="majorBidi" w:hAnsiTheme="majorBidi" w:cstheme="majorBidi"/>
          <w:sz w:val="24"/>
          <w:szCs w:val="24"/>
        </w:rPr>
        <w:t>Ligaments</w:t>
      </w:r>
      <w:r w:rsidR="0011290F" w:rsidRPr="00C720B7">
        <w:rPr>
          <w:rFonts w:asciiTheme="majorBidi" w:hAnsiTheme="majorBidi" w:cstheme="majorBidi"/>
          <w:sz w:val="24"/>
          <w:szCs w:val="24"/>
        </w:rPr>
        <w:t xml:space="preserve"> acromio-claviculaire : puissant ligament, renforce la p</w:t>
      </w:r>
      <w:r w:rsidR="009F4BEA">
        <w:rPr>
          <w:rFonts w:asciiTheme="majorBidi" w:hAnsiTheme="majorBidi" w:cstheme="majorBidi"/>
          <w:sz w:val="24"/>
          <w:szCs w:val="24"/>
        </w:rPr>
        <w:t>artie supérieure de la capsule.</w:t>
      </w:r>
    </w:p>
    <w:p w:rsidR="00C720B7" w:rsidRPr="00C720B7" w:rsidRDefault="00AB1D23" w:rsidP="003E644C">
      <w:pPr>
        <w:spacing w:after="0"/>
        <w:rPr>
          <w:rFonts w:asciiTheme="majorBidi" w:hAnsiTheme="majorBidi" w:cstheme="majorBidi"/>
          <w:sz w:val="24"/>
          <w:szCs w:val="24"/>
        </w:rPr>
      </w:pPr>
      <w:r>
        <w:rPr>
          <w:rFonts w:asciiTheme="majorBidi" w:hAnsiTheme="majorBidi" w:cstheme="majorBidi"/>
          <w:sz w:val="24"/>
          <w:szCs w:val="24"/>
        </w:rPr>
        <w:t>b)</w:t>
      </w:r>
      <w:r w:rsidRPr="00C720B7">
        <w:rPr>
          <w:rFonts w:asciiTheme="majorBidi" w:hAnsiTheme="majorBidi" w:cstheme="majorBidi"/>
          <w:sz w:val="24"/>
          <w:szCs w:val="24"/>
        </w:rPr>
        <w:t xml:space="preserve"> Ligaments</w:t>
      </w:r>
      <w:r w:rsidR="0011290F" w:rsidRPr="00C720B7">
        <w:rPr>
          <w:rFonts w:asciiTheme="majorBidi" w:hAnsiTheme="majorBidi" w:cstheme="majorBidi"/>
          <w:sz w:val="24"/>
          <w:szCs w:val="24"/>
        </w:rPr>
        <w:t xml:space="preserve"> coraco-claviculaire </w:t>
      </w:r>
      <w:r w:rsidR="00C720B7" w:rsidRPr="00C720B7">
        <w:rPr>
          <w:rFonts w:asciiTheme="majorBidi" w:hAnsiTheme="majorBidi" w:cstheme="majorBidi"/>
          <w:sz w:val="24"/>
          <w:szCs w:val="24"/>
        </w:rPr>
        <w:t>: unissantla c</w:t>
      </w:r>
      <w:r w:rsidR="0011290F" w:rsidRPr="00C720B7">
        <w:rPr>
          <w:rFonts w:asciiTheme="majorBidi" w:hAnsiTheme="majorBidi" w:cstheme="majorBidi"/>
          <w:sz w:val="24"/>
          <w:szCs w:val="24"/>
        </w:rPr>
        <w:t>l</w:t>
      </w:r>
      <w:r w:rsidR="00C720B7" w:rsidRPr="00C720B7">
        <w:rPr>
          <w:rFonts w:asciiTheme="majorBidi" w:hAnsiTheme="majorBidi" w:cstheme="majorBidi"/>
          <w:sz w:val="24"/>
          <w:szCs w:val="24"/>
        </w:rPr>
        <w:t>a</w:t>
      </w:r>
      <w:r w:rsidR="0011290F" w:rsidRPr="00C720B7">
        <w:rPr>
          <w:rFonts w:asciiTheme="majorBidi" w:hAnsiTheme="majorBidi" w:cstheme="majorBidi"/>
          <w:sz w:val="24"/>
          <w:szCs w:val="24"/>
        </w:rPr>
        <w:t>vicule</w:t>
      </w:r>
      <w:r w:rsidR="00C720B7" w:rsidRPr="00C720B7">
        <w:rPr>
          <w:rFonts w:asciiTheme="majorBidi" w:hAnsiTheme="majorBidi" w:cstheme="majorBidi"/>
          <w:sz w:val="24"/>
          <w:szCs w:val="24"/>
        </w:rPr>
        <w:t xml:space="preserve"> au processus coracoïde, située à distance de l’articulation, mais participe néaumoins à sa stabilité </w:t>
      </w:r>
    </w:p>
    <w:p w:rsidR="0011290F" w:rsidRPr="00C720B7" w:rsidRDefault="00C720B7" w:rsidP="003E644C">
      <w:pPr>
        <w:spacing w:after="0"/>
        <w:rPr>
          <w:rFonts w:asciiTheme="majorBidi" w:hAnsiTheme="majorBidi" w:cstheme="majorBidi"/>
          <w:sz w:val="24"/>
          <w:szCs w:val="24"/>
        </w:rPr>
      </w:pPr>
      <w:r w:rsidRPr="00C720B7">
        <w:rPr>
          <w:rFonts w:asciiTheme="majorBidi" w:hAnsiTheme="majorBidi" w:cstheme="majorBidi"/>
          <w:sz w:val="24"/>
          <w:szCs w:val="24"/>
        </w:rPr>
        <w:tab/>
      </w:r>
      <w:r w:rsidR="00AB1D23">
        <w:rPr>
          <w:rFonts w:asciiTheme="majorBidi" w:hAnsiTheme="majorBidi" w:cstheme="majorBidi"/>
          <w:sz w:val="24"/>
          <w:szCs w:val="24"/>
        </w:rPr>
        <w:t>b-1/</w:t>
      </w:r>
      <w:r w:rsidRPr="00C720B7">
        <w:rPr>
          <w:rFonts w:asciiTheme="majorBidi" w:hAnsiTheme="majorBidi" w:cstheme="majorBidi"/>
          <w:sz w:val="24"/>
          <w:szCs w:val="24"/>
        </w:rPr>
        <w:t>Ligament trapézoïde </w:t>
      </w:r>
      <w:r w:rsidR="00614CA7" w:rsidRPr="00C720B7">
        <w:rPr>
          <w:rFonts w:asciiTheme="majorBidi" w:hAnsiTheme="majorBidi" w:cstheme="majorBidi"/>
          <w:sz w:val="24"/>
          <w:szCs w:val="24"/>
        </w:rPr>
        <w:t>:</w:t>
      </w:r>
      <w:r w:rsidR="00D672FD">
        <w:rPr>
          <w:rFonts w:asciiTheme="majorBidi" w:hAnsiTheme="majorBidi" w:cstheme="majorBidi"/>
          <w:sz w:val="24"/>
          <w:szCs w:val="24"/>
        </w:rPr>
        <w:t xml:space="preserve"> lame fibreuse</w:t>
      </w:r>
      <w:r w:rsidR="00B34A31">
        <w:rPr>
          <w:rFonts w:asciiTheme="majorBidi" w:hAnsiTheme="majorBidi" w:cstheme="majorBidi"/>
          <w:sz w:val="24"/>
          <w:szCs w:val="24"/>
        </w:rPr>
        <w:t xml:space="preserve"> épais</w:t>
      </w:r>
      <w:r w:rsidR="00D672FD">
        <w:rPr>
          <w:rFonts w:asciiTheme="majorBidi" w:hAnsiTheme="majorBidi" w:cstheme="majorBidi"/>
          <w:sz w:val="24"/>
          <w:szCs w:val="24"/>
        </w:rPr>
        <w:t>se</w:t>
      </w:r>
      <w:r w:rsidR="00B34A31">
        <w:rPr>
          <w:rFonts w:asciiTheme="majorBidi" w:hAnsiTheme="majorBidi" w:cstheme="majorBidi"/>
          <w:sz w:val="24"/>
          <w:szCs w:val="24"/>
        </w:rPr>
        <w:t> </w:t>
      </w:r>
      <w:r w:rsidR="00614CA7">
        <w:rPr>
          <w:rFonts w:asciiTheme="majorBidi" w:hAnsiTheme="majorBidi" w:cstheme="majorBidi"/>
          <w:sz w:val="24"/>
          <w:szCs w:val="24"/>
        </w:rPr>
        <w:t xml:space="preserve">; quadrilatère, il s’insère sur la partie postéro-latérale de la base du processus coracoïde et se termine sur la ligne trapézoïde au niveau de la face inférieure de la </w:t>
      </w:r>
      <w:r w:rsidR="00354E5A">
        <w:rPr>
          <w:rFonts w:asciiTheme="majorBidi" w:hAnsiTheme="majorBidi" w:cstheme="majorBidi"/>
          <w:sz w:val="24"/>
          <w:szCs w:val="24"/>
        </w:rPr>
        <w:t xml:space="preserve">clavicule. </w:t>
      </w:r>
    </w:p>
    <w:p w:rsidR="00C720B7" w:rsidRPr="00C720B7" w:rsidRDefault="00C720B7" w:rsidP="003E644C">
      <w:pPr>
        <w:spacing w:after="0"/>
        <w:rPr>
          <w:rFonts w:asciiTheme="majorBidi" w:hAnsiTheme="majorBidi" w:cstheme="majorBidi"/>
          <w:sz w:val="24"/>
          <w:szCs w:val="24"/>
        </w:rPr>
      </w:pPr>
      <w:r w:rsidRPr="00C720B7">
        <w:rPr>
          <w:rFonts w:asciiTheme="majorBidi" w:hAnsiTheme="majorBidi" w:cstheme="majorBidi"/>
          <w:sz w:val="24"/>
          <w:szCs w:val="24"/>
        </w:rPr>
        <w:tab/>
      </w:r>
      <w:r w:rsidR="00AB1D23">
        <w:rPr>
          <w:rFonts w:asciiTheme="majorBidi" w:hAnsiTheme="majorBidi" w:cstheme="majorBidi"/>
          <w:sz w:val="24"/>
          <w:szCs w:val="24"/>
        </w:rPr>
        <w:t>b-2/</w:t>
      </w:r>
      <w:r w:rsidRPr="00C720B7">
        <w:rPr>
          <w:rFonts w:asciiTheme="majorBidi" w:hAnsiTheme="majorBidi" w:cstheme="majorBidi"/>
          <w:sz w:val="24"/>
          <w:szCs w:val="24"/>
        </w:rPr>
        <w:t>Ligament conoïde </w:t>
      </w:r>
      <w:r w:rsidR="00354E5A" w:rsidRPr="00C720B7">
        <w:rPr>
          <w:rFonts w:asciiTheme="majorBidi" w:hAnsiTheme="majorBidi" w:cstheme="majorBidi"/>
          <w:sz w:val="24"/>
          <w:szCs w:val="24"/>
        </w:rPr>
        <w:t>:</w:t>
      </w:r>
      <w:r w:rsidR="00354E5A">
        <w:rPr>
          <w:rFonts w:asciiTheme="majorBidi" w:hAnsiTheme="majorBidi" w:cstheme="majorBidi"/>
          <w:sz w:val="24"/>
          <w:szCs w:val="24"/>
        </w:rPr>
        <w:t xml:space="preserve"> c’est un triangle à sommet inférieure situé en arrière du ligament trapézoïde, s’insère sur la partie médiale de la base du processus coracoïde et se termine sur le tubercule conoïde au niveau de la face inférieure  de la clavicule  </w:t>
      </w:r>
    </w:p>
    <w:p w:rsidR="0011290F" w:rsidRPr="00C720B7" w:rsidRDefault="00AB1D23" w:rsidP="00B34A31">
      <w:pPr>
        <w:spacing w:after="0"/>
        <w:ind w:firstLine="708"/>
        <w:rPr>
          <w:rFonts w:asciiTheme="majorBidi" w:hAnsiTheme="majorBidi" w:cstheme="majorBidi"/>
          <w:sz w:val="24"/>
          <w:szCs w:val="24"/>
        </w:rPr>
      </w:pPr>
      <w:r>
        <w:rPr>
          <w:rFonts w:asciiTheme="majorBidi" w:hAnsiTheme="majorBidi" w:cstheme="majorBidi"/>
          <w:sz w:val="24"/>
          <w:szCs w:val="24"/>
        </w:rPr>
        <w:t>b-3/</w:t>
      </w:r>
      <w:r w:rsidR="00C720B7" w:rsidRPr="00C720B7">
        <w:rPr>
          <w:rFonts w:asciiTheme="majorBidi" w:hAnsiTheme="majorBidi" w:cstheme="majorBidi"/>
          <w:sz w:val="24"/>
          <w:szCs w:val="24"/>
        </w:rPr>
        <w:t>Ligament coraco-claviculaire médial et latéral</w:t>
      </w:r>
      <w:r w:rsidR="00354E5A">
        <w:rPr>
          <w:rFonts w:asciiTheme="majorBidi" w:hAnsiTheme="majorBidi" w:cstheme="majorBidi"/>
          <w:sz w:val="24"/>
          <w:szCs w:val="24"/>
        </w:rPr>
        <w:t xml:space="preserve"> : c’est un épaississement du fascia clavi-pectoral, s’insère sur le segment horizontal du processus coracoïde et se termine sur </w:t>
      </w:r>
      <w:r w:rsidR="00BB7827">
        <w:rPr>
          <w:rFonts w:asciiTheme="majorBidi" w:hAnsiTheme="majorBidi" w:cstheme="majorBidi"/>
          <w:sz w:val="24"/>
          <w:szCs w:val="24"/>
        </w:rPr>
        <w:t>la face inférieure de la clavicule.</w:t>
      </w:r>
    </w:p>
    <w:p w:rsidR="003E644C" w:rsidRPr="003E644C" w:rsidRDefault="003E644C" w:rsidP="003E644C">
      <w:pPr>
        <w:spacing w:after="0"/>
        <w:rPr>
          <w:rFonts w:asciiTheme="majorBidi" w:hAnsiTheme="majorBidi" w:cstheme="majorBidi"/>
          <w:b/>
          <w:bCs/>
          <w:sz w:val="24"/>
          <w:szCs w:val="24"/>
        </w:rPr>
      </w:pPr>
      <w:r w:rsidRPr="003E644C">
        <w:rPr>
          <w:rFonts w:asciiTheme="majorBidi" w:hAnsiTheme="majorBidi" w:cstheme="majorBidi"/>
          <w:b/>
          <w:bCs/>
          <w:sz w:val="24"/>
          <w:szCs w:val="24"/>
        </w:rPr>
        <w:t>3-Moyens de glissements</w:t>
      </w:r>
      <w:r w:rsidR="00C720B7">
        <w:rPr>
          <w:rFonts w:asciiTheme="majorBidi" w:hAnsiTheme="majorBidi" w:cstheme="majorBidi"/>
          <w:b/>
          <w:bCs/>
          <w:sz w:val="24"/>
          <w:szCs w:val="24"/>
        </w:rPr>
        <w:t> ;</w:t>
      </w:r>
      <w:r w:rsidR="00C720B7" w:rsidRPr="00C720B7">
        <w:rPr>
          <w:rFonts w:asciiTheme="majorBidi" w:hAnsiTheme="majorBidi" w:cstheme="majorBidi"/>
          <w:sz w:val="24"/>
          <w:szCs w:val="24"/>
        </w:rPr>
        <w:t xml:space="preserve"> la synoviale</w:t>
      </w:r>
      <w:r w:rsidR="00BB7827">
        <w:rPr>
          <w:rFonts w:asciiTheme="majorBidi" w:hAnsiTheme="majorBidi" w:cstheme="majorBidi"/>
          <w:sz w:val="24"/>
          <w:szCs w:val="24"/>
        </w:rPr>
        <w:t xml:space="preserve"> tapisse la face profonde de la capsule, se réfléchit  au pourtour de ses insertion osseuse </w:t>
      </w:r>
    </w:p>
    <w:p w:rsidR="000F55B6" w:rsidRDefault="003E644C" w:rsidP="000F55B6">
      <w:pPr>
        <w:spacing w:after="0"/>
        <w:rPr>
          <w:rFonts w:asciiTheme="majorBidi" w:hAnsiTheme="majorBidi" w:cstheme="majorBidi"/>
          <w:b/>
          <w:bCs/>
          <w:sz w:val="24"/>
          <w:szCs w:val="24"/>
        </w:rPr>
      </w:pPr>
      <w:r w:rsidRPr="003E644C">
        <w:rPr>
          <w:rFonts w:asciiTheme="majorBidi" w:hAnsiTheme="majorBidi" w:cstheme="majorBidi"/>
          <w:b/>
          <w:bCs/>
          <w:sz w:val="24"/>
          <w:szCs w:val="24"/>
        </w:rPr>
        <w:t>4-Anatomie fonctionnelle</w:t>
      </w:r>
      <w:r w:rsidR="00BB7827">
        <w:rPr>
          <w:rFonts w:asciiTheme="majorBidi" w:hAnsiTheme="majorBidi" w:cstheme="majorBidi"/>
          <w:b/>
          <w:bCs/>
          <w:sz w:val="24"/>
          <w:szCs w:val="24"/>
        </w:rPr>
        <w:t> :</w:t>
      </w:r>
    </w:p>
    <w:p w:rsidR="00BB7827" w:rsidRDefault="00BB7827" w:rsidP="000F55B6">
      <w:pPr>
        <w:spacing w:after="0"/>
        <w:rPr>
          <w:rFonts w:asciiTheme="majorBidi" w:hAnsiTheme="majorBidi" w:cstheme="majorBidi"/>
          <w:sz w:val="24"/>
          <w:szCs w:val="24"/>
        </w:rPr>
      </w:pPr>
      <w:r w:rsidRPr="00BB7827">
        <w:rPr>
          <w:rFonts w:asciiTheme="majorBidi" w:hAnsiTheme="majorBidi" w:cstheme="majorBidi"/>
          <w:sz w:val="24"/>
          <w:szCs w:val="24"/>
        </w:rPr>
        <w:t xml:space="preserve">L’articulation </w:t>
      </w:r>
      <w:r w:rsidR="00212A3A">
        <w:rPr>
          <w:rFonts w:asciiTheme="majorBidi" w:hAnsiTheme="majorBidi" w:cstheme="majorBidi"/>
          <w:sz w:val="24"/>
          <w:szCs w:val="24"/>
        </w:rPr>
        <w:t xml:space="preserve">acromio-claviculaire est le siège de mouvement de glissement de faible amplitude </w:t>
      </w:r>
    </w:p>
    <w:p w:rsidR="00212A3A" w:rsidRPr="00BB7827" w:rsidRDefault="00212A3A" w:rsidP="000F55B6">
      <w:pPr>
        <w:spacing w:after="0"/>
        <w:rPr>
          <w:rFonts w:asciiTheme="majorBidi" w:hAnsiTheme="majorBidi" w:cstheme="majorBidi"/>
          <w:sz w:val="24"/>
          <w:szCs w:val="24"/>
        </w:rPr>
      </w:pPr>
      <w:r>
        <w:rPr>
          <w:rFonts w:asciiTheme="majorBidi" w:hAnsiTheme="majorBidi" w:cstheme="majorBidi"/>
          <w:sz w:val="24"/>
          <w:szCs w:val="24"/>
        </w:rPr>
        <w:t>Elle modifié l’angulation scapulo-claviculaire</w:t>
      </w:r>
    </w:p>
    <w:p w:rsidR="00BB7827" w:rsidRPr="00BB7827" w:rsidRDefault="00BB7827" w:rsidP="000F55B6">
      <w:pPr>
        <w:spacing w:after="0"/>
        <w:rPr>
          <w:rFonts w:asciiTheme="majorBidi" w:hAnsiTheme="majorBidi" w:cstheme="majorBidi"/>
          <w:sz w:val="24"/>
          <w:szCs w:val="24"/>
        </w:rPr>
      </w:pPr>
      <w:r w:rsidRPr="00BB7827">
        <w:rPr>
          <w:rFonts w:asciiTheme="majorBidi" w:hAnsiTheme="majorBidi" w:cstheme="majorBidi"/>
          <w:sz w:val="24"/>
          <w:szCs w:val="24"/>
        </w:rPr>
        <w:t xml:space="preserve">Le ligament conoïde limite l’ouverture de l’angle entre la clavicule et la scapula </w:t>
      </w:r>
    </w:p>
    <w:p w:rsidR="00BB7827" w:rsidRDefault="00BB7827" w:rsidP="000F55B6">
      <w:pPr>
        <w:spacing w:after="0"/>
        <w:rPr>
          <w:rFonts w:asciiTheme="majorBidi" w:hAnsiTheme="majorBidi" w:cstheme="majorBidi"/>
          <w:b/>
          <w:bCs/>
          <w:sz w:val="24"/>
          <w:szCs w:val="24"/>
        </w:rPr>
      </w:pPr>
      <w:r w:rsidRPr="00BB7827">
        <w:rPr>
          <w:rFonts w:asciiTheme="majorBidi" w:hAnsiTheme="majorBidi" w:cstheme="majorBidi"/>
          <w:sz w:val="24"/>
          <w:szCs w:val="24"/>
        </w:rPr>
        <w:t>Le ligament trapézoïde  limite les mouvements de fermeture</w:t>
      </w:r>
    </w:p>
    <w:p w:rsidR="009F4BEA" w:rsidRDefault="009F4BEA" w:rsidP="000F55B6">
      <w:pPr>
        <w:spacing w:after="0"/>
        <w:rPr>
          <w:rFonts w:asciiTheme="majorBidi" w:hAnsiTheme="majorBidi" w:cstheme="majorBidi"/>
          <w:b/>
          <w:bCs/>
          <w:sz w:val="24"/>
          <w:szCs w:val="24"/>
        </w:rPr>
      </w:pPr>
      <w:r>
        <w:rPr>
          <w:rFonts w:asciiTheme="majorBidi" w:hAnsiTheme="majorBidi" w:cstheme="majorBidi"/>
          <w:b/>
          <w:bCs/>
          <w:sz w:val="24"/>
          <w:szCs w:val="24"/>
        </w:rPr>
        <w:t>Les luxations sterno-costo-claviculaire sont moins fréquentes que les luxations acromio-claviculaire, ces derniers entrainent une gêne fonctionnelle plus sérieuse</w:t>
      </w:r>
    </w:p>
    <w:p w:rsidR="000F55B6" w:rsidRPr="00255368" w:rsidRDefault="000F55B6" w:rsidP="000F55B6">
      <w:pPr>
        <w:spacing w:after="0"/>
        <w:rPr>
          <w:rFonts w:asciiTheme="majorBidi" w:hAnsiTheme="majorBidi" w:cstheme="majorBidi"/>
          <w:sz w:val="24"/>
          <w:szCs w:val="24"/>
        </w:rPr>
      </w:pPr>
      <w:r w:rsidRPr="003E644C">
        <w:rPr>
          <w:rFonts w:asciiTheme="majorBidi" w:hAnsiTheme="majorBidi" w:cstheme="majorBidi"/>
          <w:b/>
          <w:bCs/>
          <w:sz w:val="24"/>
          <w:szCs w:val="24"/>
        </w:rPr>
        <w:t>I</w:t>
      </w:r>
      <w:r w:rsidR="005D6C05">
        <w:rPr>
          <w:rFonts w:asciiTheme="majorBidi" w:hAnsiTheme="majorBidi" w:cstheme="majorBidi"/>
          <w:b/>
          <w:bCs/>
          <w:sz w:val="24"/>
          <w:szCs w:val="24"/>
        </w:rPr>
        <w:t>V</w:t>
      </w:r>
      <w:r w:rsidRPr="003E644C">
        <w:rPr>
          <w:rFonts w:asciiTheme="majorBidi" w:hAnsiTheme="majorBidi" w:cstheme="majorBidi"/>
          <w:b/>
          <w:bCs/>
          <w:sz w:val="24"/>
          <w:szCs w:val="24"/>
        </w:rPr>
        <w:t>/Articulation scapulo humérale</w:t>
      </w:r>
      <w:r>
        <w:rPr>
          <w:rFonts w:asciiTheme="majorBidi" w:hAnsiTheme="majorBidi" w:cstheme="majorBidi"/>
          <w:b/>
          <w:bCs/>
          <w:sz w:val="24"/>
          <w:szCs w:val="24"/>
        </w:rPr>
        <w:t> </w:t>
      </w:r>
      <w:r w:rsidRPr="00255368">
        <w:rPr>
          <w:rFonts w:asciiTheme="majorBidi" w:hAnsiTheme="majorBidi" w:cstheme="majorBidi"/>
          <w:sz w:val="24"/>
          <w:szCs w:val="24"/>
        </w:rPr>
        <w:t xml:space="preserve">: c’est une diarthrose de type sphéroïde </w:t>
      </w:r>
    </w:p>
    <w:p w:rsidR="000F55B6" w:rsidRPr="00255368" w:rsidRDefault="000F55B6" w:rsidP="000F55B6">
      <w:pPr>
        <w:spacing w:after="0"/>
        <w:rPr>
          <w:rFonts w:asciiTheme="majorBidi" w:hAnsiTheme="majorBidi" w:cstheme="majorBidi"/>
          <w:sz w:val="24"/>
          <w:szCs w:val="24"/>
        </w:rPr>
      </w:pPr>
      <w:r w:rsidRPr="00255368">
        <w:rPr>
          <w:rFonts w:asciiTheme="majorBidi" w:hAnsiTheme="majorBidi" w:cstheme="majorBidi"/>
          <w:sz w:val="24"/>
          <w:szCs w:val="24"/>
        </w:rPr>
        <w:t>Unissant la cavité glénoïde  de la scapula à la têt</w:t>
      </w:r>
      <w:r w:rsidR="00983AA4">
        <w:rPr>
          <w:rFonts w:asciiTheme="majorBidi" w:hAnsiTheme="majorBidi" w:cstheme="majorBidi"/>
          <w:sz w:val="24"/>
          <w:szCs w:val="24"/>
        </w:rPr>
        <w:t>e de l’humérus, avec un fibro-cartilage</w:t>
      </w:r>
      <w:r w:rsidRPr="00255368">
        <w:rPr>
          <w:rFonts w:asciiTheme="majorBidi" w:hAnsiTheme="majorBidi" w:cstheme="majorBidi"/>
          <w:sz w:val="24"/>
          <w:szCs w:val="24"/>
        </w:rPr>
        <w:t xml:space="preserve"> inter posé </w:t>
      </w:r>
    </w:p>
    <w:p w:rsidR="000F55B6" w:rsidRPr="00255368" w:rsidRDefault="000F55B6" w:rsidP="00983AA4">
      <w:pPr>
        <w:spacing w:after="0"/>
        <w:rPr>
          <w:rFonts w:asciiTheme="majorBidi" w:hAnsiTheme="majorBidi" w:cstheme="majorBidi"/>
          <w:sz w:val="24"/>
          <w:szCs w:val="24"/>
        </w:rPr>
      </w:pPr>
      <w:r w:rsidRPr="00255368">
        <w:rPr>
          <w:rFonts w:asciiTheme="majorBidi" w:hAnsiTheme="majorBidi" w:cstheme="majorBidi"/>
          <w:sz w:val="24"/>
          <w:szCs w:val="24"/>
        </w:rPr>
        <w:t>Articulation très mobile</w:t>
      </w:r>
      <w:r w:rsidR="00983AA4">
        <w:rPr>
          <w:rFonts w:asciiTheme="majorBidi" w:hAnsiTheme="majorBidi" w:cstheme="majorBidi"/>
          <w:sz w:val="24"/>
          <w:szCs w:val="24"/>
        </w:rPr>
        <w:t>, elle présente trois degrés de liberté</w:t>
      </w:r>
      <w:r w:rsidR="00983AA4" w:rsidRPr="00255368">
        <w:rPr>
          <w:rFonts w:asciiTheme="majorBidi" w:hAnsiTheme="majorBidi" w:cstheme="majorBidi"/>
          <w:sz w:val="24"/>
          <w:szCs w:val="24"/>
        </w:rPr>
        <w:t xml:space="preserve">et </w:t>
      </w:r>
      <w:r w:rsidR="00983AA4">
        <w:rPr>
          <w:rFonts w:asciiTheme="majorBidi" w:hAnsiTheme="majorBidi" w:cstheme="majorBidi"/>
          <w:sz w:val="24"/>
          <w:szCs w:val="24"/>
        </w:rPr>
        <w:t xml:space="preserve">elle est </w:t>
      </w:r>
      <w:r w:rsidR="00983AA4" w:rsidRPr="00255368">
        <w:rPr>
          <w:rFonts w:asciiTheme="majorBidi" w:hAnsiTheme="majorBidi" w:cstheme="majorBidi"/>
          <w:sz w:val="24"/>
          <w:szCs w:val="24"/>
        </w:rPr>
        <w:t>assez fragile</w:t>
      </w:r>
      <w:r w:rsidR="00983AA4">
        <w:rPr>
          <w:rFonts w:asciiTheme="majorBidi" w:hAnsiTheme="majorBidi" w:cstheme="majorBidi"/>
          <w:sz w:val="24"/>
          <w:szCs w:val="24"/>
        </w:rPr>
        <w:t xml:space="preserve">  elle</w:t>
      </w:r>
      <w:r w:rsidR="008A1CE3">
        <w:rPr>
          <w:rFonts w:asciiTheme="majorBidi" w:hAnsiTheme="majorBidi" w:cstheme="majorBidi"/>
          <w:sz w:val="24"/>
          <w:szCs w:val="24"/>
        </w:rPr>
        <w:t xml:space="preserve"> joue le rôle principal dans les mouvements de l’épaule</w:t>
      </w:r>
      <w:r w:rsidR="00983AA4">
        <w:rPr>
          <w:rFonts w:asciiTheme="majorBidi" w:hAnsiTheme="majorBidi" w:cstheme="majorBidi"/>
          <w:sz w:val="24"/>
          <w:szCs w:val="24"/>
        </w:rPr>
        <w:t>.</w:t>
      </w:r>
    </w:p>
    <w:p w:rsidR="000F55B6" w:rsidRDefault="000F55B6" w:rsidP="000F55B6">
      <w:pPr>
        <w:spacing w:after="0"/>
        <w:rPr>
          <w:rFonts w:asciiTheme="majorBidi" w:hAnsiTheme="majorBidi" w:cstheme="majorBidi"/>
          <w:b/>
          <w:bCs/>
          <w:sz w:val="24"/>
          <w:szCs w:val="24"/>
        </w:rPr>
      </w:pPr>
      <w:r w:rsidRPr="003E644C">
        <w:rPr>
          <w:rFonts w:asciiTheme="majorBidi" w:hAnsiTheme="majorBidi" w:cstheme="majorBidi"/>
          <w:b/>
          <w:bCs/>
          <w:sz w:val="24"/>
          <w:szCs w:val="24"/>
        </w:rPr>
        <w:t xml:space="preserve">1-Surfaces articulaires </w:t>
      </w:r>
    </w:p>
    <w:p w:rsidR="0098455C" w:rsidRPr="00A76711" w:rsidRDefault="0098455C" w:rsidP="000F55B6">
      <w:pPr>
        <w:spacing w:after="0"/>
        <w:rPr>
          <w:rFonts w:asciiTheme="majorBidi" w:hAnsiTheme="majorBidi" w:cstheme="majorBidi"/>
          <w:sz w:val="24"/>
          <w:szCs w:val="24"/>
        </w:rPr>
      </w:pPr>
      <w:r w:rsidRPr="00A76711">
        <w:rPr>
          <w:rFonts w:asciiTheme="majorBidi" w:hAnsiTheme="majorBidi" w:cstheme="majorBidi"/>
          <w:sz w:val="24"/>
          <w:szCs w:val="24"/>
        </w:rPr>
        <w:t>Ce sont la cavité glénoïde de la scapula, la tête humérale et le labrum</w:t>
      </w:r>
    </w:p>
    <w:p w:rsidR="0098455C" w:rsidRPr="00A76711" w:rsidRDefault="0098455C" w:rsidP="000F55B6">
      <w:pPr>
        <w:spacing w:after="0"/>
        <w:rPr>
          <w:rFonts w:asciiTheme="majorBidi" w:hAnsiTheme="majorBidi" w:cstheme="majorBidi"/>
          <w:sz w:val="24"/>
          <w:szCs w:val="24"/>
        </w:rPr>
      </w:pPr>
      <w:r w:rsidRPr="00A76711">
        <w:rPr>
          <w:rFonts w:asciiTheme="majorBidi" w:hAnsiTheme="majorBidi" w:cstheme="majorBidi"/>
          <w:sz w:val="24"/>
          <w:szCs w:val="24"/>
        </w:rPr>
        <w:t>Ils sont encroutés de cartilage, de type hyalin.</w:t>
      </w:r>
    </w:p>
    <w:p w:rsidR="00983AA4" w:rsidRDefault="00021930" w:rsidP="000F55B6">
      <w:pPr>
        <w:spacing w:after="0"/>
        <w:rPr>
          <w:rFonts w:asciiTheme="majorBidi" w:hAnsiTheme="majorBidi" w:cstheme="majorBidi"/>
          <w:sz w:val="24"/>
          <w:szCs w:val="24"/>
        </w:rPr>
      </w:pPr>
      <w:r w:rsidRPr="00021930">
        <w:rPr>
          <w:rFonts w:asciiTheme="majorBidi" w:hAnsiTheme="majorBidi" w:cstheme="majorBidi"/>
          <w:sz w:val="24"/>
          <w:szCs w:val="24"/>
          <w:u w:val="single"/>
        </w:rPr>
        <w:t>1-1/</w:t>
      </w:r>
      <w:r w:rsidR="0098455C" w:rsidRPr="00021930">
        <w:rPr>
          <w:rFonts w:asciiTheme="majorBidi" w:hAnsiTheme="majorBidi" w:cstheme="majorBidi"/>
          <w:sz w:val="24"/>
          <w:szCs w:val="24"/>
          <w:u w:val="single"/>
        </w:rPr>
        <w:t>La cavité glénoïde de la scapula</w:t>
      </w:r>
      <w:r w:rsidR="0098455C">
        <w:rPr>
          <w:rFonts w:asciiTheme="majorBidi" w:hAnsiTheme="majorBidi" w:cstheme="majorBidi"/>
          <w:b/>
          <w:bCs/>
          <w:sz w:val="24"/>
          <w:szCs w:val="24"/>
        </w:rPr>
        <w:t xml:space="preserve"> : </w:t>
      </w:r>
      <w:r w:rsidR="0098455C" w:rsidRPr="00A76711">
        <w:rPr>
          <w:rFonts w:asciiTheme="majorBidi" w:hAnsiTheme="majorBidi" w:cstheme="majorBidi"/>
          <w:sz w:val="24"/>
          <w:szCs w:val="24"/>
        </w:rPr>
        <w:t xml:space="preserve">elle est située au </w:t>
      </w:r>
      <w:r w:rsidR="00983AA4">
        <w:rPr>
          <w:rFonts w:asciiTheme="majorBidi" w:hAnsiTheme="majorBidi" w:cstheme="majorBidi"/>
          <w:sz w:val="24"/>
          <w:szCs w:val="24"/>
        </w:rPr>
        <w:t>niveau de l’angle latéral, supportée par le col de la scapula</w:t>
      </w:r>
    </w:p>
    <w:p w:rsidR="0098455C" w:rsidRPr="00A76711" w:rsidRDefault="00B43BFA" w:rsidP="000F55B6">
      <w:pPr>
        <w:spacing w:after="0"/>
        <w:rPr>
          <w:rFonts w:asciiTheme="majorBidi" w:hAnsiTheme="majorBidi" w:cstheme="majorBidi"/>
          <w:sz w:val="24"/>
          <w:szCs w:val="24"/>
        </w:rPr>
      </w:pPr>
      <w:r>
        <w:rPr>
          <w:rFonts w:asciiTheme="majorBidi" w:hAnsiTheme="majorBidi" w:cstheme="majorBidi"/>
          <w:sz w:val="24"/>
          <w:szCs w:val="24"/>
        </w:rPr>
        <w:t>C’</w:t>
      </w:r>
      <w:r w:rsidRPr="006C7930">
        <w:rPr>
          <w:rFonts w:asciiTheme="majorBidi" w:hAnsiTheme="majorBidi" w:cstheme="majorBidi"/>
          <w:sz w:val="24"/>
          <w:szCs w:val="24"/>
        </w:rPr>
        <w:t xml:space="preserve">est une surface articulaire avec la tête </w:t>
      </w:r>
      <w:r w:rsidR="00983AA4" w:rsidRPr="006C7930">
        <w:rPr>
          <w:rFonts w:asciiTheme="majorBidi" w:hAnsiTheme="majorBidi" w:cstheme="majorBidi"/>
          <w:sz w:val="24"/>
          <w:szCs w:val="24"/>
        </w:rPr>
        <w:t>humérale</w:t>
      </w:r>
      <w:r w:rsidR="00983AA4">
        <w:rPr>
          <w:rFonts w:asciiTheme="majorBidi" w:hAnsiTheme="majorBidi" w:cstheme="majorBidi"/>
          <w:sz w:val="24"/>
          <w:szCs w:val="24"/>
        </w:rPr>
        <w:t xml:space="preserve">, elle regarde en </w:t>
      </w:r>
      <w:r w:rsidR="00CF4EE9">
        <w:rPr>
          <w:rFonts w:asciiTheme="majorBidi" w:hAnsiTheme="majorBidi" w:cstheme="majorBidi"/>
          <w:sz w:val="24"/>
          <w:szCs w:val="24"/>
        </w:rPr>
        <w:t>bas, en</w:t>
      </w:r>
      <w:r w:rsidR="00983AA4">
        <w:rPr>
          <w:rFonts w:asciiTheme="majorBidi" w:hAnsiTheme="majorBidi" w:cstheme="majorBidi"/>
          <w:sz w:val="24"/>
          <w:szCs w:val="24"/>
        </w:rPr>
        <w:t xml:space="preserve"> a</w:t>
      </w:r>
      <w:r w:rsidR="00CF4EE9">
        <w:rPr>
          <w:rFonts w:asciiTheme="majorBidi" w:hAnsiTheme="majorBidi" w:cstheme="majorBidi"/>
          <w:sz w:val="24"/>
          <w:szCs w:val="24"/>
        </w:rPr>
        <w:t>vant et en dehors.</w:t>
      </w:r>
    </w:p>
    <w:p w:rsidR="00B43BFA" w:rsidRDefault="00B43BFA" w:rsidP="00B43BFA">
      <w:pPr>
        <w:spacing w:after="0"/>
        <w:rPr>
          <w:rFonts w:asciiTheme="majorBidi" w:hAnsiTheme="majorBidi" w:cstheme="majorBidi"/>
          <w:sz w:val="24"/>
          <w:szCs w:val="24"/>
        </w:rPr>
      </w:pPr>
      <w:r>
        <w:rPr>
          <w:rFonts w:asciiTheme="majorBidi" w:hAnsiTheme="majorBidi" w:cstheme="majorBidi"/>
          <w:sz w:val="24"/>
          <w:szCs w:val="24"/>
        </w:rPr>
        <w:lastRenderedPageBreak/>
        <w:t>De forme o</w:t>
      </w:r>
      <w:r w:rsidR="0098455C" w:rsidRPr="00A76711">
        <w:rPr>
          <w:rFonts w:asciiTheme="majorBidi" w:hAnsiTheme="majorBidi" w:cstheme="majorBidi"/>
          <w:sz w:val="24"/>
          <w:szCs w:val="24"/>
        </w:rPr>
        <w:t xml:space="preserve">valaire à grosse extrémité inférieure </w:t>
      </w:r>
      <w:r>
        <w:rPr>
          <w:rFonts w:asciiTheme="majorBidi" w:hAnsiTheme="majorBidi" w:cstheme="majorBidi"/>
          <w:sz w:val="24"/>
          <w:szCs w:val="24"/>
        </w:rPr>
        <w:t xml:space="preserve"> légèrement excavée </w:t>
      </w:r>
      <w:r w:rsidR="0098455C" w:rsidRPr="00A76711">
        <w:rPr>
          <w:rFonts w:asciiTheme="majorBidi" w:hAnsiTheme="majorBidi" w:cstheme="majorBidi"/>
          <w:sz w:val="24"/>
          <w:szCs w:val="24"/>
        </w:rPr>
        <w:t>présente au niveau de son centre le tubercule glénoïde.</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p>
    <w:p w:rsidR="00B43BFA" w:rsidRPr="006C7930" w:rsidRDefault="00B43BFA" w:rsidP="00B43BFA">
      <w:pPr>
        <w:spacing w:after="0"/>
        <w:rPr>
          <w:rFonts w:asciiTheme="majorBidi" w:hAnsiTheme="majorBidi" w:cstheme="majorBidi"/>
          <w:sz w:val="24"/>
          <w:szCs w:val="24"/>
        </w:rPr>
      </w:pPr>
      <w:r w:rsidRPr="006C7930">
        <w:rPr>
          <w:rFonts w:asciiTheme="majorBidi" w:hAnsiTheme="majorBidi" w:cstheme="majorBidi"/>
          <w:sz w:val="24"/>
          <w:szCs w:val="24"/>
        </w:rPr>
        <w:t xml:space="preserve">Son bord antérieur se trouve l’incisure glénoïdale ; </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p>
    <w:p w:rsidR="00B43BFA" w:rsidRPr="006C7930" w:rsidRDefault="00B43BFA" w:rsidP="00B43BFA">
      <w:pPr>
        <w:spacing w:after="0"/>
        <w:rPr>
          <w:rFonts w:asciiTheme="majorBidi" w:hAnsiTheme="majorBidi" w:cstheme="majorBidi"/>
          <w:sz w:val="24"/>
          <w:szCs w:val="24"/>
        </w:rPr>
      </w:pPr>
      <w:r w:rsidRPr="006C7930">
        <w:rPr>
          <w:rFonts w:asciiTheme="majorBidi" w:hAnsiTheme="majorBidi" w:cstheme="majorBidi"/>
          <w:sz w:val="24"/>
          <w:szCs w:val="24"/>
        </w:rPr>
        <w:t>Au-dessus  ce trouve le tubercule supra glénoïdal  ou s’insère le chef long du muscle biceps brachial. ;</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p>
    <w:p w:rsidR="0098455C" w:rsidRPr="00B43BFA" w:rsidRDefault="00B43BFA" w:rsidP="00B43BFA">
      <w:pPr>
        <w:spacing w:after="0"/>
        <w:rPr>
          <w:rFonts w:asciiTheme="majorBidi" w:hAnsiTheme="majorBidi" w:cstheme="majorBidi"/>
          <w:sz w:val="24"/>
          <w:szCs w:val="24"/>
        </w:rPr>
      </w:pPr>
      <w:r w:rsidRPr="006C7930">
        <w:rPr>
          <w:rFonts w:asciiTheme="majorBidi" w:hAnsiTheme="majorBidi" w:cstheme="majorBidi"/>
          <w:sz w:val="24"/>
          <w:szCs w:val="24"/>
        </w:rPr>
        <w:t xml:space="preserve">Au –dessous ce trouve le tubercule infra-glénoïdal ou s’insère le chef long du muscle triceps brachial.  </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p>
    <w:p w:rsidR="00B43BFA" w:rsidRDefault="00D77493" w:rsidP="00B43BFA">
      <w:pPr>
        <w:spacing w:after="0"/>
        <w:rPr>
          <w:rFonts w:asciiTheme="majorBidi" w:hAnsiTheme="majorBidi" w:cstheme="majorBidi"/>
          <w:sz w:val="24"/>
          <w:szCs w:val="24"/>
        </w:rPr>
      </w:pPr>
      <w:r w:rsidRPr="00D77493">
        <w:rPr>
          <w:rFonts w:asciiTheme="majorBidi" w:hAnsiTheme="majorBidi" w:cstheme="majorBidi"/>
          <w:sz w:val="24"/>
          <w:szCs w:val="24"/>
          <w:u w:val="single"/>
        </w:rPr>
        <w:t>1-2/</w:t>
      </w:r>
      <w:r w:rsidR="0098455C" w:rsidRPr="00D77493">
        <w:rPr>
          <w:rFonts w:asciiTheme="majorBidi" w:hAnsiTheme="majorBidi" w:cstheme="majorBidi"/>
          <w:sz w:val="24"/>
          <w:szCs w:val="24"/>
          <w:u w:val="single"/>
        </w:rPr>
        <w:t>La tête humérale</w:t>
      </w:r>
      <w:r w:rsidR="00B43BFA">
        <w:rPr>
          <w:rFonts w:asciiTheme="majorBidi" w:hAnsiTheme="majorBidi" w:cstheme="majorBidi"/>
          <w:b/>
          <w:bCs/>
          <w:sz w:val="24"/>
          <w:szCs w:val="24"/>
        </w:rPr>
        <w:t> :</w:t>
      </w:r>
      <w:r w:rsidR="00B43BFA">
        <w:rPr>
          <w:rFonts w:asciiTheme="majorBidi" w:hAnsiTheme="majorBidi" w:cstheme="majorBidi"/>
          <w:sz w:val="24"/>
          <w:szCs w:val="24"/>
        </w:rPr>
        <w:t xml:space="preserve"> c’est une éminence </w:t>
      </w:r>
      <w:r w:rsidR="009340B0">
        <w:rPr>
          <w:rFonts w:asciiTheme="majorBidi" w:hAnsiTheme="majorBidi" w:cstheme="majorBidi"/>
          <w:sz w:val="24"/>
          <w:szCs w:val="24"/>
        </w:rPr>
        <w:t>articulaire, située à la partie supéro-médiale de l’épiphyse proximale</w:t>
      </w:r>
      <w:r w:rsidR="00B22AD0">
        <w:rPr>
          <w:rFonts w:asciiTheme="majorBidi" w:hAnsiTheme="majorBidi" w:cstheme="majorBidi"/>
          <w:sz w:val="24"/>
          <w:szCs w:val="24"/>
        </w:rPr>
        <w:t>, elle</w:t>
      </w:r>
      <w:r w:rsidR="00B43BFA">
        <w:rPr>
          <w:rFonts w:asciiTheme="majorBidi" w:hAnsiTheme="majorBidi" w:cstheme="majorBidi"/>
          <w:sz w:val="24"/>
          <w:szCs w:val="24"/>
        </w:rPr>
        <w:t xml:space="preserve"> correspond à un tiers de sphère  de 30 mm de </w:t>
      </w:r>
      <w:r w:rsidR="00CF4EE9">
        <w:rPr>
          <w:rFonts w:asciiTheme="majorBidi" w:hAnsiTheme="majorBidi" w:cstheme="majorBidi"/>
          <w:sz w:val="24"/>
          <w:szCs w:val="24"/>
        </w:rPr>
        <w:t>rayon, elle</w:t>
      </w:r>
      <w:r w:rsidR="00983AA4">
        <w:rPr>
          <w:rFonts w:asciiTheme="majorBidi" w:hAnsiTheme="majorBidi" w:cstheme="majorBidi"/>
          <w:sz w:val="24"/>
          <w:szCs w:val="24"/>
        </w:rPr>
        <w:t xml:space="preserve"> regarde en </w:t>
      </w:r>
      <w:r w:rsidR="00CF4EE9">
        <w:rPr>
          <w:rFonts w:asciiTheme="majorBidi" w:hAnsiTheme="majorBidi" w:cstheme="majorBidi"/>
          <w:sz w:val="24"/>
          <w:szCs w:val="24"/>
        </w:rPr>
        <w:t>haut, en</w:t>
      </w:r>
      <w:r w:rsidR="00983AA4">
        <w:rPr>
          <w:rFonts w:asciiTheme="majorBidi" w:hAnsiTheme="majorBidi" w:cstheme="majorBidi"/>
          <w:sz w:val="24"/>
          <w:szCs w:val="24"/>
        </w:rPr>
        <w:t xml:space="preserve"> arrière et en dedans.</w:t>
      </w:r>
    </w:p>
    <w:p w:rsidR="00B43BFA" w:rsidRDefault="00B43BFA" w:rsidP="00B43BFA">
      <w:pPr>
        <w:spacing w:after="0"/>
        <w:rPr>
          <w:rFonts w:asciiTheme="majorBidi" w:hAnsiTheme="majorBidi" w:cstheme="majorBidi"/>
          <w:sz w:val="24"/>
          <w:szCs w:val="24"/>
        </w:rPr>
      </w:pPr>
      <w:r>
        <w:rPr>
          <w:rFonts w:asciiTheme="majorBidi" w:hAnsiTheme="majorBidi" w:cstheme="majorBidi"/>
          <w:sz w:val="24"/>
          <w:szCs w:val="24"/>
        </w:rPr>
        <w:t>Son axe d’orientation fait avec l’horizontale un angle de 45°</w:t>
      </w:r>
    </w:p>
    <w:p w:rsidR="00B43BFA" w:rsidRDefault="00B43BFA" w:rsidP="00B43BFA">
      <w:pPr>
        <w:spacing w:after="0"/>
        <w:rPr>
          <w:rFonts w:asciiTheme="majorBidi" w:hAnsiTheme="majorBidi" w:cstheme="majorBidi"/>
          <w:sz w:val="24"/>
          <w:szCs w:val="24"/>
        </w:rPr>
      </w:pPr>
      <w:r>
        <w:rPr>
          <w:rFonts w:asciiTheme="majorBidi" w:hAnsiTheme="majorBidi" w:cstheme="majorBidi"/>
          <w:sz w:val="24"/>
          <w:szCs w:val="24"/>
        </w:rPr>
        <w:t xml:space="preserve">Et avec l’axe de la  diaphyse un angle de 130° : angle d’inclinaison </w:t>
      </w:r>
    </w:p>
    <w:p w:rsidR="003E6645" w:rsidRDefault="003E6645" w:rsidP="00B43BFA">
      <w:pPr>
        <w:spacing w:after="0"/>
        <w:rPr>
          <w:rFonts w:asciiTheme="majorBidi" w:hAnsiTheme="majorBidi" w:cstheme="majorBidi"/>
          <w:sz w:val="24"/>
          <w:szCs w:val="24"/>
        </w:rPr>
      </w:pPr>
      <w:r>
        <w:rPr>
          <w:rFonts w:asciiTheme="majorBidi" w:hAnsiTheme="majorBidi" w:cstheme="majorBidi"/>
          <w:sz w:val="24"/>
          <w:szCs w:val="24"/>
        </w:rPr>
        <w:t>Et avec l’axe transversal de l’épiphyse distal un angle de déclinaison de 20°</w:t>
      </w:r>
    </w:p>
    <w:p w:rsidR="0098455C" w:rsidRDefault="00B43BFA" w:rsidP="00B43BFA">
      <w:pPr>
        <w:spacing w:after="0"/>
        <w:rPr>
          <w:rFonts w:asciiTheme="majorBidi" w:hAnsiTheme="majorBidi" w:cstheme="majorBidi"/>
          <w:sz w:val="24"/>
          <w:szCs w:val="24"/>
        </w:rPr>
      </w:pPr>
      <w:r>
        <w:rPr>
          <w:rFonts w:asciiTheme="majorBidi" w:hAnsiTheme="majorBidi" w:cstheme="majorBidi"/>
          <w:sz w:val="24"/>
          <w:szCs w:val="24"/>
        </w:rPr>
        <w:t>Elle est circonscrite par un discret rétrécissement, c’est le col anatomique</w:t>
      </w:r>
    </w:p>
    <w:p w:rsidR="00B43BFA" w:rsidRDefault="00B43BFA" w:rsidP="00B43BFA">
      <w:pPr>
        <w:spacing w:after="0"/>
        <w:rPr>
          <w:rFonts w:asciiTheme="majorBidi" w:hAnsiTheme="majorBidi" w:cstheme="majorBidi"/>
          <w:b/>
          <w:bCs/>
          <w:sz w:val="24"/>
          <w:szCs w:val="24"/>
        </w:rPr>
      </w:pPr>
      <w:r>
        <w:rPr>
          <w:rFonts w:asciiTheme="majorBidi" w:hAnsiTheme="majorBidi" w:cstheme="majorBidi"/>
          <w:sz w:val="24"/>
          <w:szCs w:val="24"/>
        </w:rPr>
        <w:t>Il présente juste au-dessus du tubercule mineur une encoche correspond à l’insertion du ligament gléno-huméral supérieur</w:t>
      </w:r>
    </w:p>
    <w:p w:rsidR="0098455C" w:rsidRDefault="00D77493" w:rsidP="00CF4EE9">
      <w:pPr>
        <w:spacing w:after="0"/>
        <w:rPr>
          <w:rFonts w:asciiTheme="majorBidi" w:hAnsiTheme="majorBidi" w:cstheme="majorBidi"/>
          <w:b/>
          <w:bCs/>
          <w:sz w:val="24"/>
          <w:szCs w:val="24"/>
        </w:rPr>
      </w:pPr>
      <w:r w:rsidRPr="00D77493">
        <w:rPr>
          <w:rFonts w:asciiTheme="majorBidi" w:hAnsiTheme="majorBidi" w:cstheme="majorBidi"/>
          <w:sz w:val="24"/>
          <w:szCs w:val="24"/>
          <w:u w:val="single"/>
        </w:rPr>
        <w:t>1-3/</w:t>
      </w:r>
      <w:r w:rsidR="0098455C" w:rsidRPr="00D77493">
        <w:rPr>
          <w:rFonts w:asciiTheme="majorBidi" w:hAnsiTheme="majorBidi" w:cstheme="majorBidi"/>
          <w:sz w:val="24"/>
          <w:szCs w:val="24"/>
          <w:u w:val="single"/>
        </w:rPr>
        <w:t>Le labrum</w:t>
      </w:r>
      <w:r w:rsidR="005019AD">
        <w:rPr>
          <w:rFonts w:asciiTheme="majorBidi" w:hAnsiTheme="majorBidi" w:cstheme="majorBidi"/>
          <w:b/>
          <w:bCs/>
          <w:sz w:val="24"/>
          <w:szCs w:val="24"/>
        </w:rPr>
        <w:t xml:space="preserve"> : </w:t>
      </w:r>
      <w:r w:rsidR="005019AD" w:rsidRPr="00CF4EE9">
        <w:rPr>
          <w:rFonts w:asciiTheme="majorBidi" w:hAnsiTheme="majorBidi" w:cstheme="majorBidi"/>
          <w:sz w:val="24"/>
          <w:szCs w:val="24"/>
        </w:rPr>
        <w:t>c’est un fibro–cartilage</w:t>
      </w:r>
      <w:r w:rsidR="00787DB8">
        <w:rPr>
          <w:rFonts w:asciiTheme="majorBidi" w:hAnsiTheme="majorBidi" w:cstheme="majorBidi"/>
          <w:sz w:val="24"/>
          <w:szCs w:val="24"/>
        </w:rPr>
        <w:t xml:space="preserve"> en forme d’anneau</w:t>
      </w:r>
      <w:r w:rsidR="00CF4EE9" w:rsidRPr="00CF4EE9">
        <w:rPr>
          <w:rFonts w:asciiTheme="majorBidi" w:hAnsiTheme="majorBidi" w:cstheme="majorBidi"/>
          <w:sz w:val="24"/>
          <w:szCs w:val="24"/>
        </w:rPr>
        <w:t xml:space="preserve"> de 4 mm de large ;</w:t>
      </w:r>
      <w:r w:rsidR="00CF4EE9">
        <w:rPr>
          <w:rFonts w:asciiTheme="majorBidi" w:hAnsiTheme="majorBidi" w:cstheme="majorBidi"/>
          <w:sz w:val="24"/>
          <w:szCs w:val="24"/>
        </w:rPr>
        <w:t xml:space="preserve"> il</w:t>
      </w:r>
      <w:r w:rsidR="00CF4EE9" w:rsidRPr="00CF4EE9">
        <w:rPr>
          <w:rFonts w:asciiTheme="majorBidi" w:hAnsiTheme="majorBidi" w:cstheme="majorBidi"/>
          <w:sz w:val="24"/>
          <w:szCs w:val="24"/>
        </w:rPr>
        <w:t xml:space="preserve"> est inséré sur le </w:t>
      </w:r>
      <w:r w:rsidR="005019AD" w:rsidRPr="00CF4EE9">
        <w:rPr>
          <w:rFonts w:asciiTheme="majorBidi" w:hAnsiTheme="majorBidi" w:cstheme="majorBidi"/>
          <w:sz w:val="24"/>
          <w:szCs w:val="24"/>
        </w:rPr>
        <w:t xml:space="preserve">pourtour de la cavité </w:t>
      </w:r>
      <w:r w:rsidR="00CF4EE9" w:rsidRPr="00CF4EE9">
        <w:rPr>
          <w:rFonts w:asciiTheme="majorBidi" w:hAnsiTheme="majorBidi" w:cstheme="majorBidi"/>
          <w:sz w:val="24"/>
          <w:szCs w:val="24"/>
        </w:rPr>
        <w:t>glénoïde, il</w:t>
      </w:r>
      <w:r w:rsidR="00787DB8">
        <w:rPr>
          <w:rFonts w:asciiTheme="majorBidi" w:hAnsiTheme="majorBidi" w:cstheme="majorBidi"/>
          <w:sz w:val="24"/>
          <w:szCs w:val="24"/>
        </w:rPr>
        <w:t xml:space="preserve"> augmente ainsi sa surface mais surtout</w:t>
      </w:r>
      <w:r w:rsidR="00CF4EE9" w:rsidRPr="00CF4EE9">
        <w:rPr>
          <w:rFonts w:asciiTheme="majorBidi" w:hAnsiTheme="majorBidi" w:cstheme="majorBidi"/>
          <w:sz w:val="24"/>
          <w:szCs w:val="24"/>
        </w:rPr>
        <w:t xml:space="preserve"> sa profondeur</w:t>
      </w:r>
      <w:r w:rsidR="00CF4EE9">
        <w:rPr>
          <w:rFonts w:asciiTheme="majorBidi" w:hAnsiTheme="majorBidi" w:cstheme="majorBidi"/>
          <w:b/>
          <w:bCs/>
          <w:sz w:val="24"/>
          <w:szCs w:val="24"/>
        </w:rPr>
        <w:t>.</w:t>
      </w:r>
    </w:p>
    <w:p w:rsidR="005019AD" w:rsidRDefault="005019AD" w:rsidP="000F55B6">
      <w:pPr>
        <w:spacing w:after="0"/>
        <w:rPr>
          <w:rFonts w:asciiTheme="majorBidi" w:hAnsiTheme="majorBidi" w:cstheme="majorBidi"/>
          <w:b/>
          <w:bCs/>
          <w:sz w:val="24"/>
          <w:szCs w:val="24"/>
        </w:rPr>
      </w:pPr>
      <w:r>
        <w:rPr>
          <w:rFonts w:asciiTheme="majorBidi" w:hAnsiTheme="majorBidi" w:cstheme="majorBidi"/>
          <w:b/>
          <w:bCs/>
          <w:sz w:val="24"/>
          <w:szCs w:val="24"/>
        </w:rPr>
        <w:t xml:space="preserve">Il </w:t>
      </w:r>
      <w:r w:rsidR="00787DB8">
        <w:rPr>
          <w:rFonts w:asciiTheme="majorBidi" w:hAnsiTheme="majorBidi" w:cstheme="majorBidi"/>
          <w:b/>
          <w:bCs/>
          <w:sz w:val="24"/>
          <w:szCs w:val="24"/>
        </w:rPr>
        <w:t xml:space="preserve"> est triangulaire à la coupe </w:t>
      </w:r>
      <w:r>
        <w:rPr>
          <w:rFonts w:asciiTheme="majorBidi" w:hAnsiTheme="majorBidi" w:cstheme="majorBidi"/>
          <w:b/>
          <w:bCs/>
          <w:sz w:val="24"/>
          <w:szCs w:val="24"/>
        </w:rPr>
        <w:t>présente :</w:t>
      </w:r>
    </w:p>
    <w:p w:rsidR="005019AD" w:rsidRPr="00CF4EE9" w:rsidRDefault="005019AD" w:rsidP="000F55B6">
      <w:pPr>
        <w:spacing w:after="0"/>
        <w:rPr>
          <w:rFonts w:asciiTheme="majorBidi" w:hAnsiTheme="majorBidi" w:cstheme="majorBidi"/>
          <w:sz w:val="24"/>
          <w:szCs w:val="24"/>
        </w:rPr>
      </w:pPr>
      <w:r w:rsidRPr="00CF4EE9">
        <w:rPr>
          <w:rFonts w:asciiTheme="majorBidi" w:hAnsiTheme="majorBidi" w:cstheme="majorBidi"/>
          <w:sz w:val="24"/>
          <w:szCs w:val="24"/>
        </w:rPr>
        <w:t>Une face périphérique</w:t>
      </w:r>
      <w:r w:rsidR="00787DB8">
        <w:rPr>
          <w:rFonts w:asciiTheme="majorBidi" w:hAnsiTheme="majorBidi" w:cstheme="majorBidi"/>
          <w:sz w:val="24"/>
          <w:szCs w:val="24"/>
        </w:rPr>
        <w:t> :adhérente à la capsule</w:t>
      </w:r>
    </w:p>
    <w:p w:rsidR="005019AD" w:rsidRPr="00CF4EE9" w:rsidRDefault="00787DB8" w:rsidP="00787DB8">
      <w:pPr>
        <w:spacing w:after="0"/>
        <w:rPr>
          <w:rFonts w:asciiTheme="majorBidi" w:hAnsiTheme="majorBidi" w:cstheme="majorBidi"/>
          <w:sz w:val="24"/>
          <w:szCs w:val="24"/>
        </w:rPr>
      </w:pPr>
      <w:r>
        <w:rPr>
          <w:rFonts w:asciiTheme="majorBidi" w:hAnsiTheme="majorBidi" w:cstheme="majorBidi"/>
          <w:sz w:val="24"/>
          <w:szCs w:val="24"/>
        </w:rPr>
        <w:t>Une face adhérente à l’os</w:t>
      </w:r>
      <w:r w:rsidR="00CF4EE9">
        <w:rPr>
          <w:rFonts w:asciiTheme="majorBidi" w:hAnsiTheme="majorBidi" w:cstheme="majorBidi"/>
          <w:sz w:val="24"/>
          <w:szCs w:val="24"/>
        </w:rPr>
        <w:t xml:space="preserve"> : </w:t>
      </w:r>
    </w:p>
    <w:p w:rsidR="005019AD" w:rsidRPr="00CF4EE9" w:rsidRDefault="00787DB8" w:rsidP="000F55B6">
      <w:pPr>
        <w:spacing w:after="0"/>
        <w:rPr>
          <w:rFonts w:asciiTheme="majorBidi" w:hAnsiTheme="majorBidi" w:cstheme="majorBidi"/>
          <w:sz w:val="24"/>
          <w:szCs w:val="24"/>
        </w:rPr>
      </w:pPr>
      <w:r>
        <w:rPr>
          <w:rFonts w:asciiTheme="majorBidi" w:hAnsiTheme="majorBidi" w:cstheme="majorBidi"/>
          <w:sz w:val="24"/>
          <w:szCs w:val="24"/>
        </w:rPr>
        <w:t>Une face axiale articulaire lisse recouverte de cartilage hyalin répondant à la tête humérale</w:t>
      </w:r>
    </w:p>
    <w:p w:rsidR="000F55B6" w:rsidRDefault="000F55B6" w:rsidP="000F55B6">
      <w:pPr>
        <w:spacing w:after="0"/>
        <w:rPr>
          <w:rFonts w:asciiTheme="majorBidi" w:hAnsiTheme="majorBidi" w:cstheme="majorBidi"/>
          <w:b/>
          <w:bCs/>
          <w:sz w:val="24"/>
          <w:szCs w:val="24"/>
        </w:rPr>
      </w:pPr>
      <w:r w:rsidRPr="003E644C">
        <w:rPr>
          <w:rFonts w:asciiTheme="majorBidi" w:hAnsiTheme="majorBidi" w:cstheme="majorBidi"/>
          <w:b/>
          <w:bCs/>
          <w:sz w:val="24"/>
          <w:szCs w:val="24"/>
        </w:rPr>
        <w:t>2-Moyens d’union</w:t>
      </w:r>
      <w:r w:rsidR="005019AD">
        <w:rPr>
          <w:rFonts w:asciiTheme="majorBidi" w:hAnsiTheme="majorBidi" w:cstheme="majorBidi"/>
          <w:b/>
          <w:bCs/>
          <w:sz w:val="24"/>
          <w:szCs w:val="24"/>
        </w:rPr>
        <w:t> :</w:t>
      </w:r>
    </w:p>
    <w:p w:rsidR="00706085" w:rsidRDefault="00124245" w:rsidP="000F55B6">
      <w:pPr>
        <w:spacing w:after="0"/>
        <w:rPr>
          <w:rFonts w:asciiTheme="majorBidi" w:hAnsiTheme="majorBidi" w:cstheme="majorBidi"/>
          <w:sz w:val="24"/>
          <w:szCs w:val="24"/>
        </w:rPr>
      </w:pPr>
      <w:r w:rsidRPr="00D77493">
        <w:rPr>
          <w:rFonts w:asciiTheme="majorBidi" w:hAnsiTheme="majorBidi" w:cstheme="majorBidi"/>
          <w:sz w:val="24"/>
          <w:szCs w:val="24"/>
          <w:u w:val="single"/>
        </w:rPr>
        <w:t>2-1/</w:t>
      </w:r>
      <w:r w:rsidR="005019AD" w:rsidRPr="00D77493">
        <w:rPr>
          <w:rFonts w:asciiTheme="majorBidi" w:hAnsiTheme="majorBidi" w:cstheme="majorBidi"/>
          <w:sz w:val="24"/>
          <w:szCs w:val="24"/>
          <w:u w:val="single"/>
        </w:rPr>
        <w:t>La capsule</w:t>
      </w:r>
      <w:r w:rsidR="005019AD">
        <w:rPr>
          <w:rFonts w:asciiTheme="majorBidi" w:hAnsiTheme="majorBidi" w:cstheme="majorBidi"/>
          <w:b/>
          <w:bCs/>
          <w:sz w:val="24"/>
          <w:szCs w:val="24"/>
        </w:rPr>
        <w:t> </w:t>
      </w:r>
      <w:r w:rsidR="00CF4EE9">
        <w:rPr>
          <w:rFonts w:asciiTheme="majorBidi" w:hAnsiTheme="majorBidi" w:cstheme="majorBidi"/>
          <w:b/>
          <w:bCs/>
          <w:sz w:val="24"/>
          <w:szCs w:val="24"/>
        </w:rPr>
        <w:t xml:space="preserve">: </w:t>
      </w:r>
      <w:r w:rsidR="00CF4EE9" w:rsidRPr="009C11DC">
        <w:rPr>
          <w:rFonts w:asciiTheme="majorBidi" w:hAnsiTheme="majorBidi" w:cstheme="majorBidi"/>
          <w:sz w:val="24"/>
          <w:szCs w:val="24"/>
        </w:rPr>
        <w:t>est un manchon fibreux  très lâche et souple </w:t>
      </w:r>
      <w:r w:rsidR="00B22AD0" w:rsidRPr="009C11DC">
        <w:rPr>
          <w:rFonts w:asciiTheme="majorBidi" w:hAnsiTheme="majorBidi" w:cstheme="majorBidi"/>
          <w:sz w:val="24"/>
          <w:szCs w:val="24"/>
        </w:rPr>
        <w:t>;</w:t>
      </w:r>
      <w:r w:rsidR="00B22AD0">
        <w:rPr>
          <w:rFonts w:asciiTheme="majorBidi" w:hAnsiTheme="majorBidi" w:cstheme="majorBidi"/>
          <w:sz w:val="24"/>
          <w:szCs w:val="24"/>
        </w:rPr>
        <w:t xml:space="preserve"> de forme conique à base humérale </w:t>
      </w:r>
      <w:r w:rsidR="00C93640" w:rsidRPr="009C11DC">
        <w:rPr>
          <w:rFonts w:asciiTheme="majorBidi" w:hAnsiTheme="majorBidi" w:cstheme="majorBidi"/>
          <w:sz w:val="24"/>
          <w:szCs w:val="24"/>
        </w:rPr>
        <w:t xml:space="preserve"> elle</w:t>
      </w:r>
      <w:r w:rsidR="00CF4EE9" w:rsidRPr="009C11DC">
        <w:rPr>
          <w:rFonts w:asciiTheme="majorBidi" w:hAnsiTheme="majorBidi" w:cstheme="majorBidi"/>
          <w:sz w:val="24"/>
          <w:szCs w:val="24"/>
        </w:rPr>
        <w:t xml:space="preserve"> s’</w:t>
      </w:r>
      <w:r w:rsidR="00706085">
        <w:rPr>
          <w:rFonts w:asciiTheme="majorBidi" w:hAnsiTheme="majorBidi" w:cstheme="majorBidi"/>
          <w:sz w:val="24"/>
          <w:szCs w:val="24"/>
        </w:rPr>
        <w:t>insère sur</w:t>
      </w:r>
    </w:p>
    <w:p w:rsidR="00706085" w:rsidRDefault="00706085" w:rsidP="000F55B6">
      <w:pPr>
        <w:spacing w:after="0"/>
        <w:rPr>
          <w:rFonts w:asciiTheme="majorBidi" w:hAnsiTheme="majorBidi" w:cstheme="majorBidi"/>
          <w:sz w:val="24"/>
          <w:szCs w:val="24"/>
        </w:rPr>
      </w:pPr>
      <w:r>
        <w:rPr>
          <w:rFonts w:asciiTheme="majorBidi" w:hAnsiTheme="majorBidi" w:cstheme="majorBidi"/>
          <w:sz w:val="24"/>
          <w:szCs w:val="24"/>
        </w:rPr>
        <w:t>Le col de la</w:t>
      </w:r>
      <w:r w:rsidR="00B22AD0">
        <w:rPr>
          <w:rFonts w:asciiTheme="majorBidi" w:hAnsiTheme="majorBidi" w:cstheme="majorBidi"/>
          <w:sz w:val="24"/>
          <w:szCs w:val="24"/>
        </w:rPr>
        <w:t xml:space="preserve"> scapula et le </w:t>
      </w:r>
      <w:r w:rsidR="00CF4EE9" w:rsidRPr="009C11DC">
        <w:rPr>
          <w:rFonts w:asciiTheme="majorBidi" w:hAnsiTheme="majorBidi" w:cstheme="majorBidi"/>
          <w:sz w:val="24"/>
          <w:szCs w:val="24"/>
        </w:rPr>
        <w:t xml:space="preserve">labrum </w:t>
      </w:r>
      <w:r>
        <w:rPr>
          <w:rFonts w:asciiTheme="majorBidi" w:hAnsiTheme="majorBidi" w:cstheme="majorBidi"/>
          <w:sz w:val="24"/>
          <w:szCs w:val="24"/>
        </w:rPr>
        <w:t xml:space="preserve"> d’une part </w:t>
      </w:r>
    </w:p>
    <w:p w:rsidR="00C93640" w:rsidRPr="009C11DC" w:rsidRDefault="00706085" w:rsidP="000F55B6">
      <w:pPr>
        <w:spacing w:after="0"/>
        <w:rPr>
          <w:rFonts w:asciiTheme="majorBidi" w:hAnsiTheme="majorBidi" w:cstheme="majorBidi"/>
          <w:sz w:val="24"/>
          <w:szCs w:val="24"/>
        </w:rPr>
      </w:pPr>
      <w:r>
        <w:rPr>
          <w:rFonts w:asciiTheme="majorBidi" w:hAnsiTheme="majorBidi" w:cstheme="majorBidi"/>
          <w:sz w:val="24"/>
          <w:szCs w:val="24"/>
        </w:rPr>
        <w:t>L</w:t>
      </w:r>
      <w:r w:rsidR="00CF4EE9" w:rsidRPr="009C11DC">
        <w:rPr>
          <w:rFonts w:asciiTheme="majorBidi" w:hAnsiTheme="majorBidi" w:cstheme="majorBidi"/>
          <w:sz w:val="24"/>
          <w:szCs w:val="24"/>
        </w:rPr>
        <w:t xml:space="preserve">’humérus sur le col anatomique </w:t>
      </w:r>
      <w:r w:rsidR="00B22AD0">
        <w:rPr>
          <w:rFonts w:asciiTheme="majorBidi" w:hAnsiTheme="majorBidi" w:cstheme="majorBidi"/>
          <w:sz w:val="24"/>
          <w:szCs w:val="24"/>
        </w:rPr>
        <w:t>et en bas et en dedans sur le col chirurgical d’autre part</w:t>
      </w:r>
      <w:r>
        <w:rPr>
          <w:rFonts w:asciiTheme="majorBidi" w:hAnsiTheme="majorBidi" w:cstheme="majorBidi"/>
          <w:sz w:val="24"/>
          <w:szCs w:val="24"/>
        </w:rPr>
        <w:t>,elle présente à ce niveau des freins capsulaires.</w:t>
      </w:r>
      <w:r w:rsidR="00B22AD0">
        <w:rPr>
          <w:rFonts w:asciiTheme="majorBidi" w:hAnsiTheme="majorBidi" w:cstheme="majorBidi"/>
          <w:sz w:val="24"/>
          <w:szCs w:val="24"/>
        </w:rPr>
        <w:t>.</w:t>
      </w:r>
    </w:p>
    <w:p w:rsidR="00CF4EE9" w:rsidRPr="009C11DC" w:rsidRDefault="00C93640" w:rsidP="00C93640">
      <w:pPr>
        <w:spacing w:after="0"/>
        <w:rPr>
          <w:rFonts w:asciiTheme="majorBidi" w:hAnsiTheme="majorBidi" w:cstheme="majorBidi"/>
          <w:sz w:val="24"/>
          <w:szCs w:val="24"/>
        </w:rPr>
      </w:pPr>
      <w:r w:rsidRPr="009C11DC">
        <w:rPr>
          <w:rFonts w:asciiTheme="majorBidi" w:hAnsiTheme="majorBidi" w:cstheme="majorBidi"/>
          <w:sz w:val="24"/>
          <w:szCs w:val="24"/>
        </w:rPr>
        <w:t>Cette capsule est renforcée par des ligaments passifs</w:t>
      </w:r>
    </w:p>
    <w:p w:rsidR="005019AD" w:rsidRDefault="00124245" w:rsidP="000F55B6">
      <w:pPr>
        <w:spacing w:after="0"/>
        <w:rPr>
          <w:rFonts w:asciiTheme="majorBidi" w:hAnsiTheme="majorBidi" w:cstheme="majorBidi"/>
          <w:b/>
          <w:bCs/>
          <w:sz w:val="24"/>
          <w:szCs w:val="24"/>
        </w:rPr>
      </w:pPr>
      <w:r w:rsidRPr="00D77493">
        <w:rPr>
          <w:rFonts w:asciiTheme="majorBidi" w:hAnsiTheme="majorBidi" w:cstheme="majorBidi"/>
          <w:sz w:val="24"/>
          <w:szCs w:val="24"/>
          <w:u w:val="single"/>
        </w:rPr>
        <w:t>2-2/</w:t>
      </w:r>
      <w:r w:rsidR="005019AD" w:rsidRPr="00D77493">
        <w:rPr>
          <w:rFonts w:asciiTheme="majorBidi" w:hAnsiTheme="majorBidi" w:cstheme="majorBidi"/>
          <w:sz w:val="24"/>
          <w:szCs w:val="24"/>
          <w:u w:val="single"/>
        </w:rPr>
        <w:t>Les ligaments passifs</w:t>
      </w:r>
      <w:r w:rsidR="005019AD">
        <w:rPr>
          <w:rFonts w:asciiTheme="majorBidi" w:hAnsiTheme="majorBidi" w:cstheme="majorBidi"/>
          <w:b/>
          <w:bCs/>
          <w:sz w:val="24"/>
          <w:szCs w:val="24"/>
        </w:rPr>
        <w:t> :</w:t>
      </w:r>
    </w:p>
    <w:p w:rsidR="009C11DC" w:rsidRPr="009C11DC" w:rsidRDefault="00D77493" w:rsidP="000F55B6">
      <w:pPr>
        <w:spacing w:after="0"/>
        <w:rPr>
          <w:rFonts w:asciiTheme="majorBidi" w:hAnsiTheme="majorBidi" w:cstheme="majorBidi"/>
          <w:sz w:val="24"/>
          <w:szCs w:val="24"/>
        </w:rPr>
      </w:pPr>
      <w:r w:rsidRPr="00D77493">
        <w:rPr>
          <w:rFonts w:asciiTheme="majorBidi" w:hAnsiTheme="majorBidi" w:cstheme="majorBidi"/>
          <w:b/>
          <w:bCs/>
          <w:sz w:val="24"/>
          <w:szCs w:val="24"/>
          <w:u w:val="double"/>
        </w:rPr>
        <w:t>a)</w:t>
      </w:r>
      <w:r w:rsidR="005019AD" w:rsidRPr="00D77493">
        <w:rPr>
          <w:rFonts w:asciiTheme="majorBidi" w:hAnsiTheme="majorBidi" w:cstheme="majorBidi"/>
          <w:b/>
          <w:bCs/>
          <w:sz w:val="24"/>
          <w:szCs w:val="24"/>
          <w:u w:val="double"/>
        </w:rPr>
        <w:t>Le ligament coraco-huméral</w:t>
      </w:r>
      <w:r w:rsidR="009C11DC" w:rsidRPr="00D77493">
        <w:rPr>
          <w:rFonts w:asciiTheme="majorBidi" w:hAnsiTheme="majorBidi" w:cstheme="majorBidi"/>
          <w:b/>
          <w:bCs/>
          <w:sz w:val="24"/>
          <w:szCs w:val="24"/>
          <w:u w:val="double"/>
        </w:rPr>
        <w:t> </w:t>
      </w:r>
      <w:r w:rsidR="009C11DC">
        <w:rPr>
          <w:rFonts w:asciiTheme="majorBidi" w:hAnsiTheme="majorBidi" w:cstheme="majorBidi"/>
          <w:b/>
          <w:bCs/>
          <w:sz w:val="24"/>
          <w:szCs w:val="24"/>
        </w:rPr>
        <w:t xml:space="preserve">: </w:t>
      </w:r>
      <w:r w:rsidR="009C11DC" w:rsidRPr="009C11DC">
        <w:rPr>
          <w:rFonts w:asciiTheme="majorBidi" w:hAnsiTheme="majorBidi" w:cstheme="majorBidi"/>
          <w:sz w:val="24"/>
          <w:szCs w:val="24"/>
        </w:rPr>
        <w:t>c’est le plus résistant, placé au –dessus de la tête ; il s’insère sur le processus coracoïde et se termine en deux faisceaux : un sur le tubercule majeur et l’autre sur le tubercule mineur</w:t>
      </w:r>
    </w:p>
    <w:p w:rsidR="005019AD" w:rsidRPr="009C11DC" w:rsidRDefault="009C11DC" w:rsidP="000F55B6">
      <w:pPr>
        <w:spacing w:after="0"/>
        <w:rPr>
          <w:rFonts w:asciiTheme="majorBidi" w:hAnsiTheme="majorBidi" w:cstheme="majorBidi"/>
          <w:sz w:val="24"/>
          <w:szCs w:val="24"/>
        </w:rPr>
      </w:pPr>
      <w:r w:rsidRPr="009C11DC">
        <w:rPr>
          <w:rFonts w:asciiTheme="majorBidi" w:hAnsiTheme="majorBidi" w:cstheme="majorBidi"/>
          <w:sz w:val="24"/>
          <w:szCs w:val="24"/>
        </w:rPr>
        <w:t xml:space="preserve">Ces deux faisceaux sont réunis par le ligament huméral transverse qui passe en pont au –dessus du sillon intertuberculaire, il se transforme en tunnel où passe le tendon du chef long du biceps brachial. </w:t>
      </w:r>
    </w:p>
    <w:p w:rsidR="005019AD" w:rsidRDefault="00D77493" w:rsidP="000F55B6">
      <w:pPr>
        <w:spacing w:after="0"/>
        <w:rPr>
          <w:rFonts w:asciiTheme="majorBidi" w:hAnsiTheme="majorBidi" w:cstheme="majorBidi"/>
          <w:b/>
          <w:bCs/>
          <w:sz w:val="24"/>
          <w:szCs w:val="24"/>
        </w:rPr>
      </w:pPr>
      <w:r w:rsidRPr="00D77493">
        <w:rPr>
          <w:rFonts w:asciiTheme="majorBidi" w:hAnsiTheme="majorBidi" w:cstheme="majorBidi"/>
          <w:b/>
          <w:bCs/>
          <w:sz w:val="24"/>
          <w:szCs w:val="24"/>
          <w:u w:val="double"/>
        </w:rPr>
        <w:t>b)</w:t>
      </w:r>
      <w:r w:rsidR="005019AD" w:rsidRPr="00D77493">
        <w:rPr>
          <w:rFonts w:asciiTheme="majorBidi" w:hAnsiTheme="majorBidi" w:cstheme="majorBidi"/>
          <w:b/>
          <w:bCs/>
          <w:sz w:val="24"/>
          <w:szCs w:val="24"/>
          <w:u w:val="double"/>
        </w:rPr>
        <w:t>Les ligaments gléno-huméral</w:t>
      </w:r>
      <w:r w:rsidR="007C1652">
        <w:rPr>
          <w:rFonts w:asciiTheme="majorBidi" w:hAnsiTheme="majorBidi" w:cstheme="majorBidi"/>
          <w:b/>
          <w:bCs/>
          <w:sz w:val="24"/>
          <w:szCs w:val="24"/>
        </w:rPr>
        <w:t> :</w:t>
      </w:r>
      <w:r w:rsidR="007C1652" w:rsidRPr="007C1652">
        <w:rPr>
          <w:rFonts w:asciiTheme="majorBidi" w:hAnsiTheme="majorBidi" w:cstheme="majorBidi"/>
          <w:sz w:val="24"/>
          <w:szCs w:val="24"/>
        </w:rPr>
        <w:t xml:space="preserve"> au nombre de trois, formant une lettre</w:t>
      </w:r>
      <w:r w:rsidR="007C1652">
        <w:rPr>
          <w:rFonts w:asciiTheme="majorBidi" w:hAnsiTheme="majorBidi" w:cstheme="majorBidi"/>
          <w:b/>
          <w:bCs/>
          <w:sz w:val="24"/>
          <w:szCs w:val="24"/>
        </w:rPr>
        <w:t xml:space="preserve"> Z</w:t>
      </w:r>
    </w:p>
    <w:p w:rsidR="005019AD" w:rsidRPr="005420FB" w:rsidRDefault="00D77493" w:rsidP="00124245">
      <w:pPr>
        <w:spacing w:after="0"/>
        <w:ind w:firstLine="708"/>
        <w:rPr>
          <w:rFonts w:asciiTheme="majorBidi" w:hAnsiTheme="majorBidi" w:cstheme="majorBidi"/>
          <w:sz w:val="24"/>
          <w:szCs w:val="24"/>
        </w:rPr>
      </w:pPr>
      <w:r>
        <w:rPr>
          <w:rFonts w:asciiTheme="majorBidi" w:hAnsiTheme="majorBidi" w:cstheme="majorBidi"/>
          <w:b/>
          <w:bCs/>
          <w:sz w:val="24"/>
          <w:szCs w:val="24"/>
        </w:rPr>
        <w:t>b1)</w:t>
      </w:r>
      <w:r w:rsidR="005019AD">
        <w:rPr>
          <w:rFonts w:asciiTheme="majorBidi" w:hAnsiTheme="majorBidi" w:cstheme="majorBidi"/>
          <w:b/>
          <w:bCs/>
          <w:sz w:val="24"/>
          <w:szCs w:val="24"/>
        </w:rPr>
        <w:t>Le ligament gléno-huméral supérieur</w:t>
      </w:r>
      <w:r w:rsidR="00F84D2F">
        <w:rPr>
          <w:rFonts w:asciiTheme="majorBidi" w:hAnsiTheme="majorBidi" w:cstheme="majorBidi"/>
          <w:b/>
          <w:bCs/>
          <w:sz w:val="24"/>
          <w:szCs w:val="24"/>
        </w:rPr>
        <w:t> </w:t>
      </w:r>
      <w:r w:rsidR="00F84D2F" w:rsidRPr="005420FB">
        <w:rPr>
          <w:rFonts w:asciiTheme="majorBidi" w:hAnsiTheme="majorBidi" w:cstheme="majorBidi"/>
          <w:sz w:val="24"/>
          <w:szCs w:val="24"/>
        </w:rPr>
        <w:t>: il s’insère sur la partie supérieure du col ; la cavité glénoïde et la face périphérique du labrum</w:t>
      </w:r>
    </w:p>
    <w:p w:rsidR="00F84D2F" w:rsidRDefault="00F84D2F" w:rsidP="000F55B6">
      <w:pPr>
        <w:spacing w:after="0"/>
        <w:rPr>
          <w:rFonts w:asciiTheme="majorBidi" w:hAnsiTheme="majorBidi" w:cstheme="majorBidi"/>
          <w:b/>
          <w:bCs/>
          <w:sz w:val="24"/>
          <w:szCs w:val="24"/>
        </w:rPr>
      </w:pPr>
      <w:r w:rsidRPr="005420FB">
        <w:rPr>
          <w:rFonts w:asciiTheme="majorBidi" w:hAnsiTheme="majorBidi" w:cstheme="majorBidi"/>
          <w:sz w:val="24"/>
          <w:szCs w:val="24"/>
        </w:rPr>
        <w:t>Il se termine sur la partie supérieure d</w:t>
      </w:r>
      <w:r w:rsidR="00124245">
        <w:rPr>
          <w:rFonts w:asciiTheme="majorBidi" w:hAnsiTheme="majorBidi" w:cstheme="majorBidi"/>
          <w:sz w:val="24"/>
          <w:szCs w:val="24"/>
        </w:rPr>
        <w:t>u tubercule mineur.</w:t>
      </w:r>
    </w:p>
    <w:p w:rsidR="005019AD" w:rsidRDefault="00D77493" w:rsidP="00124245">
      <w:pPr>
        <w:spacing w:after="0"/>
        <w:ind w:firstLine="708"/>
        <w:rPr>
          <w:rFonts w:asciiTheme="majorBidi" w:hAnsiTheme="majorBidi" w:cstheme="majorBidi"/>
          <w:b/>
          <w:bCs/>
          <w:sz w:val="24"/>
          <w:szCs w:val="24"/>
        </w:rPr>
      </w:pPr>
      <w:r>
        <w:rPr>
          <w:rFonts w:asciiTheme="majorBidi" w:hAnsiTheme="majorBidi" w:cstheme="majorBidi"/>
          <w:b/>
          <w:bCs/>
          <w:sz w:val="24"/>
          <w:szCs w:val="24"/>
        </w:rPr>
        <w:t>b2)</w:t>
      </w:r>
      <w:r w:rsidR="005019AD">
        <w:rPr>
          <w:rFonts w:asciiTheme="majorBidi" w:hAnsiTheme="majorBidi" w:cstheme="majorBidi"/>
          <w:b/>
          <w:bCs/>
          <w:sz w:val="24"/>
          <w:szCs w:val="24"/>
        </w:rPr>
        <w:t>Le ligament gléno-huméral moyen</w:t>
      </w:r>
      <w:r w:rsidR="00F84D2F">
        <w:rPr>
          <w:rFonts w:asciiTheme="majorBidi" w:hAnsiTheme="majorBidi" w:cstheme="majorBidi"/>
          <w:b/>
          <w:bCs/>
          <w:sz w:val="24"/>
          <w:szCs w:val="24"/>
        </w:rPr>
        <w:t> </w:t>
      </w:r>
      <w:r w:rsidR="005420FB" w:rsidRPr="005420FB">
        <w:rPr>
          <w:rFonts w:asciiTheme="majorBidi" w:hAnsiTheme="majorBidi" w:cstheme="majorBidi"/>
          <w:sz w:val="24"/>
          <w:szCs w:val="24"/>
        </w:rPr>
        <w:t>: il</w:t>
      </w:r>
      <w:r w:rsidR="00F84D2F" w:rsidRPr="005420FB">
        <w:rPr>
          <w:rFonts w:asciiTheme="majorBidi" w:hAnsiTheme="majorBidi" w:cstheme="majorBidi"/>
          <w:sz w:val="24"/>
          <w:szCs w:val="24"/>
        </w:rPr>
        <w:t xml:space="preserve"> est situé en avant du précédent</w:t>
      </w:r>
    </w:p>
    <w:p w:rsidR="00F84D2F" w:rsidRPr="005420FB" w:rsidRDefault="00F84D2F" w:rsidP="000F55B6">
      <w:pPr>
        <w:spacing w:after="0"/>
        <w:rPr>
          <w:rFonts w:asciiTheme="majorBidi" w:hAnsiTheme="majorBidi" w:cstheme="majorBidi"/>
          <w:sz w:val="24"/>
          <w:szCs w:val="24"/>
        </w:rPr>
      </w:pPr>
      <w:r w:rsidRPr="005420FB">
        <w:rPr>
          <w:rFonts w:asciiTheme="majorBidi" w:hAnsiTheme="majorBidi" w:cstheme="majorBidi"/>
          <w:sz w:val="24"/>
          <w:szCs w:val="24"/>
        </w:rPr>
        <w:t>Il se termine sur la partie inférieure</w:t>
      </w:r>
      <w:r w:rsidR="00124245">
        <w:rPr>
          <w:rFonts w:asciiTheme="majorBidi" w:hAnsiTheme="majorBidi" w:cstheme="majorBidi"/>
          <w:sz w:val="24"/>
          <w:szCs w:val="24"/>
        </w:rPr>
        <w:t xml:space="preserve"> du tubercule mineur.</w:t>
      </w:r>
    </w:p>
    <w:p w:rsidR="005420FB" w:rsidRPr="005420FB" w:rsidRDefault="00D77493" w:rsidP="00124245">
      <w:pPr>
        <w:spacing w:after="0"/>
        <w:ind w:firstLine="708"/>
        <w:rPr>
          <w:rFonts w:asciiTheme="majorBidi" w:hAnsiTheme="majorBidi" w:cstheme="majorBidi"/>
          <w:sz w:val="24"/>
          <w:szCs w:val="24"/>
        </w:rPr>
      </w:pPr>
      <w:r>
        <w:rPr>
          <w:rFonts w:asciiTheme="majorBidi" w:hAnsiTheme="majorBidi" w:cstheme="majorBidi"/>
          <w:b/>
          <w:bCs/>
          <w:sz w:val="24"/>
          <w:szCs w:val="24"/>
        </w:rPr>
        <w:t>b3)</w:t>
      </w:r>
      <w:r w:rsidR="005019AD">
        <w:rPr>
          <w:rFonts w:asciiTheme="majorBidi" w:hAnsiTheme="majorBidi" w:cstheme="majorBidi"/>
          <w:b/>
          <w:bCs/>
          <w:sz w:val="24"/>
          <w:szCs w:val="24"/>
        </w:rPr>
        <w:t>Le ligament gléno-huméral inférieur</w:t>
      </w:r>
      <w:r w:rsidR="005420FB">
        <w:rPr>
          <w:rFonts w:asciiTheme="majorBidi" w:hAnsiTheme="majorBidi" w:cstheme="majorBidi"/>
          <w:b/>
          <w:bCs/>
          <w:sz w:val="24"/>
          <w:szCs w:val="24"/>
        </w:rPr>
        <w:t> </w:t>
      </w:r>
      <w:r w:rsidR="005420FB" w:rsidRPr="005420FB">
        <w:rPr>
          <w:rFonts w:asciiTheme="majorBidi" w:hAnsiTheme="majorBidi" w:cstheme="majorBidi"/>
          <w:sz w:val="24"/>
          <w:szCs w:val="24"/>
        </w:rPr>
        <w:t>: il s’insère sur le col de la scapula ; la cavité glénoïde et le labrum</w:t>
      </w:r>
    </w:p>
    <w:p w:rsidR="005019AD" w:rsidRPr="005420FB" w:rsidRDefault="005420FB" w:rsidP="000F55B6">
      <w:pPr>
        <w:spacing w:after="0"/>
        <w:rPr>
          <w:rFonts w:asciiTheme="majorBidi" w:hAnsiTheme="majorBidi" w:cstheme="majorBidi"/>
          <w:sz w:val="24"/>
          <w:szCs w:val="24"/>
        </w:rPr>
      </w:pPr>
      <w:r w:rsidRPr="005420FB">
        <w:rPr>
          <w:rFonts w:asciiTheme="majorBidi" w:hAnsiTheme="majorBidi" w:cstheme="majorBidi"/>
          <w:sz w:val="24"/>
          <w:szCs w:val="24"/>
        </w:rPr>
        <w:lastRenderedPageBreak/>
        <w:t xml:space="preserve">Il se termine sur le col chirurgical de l’humérus </w:t>
      </w:r>
    </w:p>
    <w:p w:rsidR="005420FB" w:rsidRDefault="005420FB" w:rsidP="000F55B6">
      <w:pPr>
        <w:spacing w:after="0"/>
        <w:rPr>
          <w:rFonts w:asciiTheme="majorBidi" w:hAnsiTheme="majorBidi" w:cstheme="majorBidi"/>
          <w:sz w:val="24"/>
          <w:szCs w:val="24"/>
        </w:rPr>
      </w:pPr>
      <w:r>
        <w:rPr>
          <w:rFonts w:asciiTheme="majorBidi" w:hAnsiTheme="majorBidi" w:cstheme="majorBidi"/>
          <w:sz w:val="24"/>
          <w:szCs w:val="24"/>
        </w:rPr>
        <w:t>Ces trois ligaments délimitent entre eux deux interstices :</w:t>
      </w:r>
    </w:p>
    <w:p w:rsidR="005420FB" w:rsidRDefault="005420FB" w:rsidP="000F55B6">
      <w:pPr>
        <w:spacing w:after="0"/>
        <w:rPr>
          <w:rFonts w:asciiTheme="majorBidi" w:hAnsiTheme="majorBidi" w:cstheme="majorBidi"/>
          <w:sz w:val="24"/>
          <w:szCs w:val="24"/>
        </w:rPr>
      </w:pPr>
      <w:r>
        <w:rPr>
          <w:rFonts w:asciiTheme="majorBidi" w:hAnsiTheme="majorBidi" w:cstheme="majorBidi"/>
          <w:sz w:val="24"/>
          <w:szCs w:val="24"/>
        </w:rPr>
        <w:t>Le foramen ovale entre le ligament supérieur et moyen</w:t>
      </w:r>
    </w:p>
    <w:p w:rsidR="005420FB" w:rsidRDefault="005420FB" w:rsidP="000F55B6">
      <w:pPr>
        <w:spacing w:after="0"/>
        <w:rPr>
          <w:rFonts w:asciiTheme="majorBidi" w:hAnsiTheme="majorBidi" w:cstheme="majorBidi"/>
          <w:sz w:val="24"/>
          <w:szCs w:val="24"/>
        </w:rPr>
      </w:pPr>
      <w:r>
        <w:rPr>
          <w:rFonts w:asciiTheme="majorBidi" w:hAnsiTheme="majorBidi" w:cstheme="majorBidi"/>
          <w:sz w:val="24"/>
          <w:szCs w:val="24"/>
        </w:rPr>
        <w:t>L’orifice sous-coracoïdien entre le ligament moyen et inférieur</w:t>
      </w:r>
    </w:p>
    <w:p w:rsidR="005420FB" w:rsidRDefault="005420FB" w:rsidP="000F55B6">
      <w:pPr>
        <w:spacing w:after="0"/>
        <w:rPr>
          <w:rFonts w:asciiTheme="majorBidi" w:hAnsiTheme="majorBidi" w:cstheme="majorBidi"/>
          <w:sz w:val="24"/>
          <w:szCs w:val="24"/>
        </w:rPr>
      </w:pPr>
      <w:r>
        <w:rPr>
          <w:rFonts w:asciiTheme="majorBidi" w:hAnsiTheme="majorBidi" w:cstheme="majorBidi"/>
          <w:sz w:val="24"/>
          <w:szCs w:val="24"/>
        </w:rPr>
        <w:t xml:space="preserve">A ce </w:t>
      </w:r>
      <w:r w:rsidR="00D87D0B">
        <w:rPr>
          <w:rFonts w:asciiTheme="majorBidi" w:hAnsiTheme="majorBidi" w:cstheme="majorBidi"/>
          <w:sz w:val="24"/>
          <w:szCs w:val="24"/>
        </w:rPr>
        <w:t>niveau, la</w:t>
      </w:r>
      <w:r>
        <w:rPr>
          <w:rFonts w:asciiTheme="majorBidi" w:hAnsiTheme="majorBidi" w:cstheme="majorBidi"/>
          <w:sz w:val="24"/>
          <w:szCs w:val="24"/>
        </w:rPr>
        <w:t xml:space="preserve"> capsule est mince et laisse passer la tête humérale </w:t>
      </w:r>
      <w:r w:rsidR="00D87D0B">
        <w:rPr>
          <w:rFonts w:asciiTheme="majorBidi" w:hAnsiTheme="majorBidi" w:cstheme="majorBidi"/>
          <w:sz w:val="24"/>
          <w:szCs w:val="24"/>
        </w:rPr>
        <w:t>dans les luxations antéro-interne.</w:t>
      </w:r>
    </w:p>
    <w:p w:rsidR="00D87D0B" w:rsidRDefault="00D77493" w:rsidP="000F55B6">
      <w:pPr>
        <w:spacing w:after="0"/>
        <w:rPr>
          <w:rFonts w:asciiTheme="majorBidi" w:hAnsiTheme="majorBidi" w:cstheme="majorBidi"/>
          <w:sz w:val="24"/>
          <w:szCs w:val="24"/>
        </w:rPr>
      </w:pPr>
      <w:r w:rsidRPr="00D77493">
        <w:rPr>
          <w:rFonts w:asciiTheme="majorBidi" w:hAnsiTheme="majorBidi" w:cstheme="majorBidi"/>
          <w:b/>
          <w:bCs/>
          <w:sz w:val="24"/>
          <w:szCs w:val="24"/>
          <w:u w:val="double"/>
        </w:rPr>
        <w:t>c)</w:t>
      </w:r>
      <w:r w:rsidR="00124245" w:rsidRPr="00D77493">
        <w:rPr>
          <w:rFonts w:asciiTheme="majorBidi" w:hAnsiTheme="majorBidi" w:cstheme="majorBidi"/>
          <w:b/>
          <w:bCs/>
          <w:sz w:val="24"/>
          <w:szCs w:val="24"/>
          <w:u w:val="double"/>
        </w:rPr>
        <w:t>/</w:t>
      </w:r>
      <w:r w:rsidR="00D87D0B" w:rsidRPr="00D77493">
        <w:rPr>
          <w:rFonts w:asciiTheme="majorBidi" w:hAnsiTheme="majorBidi" w:cstheme="majorBidi"/>
          <w:b/>
          <w:bCs/>
          <w:sz w:val="24"/>
          <w:szCs w:val="24"/>
          <w:u w:val="double"/>
        </w:rPr>
        <w:t>Le ligament coraco-glénoïdien</w:t>
      </w:r>
      <w:r w:rsidR="00D87D0B">
        <w:rPr>
          <w:rFonts w:asciiTheme="majorBidi" w:hAnsiTheme="majorBidi" w:cstheme="majorBidi"/>
          <w:sz w:val="24"/>
          <w:szCs w:val="24"/>
        </w:rPr>
        <w:t> : il s’insère sur la partie postérieure du bord latéral du processus coracoïde.</w:t>
      </w:r>
    </w:p>
    <w:p w:rsidR="00D87D0B" w:rsidRPr="005420FB" w:rsidRDefault="00D87D0B" w:rsidP="000F55B6">
      <w:pPr>
        <w:spacing w:after="0"/>
        <w:rPr>
          <w:rFonts w:asciiTheme="majorBidi" w:hAnsiTheme="majorBidi" w:cstheme="majorBidi"/>
          <w:sz w:val="24"/>
          <w:szCs w:val="24"/>
        </w:rPr>
      </w:pPr>
      <w:r>
        <w:rPr>
          <w:rFonts w:asciiTheme="majorBidi" w:hAnsiTheme="majorBidi" w:cstheme="majorBidi"/>
          <w:sz w:val="24"/>
          <w:szCs w:val="24"/>
        </w:rPr>
        <w:t>Il se termine sur le labrum</w:t>
      </w:r>
    </w:p>
    <w:p w:rsidR="005019AD" w:rsidRDefault="00124245" w:rsidP="00572571">
      <w:pPr>
        <w:spacing w:after="0"/>
        <w:rPr>
          <w:rFonts w:asciiTheme="majorBidi" w:hAnsiTheme="majorBidi" w:cstheme="majorBidi"/>
          <w:b/>
          <w:bCs/>
          <w:sz w:val="24"/>
          <w:szCs w:val="24"/>
        </w:rPr>
      </w:pPr>
      <w:r>
        <w:rPr>
          <w:rFonts w:asciiTheme="majorBidi" w:hAnsiTheme="majorBidi" w:cstheme="majorBidi"/>
          <w:b/>
          <w:bCs/>
          <w:sz w:val="24"/>
          <w:szCs w:val="24"/>
        </w:rPr>
        <w:t>2-3/</w:t>
      </w:r>
      <w:r w:rsidR="005019AD">
        <w:rPr>
          <w:rFonts w:asciiTheme="majorBidi" w:hAnsiTheme="majorBidi" w:cstheme="majorBidi"/>
          <w:b/>
          <w:bCs/>
          <w:sz w:val="24"/>
          <w:szCs w:val="24"/>
        </w:rPr>
        <w:t>Les ligaments actifs</w:t>
      </w:r>
      <w:r w:rsidR="00D87D0B">
        <w:rPr>
          <w:rFonts w:asciiTheme="majorBidi" w:hAnsiTheme="majorBidi" w:cstheme="majorBidi"/>
          <w:b/>
          <w:bCs/>
          <w:sz w:val="24"/>
          <w:szCs w:val="24"/>
        </w:rPr>
        <w:t> :</w:t>
      </w:r>
    </w:p>
    <w:p w:rsidR="00D87D0B" w:rsidRPr="002F7394" w:rsidRDefault="00D87D0B" w:rsidP="00572571">
      <w:pPr>
        <w:spacing w:after="0"/>
        <w:rPr>
          <w:rFonts w:asciiTheme="majorBidi" w:hAnsiTheme="majorBidi" w:cstheme="majorBidi"/>
          <w:sz w:val="24"/>
          <w:szCs w:val="24"/>
        </w:rPr>
      </w:pPr>
      <w:r w:rsidRPr="002F7394">
        <w:rPr>
          <w:rFonts w:asciiTheme="majorBidi" w:hAnsiTheme="majorBidi" w:cstheme="majorBidi"/>
          <w:sz w:val="24"/>
          <w:szCs w:val="24"/>
        </w:rPr>
        <w:t xml:space="preserve">Ils sont représentés par les tendons des muscles de l’épaule, véritables tendons actifs indispensables à la stabilité et à la mobilisation de l’articulation. </w:t>
      </w:r>
    </w:p>
    <w:p w:rsidR="008E21A0" w:rsidRPr="002F7394" w:rsidRDefault="00D87D0B" w:rsidP="008E21A0">
      <w:pPr>
        <w:spacing w:after="0"/>
        <w:rPr>
          <w:rFonts w:asciiTheme="majorBidi" w:hAnsiTheme="majorBidi" w:cstheme="majorBidi"/>
          <w:sz w:val="24"/>
          <w:szCs w:val="24"/>
        </w:rPr>
      </w:pPr>
      <w:r w:rsidRPr="002F7394">
        <w:rPr>
          <w:rFonts w:asciiTheme="majorBidi" w:hAnsiTheme="majorBidi" w:cstheme="majorBidi"/>
          <w:sz w:val="24"/>
          <w:szCs w:val="24"/>
        </w:rPr>
        <w:t>Ce sont </w:t>
      </w:r>
      <w:r w:rsidR="008E21A0" w:rsidRPr="002F7394">
        <w:rPr>
          <w:rFonts w:asciiTheme="majorBidi" w:hAnsiTheme="majorBidi" w:cstheme="majorBidi"/>
          <w:sz w:val="24"/>
          <w:szCs w:val="24"/>
        </w:rPr>
        <w:t>: le</w:t>
      </w:r>
      <w:r w:rsidRPr="002F7394">
        <w:rPr>
          <w:rFonts w:asciiTheme="majorBidi" w:hAnsiTheme="majorBidi" w:cstheme="majorBidi"/>
          <w:sz w:val="24"/>
          <w:szCs w:val="24"/>
        </w:rPr>
        <w:t xml:space="preserve"> tendon du muscle sub-scapulaire </w:t>
      </w:r>
      <w:r w:rsidR="008E21A0" w:rsidRPr="002F7394">
        <w:rPr>
          <w:rFonts w:asciiTheme="majorBidi" w:hAnsiTheme="majorBidi" w:cstheme="majorBidi"/>
          <w:sz w:val="24"/>
          <w:szCs w:val="24"/>
        </w:rPr>
        <w:t>; le</w:t>
      </w:r>
      <w:r w:rsidRPr="002F7394">
        <w:rPr>
          <w:rFonts w:asciiTheme="majorBidi" w:hAnsiTheme="majorBidi" w:cstheme="majorBidi"/>
          <w:sz w:val="24"/>
          <w:szCs w:val="24"/>
        </w:rPr>
        <w:t xml:space="preserve"> tendon du muscle supra-épineux </w:t>
      </w:r>
      <w:r w:rsidR="008E21A0" w:rsidRPr="002F7394">
        <w:rPr>
          <w:rFonts w:asciiTheme="majorBidi" w:hAnsiTheme="majorBidi" w:cstheme="majorBidi"/>
          <w:sz w:val="24"/>
          <w:szCs w:val="24"/>
        </w:rPr>
        <w:t>; les tendons des muscles infra-épineux et petit rond, dont l’ensemble forme la coiffe des rotateurs.</w:t>
      </w:r>
    </w:p>
    <w:p w:rsidR="008E21A0" w:rsidRDefault="000F55B6" w:rsidP="008E21A0">
      <w:pPr>
        <w:spacing w:after="0"/>
        <w:rPr>
          <w:rFonts w:asciiTheme="majorBidi" w:hAnsiTheme="majorBidi" w:cstheme="majorBidi"/>
          <w:b/>
          <w:bCs/>
          <w:sz w:val="24"/>
          <w:szCs w:val="24"/>
        </w:rPr>
      </w:pPr>
      <w:r w:rsidRPr="003E644C">
        <w:rPr>
          <w:rFonts w:asciiTheme="majorBidi" w:hAnsiTheme="majorBidi" w:cstheme="majorBidi"/>
          <w:b/>
          <w:bCs/>
          <w:sz w:val="24"/>
          <w:szCs w:val="24"/>
        </w:rPr>
        <w:t>3-Moyens de glissements</w:t>
      </w:r>
      <w:r w:rsidR="008E21A0">
        <w:rPr>
          <w:rFonts w:asciiTheme="majorBidi" w:hAnsiTheme="majorBidi" w:cstheme="majorBidi"/>
          <w:b/>
          <w:bCs/>
          <w:sz w:val="24"/>
          <w:szCs w:val="24"/>
        </w:rPr>
        <w:t xml:space="preserve"> : </w:t>
      </w:r>
      <w:r w:rsidR="008E21A0" w:rsidRPr="002F7394">
        <w:rPr>
          <w:rFonts w:asciiTheme="majorBidi" w:hAnsiTheme="majorBidi" w:cstheme="majorBidi"/>
          <w:sz w:val="24"/>
          <w:szCs w:val="24"/>
        </w:rPr>
        <w:t>sont représentés par la synoviale et les bourses séreuses</w:t>
      </w:r>
    </w:p>
    <w:p w:rsidR="008E21A0" w:rsidRDefault="00124245" w:rsidP="000F55B6">
      <w:pPr>
        <w:spacing w:after="0"/>
        <w:rPr>
          <w:rFonts w:asciiTheme="majorBidi" w:hAnsiTheme="majorBidi" w:cstheme="majorBidi"/>
          <w:sz w:val="24"/>
          <w:szCs w:val="24"/>
        </w:rPr>
      </w:pPr>
      <w:r>
        <w:rPr>
          <w:rFonts w:asciiTheme="majorBidi" w:hAnsiTheme="majorBidi" w:cstheme="majorBidi"/>
          <w:b/>
          <w:bCs/>
          <w:sz w:val="24"/>
          <w:szCs w:val="24"/>
        </w:rPr>
        <w:t>3-1/</w:t>
      </w:r>
      <w:r w:rsidR="00572571">
        <w:rPr>
          <w:rFonts w:asciiTheme="majorBidi" w:hAnsiTheme="majorBidi" w:cstheme="majorBidi"/>
          <w:b/>
          <w:bCs/>
          <w:sz w:val="24"/>
          <w:szCs w:val="24"/>
        </w:rPr>
        <w:t>La synoviale</w:t>
      </w:r>
      <w:r w:rsidR="008E21A0">
        <w:rPr>
          <w:rFonts w:asciiTheme="majorBidi" w:hAnsiTheme="majorBidi" w:cstheme="majorBidi"/>
          <w:b/>
          <w:bCs/>
          <w:sz w:val="24"/>
          <w:szCs w:val="24"/>
        </w:rPr>
        <w:t> :</w:t>
      </w:r>
      <w:r w:rsidR="008E21A0" w:rsidRPr="002F7394">
        <w:rPr>
          <w:rFonts w:asciiTheme="majorBidi" w:hAnsiTheme="majorBidi" w:cstheme="majorBidi"/>
          <w:sz w:val="24"/>
          <w:szCs w:val="24"/>
        </w:rPr>
        <w:t>c’est une membrane qui tapisse la face profonde de la capsule et s</w:t>
      </w:r>
      <w:r w:rsidR="00D474B3">
        <w:rPr>
          <w:rFonts w:asciiTheme="majorBidi" w:hAnsiTheme="majorBidi" w:cstheme="majorBidi"/>
          <w:sz w:val="24"/>
          <w:szCs w:val="24"/>
        </w:rPr>
        <w:t>e ré</w:t>
      </w:r>
      <w:r w:rsidR="008E21A0" w:rsidRPr="002F7394">
        <w:rPr>
          <w:rFonts w:asciiTheme="majorBidi" w:hAnsiTheme="majorBidi" w:cstheme="majorBidi"/>
          <w:sz w:val="24"/>
          <w:szCs w:val="24"/>
        </w:rPr>
        <w:t>fléchit au pourtour de leurs insertion osseuse</w:t>
      </w:r>
    </w:p>
    <w:p w:rsidR="00D474B3" w:rsidRDefault="00D474B3" w:rsidP="000F55B6">
      <w:pPr>
        <w:spacing w:after="0"/>
        <w:rPr>
          <w:rFonts w:asciiTheme="majorBidi" w:hAnsiTheme="majorBidi" w:cstheme="majorBidi"/>
          <w:sz w:val="24"/>
          <w:szCs w:val="24"/>
        </w:rPr>
      </w:pPr>
      <w:r>
        <w:rPr>
          <w:rFonts w:asciiTheme="majorBidi" w:hAnsiTheme="majorBidi" w:cstheme="majorBidi"/>
          <w:sz w:val="24"/>
          <w:szCs w:val="24"/>
        </w:rPr>
        <w:t>À la face</w:t>
      </w:r>
      <w:r w:rsidR="00706085">
        <w:rPr>
          <w:rFonts w:asciiTheme="majorBidi" w:hAnsiTheme="majorBidi" w:cstheme="majorBidi"/>
          <w:sz w:val="24"/>
          <w:szCs w:val="24"/>
        </w:rPr>
        <w:t xml:space="preserve"> inférieure du col, elle présente des plis synoviaux contre </w:t>
      </w:r>
      <w:r w:rsidR="009A6CA3">
        <w:rPr>
          <w:rFonts w:asciiTheme="majorBidi" w:hAnsiTheme="majorBidi" w:cstheme="majorBidi"/>
          <w:sz w:val="24"/>
          <w:szCs w:val="24"/>
        </w:rPr>
        <w:t>les freins capsulaires</w:t>
      </w:r>
      <w:r w:rsidR="00706085">
        <w:rPr>
          <w:rFonts w:asciiTheme="majorBidi" w:hAnsiTheme="majorBidi" w:cstheme="majorBidi"/>
          <w:sz w:val="24"/>
          <w:szCs w:val="24"/>
        </w:rPr>
        <w:t>.</w:t>
      </w:r>
    </w:p>
    <w:p w:rsidR="00D474B3" w:rsidRPr="002F7394" w:rsidRDefault="00D474B3" w:rsidP="000F55B6">
      <w:pPr>
        <w:spacing w:after="0"/>
        <w:rPr>
          <w:rFonts w:asciiTheme="majorBidi" w:hAnsiTheme="majorBidi" w:cstheme="majorBidi"/>
          <w:sz w:val="24"/>
          <w:szCs w:val="24"/>
        </w:rPr>
      </w:pPr>
      <w:r>
        <w:rPr>
          <w:rFonts w:asciiTheme="majorBidi" w:hAnsiTheme="majorBidi" w:cstheme="majorBidi"/>
          <w:sz w:val="24"/>
          <w:szCs w:val="24"/>
        </w:rPr>
        <w:t>Elle forme une gaine autour du tendon de la longue portion du biceps brachial qui reste intra articulaire extra synoviale.</w:t>
      </w:r>
    </w:p>
    <w:p w:rsidR="008E21A0" w:rsidRPr="002F7394" w:rsidRDefault="008E21A0" w:rsidP="000F55B6">
      <w:pPr>
        <w:spacing w:after="0"/>
        <w:rPr>
          <w:rFonts w:asciiTheme="majorBidi" w:hAnsiTheme="majorBidi" w:cstheme="majorBidi"/>
          <w:sz w:val="24"/>
          <w:szCs w:val="24"/>
        </w:rPr>
      </w:pPr>
      <w:r w:rsidRPr="002F7394">
        <w:rPr>
          <w:rFonts w:asciiTheme="majorBidi" w:hAnsiTheme="majorBidi" w:cstheme="majorBidi"/>
          <w:sz w:val="24"/>
          <w:szCs w:val="24"/>
        </w:rPr>
        <w:t>Elle secrète un liquide, appelé la synovie.</w:t>
      </w:r>
    </w:p>
    <w:p w:rsidR="002F7394" w:rsidRPr="002F7394" w:rsidRDefault="00124245" w:rsidP="000F55B6">
      <w:pPr>
        <w:spacing w:after="0"/>
        <w:rPr>
          <w:rFonts w:asciiTheme="majorBidi" w:hAnsiTheme="majorBidi" w:cstheme="majorBidi"/>
          <w:sz w:val="24"/>
          <w:szCs w:val="24"/>
        </w:rPr>
      </w:pPr>
      <w:r>
        <w:rPr>
          <w:rFonts w:asciiTheme="majorBidi" w:hAnsiTheme="majorBidi" w:cstheme="majorBidi"/>
          <w:b/>
          <w:bCs/>
          <w:sz w:val="24"/>
          <w:szCs w:val="24"/>
        </w:rPr>
        <w:t>3-2/</w:t>
      </w:r>
      <w:r w:rsidR="008E21A0">
        <w:rPr>
          <w:rFonts w:asciiTheme="majorBidi" w:hAnsiTheme="majorBidi" w:cstheme="majorBidi"/>
          <w:b/>
          <w:bCs/>
          <w:sz w:val="24"/>
          <w:szCs w:val="24"/>
        </w:rPr>
        <w:t xml:space="preserve">Les bourses </w:t>
      </w:r>
      <w:r w:rsidR="004E00B8">
        <w:rPr>
          <w:rFonts w:asciiTheme="majorBidi" w:hAnsiTheme="majorBidi" w:cstheme="majorBidi"/>
          <w:b/>
          <w:bCs/>
          <w:sz w:val="24"/>
          <w:szCs w:val="24"/>
        </w:rPr>
        <w:t>synoviales péri-articulaire</w:t>
      </w:r>
      <w:r w:rsidR="008E21A0">
        <w:rPr>
          <w:rFonts w:asciiTheme="majorBidi" w:hAnsiTheme="majorBidi" w:cstheme="majorBidi"/>
          <w:b/>
          <w:bCs/>
          <w:sz w:val="24"/>
          <w:szCs w:val="24"/>
        </w:rPr>
        <w:t> </w:t>
      </w:r>
      <w:r w:rsidR="002F7394">
        <w:rPr>
          <w:rFonts w:asciiTheme="majorBidi" w:hAnsiTheme="majorBidi" w:cstheme="majorBidi"/>
          <w:b/>
          <w:bCs/>
          <w:sz w:val="24"/>
          <w:szCs w:val="24"/>
        </w:rPr>
        <w:t xml:space="preserve">: </w:t>
      </w:r>
      <w:r w:rsidR="001123C9">
        <w:rPr>
          <w:rFonts w:asciiTheme="majorBidi" w:hAnsiTheme="majorBidi" w:cstheme="majorBidi"/>
          <w:sz w:val="24"/>
          <w:szCs w:val="24"/>
        </w:rPr>
        <w:t>il existe</w:t>
      </w:r>
      <w:r w:rsidR="008E21A0" w:rsidRPr="002F7394">
        <w:rPr>
          <w:rFonts w:asciiTheme="majorBidi" w:hAnsiTheme="majorBidi" w:cstheme="majorBidi"/>
          <w:sz w:val="24"/>
          <w:szCs w:val="24"/>
        </w:rPr>
        <w:t xml:space="preserve"> des bourses séreuses entre la capsule et les muscles </w:t>
      </w:r>
      <w:r w:rsidR="002F7394" w:rsidRPr="002F7394">
        <w:rPr>
          <w:rFonts w:asciiTheme="majorBidi" w:hAnsiTheme="majorBidi" w:cstheme="majorBidi"/>
          <w:sz w:val="24"/>
          <w:szCs w:val="24"/>
        </w:rPr>
        <w:t xml:space="preserve">péri-articulaire, qui </w:t>
      </w:r>
      <w:r w:rsidR="004E00B8">
        <w:rPr>
          <w:rFonts w:asciiTheme="majorBidi" w:hAnsiTheme="majorBidi" w:cstheme="majorBidi"/>
          <w:sz w:val="24"/>
          <w:szCs w:val="24"/>
        </w:rPr>
        <w:t xml:space="preserve"> facilite</w:t>
      </w:r>
      <w:r w:rsidR="002F7394" w:rsidRPr="002F7394">
        <w:rPr>
          <w:rFonts w:asciiTheme="majorBidi" w:hAnsiTheme="majorBidi" w:cstheme="majorBidi"/>
          <w:sz w:val="24"/>
          <w:szCs w:val="24"/>
        </w:rPr>
        <w:t xml:space="preserve"> le glissement </w:t>
      </w:r>
      <w:r w:rsidR="004E00B8">
        <w:rPr>
          <w:rFonts w:asciiTheme="majorBidi" w:hAnsiTheme="majorBidi" w:cstheme="majorBidi"/>
          <w:sz w:val="24"/>
          <w:szCs w:val="24"/>
        </w:rPr>
        <w:t>de ces structures, ce sont</w:t>
      </w:r>
    </w:p>
    <w:p w:rsidR="00572571" w:rsidRPr="003E644C" w:rsidRDefault="002F7394" w:rsidP="002F7394">
      <w:pPr>
        <w:spacing w:after="0"/>
        <w:rPr>
          <w:rFonts w:asciiTheme="majorBidi" w:hAnsiTheme="majorBidi" w:cstheme="majorBidi"/>
          <w:b/>
          <w:bCs/>
          <w:sz w:val="24"/>
          <w:szCs w:val="24"/>
        </w:rPr>
      </w:pPr>
      <w:r w:rsidRPr="002F7394">
        <w:rPr>
          <w:rFonts w:asciiTheme="majorBidi" w:hAnsiTheme="majorBidi" w:cstheme="majorBidi"/>
          <w:sz w:val="24"/>
          <w:szCs w:val="24"/>
        </w:rPr>
        <w:t xml:space="preserve">La </w:t>
      </w:r>
      <w:r w:rsidR="001123C9">
        <w:rPr>
          <w:rFonts w:asciiTheme="majorBidi" w:hAnsiTheme="majorBidi" w:cstheme="majorBidi"/>
          <w:sz w:val="24"/>
          <w:szCs w:val="24"/>
        </w:rPr>
        <w:t>bourse séreuse subacromiale</w:t>
      </w:r>
      <w:r w:rsidRPr="002F7394">
        <w:rPr>
          <w:rFonts w:asciiTheme="majorBidi" w:hAnsiTheme="majorBidi" w:cstheme="majorBidi"/>
          <w:sz w:val="24"/>
          <w:szCs w:val="24"/>
        </w:rPr>
        <w:t> ; la bourse</w:t>
      </w:r>
      <w:r w:rsidR="001123C9">
        <w:rPr>
          <w:rFonts w:asciiTheme="majorBidi" w:hAnsiTheme="majorBidi" w:cstheme="majorBidi"/>
          <w:sz w:val="24"/>
          <w:szCs w:val="24"/>
        </w:rPr>
        <w:t xml:space="preserve"> sub</w:t>
      </w:r>
      <w:r w:rsidRPr="002F7394">
        <w:rPr>
          <w:rFonts w:asciiTheme="majorBidi" w:hAnsiTheme="majorBidi" w:cstheme="majorBidi"/>
          <w:sz w:val="24"/>
          <w:szCs w:val="24"/>
        </w:rPr>
        <w:t xml:space="preserve"> deltoïdienne ; la bourse</w:t>
      </w:r>
      <w:r w:rsidR="004E00B8">
        <w:rPr>
          <w:rFonts w:asciiTheme="majorBidi" w:hAnsiTheme="majorBidi" w:cstheme="majorBidi"/>
          <w:sz w:val="24"/>
          <w:szCs w:val="24"/>
        </w:rPr>
        <w:t xml:space="preserve"> sub</w:t>
      </w:r>
      <w:r w:rsidR="001123C9">
        <w:rPr>
          <w:rFonts w:asciiTheme="majorBidi" w:hAnsiTheme="majorBidi" w:cstheme="majorBidi"/>
          <w:sz w:val="24"/>
          <w:szCs w:val="24"/>
        </w:rPr>
        <w:t>coracoï</w:t>
      </w:r>
      <w:r w:rsidR="001123C9" w:rsidRPr="002F7394">
        <w:rPr>
          <w:rFonts w:asciiTheme="majorBidi" w:hAnsiTheme="majorBidi" w:cstheme="majorBidi"/>
          <w:sz w:val="24"/>
          <w:szCs w:val="24"/>
        </w:rPr>
        <w:t>dienne</w:t>
      </w:r>
      <w:r w:rsidRPr="002F7394">
        <w:rPr>
          <w:rFonts w:asciiTheme="majorBidi" w:hAnsiTheme="majorBidi" w:cstheme="majorBidi"/>
          <w:sz w:val="24"/>
          <w:szCs w:val="24"/>
        </w:rPr>
        <w:t> ; la bourse</w:t>
      </w:r>
      <w:r w:rsidR="004E00B8">
        <w:rPr>
          <w:rFonts w:asciiTheme="majorBidi" w:hAnsiTheme="majorBidi" w:cstheme="majorBidi"/>
          <w:sz w:val="24"/>
          <w:szCs w:val="24"/>
        </w:rPr>
        <w:t xml:space="preserve"> du muscle </w:t>
      </w:r>
      <w:r w:rsidR="00443620">
        <w:rPr>
          <w:rFonts w:asciiTheme="majorBidi" w:hAnsiTheme="majorBidi" w:cstheme="majorBidi"/>
          <w:sz w:val="24"/>
          <w:szCs w:val="24"/>
        </w:rPr>
        <w:t>biceps, coraco</w:t>
      </w:r>
      <w:r w:rsidR="004E00B8">
        <w:rPr>
          <w:rFonts w:asciiTheme="majorBidi" w:hAnsiTheme="majorBidi" w:cstheme="majorBidi"/>
          <w:sz w:val="24"/>
          <w:szCs w:val="24"/>
        </w:rPr>
        <w:t>-brachial, grand rond et grand dorsal.</w:t>
      </w:r>
    </w:p>
    <w:p w:rsidR="003E644C" w:rsidRDefault="000F55B6" w:rsidP="000F55B6">
      <w:pPr>
        <w:spacing w:after="0"/>
        <w:rPr>
          <w:rFonts w:asciiTheme="majorBidi" w:hAnsiTheme="majorBidi" w:cstheme="majorBidi"/>
          <w:b/>
          <w:bCs/>
          <w:sz w:val="24"/>
          <w:szCs w:val="24"/>
        </w:rPr>
      </w:pPr>
      <w:r w:rsidRPr="003E644C">
        <w:rPr>
          <w:rFonts w:asciiTheme="majorBidi" w:hAnsiTheme="majorBidi" w:cstheme="majorBidi"/>
          <w:b/>
          <w:bCs/>
          <w:sz w:val="24"/>
          <w:szCs w:val="24"/>
        </w:rPr>
        <w:t>4-Anatomie fonctionnelle</w:t>
      </w:r>
      <w:r w:rsidR="002F7394">
        <w:rPr>
          <w:rFonts w:asciiTheme="majorBidi" w:hAnsiTheme="majorBidi" w:cstheme="majorBidi"/>
          <w:b/>
          <w:bCs/>
          <w:sz w:val="24"/>
          <w:szCs w:val="24"/>
        </w:rPr>
        <w:t> </w:t>
      </w:r>
      <w:r w:rsidR="00311EEE" w:rsidRPr="00676C40">
        <w:rPr>
          <w:rFonts w:asciiTheme="majorBidi" w:hAnsiTheme="majorBidi" w:cstheme="majorBidi"/>
          <w:sz w:val="24"/>
          <w:szCs w:val="24"/>
        </w:rPr>
        <w:t>: elle offre trois degrés de liberté</w:t>
      </w:r>
    </w:p>
    <w:p w:rsidR="00676C40" w:rsidRDefault="00124245" w:rsidP="000F55B6">
      <w:pPr>
        <w:spacing w:after="0"/>
        <w:rPr>
          <w:rFonts w:asciiTheme="majorBidi" w:hAnsiTheme="majorBidi" w:cstheme="majorBidi"/>
          <w:b/>
          <w:bCs/>
          <w:sz w:val="24"/>
          <w:szCs w:val="24"/>
        </w:rPr>
      </w:pPr>
      <w:r>
        <w:rPr>
          <w:rFonts w:asciiTheme="majorBidi" w:hAnsiTheme="majorBidi" w:cstheme="majorBidi"/>
          <w:b/>
          <w:bCs/>
          <w:sz w:val="24"/>
          <w:szCs w:val="24"/>
        </w:rPr>
        <w:t>4-1/</w:t>
      </w:r>
      <w:r w:rsidR="00311EEE">
        <w:rPr>
          <w:rFonts w:asciiTheme="majorBidi" w:hAnsiTheme="majorBidi" w:cstheme="majorBidi"/>
          <w:b/>
          <w:bCs/>
          <w:sz w:val="24"/>
          <w:szCs w:val="24"/>
        </w:rPr>
        <w:t>Mouvement de flexion/extension</w:t>
      </w:r>
      <w:r w:rsidR="00676C40">
        <w:rPr>
          <w:rFonts w:asciiTheme="majorBidi" w:hAnsiTheme="majorBidi" w:cstheme="majorBidi"/>
          <w:b/>
          <w:bCs/>
          <w:sz w:val="24"/>
          <w:szCs w:val="24"/>
        </w:rPr>
        <w:t xml:space="preserve"> : </w:t>
      </w:r>
      <w:r w:rsidR="00676C40" w:rsidRPr="00676C40">
        <w:rPr>
          <w:rFonts w:asciiTheme="majorBidi" w:hAnsiTheme="majorBidi" w:cstheme="majorBidi"/>
          <w:sz w:val="24"/>
          <w:szCs w:val="24"/>
        </w:rPr>
        <w:t>dans le plan sagittal selon l’axe transversal</w:t>
      </w:r>
    </w:p>
    <w:p w:rsidR="00311EEE" w:rsidRPr="00F42C3A" w:rsidRDefault="00676C40" w:rsidP="00676C40">
      <w:pPr>
        <w:spacing w:after="0"/>
        <w:rPr>
          <w:rFonts w:asciiTheme="majorBidi" w:hAnsiTheme="majorBidi" w:cstheme="majorBidi"/>
          <w:sz w:val="24"/>
          <w:szCs w:val="24"/>
        </w:rPr>
      </w:pPr>
      <w:r>
        <w:rPr>
          <w:rFonts w:asciiTheme="majorBidi" w:hAnsiTheme="majorBidi" w:cstheme="majorBidi"/>
          <w:b/>
          <w:bCs/>
          <w:sz w:val="24"/>
          <w:szCs w:val="24"/>
        </w:rPr>
        <w:t>Amplitude des mouvements de flexion </w:t>
      </w:r>
      <w:r w:rsidRPr="00F42C3A">
        <w:rPr>
          <w:rFonts w:asciiTheme="majorBidi" w:hAnsiTheme="majorBidi" w:cstheme="majorBidi"/>
          <w:sz w:val="24"/>
          <w:szCs w:val="24"/>
        </w:rPr>
        <w:t xml:space="preserve">: 60° avec la </w:t>
      </w:r>
      <w:r w:rsidR="00F42C3A" w:rsidRPr="00F42C3A">
        <w:rPr>
          <w:rFonts w:asciiTheme="majorBidi" w:hAnsiTheme="majorBidi" w:cstheme="majorBidi"/>
          <w:sz w:val="24"/>
          <w:szCs w:val="24"/>
        </w:rPr>
        <w:t>scapulo-huméral</w:t>
      </w:r>
      <w:r w:rsidRPr="00F42C3A">
        <w:rPr>
          <w:rFonts w:asciiTheme="majorBidi" w:hAnsiTheme="majorBidi" w:cstheme="majorBidi"/>
          <w:sz w:val="24"/>
          <w:szCs w:val="24"/>
        </w:rPr>
        <w:t xml:space="preserve"> seul et 160° avec la scapulo thoracique </w:t>
      </w:r>
    </w:p>
    <w:p w:rsidR="00676C40" w:rsidRPr="00F42C3A" w:rsidRDefault="00676C40" w:rsidP="00F42C3A">
      <w:pPr>
        <w:spacing w:after="0"/>
        <w:rPr>
          <w:rFonts w:asciiTheme="majorBidi" w:hAnsiTheme="majorBidi" w:cstheme="majorBidi"/>
          <w:sz w:val="24"/>
          <w:szCs w:val="24"/>
        </w:rPr>
      </w:pPr>
      <w:r>
        <w:rPr>
          <w:rFonts w:asciiTheme="majorBidi" w:hAnsiTheme="majorBidi" w:cstheme="majorBidi"/>
          <w:b/>
          <w:bCs/>
          <w:sz w:val="24"/>
          <w:szCs w:val="24"/>
        </w:rPr>
        <w:t xml:space="preserve">Amplitude des mouvements d’extension : </w:t>
      </w:r>
      <w:r w:rsidRPr="00F42C3A">
        <w:rPr>
          <w:rFonts w:asciiTheme="majorBidi" w:hAnsiTheme="majorBidi" w:cstheme="majorBidi"/>
          <w:sz w:val="24"/>
          <w:szCs w:val="24"/>
        </w:rPr>
        <w:t>25-30°</w:t>
      </w:r>
      <w:r w:rsidR="00F42C3A" w:rsidRPr="00F42C3A">
        <w:rPr>
          <w:rFonts w:asciiTheme="majorBidi" w:hAnsiTheme="majorBidi" w:cstheme="majorBidi"/>
          <w:sz w:val="24"/>
          <w:szCs w:val="24"/>
        </w:rPr>
        <w:t xml:space="preserve"> avec la scapulo-huméral seul </w:t>
      </w:r>
      <w:r w:rsidR="00F42C3A">
        <w:rPr>
          <w:rFonts w:asciiTheme="majorBidi" w:hAnsiTheme="majorBidi" w:cstheme="majorBidi"/>
          <w:sz w:val="24"/>
          <w:szCs w:val="24"/>
        </w:rPr>
        <w:t>et45-50</w:t>
      </w:r>
      <w:r w:rsidR="00F42C3A" w:rsidRPr="00F42C3A">
        <w:rPr>
          <w:rFonts w:asciiTheme="majorBidi" w:hAnsiTheme="majorBidi" w:cstheme="majorBidi"/>
          <w:sz w:val="24"/>
          <w:szCs w:val="24"/>
        </w:rPr>
        <w:t>° avec la scapulo thoracique</w:t>
      </w:r>
    </w:p>
    <w:p w:rsidR="00311EEE" w:rsidRDefault="00124245" w:rsidP="000F55B6">
      <w:pPr>
        <w:spacing w:after="0"/>
        <w:rPr>
          <w:rFonts w:asciiTheme="majorBidi" w:hAnsiTheme="majorBidi" w:cstheme="majorBidi"/>
          <w:b/>
          <w:bCs/>
          <w:sz w:val="24"/>
          <w:szCs w:val="24"/>
        </w:rPr>
      </w:pPr>
      <w:r>
        <w:rPr>
          <w:rFonts w:asciiTheme="majorBidi" w:hAnsiTheme="majorBidi" w:cstheme="majorBidi"/>
          <w:b/>
          <w:bCs/>
          <w:sz w:val="24"/>
          <w:szCs w:val="24"/>
        </w:rPr>
        <w:t>4-2/</w:t>
      </w:r>
      <w:r w:rsidR="00311EEE">
        <w:rPr>
          <w:rFonts w:asciiTheme="majorBidi" w:hAnsiTheme="majorBidi" w:cstheme="majorBidi"/>
          <w:b/>
          <w:bCs/>
          <w:sz w:val="24"/>
          <w:szCs w:val="24"/>
        </w:rPr>
        <w:t>Mouvement d’abduction /adduction</w:t>
      </w:r>
      <w:r w:rsidR="00F42C3A">
        <w:rPr>
          <w:rFonts w:asciiTheme="majorBidi" w:hAnsiTheme="majorBidi" w:cstheme="majorBidi"/>
          <w:b/>
          <w:bCs/>
          <w:sz w:val="24"/>
          <w:szCs w:val="24"/>
        </w:rPr>
        <w:t> </w:t>
      </w:r>
      <w:r w:rsidR="00F42C3A" w:rsidRPr="006B6D0D">
        <w:rPr>
          <w:rFonts w:asciiTheme="majorBidi" w:hAnsiTheme="majorBidi" w:cstheme="majorBidi"/>
          <w:sz w:val="24"/>
          <w:szCs w:val="24"/>
        </w:rPr>
        <w:t>: dans le plan frontal selon l’axe sagittal</w:t>
      </w:r>
    </w:p>
    <w:p w:rsidR="00F42C3A" w:rsidRPr="006B6D0D" w:rsidRDefault="00F42C3A" w:rsidP="00F42C3A">
      <w:pPr>
        <w:spacing w:after="0"/>
        <w:rPr>
          <w:rFonts w:asciiTheme="majorBidi" w:hAnsiTheme="majorBidi" w:cstheme="majorBidi"/>
          <w:sz w:val="24"/>
          <w:szCs w:val="24"/>
        </w:rPr>
      </w:pPr>
      <w:r>
        <w:rPr>
          <w:rFonts w:asciiTheme="majorBidi" w:hAnsiTheme="majorBidi" w:cstheme="majorBidi"/>
          <w:b/>
          <w:bCs/>
          <w:sz w:val="24"/>
          <w:szCs w:val="24"/>
        </w:rPr>
        <w:t>Amplitude des mouvements d’abduction :</w:t>
      </w:r>
      <w:r w:rsidRPr="006B6D0D">
        <w:rPr>
          <w:rFonts w:asciiTheme="majorBidi" w:hAnsiTheme="majorBidi" w:cstheme="majorBidi"/>
          <w:sz w:val="24"/>
          <w:szCs w:val="24"/>
        </w:rPr>
        <w:t>90°avec la scapulo-huméral</w:t>
      </w:r>
      <w:r w:rsidR="00443620">
        <w:rPr>
          <w:rFonts w:asciiTheme="majorBidi" w:hAnsiTheme="majorBidi" w:cstheme="majorBidi"/>
          <w:sz w:val="24"/>
          <w:szCs w:val="24"/>
        </w:rPr>
        <w:t>e</w:t>
      </w:r>
      <w:r w:rsidRPr="006B6D0D">
        <w:rPr>
          <w:rFonts w:asciiTheme="majorBidi" w:hAnsiTheme="majorBidi" w:cstheme="majorBidi"/>
          <w:sz w:val="24"/>
          <w:szCs w:val="24"/>
        </w:rPr>
        <w:t xml:space="preserve"> seul et 40-45° avec la scapulo thoracique </w:t>
      </w:r>
    </w:p>
    <w:p w:rsidR="00F42C3A" w:rsidRPr="006B6D0D" w:rsidRDefault="00F42C3A" w:rsidP="00F42C3A">
      <w:pPr>
        <w:spacing w:after="0"/>
        <w:rPr>
          <w:rFonts w:asciiTheme="majorBidi" w:hAnsiTheme="majorBidi" w:cstheme="majorBidi"/>
          <w:sz w:val="24"/>
          <w:szCs w:val="24"/>
        </w:rPr>
      </w:pPr>
      <w:r>
        <w:rPr>
          <w:rFonts w:asciiTheme="majorBidi" w:hAnsiTheme="majorBidi" w:cstheme="majorBidi"/>
          <w:b/>
          <w:bCs/>
          <w:sz w:val="24"/>
          <w:szCs w:val="24"/>
        </w:rPr>
        <w:t>Amplitude des mouvements d’adduction :</w:t>
      </w:r>
      <w:r w:rsidRPr="006B6D0D">
        <w:rPr>
          <w:rFonts w:asciiTheme="majorBidi" w:hAnsiTheme="majorBidi" w:cstheme="majorBidi"/>
          <w:sz w:val="24"/>
          <w:szCs w:val="24"/>
        </w:rPr>
        <w:t>30°avec une rétropulsion associé et 160° avec une antépulsion associée.</w:t>
      </w:r>
    </w:p>
    <w:p w:rsidR="002F7394" w:rsidRPr="006B6D0D" w:rsidRDefault="00124245" w:rsidP="002B243E">
      <w:pPr>
        <w:spacing w:after="0"/>
        <w:rPr>
          <w:rFonts w:asciiTheme="majorBidi" w:hAnsiTheme="majorBidi" w:cstheme="majorBidi"/>
          <w:sz w:val="24"/>
          <w:szCs w:val="24"/>
        </w:rPr>
      </w:pPr>
      <w:r>
        <w:rPr>
          <w:rFonts w:asciiTheme="majorBidi" w:hAnsiTheme="majorBidi" w:cstheme="majorBidi"/>
          <w:b/>
          <w:bCs/>
          <w:sz w:val="24"/>
          <w:szCs w:val="24"/>
        </w:rPr>
        <w:t>4-3/</w:t>
      </w:r>
      <w:r w:rsidR="00311EEE">
        <w:rPr>
          <w:rFonts w:asciiTheme="majorBidi" w:hAnsiTheme="majorBidi" w:cstheme="majorBidi"/>
          <w:b/>
          <w:bCs/>
          <w:sz w:val="24"/>
          <w:szCs w:val="24"/>
        </w:rPr>
        <w:t>Mouvement de rotation latéral/rotation médial</w:t>
      </w:r>
      <w:r w:rsidR="00F42C3A">
        <w:rPr>
          <w:rFonts w:asciiTheme="majorBidi" w:hAnsiTheme="majorBidi" w:cstheme="majorBidi"/>
          <w:b/>
          <w:bCs/>
          <w:sz w:val="24"/>
          <w:szCs w:val="24"/>
        </w:rPr>
        <w:t xml:space="preserve"> : </w:t>
      </w:r>
      <w:r w:rsidR="00F42C3A" w:rsidRPr="006B6D0D">
        <w:rPr>
          <w:rFonts w:asciiTheme="majorBidi" w:hAnsiTheme="majorBidi" w:cstheme="majorBidi"/>
          <w:sz w:val="24"/>
          <w:szCs w:val="24"/>
        </w:rPr>
        <w:t xml:space="preserve">dans le plan transversal selon l’axe </w:t>
      </w:r>
    </w:p>
    <w:p w:rsidR="005D6C05" w:rsidRPr="006B6D0D" w:rsidRDefault="00F42C3A" w:rsidP="002B243E">
      <w:pPr>
        <w:spacing w:after="0"/>
        <w:rPr>
          <w:rFonts w:asciiTheme="majorBidi" w:hAnsiTheme="majorBidi" w:cstheme="majorBidi"/>
          <w:sz w:val="24"/>
          <w:szCs w:val="24"/>
        </w:rPr>
      </w:pPr>
      <w:r w:rsidRPr="006B6D0D">
        <w:rPr>
          <w:rFonts w:asciiTheme="majorBidi" w:hAnsiTheme="majorBidi" w:cstheme="majorBidi"/>
          <w:sz w:val="24"/>
          <w:szCs w:val="24"/>
        </w:rPr>
        <w:t>Sagittal</w:t>
      </w:r>
    </w:p>
    <w:p w:rsidR="00F42C3A" w:rsidRDefault="00F42C3A" w:rsidP="002B243E">
      <w:pPr>
        <w:spacing w:after="0"/>
        <w:rPr>
          <w:rFonts w:asciiTheme="majorBidi" w:hAnsiTheme="majorBidi" w:cstheme="majorBidi"/>
          <w:b/>
          <w:bCs/>
          <w:sz w:val="24"/>
          <w:szCs w:val="24"/>
        </w:rPr>
      </w:pPr>
      <w:r>
        <w:rPr>
          <w:rFonts w:asciiTheme="majorBidi" w:hAnsiTheme="majorBidi" w:cstheme="majorBidi"/>
          <w:b/>
          <w:bCs/>
          <w:sz w:val="24"/>
          <w:szCs w:val="24"/>
        </w:rPr>
        <w:t xml:space="preserve">Amplitude des mouvements </w:t>
      </w:r>
      <w:r w:rsidR="00B56C87">
        <w:rPr>
          <w:rFonts w:asciiTheme="majorBidi" w:hAnsiTheme="majorBidi" w:cstheme="majorBidi"/>
          <w:b/>
          <w:bCs/>
          <w:sz w:val="24"/>
          <w:szCs w:val="24"/>
        </w:rPr>
        <w:t>de rotation médiale </w:t>
      </w:r>
      <w:r w:rsidR="00B56C87" w:rsidRPr="006B6D0D">
        <w:rPr>
          <w:rFonts w:asciiTheme="majorBidi" w:hAnsiTheme="majorBidi" w:cstheme="majorBidi"/>
          <w:sz w:val="24"/>
          <w:szCs w:val="24"/>
        </w:rPr>
        <w:t>: 95°</w:t>
      </w:r>
    </w:p>
    <w:p w:rsidR="00B56C87" w:rsidRDefault="00B56C87" w:rsidP="002B243E">
      <w:pPr>
        <w:spacing w:after="0"/>
        <w:rPr>
          <w:rFonts w:asciiTheme="majorBidi" w:hAnsiTheme="majorBidi" w:cstheme="majorBidi"/>
          <w:b/>
          <w:bCs/>
          <w:sz w:val="24"/>
          <w:szCs w:val="24"/>
        </w:rPr>
      </w:pPr>
      <w:r>
        <w:rPr>
          <w:rFonts w:asciiTheme="majorBidi" w:hAnsiTheme="majorBidi" w:cstheme="majorBidi"/>
          <w:b/>
          <w:bCs/>
          <w:sz w:val="24"/>
          <w:szCs w:val="24"/>
        </w:rPr>
        <w:t>Amplitude des mouvements de rotation latérale </w:t>
      </w:r>
      <w:r w:rsidR="00443620">
        <w:rPr>
          <w:rFonts w:asciiTheme="majorBidi" w:hAnsiTheme="majorBidi" w:cstheme="majorBidi"/>
          <w:sz w:val="24"/>
          <w:szCs w:val="24"/>
        </w:rPr>
        <w:t>: 35°</w:t>
      </w:r>
      <w:r w:rsidRPr="006B6D0D">
        <w:rPr>
          <w:rFonts w:asciiTheme="majorBidi" w:hAnsiTheme="majorBidi" w:cstheme="majorBidi"/>
          <w:sz w:val="24"/>
          <w:szCs w:val="24"/>
        </w:rPr>
        <w:t>°</w:t>
      </w:r>
    </w:p>
    <w:p w:rsidR="00B56C87" w:rsidRPr="003E644C" w:rsidRDefault="00B56C87" w:rsidP="002B243E">
      <w:pPr>
        <w:spacing w:after="0"/>
        <w:rPr>
          <w:rFonts w:asciiTheme="majorBidi" w:hAnsiTheme="majorBidi" w:cstheme="majorBidi"/>
          <w:b/>
          <w:bCs/>
          <w:sz w:val="24"/>
          <w:szCs w:val="24"/>
        </w:rPr>
      </w:pPr>
      <w:r>
        <w:rPr>
          <w:rFonts w:asciiTheme="majorBidi" w:hAnsiTheme="majorBidi" w:cstheme="majorBidi"/>
          <w:b/>
          <w:bCs/>
          <w:sz w:val="24"/>
          <w:szCs w:val="24"/>
        </w:rPr>
        <w:t>Circumduction </w:t>
      </w:r>
      <w:r w:rsidR="006B6D0D" w:rsidRPr="006B6D0D">
        <w:rPr>
          <w:rFonts w:asciiTheme="majorBidi" w:hAnsiTheme="majorBidi" w:cstheme="majorBidi"/>
          <w:sz w:val="24"/>
          <w:szCs w:val="24"/>
        </w:rPr>
        <w:t>: c’est</w:t>
      </w:r>
      <w:r w:rsidRPr="006B6D0D">
        <w:rPr>
          <w:rFonts w:asciiTheme="majorBidi" w:hAnsiTheme="majorBidi" w:cstheme="majorBidi"/>
          <w:sz w:val="24"/>
          <w:szCs w:val="24"/>
        </w:rPr>
        <w:t xml:space="preserve"> la somme de tous les </w:t>
      </w:r>
      <w:r w:rsidR="006B6D0D" w:rsidRPr="006B6D0D">
        <w:rPr>
          <w:rFonts w:asciiTheme="majorBidi" w:hAnsiTheme="majorBidi" w:cstheme="majorBidi"/>
          <w:sz w:val="24"/>
          <w:szCs w:val="24"/>
        </w:rPr>
        <w:t>mouvements</w:t>
      </w:r>
      <w:r>
        <w:rPr>
          <w:rFonts w:asciiTheme="majorBidi" w:hAnsiTheme="majorBidi" w:cstheme="majorBidi"/>
          <w:b/>
          <w:bCs/>
          <w:sz w:val="24"/>
          <w:szCs w:val="24"/>
        </w:rPr>
        <w:t xml:space="preserve">. </w:t>
      </w:r>
    </w:p>
    <w:p w:rsidR="003E644C" w:rsidRDefault="005D6C05" w:rsidP="003E644C">
      <w:pPr>
        <w:spacing w:after="0"/>
        <w:rPr>
          <w:rFonts w:asciiTheme="majorBidi" w:hAnsiTheme="majorBidi" w:cstheme="majorBidi"/>
          <w:b/>
          <w:bCs/>
          <w:sz w:val="24"/>
          <w:szCs w:val="24"/>
        </w:rPr>
      </w:pPr>
      <w:r>
        <w:rPr>
          <w:rFonts w:asciiTheme="majorBidi" w:hAnsiTheme="majorBidi" w:cstheme="majorBidi"/>
          <w:b/>
          <w:bCs/>
          <w:sz w:val="24"/>
          <w:szCs w:val="24"/>
        </w:rPr>
        <w:t>V</w:t>
      </w:r>
      <w:r w:rsidR="003E644C" w:rsidRPr="003E644C">
        <w:rPr>
          <w:rFonts w:asciiTheme="majorBidi" w:hAnsiTheme="majorBidi" w:cstheme="majorBidi"/>
          <w:b/>
          <w:bCs/>
          <w:sz w:val="24"/>
          <w:szCs w:val="24"/>
        </w:rPr>
        <w:t>/ Articulation scapulo-thoracique</w:t>
      </w:r>
      <w:r w:rsidR="00BA0740">
        <w:rPr>
          <w:rFonts w:asciiTheme="majorBidi" w:hAnsiTheme="majorBidi" w:cstheme="majorBidi"/>
          <w:b/>
          <w:bCs/>
          <w:sz w:val="24"/>
          <w:szCs w:val="24"/>
        </w:rPr>
        <w:t> :</w:t>
      </w:r>
    </w:p>
    <w:p w:rsidR="00BB1EE8" w:rsidRPr="002B243E" w:rsidRDefault="00BB1EE8" w:rsidP="00BB1EE8">
      <w:pPr>
        <w:spacing w:after="0"/>
        <w:rPr>
          <w:rFonts w:asciiTheme="majorBidi" w:hAnsiTheme="majorBidi" w:cstheme="majorBidi"/>
          <w:sz w:val="24"/>
          <w:szCs w:val="24"/>
        </w:rPr>
      </w:pPr>
      <w:r w:rsidRPr="002B243E">
        <w:rPr>
          <w:rFonts w:asciiTheme="majorBidi" w:hAnsiTheme="majorBidi" w:cstheme="majorBidi"/>
          <w:sz w:val="24"/>
          <w:szCs w:val="24"/>
        </w:rPr>
        <w:t xml:space="preserve">C’est une fausse articulation, permet à la scapula de s’articuler sur le grill costal par l’intermédiaire d’un double plan de glissement </w:t>
      </w:r>
    </w:p>
    <w:p w:rsidR="00BB1EE8" w:rsidRPr="002B243E" w:rsidRDefault="00BB1EE8" w:rsidP="003E644C">
      <w:pPr>
        <w:spacing w:after="0"/>
        <w:rPr>
          <w:rFonts w:asciiTheme="majorBidi" w:hAnsiTheme="majorBidi" w:cstheme="majorBidi"/>
          <w:sz w:val="24"/>
          <w:szCs w:val="24"/>
        </w:rPr>
      </w:pPr>
      <w:r w:rsidRPr="002B243E">
        <w:rPr>
          <w:rFonts w:asciiTheme="majorBidi" w:hAnsiTheme="majorBidi" w:cstheme="majorBidi"/>
          <w:sz w:val="24"/>
          <w:szCs w:val="24"/>
        </w:rPr>
        <w:lastRenderedPageBreak/>
        <w:t>Entre le muscle sub-scapulaire et le muscle dentelé antérieure : sysarcoses  serrato-scapulaire.</w:t>
      </w:r>
    </w:p>
    <w:p w:rsidR="00BB1EE8" w:rsidRPr="002B243E" w:rsidRDefault="00BB1EE8" w:rsidP="003E644C">
      <w:pPr>
        <w:spacing w:after="0"/>
        <w:rPr>
          <w:rFonts w:asciiTheme="majorBidi" w:hAnsiTheme="majorBidi" w:cstheme="majorBidi"/>
          <w:sz w:val="24"/>
          <w:szCs w:val="24"/>
        </w:rPr>
      </w:pPr>
      <w:r w:rsidRPr="002B243E">
        <w:rPr>
          <w:rFonts w:asciiTheme="majorBidi" w:hAnsiTheme="majorBidi" w:cstheme="majorBidi"/>
          <w:sz w:val="24"/>
          <w:szCs w:val="24"/>
        </w:rPr>
        <w:t>Entre le muscle dentelé antérieur et la paroi thoracique : sysarcoses serrato-thoracique.</w:t>
      </w:r>
    </w:p>
    <w:p w:rsidR="00BB1EE8" w:rsidRPr="002B243E" w:rsidRDefault="00BB1EE8" w:rsidP="003E644C">
      <w:pPr>
        <w:spacing w:after="0"/>
        <w:rPr>
          <w:rFonts w:asciiTheme="majorBidi" w:hAnsiTheme="majorBidi" w:cstheme="majorBidi"/>
          <w:sz w:val="24"/>
          <w:szCs w:val="24"/>
        </w:rPr>
      </w:pPr>
      <w:r w:rsidRPr="002B243E">
        <w:rPr>
          <w:rFonts w:asciiTheme="majorBidi" w:hAnsiTheme="majorBidi" w:cstheme="majorBidi"/>
          <w:sz w:val="24"/>
          <w:szCs w:val="24"/>
        </w:rPr>
        <w:t>Elle assure la grande mobilité de la scapula.</w:t>
      </w:r>
    </w:p>
    <w:p w:rsidR="003E644C" w:rsidRDefault="003E644C" w:rsidP="003E644C">
      <w:pPr>
        <w:spacing w:after="0"/>
        <w:rPr>
          <w:rFonts w:asciiTheme="majorBidi" w:hAnsiTheme="majorBidi" w:cstheme="majorBidi"/>
          <w:b/>
          <w:bCs/>
          <w:sz w:val="24"/>
          <w:szCs w:val="24"/>
        </w:rPr>
      </w:pPr>
      <w:r w:rsidRPr="002B243E">
        <w:rPr>
          <w:rFonts w:asciiTheme="majorBidi" w:hAnsiTheme="majorBidi" w:cstheme="majorBidi"/>
          <w:b/>
          <w:bCs/>
          <w:sz w:val="24"/>
          <w:szCs w:val="24"/>
        </w:rPr>
        <w:t>V</w:t>
      </w:r>
      <w:r w:rsidR="005D6C05">
        <w:rPr>
          <w:rFonts w:asciiTheme="majorBidi" w:hAnsiTheme="majorBidi" w:cstheme="majorBidi"/>
          <w:b/>
          <w:bCs/>
          <w:sz w:val="24"/>
          <w:szCs w:val="24"/>
        </w:rPr>
        <w:t>I</w:t>
      </w:r>
      <w:r w:rsidRPr="002B243E">
        <w:rPr>
          <w:rFonts w:asciiTheme="majorBidi" w:hAnsiTheme="majorBidi" w:cstheme="majorBidi"/>
          <w:b/>
          <w:bCs/>
          <w:sz w:val="24"/>
          <w:szCs w:val="24"/>
        </w:rPr>
        <w:t>/Articulation sous-</w:t>
      </w:r>
      <w:r w:rsidR="00311EEE" w:rsidRPr="002B243E">
        <w:rPr>
          <w:rFonts w:asciiTheme="majorBidi" w:hAnsiTheme="majorBidi" w:cstheme="majorBidi"/>
          <w:b/>
          <w:bCs/>
          <w:sz w:val="24"/>
          <w:szCs w:val="24"/>
        </w:rPr>
        <w:t>acromio-</w:t>
      </w:r>
      <w:r w:rsidRPr="002B243E">
        <w:rPr>
          <w:rFonts w:asciiTheme="majorBidi" w:hAnsiTheme="majorBidi" w:cstheme="majorBidi"/>
          <w:b/>
          <w:bCs/>
          <w:sz w:val="24"/>
          <w:szCs w:val="24"/>
        </w:rPr>
        <w:t>deltoïdienne</w:t>
      </w:r>
      <w:r w:rsidR="00311EEE">
        <w:rPr>
          <w:rFonts w:asciiTheme="majorBidi" w:hAnsiTheme="majorBidi" w:cstheme="majorBidi"/>
          <w:b/>
          <w:bCs/>
          <w:sz w:val="24"/>
          <w:szCs w:val="24"/>
        </w:rPr>
        <w:t> :</w:t>
      </w:r>
    </w:p>
    <w:p w:rsidR="00B51445" w:rsidRPr="00311EEE" w:rsidRDefault="00311EEE" w:rsidP="003C3696">
      <w:pPr>
        <w:spacing w:after="0"/>
        <w:rPr>
          <w:rFonts w:asciiTheme="majorBidi" w:hAnsiTheme="majorBidi" w:cstheme="majorBidi"/>
          <w:sz w:val="24"/>
          <w:szCs w:val="24"/>
        </w:rPr>
      </w:pPr>
      <w:r w:rsidRPr="00311EEE">
        <w:rPr>
          <w:rFonts w:asciiTheme="majorBidi" w:hAnsiTheme="majorBidi" w:cstheme="majorBidi"/>
          <w:sz w:val="24"/>
          <w:szCs w:val="24"/>
        </w:rPr>
        <w:t xml:space="preserve">C’est une fausse </w:t>
      </w:r>
      <w:r w:rsidR="003C3696" w:rsidRPr="00311EEE">
        <w:rPr>
          <w:rFonts w:asciiTheme="majorBidi" w:hAnsiTheme="majorBidi" w:cstheme="majorBidi"/>
          <w:sz w:val="24"/>
          <w:szCs w:val="24"/>
        </w:rPr>
        <w:t>articulation, représente</w:t>
      </w:r>
      <w:r w:rsidRPr="00311EEE">
        <w:rPr>
          <w:rFonts w:asciiTheme="majorBidi" w:hAnsiTheme="majorBidi" w:cstheme="majorBidi"/>
          <w:sz w:val="24"/>
          <w:szCs w:val="24"/>
        </w:rPr>
        <w:t xml:space="preserve"> un espace de glissement entre la face profonde du muscle </w:t>
      </w:r>
      <w:r w:rsidR="003C3696" w:rsidRPr="00311EEE">
        <w:rPr>
          <w:rFonts w:asciiTheme="majorBidi" w:hAnsiTheme="majorBidi" w:cstheme="majorBidi"/>
          <w:sz w:val="24"/>
          <w:szCs w:val="24"/>
        </w:rPr>
        <w:t>deltoïde</w:t>
      </w:r>
      <w:r w:rsidRPr="00311EEE">
        <w:rPr>
          <w:rFonts w:asciiTheme="majorBidi" w:hAnsiTheme="majorBidi" w:cstheme="majorBidi"/>
          <w:sz w:val="24"/>
          <w:szCs w:val="24"/>
        </w:rPr>
        <w:t xml:space="preserve"> et de l’acromion d’un part et l’</w:t>
      </w:r>
      <w:r w:rsidR="003C3696" w:rsidRPr="00311EEE">
        <w:rPr>
          <w:rFonts w:asciiTheme="majorBidi" w:hAnsiTheme="majorBidi" w:cstheme="majorBidi"/>
          <w:sz w:val="24"/>
          <w:szCs w:val="24"/>
        </w:rPr>
        <w:t>extrémitésupérieure</w:t>
      </w:r>
      <w:r w:rsidRPr="00311EEE">
        <w:rPr>
          <w:rFonts w:asciiTheme="majorBidi" w:hAnsiTheme="majorBidi" w:cstheme="majorBidi"/>
          <w:sz w:val="24"/>
          <w:szCs w:val="24"/>
        </w:rPr>
        <w:t xml:space="preserve"> de l’humérus revêtue par des muscles </w:t>
      </w:r>
      <w:r w:rsidR="003C3696" w:rsidRPr="00311EEE">
        <w:rPr>
          <w:rFonts w:asciiTheme="majorBidi" w:hAnsiTheme="majorBidi" w:cstheme="majorBidi"/>
          <w:sz w:val="24"/>
          <w:szCs w:val="24"/>
        </w:rPr>
        <w:t>péri</w:t>
      </w:r>
      <w:r w:rsidRPr="00311EEE">
        <w:rPr>
          <w:rFonts w:asciiTheme="majorBidi" w:hAnsiTheme="majorBidi" w:cstheme="majorBidi"/>
          <w:sz w:val="24"/>
          <w:szCs w:val="24"/>
        </w:rPr>
        <w:t>-articulaire</w:t>
      </w:r>
      <w:r w:rsidR="003C3696">
        <w:rPr>
          <w:rFonts w:asciiTheme="majorBidi" w:hAnsiTheme="majorBidi" w:cstheme="majorBidi"/>
          <w:sz w:val="24"/>
          <w:szCs w:val="24"/>
        </w:rPr>
        <w:t xml:space="preserve">s </w:t>
      </w:r>
      <w:r w:rsidRPr="00311EEE">
        <w:rPr>
          <w:rFonts w:asciiTheme="majorBidi" w:hAnsiTheme="majorBidi" w:cstheme="majorBidi"/>
          <w:sz w:val="24"/>
          <w:szCs w:val="24"/>
        </w:rPr>
        <w:t xml:space="preserve">d’autre part </w:t>
      </w:r>
    </w:p>
    <w:p w:rsidR="00202E59" w:rsidRDefault="003C3696" w:rsidP="00202E59">
      <w:pPr>
        <w:spacing w:after="0"/>
        <w:rPr>
          <w:rFonts w:asciiTheme="majorBidi" w:hAnsiTheme="majorBidi" w:cstheme="majorBidi"/>
          <w:sz w:val="24"/>
          <w:szCs w:val="24"/>
        </w:rPr>
      </w:pPr>
      <w:r w:rsidRPr="00311EEE">
        <w:rPr>
          <w:rFonts w:asciiTheme="majorBidi" w:hAnsiTheme="majorBidi" w:cstheme="majorBidi"/>
          <w:sz w:val="24"/>
          <w:szCs w:val="24"/>
        </w:rPr>
        <w:t>Ces</w:t>
      </w:r>
      <w:r w:rsidR="00311EEE" w:rsidRPr="00311EEE">
        <w:rPr>
          <w:rFonts w:asciiTheme="majorBidi" w:hAnsiTheme="majorBidi" w:cstheme="majorBidi"/>
          <w:sz w:val="24"/>
          <w:szCs w:val="24"/>
        </w:rPr>
        <w:t xml:space="preserve"> deux entités sont </w:t>
      </w:r>
      <w:r w:rsidRPr="00311EEE">
        <w:rPr>
          <w:rFonts w:asciiTheme="majorBidi" w:hAnsiTheme="majorBidi" w:cstheme="majorBidi"/>
          <w:sz w:val="24"/>
          <w:szCs w:val="24"/>
        </w:rPr>
        <w:t>séparées</w:t>
      </w:r>
      <w:r w:rsidR="00311EEE" w:rsidRPr="00311EEE">
        <w:rPr>
          <w:rFonts w:asciiTheme="majorBidi" w:hAnsiTheme="majorBidi" w:cstheme="majorBidi"/>
          <w:sz w:val="24"/>
          <w:szCs w:val="24"/>
        </w:rPr>
        <w:t xml:space="preserve"> par une bourse </w:t>
      </w:r>
      <w:r w:rsidRPr="00311EEE">
        <w:rPr>
          <w:rFonts w:asciiTheme="majorBidi" w:hAnsiTheme="majorBidi" w:cstheme="majorBidi"/>
          <w:sz w:val="24"/>
          <w:szCs w:val="24"/>
        </w:rPr>
        <w:t>séreuse</w:t>
      </w:r>
      <w:r w:rsidR="00311EEE" w:rsidRPr="00311EEE">
        <w:rPr>
          <w:rFonts w:asciiTheme="majorBidi" w:hAnsiTheme="majorBidi" w:cstheme="majorBidi"/>
          <w:sz w:val="24"/>
          <w:szCs w:val="24"/>
        </w:rPr>
        <w:t xml:space="preserve"> sub- </w:t>
      </w:r>
      <w:r w:rsidRPr="00311EEE">
        <w:rPr>
          <w:rFonts w:asciiTheme="majorBidi" w:hAnsiTheme="majorBidi" w:cstheme="majorBidi"/>
          <w:sz w:val="24"/>
          <w:szCs w:val="24"/>
        </w:rPr>
        <w:t>deltoïdienne</w:t>
      </w:r>
      <w:r w:rsidR="00311EEE" w:rsidRPr="00311EEE">
        <w:rPr>
          <w:rFonts w:asciiTheme="majorBidi" w:hAnsiTheme="majorBidi" w:cstheme="majorBidi"/>
          <w:sz w:val="24"/>
          <w:szCs w:val="24"/>
        </w:rPr>
        <w:t>.</w:t>
      </w:r>
    </w:p>
    <w:p w:rsidR="005D6C05" w:rsidRPr="00202E59" w:rsidRDefault="005D6C05" w:rsidP="00202E59">
      <w:pPr>
        <w:spacing w:after="0"/>
        <w:rPr>
          <w:rFonts w:asciiTheme="majorBidi" w:hAnsiTheme="majorBidi" w:cstheme="majorBidi"/>
          <w:sz w:val="24"/>
          <w:szCs w:val="24"/>
        </w:rPr>
      </w:pPr>
      <w:r>
        <w:rPr>
          <w:rFonts w:asciiTheme="majorBidi" w:hAnsiTheme="majorBidi" w:cstheme="majorBidi"/>
          <w:b/>
          <w:bCs/>
          <w:sz w:val="24"/>
          <w:szCs w:val="24"/>
        </w:rPr>
        <w:t>VII/Anatomie clinique :</w:t>
      </w:r>
    </w:p>
    <w:p w:rsidR="000F7D2C" w:rsidRDefault="005D6C05" w:rsidP="00202E59">
      <w:pPr>
        <w:spacing w:after="0"/>
        <w:rPr>
          <w:rFonts w:asciiTheme="majorBidi" w:hAnsiTheme="majorBidi" w:cstheme="majorBidi"/>
          <w:sz w:val="24"/>
          <w:szCs w:val="24"/>
        </w:rPr>
      </w:pPr>
      <w:r>
        <w:rPr>
          <w:rFonts w:asciiTheme="majorBidi" w:hAnsiTheme="majorBidi" w:cstheme="majorBidi"/>
          <w:sz w:val="24"/>
          <w:szCs w:val="24"/>
        </w:rPr>
        <w:t>L’articulation de l’épaule est l’articulation du corps la plus</w:t>
      </w:r>
      <w:r w:rsidR="000F7D2C">
        <w:rPr>
          <w:rFonts w:asciiTheme="majorBidi" w:hAnsiTheme="majorBidi" w:cstheme="majorBidi"/>
          <w:sz w:val="24"/>
          <w:szCs w:val="24"/>
        </w:rPr>
        <w:t xml:space="preserve"> mobile, elle est fragile et </w:t>
      </w:r>
      <w:r w:rsidR="003E6645">
        <w:rPr>
          <w:rFonts w:asciiTheme="majorBidi" w:hAnsiTheme="majorBidi" w:cstheme="majorBidi"/>
          <w:sz w:val="24"/>
          <w:szCs w:val="24"/>
        </w:rPr>
        <w:t xml:space="preserve">le siège de luxation </w:t>
      </w:r>
      <w:r w:rsidR="00706085">
        <w:rPr>
          <w:rFonts w:asciiTheme="majorBidi" w:hAnsiTheme="majorBidi" w:cstheme="majorBidi"/>
          <w:sz w:val="24"/>
          <w:szCs w:val="24"/>
        </w:rPr>
        <w:t>traumatique ;</w:t>
      </w:r>
      <w:r w:rsidR="000F7D2C">
        <w:rPr>
          <w:rFonts w:asciiTheme="majorBidi" w:hAnsiTheme="majorBidi" w:cstheme="majorBidi"/>
          <w:sz w:val="24"/>
          <w:szCs w:val="24"/>
        </w:rPr>
        <w:t xml:space="preserve"> surtout la variation antéro-médiale </w:t>
      </w:r>
    </w:p>
    <w:p w:rsidR="009D7F4B" w:rsidRDefault="009D7F4B" w:rsidP="00202E59">
      <w:pPr>
        <w:spacing w:after="0"/>
        <w:rPr>
          <w:rFonts w:asciiTheme="majorBidi" w:hAnsiTheme="majorBidi" w:cstheme="majorBidi"/>
          <w:sz w:val="24"/>
          <w:szCs w:val="24"/>
        </w:rPr>
      </w:pPr>
      <w:r>
        <w:rPr>
          <w:rFonts w:asciiTheme="majorBidi" w:hAnsiTheme="majorBidi" w:cstheme="majorBidi"/>
          <w:sz w:val="24"/>
          <w:szCs w:val="24"/>
        </w:rPr>
        <w:t xml:space="preserve">Elle est sujette à de </w:t>
      </w:r>
      <w:r w:rsidR="00706085">
        <w:rPr>
          <w:rFonts w:asciiTheme="majorBidi" w:hAnsiTheme="majorBidi" w:cstheme="majorBidi"/>
          <w:sz w:val="24"/>
          <w:szCs w:val="24"/>
        </w:rPr>
        <w:t>nombreuses</w:t>
      </w:r>
      <w:r>
        <w:rPr>
          <w:rFonts w:asciiTheme="majorBidi" w:hAnsiTheme="majorBidi" w:cstheme="majorBidi"/>
          <w:sz w:val="24"/>
          <w:szCs w:val="24"/>
        </w:rPr>
        <w:t xml:space="preserve"> pat</w:t>
      </w:r>
      <w:r w:rsidR="00706085">
        <w:rPr>
          <w:rFonts w:asciiTheme="majorBidi" w:hAnsiTheme="majorBidi" w:cstheme="majorBidi"/>
          <w:sz w:val="24"/>
          <w:szCs w:val="24"/>
        </w:rPr>
        <w:t>hologies notamment ;</w:t>
      </w:r>
      <w:r>
        <w:rPr>
          <w:rFonts w:asciiTheme="majorBidi" w:hAnsiTheme="majorBidi" w:cstheme="majorBidi"/>
          <w:sz w:val="24"/>
          <w:szCs w:val="24"/>
        </w:rPr>
        <w:t xml:space="preserve"> l’arthrose, la fracture de l’extrémité </w:t>
      </w:r>
      <w:r w:rsidR="00706085">
        <w:rPr>
          <w:rFonts w:asciiTheme="majorBidi" w:hAnsiTheme="majorBidi" w:cstheme="majorBidi"/>
          <w:sz w:val="24"/>
          <w:szCs w:val="24"/>
        </w:rPr>
        <w:t xml:space="preserve">supérieure, la périarthrite </w:t>
      </w:r>
      <w:r>
        <w:rPr>
          <w:rFonts w:asciiTheme="majorBidi" w:hAnsiTheme="majorBidi" w:cstheme="majorBidi"/>
          <w:sz w:val="24"/>
          <w:szCs w:val="24"/>
        </w:rPr>
        <w:t>….ect</w:t>
      </w:r>
    </w:p>
    <w:p w:rsidR="000F7D2C" w:rsidRDefault="000F7D2C" w:rsidP="00202E59">
      <w:pPr>
        <w:spacing w:after="0"/>
        <w:rPr>
          <w:rFonts w:asciiTheme="majorBidi" w:hAnsiTheme="majorBidi" w:cstheme="majorBidi"/>
          <w:sz w:val="24"/>
          <w:szCs w:val="24"/>
        </w:rPr>
      </w:pPr>
      <w:r>
        <w:rPr>
          <w:rFonts w:asciiTheme="majorBidi" w:hAnsiTheme="majorBidi" w:cstheme="majorBidi"/>
          <w:sz w:val="24"/>
          <w:szCs w:val="24"/>
        </w:rPr>
        <w:t>Les structures osseuses de l’épaule sont explorées par la radiographie standard, l’articulation est explorés par arthroscopie ; arthrographie  et arthro-IRM  tandis que les muscles et les ligaments sont explorés par l’IRM.</w:t>
      </w:r>
    </w:p>
    <w:p w:rsidR="005D6C05" w:rsidRDefault="005D6C05" w:rsidP="00202E59">
      <w:pPr>
        <w:spacing w:after="0"/>
        <w:rPr>
          <w:rFonts w:asciiTheme="majorBidi" w:hAnsiTheme="majorBidi" w:cstheme="majorBidi"/>
          <w:sz w:val="24"/>
          <w:szCs w:val="24"/>
        </w:rPr>
      </w:pPr>
    </w:p>
    <w:p w:rsidR="00706085" w:rsidRDefault="00706085" w:rsidP="00202E59">
      <w:pPr>
        <w:spacing w:after="0"/>
        <w:rPr>
          <w:rFonts w:asciiTheme="majorBidi" w:hAnsiTheme="majorBidi" w:cstheme="majorBidi"/>
          <w:sz w:val="24"/>
          <w:szCs w:val="24"/>
        </w:rPr>
      </w:pPr>
    </w:p>
    <w:p w:rsidR="00706085" w:rsidRPr="00311EEE" w:rsidRDefault="00706085" w:rsidP="00202E59">
      <w:pPr>
        <w:spacing w:after="0"/>
        <w:rPr>
          <w:rFonts w:asciiTheme="majorBidi" w:hAnsiTheme="majorBidi" w:cstheme="majorBidi"/>
          <w:sz w:val="24"/>
          <w:szCs w:val="24"/>
        </w:rPr>
      </w:pPr>
    </w:p>
    <w:p w:rsidR="002B243E" w:rsidRDefault="002B243E" w:rsidP="002B243E">
      <w:pPr>
        <w:spacing w:after="0"/>
        <w:rPr>
          <w:rFonts w:asciiTheme="majorBidi" w:hAnsiTheme="majorBidi" w:cstheme="majorBidi"/>
          <w:b/>
          <w:bCs/>
          <w:sz w:val="28"/>
          <w:szCs w:val="28"/>
        </w:rPr>
      </w:pPr>
      <w:r>
        <w:rPr>
          <w:rFonts w:asciiTheme="majorBidi" w:hAnsiTheme="majorBidi" w:cstheme="majorBidi"/>
          <w:b/>
          <w:bCs/>
          <w:sz w:val="28"/>
          <w:szCs w:val="28"/>
        </w:rPr>
        <w:t>Référence :</w:t>
      </w:r>
    </w:p>
    <w:p w:rsidR="002B243E" w:rsidRPr="00346316" w:rsidRDefault="00F46373" w:rsidP="002B243E">
      <w:pPr>
        <w:spacing w:after="0"/>
        <w:rPr>
          <w:rFonts w:asciiTheme="majorBidi" w:hAnsiTheme="majorBidi" w:cstheme="majorBidi"/>
          <w:sz w:val="24"/>
          <w:szCs w:val="24"/>
        </w:rPr>
      </w:pPr>
      <w:r>
        <w:rPr>
          <w:rFonts w:asciiTheme="majorBidi" w:hAnsiTheme="majorBidi" w:cstheme="majorBidi"/>
          <w:sz w:val="24"/>
          <w:szCs w:val="24"/>
        </w:rPr>
        <w:t>P. Kamina arthrologie</w:t>
      </w:r>
      <w:r w:rsidR="002B243E" w:rsidRPr="00346316">
        <w:rPr>
          <w:rFonts w:asciiTheme="majorBidi" w:hAnsiTheme="majorBidi" w:cstheme="majorBidi"/>
          <w:sz w:val="24"/>
          <w:szCs w:val="24"/>
        </w:rPr>
        <w:t xml:space="preserve"> des membres 2</w:t>
      </w:r>
      <w:r w:rsidR="002B243E" w:rsidRPr="00346316">
        <w:rPr>
          <w:rFonts w:asciiTheme="majorBidi" w:hAnsiTheme="majorBidi" w:cstheme="majorBidi"/>
          <w:sz w:val="24"/>
          <w:szCs w:val="24"/>
          <w:vertAlign w:val="superscript"/>
        </w:rPr>
        <w:t xml:space="preserve">ème </w:t>
      </w:r>
      <w:r w:rsidR="002B243E" w:rsidRPr="00346316">
        <w:rPr>
          <w:rFonts w:asciiTheme="majorBidi" w:hAnsiTheme="majorBidi" w:cstheme="majorBidi"/>
          <w:sz w:val="24"/>
          <w:szCs w:val="24"/>
        </w:rPr>
        <w:t>Edition  Maloine</w:t>
      </w:r>
    </w:p>
    <w:p w:rsidR="002B243E" w:rsidRPr="00346316" w:rsidRDefault="005D6C05" w:rsidP="002B243E">
      <w:pPr>
        <w:spacing w:after="0"/>
        <w:rPr>
          <w:rFonts w:asciiTheme="majorBidi" w:hAnsiTheme="majorBidi" w:cstheme="majorBidi"/>
          <w:sz w:val="24"/>
          <w:szCs w:val="24"/>
        </w:rPr>
      </w:pPr>
      <w:r>
        <w:rPr>
          <w:rFonts w:asciiTheme="majorBidi" w:hAnsiTheme="majorBidi" w:cstheme="majorBidi"/>
          <w:sz w:val="24"/>
          <w:szCs w:val="24"/>
        </w:rPr>
        <w:t>Briz</w:t>
      </w:r>
      <w:r w:rsidR="002B243E" w:rsidRPr="00346316">
        <w:rPr>
          <w:rFonts w:asciiTheme="majorBidi" w:hAnsiTheme="majorBidi" w:cstheme="majorBidi"/>
          <w:sz w:val="24"/>
          <w:szCs w:val="24"/>
        </w:rPr>
        <w:t>on et J.cast</w:t>
      </w:r>
      <w:r>
        <w:rPr>
          <w:rFonts w:asciiTheme="majorBidi" w:hAnsiTheme="majorBidi" w:cstheme="majorBidi"/>
          <w:sz w:val="24"/>
          <w:szCs w:val="24"/>
        </w:rPr>
        <w:t>a</w:t>
      </w:r>
      <w:r w:rsidR="002B243E" w:rsidRPr="00346316">
        <w:rPr>
          <w:rFonts w:asciiTheme="majorBidi" w:hAnsiTheme="majorBidi" w:cstheme="majorBidi"/>
          <w:sz w:val="24"/>
          <w:szCs w:val="24"/>
        </w:rPr>
        <w:t>ing,</w:t>
      </w:r>
      <w:r w:rsidR="00F46373">
        <w:rPr>
          <w:rFonts w:asciiTheme="majorBidi" w:hAnsiTheme="majorBidi" w:cstheme="majorBidi"/>
          <w:sz w:val="24"/>
          <w:szCs w:val="24"/>
        </w:rPr>
        <w:t xml:space="preserve"> les feuillets d’anatomie, arthro</w:t>
      </w:r>
      <w:r w:rsidR="002B243E" w:rsidRPr="00346316">
        <w:rPr>
          <w:rFonts w:asciiTheme="majorBidi" w:hAnsiTheme="majorBidi" w:cstheme="majorBidi"/>
          <w:sz w:val="24"/>
          <w:szCs w:val="24"/>
        </w:rPr>
        <w:t>logie du membre supérieur, f</w:t>
      </w:r>
      <w:r w:rsidR="006756E5">
        <w:rPr>
          <w:rFonts w:asciiTheme="majorBidi" w:hAnsiTheme="majorBidi" w:cstheme="majorBidi"/>
          <w:sz w:val="24"/>
          <w:szCs w:val="24"/>
        </w:rPr>
        <w:t xml:space="preserve">ascicule I librairie Maloine </w:t>
      </w:r>
    </w:p>
    <w:p w:rsidR="00311EEE" w:rsidRDefault="002B243E" w:rsidP="002B243E">
      <w:pPr>
        <w:rPr>
          <w:rFonts w:asciiTheme="majorBidi" w:hAnsiTheme="majorBidi" w:cstheme="majorBidi"/>
          <w:sz w:val="24"/>
          <w:szCs w:val="24"/>
        </w:rPr>
      </w:pPr>
      <w:r w:rsidRPr="00346316">
        <w:rPr>
          <w:rFonts w:asciiTheme="majorBidi" w:hAnsiTheme="majorBidi" w:cstheme="majorBidi"/>
          <w:sz w:val="24"/>
          <w:szCs w:val="24"/>
        </w:rPr>
        <w:t xml:space="preserve">Si Salah  le cours d’anatomie  descriptive, topographique et fonctionnelle .appareil locomoteur I membre supérieur </w:t>
      </w:r>
      <w:r w:rsidR="005D6C05">
        <w:rPr>
          <w:rFonts w:asciiTheme="majorBidi" w:hAnsiTheme="majorBidi" w:cstheme="majorBidi"/>
          <w:sz w:val="24"/>
          <w:szCs w:val="24"/>
        </w:rPr>
        <w:t>Autoédition</w:t>
      </w:r>
      <w:r>
        <w:rPr>
          <w:rFonts w:asciiTheme="majorBidi" w:hAnsiTheme="majorBidi" w:cstheme="majorBidi"/>
          <w:sz w:val="24"/>
          <w:szCs w:val="24"/>
        </w:rPr>
        <w:t>. HS</w:t>
      </w:r>
    </w:p>
    <w:p w:rsidR="00F13F6E" w:rsidRDefault="00F13F6E" w:rsidP="002B243E">
      <w:pPr>
        <w:rPr>
          <w:rFonts w:asciiTheme="majorBidi" w:hAnsiTheme="majorBidi" w:cstheme="majorBidi"/>
          <w:sz w:val="24"/>
          <w:szCs w:val="24"/>
        </w:rPr>
      </w:pPr>
    </w:p>
    <w:p w:rsidR="00F13F6E" w:rsidRDefault="00F13F6E" w:rsidP="002B243E">
      <w:pPr>
        <w:rPr>
          <w:rFonts w:asciiTheme="majorBidi" w:hAnsiTheme="majorBidi" w:cstheme="majorBidi"/>
          <w:sz w:val="24"/>
          <w:szCs w:val="24"/>
        </w:rPr>
      </w:pPr>
    </w:p>
    <w:p w:rsidR="00F13F6E" w:rsidRDefault="00F13F6E" w:rsidP="002B243E">
      <w:pPr>
        <w:rPr>
          <w:rFonts w:asciiTheme="majorBidi" w:hAnsiTheme="majorBidi" w:cstheme="majorBidi"/>
          <w:sz w:val="24"/>
          <w:szCs w:val="24"/>
        </w:rPr>
      </w:pPr>
    </w:p>
    <w:p w:rsidR="0089760B" w:rsidRDefault="0089760B" w:rsidP="002B243E">
      <w:pPr>
        <w:rPr>
          <w:rFonts w:asciiTheme="majorBidi" w:hAnsiTheme="majorBidi" w:cstheme="majorBidi"/>
          <w:sz w:val="24"/>
          <w:szCs w:val="24"/>
        </w:rPr>
      </w:pPr>
    </w:p>
    <w:p w:rsidR="00F13F6E" w:rsidRDefault="00F13F6E" w:rsidP="00F13F6E">
      <w:pPr>
        <w:ind w:left="2832" w:firstLine="708"/>
        <w:rPr>
          <w:rFonts w:asciiTheme="majorBidi" w:hAnsiTheme="majorBidi" w:cstheme="majorBidi"/>
          <w:b/>
          <w:bCs/>
          <w:sz w:val="28"/>
          <w:szCs w:val="28"/>
        </w:rPr>
      </w:pPr>
      <w:r w:rsidRPr="00F13F6E">
        <w:rPr>
          <w:rFonts w:asciiTheme="majorBidi" w:hAnsiTheme="majorBidi" w:cstheme="majorBidi"/>
          <w:b/>
          <w:bCs/>
          <w:sz w:val="28"/>
          <w:szCs w:val="28"/>
        </w:rPr>
        <w:t>FIN</w:t>
      </w:r>
    </w:p>
    <w:p w:rsidR="00F13F6E" w:rsidRDefault="00F13F6E" w:rsidP="00F13F6E">
      <w:pPr>
        <w:ind w:left="2832" w:firstLine="708"/>
        <w:rPr>
          <w:rFonts w:asciiTheme="majorBidi" w:hAnsiTheme="majorBidi" w:cstheme="majorBidi"/>
          <w:b/>
          <w:bCs/>
          <w:sz w:val="28"/>
          <w:szCs w:val="28"/>
        </w:rPr>
      </w:pPr>
    </w:p>
    <w:p w:rsidR="00F13F6E" w:rsidRPr="00F13F6E" w:rsidRDefault="00F13F6E" w:rsidP="00F13F6E">
      <w:pPr>
        <w:ind w:left="2832" w:firstLine="708"/>
        <w:rPr>
          <w:rFonts w:asciiTheme="majorBidi" w:hAnsiTheme="majorBidi" w:cstheme="majorBidi"/>
          <w:b/>
          <w:bCs/>
          <w:sz w:val="28"/>
          <w:szCs w:val="28"/>
        </w:rPr>
      </w:pPr>
    </w:p>
    <w:p w:rsidR="007519EB" w:rsidRDefault="0089760B" w:rsidP="00F13F6E">
      <w:pPr>
        <w:rPr>
          <w:noProof/>
          <w:lang w:eastAsia="fr-FR"/>
        </w:rPr>
      </w:pPr>
      <w:r>
        <w:rPr>
          <w:noProof/>
          <w:lang w:eastAsia="fr-FR"/>
        </w:rPr>
        <w:lastRenderedPageBreak/>
        <w:drawing>
          <wp:inline distT="0" distB="0" distL="0" distR="0">
            <wp:extent cx="4884763" cy="280098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6"/>
                    <a:stretch>
                      <a:fillRect/>
                    </a:stretch>
                  </pic:blipFill>
                  <pic:spPr>
                    <a:xfrm>
                      <a:off x="0" y="0"/>
                      <a:ext cx="5003525" cy="2869085"/>
                    </a:xfrm>
                    <a:prstGeom prst="rect">
                      <a:avLst/>
                    </a:prstGeom>
                  </pic:spPr>
                </pic:pic>
              </a:graphicData>
            </a:graphic>
          </wp:inline>
        </w:drawing>
      </w:r>
    </w:p>
    <w:p w:rsidR="007519EB" w:rsidRPr="007519EB" w:rsidRDefault="007519EB" w:rsidP="007519EB">
      <w:pPr>
        <w:ind w:left="1416" w:firstLine="708"/>
        <w:rPr>
          <w:rFonts w:asciiTheme="majorBidi" w:hAnsiTheme="majorBidi" w:cstheme="majorBidi"/>
          <w:b/>
          <w:bCs/>
          <w:noProof/>
          <w:sz w:val="24"/>
          <w:szCs w:val="24"/>
          <w:lang w:eastAsia="fr-FR"/>
        </w:rPr>
      </w:pPr>
      <w:r w:rsidRPr="007519EB">
        <w:rPr>
          <w:rFonts w:asciiTheme="majorBidi" w:hAnsiTheme="majorBidi" w:cstheme="majorBidi"/>
          <w:b/>
          <w:bCs/>
          <w:noProof/>
          <w:sz w:val="24"/>
          <w:szCs w:val="24"/>
          <w:lang w:eastAsia="fr-FR"/>
        </w:rPr>
        <w:t>Complexe articulaire de l’épaule</w:t>
      </w:r>
    </w:p>
    <w:p w:rsidR="0089760B" w:rsidRDefault="0089760B" w:rsidP="00F13F6E">
      <w:pPr>
        <w:rPr>
          <w:noProof/>
          <w:lang w:eastAsia="fr-FR"/>
        </w:rPr>
      </w:pPr>
      <w:r>
        <w:rPr>
          <w:noProof/>
          <w:lang w:eastAsia="fr-FR"/>
        </w:rPr>
        <w:drawing>
          <wp:inline distT="0" distB="0" distL="0" distR="0">
            <wp:extent cx="2506972" cy="1356285"/>
            <wp:effectExtent l="0" t="0" r="8255"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7"/>
                    <a:stretch>
                      <a:fillRect/>
                    </a:stretch>
                  </pic:blipFill>
                  <pic:spPr>
                    <a:xfrm>
                      <a:off x="0" y="0"/>
                      <a:ext cx="2559287" cy="1384588"/>
                    </a:xfrm>
                    <a:prstGeom prst="rect">
                      <a:avLst/>
                    </a:prstGeom>
                  </pic:spPr>
                </pic:pic>
              </a:graphicData>
            </a:graphic>
          </wp:inline>
        </w:drawing>
      </w:r>
      <w:r w:rsidR="007519EB">
        <w:rPr>
          <w:noProof/>
          <w:lang w:eastAsia="fr-FR"/>
        </w:rPr>
        <w:drawing>
          <wp:inline distT="0" distB="0" distL="0" distR="0">
            <wp:extent cx="2809875" cy="1381399"/>
            <wp:effectExtent l="0" t="0" r="0" b="9525"/>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8" cstate="print"/>
                    <a:stretch>
                      <a:fillRect/>
                    </a:stretch>
                  </pic:blipFill>
                  <pic:spPr>
                    <a:xfrm>
                      <a:off x="0" y="0"/>
                      <a:ext cx="2958571" cy="1454501"/>
                    </a:xfrm>
                    <a:prstGeom prst="rect">
                      <a:avLst/>
                    </a:prstGeom>
                  </pic:spPr>
                </pic:pic>
              </a:graphicData>
            </a:graphic>
          </wp:inline>
        </w:drawing>
      </w:r>
    </w:p>
    <w:p w:rsidR="0089760B" w:rsidRPr="007519EB" w:rsidRDefault="007519EB" w:rsidP="007519EB">
      <w:pPr>
        <w:rPr>
          <w:noProof/>
          <w:sz w:val="24"/>
          <w:szCs w:val="24"/>
          <w:lang w:eastAsia="fr-FR"/>
        </w:rPr>
      </w:pPr>
      <w:r w:rsidRPr="007519EB">
        <w:rPr>
          <w:rFonts w:asciiTheme="majorBidi" w:hAnsiTheme="majorBidi" w:cstheme="majorBidi"/>
          <w:b/>
          <w:bCs/>
          <w:noProof/>
          <w:sz w:val="24"/>
          <w:szCs w:val="24"/>
          <w:lang w:eastAsia="fr-FR"/>
        </w:rPr>
        <w:t>Articulation sterno-costo-claviculaire</w:t>
      </w:r>
      <w:r w:rsidRPr="007519EB">
        <w:rPr>
          <w:noProof/>
          <w:sz w:val="24"/>
          <w:szCs w:val="24"/>
          <w:lang w:eastAsia="fr-FR"/>
        </w:rPr>
        <w:tab/>
      </w:r>
      <w:r w:rsidRPr="007519EB">
        <w:rPr>
          <w:noProof/>
          <w:sz w:val="24"/>
          <w:szCs w:val="24"/>
          <w:lang w:eastAsia="fr-FR"/>
        </w:rPr>
        <w:tab/>
      </w:r>
      <w:r w:rsidRPr="007519EB">
        <w:rPr>
          <w:noProof/>
          <w:sz w:val="24"/>
          <w:szCs w:val="24"/>
          <w:lang w:eastAsia="fr-FR"/>
        </w:rPr>
        <w:tab/>
      </w:r>
      <w:r w:rsidRPr="007519EB">
        <w:rPr>
          <w:rFonts w:asciiTheme="majorBidi" w:hAnsiTheme="majorBidi" w:cstheme="majorBidi"/>
          <w:b/>
          <w:bCs/>
          <w:noProof/>
          <w:sz w:val="24"/>
          <w:szCs w:val="24"/>
          <w:lang w:eastAsia="fr-FR"/>
        </w:rPr>
        <w:t>Articulation scapulo-humérale</w:t>
      </w:r>
    </w:p>
    <w:p w:rsidR="00F13F6E" w:rsidRDefault="00F13F6E" w:rsidP="00F13F6E">
      <w:pPr>
        <w:rPr>
          <w:rFonts w:asciiTheme="majorBidi" w:hAnsiTheme="majorBidi" w:cstheme="majorBidi"/>
          <w:b/>
          <w:bCs/>
          <w:sz w:val="28"/>
          <w:szCs w:val="28"/>
        </w:rPr>
      </w:pPr>
      <w:r>
        <w:rPr>
          <w:noProof/>
          <w:lang w:eastAsia="fr-FR"/>
        </w:rPr>
        <w:drawing>
          <wp:inline distT="0" distB="0" distL="0" distR="0">
            <wp:extent cx="2731080" cy="2269490"/>
            <wp:effectExtent l="0" t="0" r="0" b="0"/>
            <wp:docPr id="5" name="Espace réservé du contenu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pic:cNvPicPr>
                      <a:picLocks noGrp="1" noChangeAspect="1"/>
                    </pic:cNvPicPr>
                  </pic:nvPicPr>
                  <pic:blipFill>
                    <a:blip r:embed="rId9"/>
                    <a:stretch>
                      <a:fillRect/>
                    </a:stretch>
                  </pic:blipFill>
                  <pic:spPr>
                    <a:xfrm>
                      <a:off x="0" y="0"/>
                      <a:ext cx="2736978" cy="2274391"/>
                    </a:xfrm>
                    <a:prstGeom prst="rect">
                      <a:avLst/>
                    </a:prstGeom>
                  </pic:spPr>
                </pic:pic>
              </a:graphicData>
            </a:graphic>
          </wp:inline>
        </w:drawing>
      </w:r>
      <w:r>
        <w:rPr>
          <w:noProof/>
          <w:lang w:eastAsia="fr-FR"/>
        </w:rPr>
        <w:drawing>
          <wp:inline distT="0" distB="0" distL="0" distR="0">
            <wp:extent cx="2360310" cy="2647376"/>
            <wp:effectExtent l="0" t="0" r="1905" b="635"/>
            <wp:docPr id="6" name="Espace réservé du contenu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Espace réservé du contenu 4"/>
                    <pic:cNvPicPr>
                      <a:picLocks noGrp="1" noChangeAspect="1"/>
                    </pic:cNvPicPr>
                  </pic:nvPicPr>
                  <pic:blipFill>
                    <a:blip r:embed="rId10"/>
                    <a:stretch>
                      <a:fillRect/>
                    </a:stretch>
                  </pic:blipFill>
                  <pic:spPr>
                    <a:xfrm>
                      <a:off x="0" y="0"/>
                      <a:ext cx="2370597" cy="2658914"/>
                    </a:xfrm>
                    <a:prstGeom prst="rect">
                      <a:avLst/>
                    </a:prstGeom>
                  </pic:spPr>
                </pic:pic>
              </a:graphicData>
            </a:graphic>
          </wp:inline>
        </w:drawing>
      </w:r>
      <w:bookmarkStart w:id="0" w:name="_GoBack"/>
      <w:bookmarkEnd w:id="0"/>
    </w:p>
    <w:p w:rsidR="007519EB" w:rsidRPr="00132BCF" w:rsidRDefault="007519EB" w:rsidP="007519EB">
      <w:pPr>
        <w:ind w:firstLine="708"/>
        <w:rPr>
          <w:rFonts w:asciiTheme="majorBidi" w:hAnsiTheme="majorBidi" w:cstheme="majorBidi"/>
          <w:b/>
          <w:bCs/>
          <w:sz w:val="28"/>
          <w:szCs w:val="28"/>
        </w:rPr>
      </w:pPr>
      <w:r>
        <w:rPr>
          <w:rFonts w:asciiTheme="majorBidi" w:hAnsiTheme="majorBidi" w:cstheme="majorBidi"/>
          <w:b/>
          <w:bCs/>
          <w:sz w:val="28"/>
          <w:szCs w:val="28"/>
        </w:rPr>
        <w:t>Moyens d’union de l’articulation scapulo-humérale</w:t>
      </w:r>
    </w:p>
    <w:sectPr w:rsidR="007519EB" w:rsidRPr="00132BCF" w:rsidSect="002169D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E81" w:rsidRDefault="00B11E81" w:rsidP="002169D8">
      <w:pPr>
        <w:spacing w:after="0" w:line="240" w:lineRule="auto"/>
      </w:pPr>
      <w:r>
        <w:separator/>
      </w:r>
    </w:p>
  </w:endnote>
  <w:endnote w:type="continuationSeparator" w:id="1">
    <w:p w:rsidR="00B11E81" w:rsidRDefault="00B11E81" w:rsidP="002169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7A7" w:rsidRDefault="004A77A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234740"/>
      <w:docPartObj>
        <w:docPartGallery w:val="Page Numbers (Bottom of Page)"/>
        <w:docPartUnique/>
      </w:docPartObj>
    </w:sdtPr>
    <w:sdtContent>
      <w:p w:rsidR="004A77A7" w:rsidRDefault="00B54C1B">
        <w:pPr>
          <w:pStyle w:val="Pieddepage"/>
          <w:jc w:val="center"/>
        </w:pPr>
        <w:r>
          <w:fldChar w:fldCharType="begin"/>
        </w:r>
        <w:r w:rsidR="004A77A7">
          <w:instrText>PAGE   \* MERGEFORMAT</w:instrText>
        </w:r>
        <w:r>
          <w:fldChar w:fldCharType="separate"/>
        </w:r>
        <w:r w:rsidR="00133D41">
          <w:rPr>
            <w:noProof/>
          </w:rPr>
          <w:t>7</w:t>
        </w:r>
        <w:r>
          <w:fldChar w:fldCharType="end"/>
        </w:r>
      </w:p>
    </w:sdtContent>
  </w:sdt>
  <w:p w:rsidR="002169D8" w:rsidRDefault="002169D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7A7" w:rsidRDefault="004A77A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E81" w:rsidRDefault="00B11E81" w:rsidP="002169D8">
      <w:pPr>
        <w:spacing w:after="0" w:line="240" w:lineRule="auto"/>
      </w:pPr>
      <w:r>
        <w:separator/>
      </w:r>
    </w:p>
  </w:footnote>
  <w:footnote w:type="continuationSeparator" w:id="1">
    <w:p w:rsidR="00B11E81" w:rsidRDefault="00B11E81" w:rsidP="002169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7A7" w:rsidRDefault="004A77A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7A7" w:rsidRDefault="004A77A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7A7" w:rsidRDefault="004A77A7">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32BCF"/>
    <w:rsid w:val="00002A21"/>
    <w:rsid w:val="00021930"/>
    <w:rsid w:val="0005622E"/>
    <w:rsid w:val="0006035F"/>
    <w:rsid w:val="00083A02"/>
    <w:rsid w:val="000F55B6"/>
    <w:rsid w:val="000F7D2C"/>
    <w:rsid w:val="001123C9"/>
    <w:rsid w:val="0011290F"/>
    <w:rsid w:val="001209DB"/>
    <w:rsid w:val="00124245"/>
    <w:rsid w:val="00132BCF"/>
    <w:rsid w:val="00133D41"/>
    <w:rsid w:val="00192E12"/>
    <w:rsid w:val="00202E59"/>
    <w:rsid w:val="00212A3A"/>
    <w:rsid w:val="002169D8"/>
    <w:rsid w:val="00255368"/>
    <w:rsid w:val="0029475D"/>
    <w:rsid w:val="002B243E"/>
    <w:rsid w:val="002C0626"/>
    <w:rsid w:val="002F7394"/>
    <w:rsid w:val="00311EEE"/>
    <w:rsid w:val="00353F51"/>
    <w:rsid w:val="00354E5A"/>
    <w:rsid w:val="003A20E9"/>
    <w:rsid w:val="003B21F3"/>
    <w:rsid w:val="003C3696"/>
    <w:rsid w:val="003E644C"/>
    <w:rsid w:val="003E6645"/>
    <w:rsid w:val="003F018D"/>
    <w:rsid w:val="00443620"/>
    <w:rsid w:val="004A77A7"/>
    <w:rsid w:val="004C2ED4"/>
    <w:rsid w:val="004C7C06"/>
    <w:rsid w:val="004E00B8"/>
    <w:rsid w:val="005019AD"/>
    <w:rsid w:val="005420FB"/>
    <w:rsid w:val="00565B76"/>
    <w:rsid w:val="00572571"/>
    <w:rsid w:val="00575F35"/>
    <w:rsid w:val="00597FC1"/>
    <w:rsid w:val="005B4720"/>
    <w:rsid w:val="005D6C05"/>
    <w:rsid w:val="00614CA7"/>
    <w:rsid w:val="006756E5"/>
    <w:rsid w:val="00676C40"/>
    <w:rsid w:val="00680039"/>
    <w:rsid w:val="00682336"/>
    <w:rsid w:val="006B6D0D"/>
    <w:rsid w:val="006C049E"/>
    <w:rsid w:val="006E49D3"/>
    <w:rsid w:val="00706085"/>
    <w:rsid w:val="007519EB"/>
    <w:rsid w:val="00787DB8"/>
    <w:rsid w:val="007C1652"/>
    <w:rsid w:val="00817642"/>
    <w:rsid w:val="008967C7"/>
    <w:rsid w:val="0089760B"/>
    <w:rsid w:val="008A1CE3"/>
    <w:rsid w:val="008C3E20"/>
    <w:rsid w:val="008E21A0"/>
    <w:rsid w:val="009340B0"/>
    <w:rsid w:val="009808D3"/>
    <w:rsid w:val="00983AA4"/>
    <w:rsid w:val="0098455C"/>
    <w:rsid w:val="009A6CA3"/>
    <w:rsid w:val="009C11DC"/>
    <w:rsid w:val="009D7F4B"/>
    <w:rsid w:val="009F4BEA"/>
    <w:rsid w:val="00A708F9"/>
    <w:rsid w:val="00A730AB"/>
    <w:rsid w:val="00A76711"/>
    <w:rsid w:val="00AB1D23"/>
    <w:rsid w:val="00B11E81"/>
    <w:rsid w:val="00B20F96"/>
    <w:rsid w:val="00B22AD0"/>
    <w:rsid w:val="00B34A31"/>
    <w:rsid w:val="00B35846"/>
    <w:rsid w:val="00B43BFA"/>
    <w:rsid w:val="00B51445"/>
    <w:rsid w:val="00B54C1B"/>
    <w:rsid w:val="00B56C87"/>
    <w:rsid w:val="00B64E3F"/>
    <w:rsid w:val="00BA0740"/>
    <w:rsid w:val="00BB1EE8"/>
    <w:rsid w:val="00BB7827"/>
    <w:rsid w:val="00C014F3"/>
    <w:rsid w:val="00C35CBF"/>
    <w:rsid w:val="00C720B7"/>
    <w:rsid w:val="00C93640"/>
    <w:rsid w:val="00CF4EE9"/>
    <w:rsid w:val="00D1485D"/>
    <w:rsid w:val="00D2322C"/>
    <w:rsid w:val="00D474B3"/>
    <w:rsid w:val="00D672FD"/>
    <w:rsid w:val="00D77493"/>
    <w:rsid w:val="00D83D42"/>
    <w:rsid w:val="00D87D0B"/>
    <w:rsid w:val="00D919F3"/>
    <w:rsid w:val="00E34367"/>
    <w:rsid w:val="00E344C1"/>
    <w:rsid w:val="00E543EE"/>
    <w:rsid w:val="00EB372C"/>
    <w:rsid w:val="00F104BA"/>
    <w:rsid w:val="00F13D6F"/>
    <w:rsid w:val="00F13F6E"/>
    <w:rsid w:val="00F42C3A"/>
    <w:rsid w:val="00F46373"/>
    <w:rsid w:val="00F84D2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BC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69D8"/>
    <w:pPr>
      <w:tabs>
        <w:tab w:val="center" w:pos="4536"/>
        <w:tab w:val="right" w:pos="9072"/>
      </w:tabs>
      <w:spacing w:after="0" w:line="240" w:lineRule="auto"/>
    </w:pPr>
  </w:style>
  <w:style w:type="character" w:customStyle="1" w:styleId="En-tteCar">
    <w:name w:val="En-tête Car"/>
    <w:basedOn w:val="Policepardfaut"/>
    <w:link w:val="En-tte"/>
    <w:uiPriority w:val="99"/>
    <w:rsid w:val="002169D8"/>
  </w:style>
  <w:style w:type="paragraph" w:styleId="Pieddepage">
    <w:name w:val="footer"/>
    <w:basedOn w:val="Normal"/>
    <w:link w:val="PieddepageCar"/>
    <w:uiPriority w:val="99"/>
    <w:unhideWhenUsed/>
    <w:rsid w:val="002169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69D8"/>
  </w:style>
</w:styles>
</file>

<file path=word/webSettings.xml><?xml version="1.0" encoding="utf-8"?>
<w:webSettings xmlns:r="http://schemas.openxmlformats.org/officeDocument/2006/relationships" xmlns:w="http://schemas.openxmlformats.org/wordprocessingml/2006/main">
  <w:divs>
    <w:div w:id="115379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2172</Words>
  <Characters>11948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samira</dc:creator>
  <cp:lastModifiedBy>Toshiba C855-1TM</cp:lastModifiedBy>
  <cp:revision>2</cp:revision>
  <dcterms:created xsi:type="dcterms:W3CDTF">2023-10-30T19:26:00Z</dcterms:created>
  <dcterms:modified xsi:type="dcterms:W3CDTF">2023-10-30T19:26:00Z</dcterms:modified>
</cp:coreProperties>
</file>