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FD" w:rsidRDefault="00163EFD" w:rsidP="006760F3">
      <w:pPr>
        <w:jc w:val="center"/>
        <w:rPr>
          <w:rFonts w:asciiTheme="majorBidi" w:hAnsiTheme="majorBidi" w:cstheme="majorBidi"/>
          <w:b/>
          <w:bCs/>
          <w:color w:val="C00000"/>
          <w:sz w:val="28"/>
          <w:szCs w:val="28"/>
          <w:u w:val="single"/>
          <w:lang w:val="en-US"/>
        </w:rPr>
      </w:pPr>
    </w:p>
    <w:p w:rsidR="006760F3" w:rsidRDefault="002677D3" w:rsidP="006760F3">
      <w:pPr>
        <w:jc w:val="center"/>
        <w:rPr>
          <w:rFonts w:asciiTheme="majorBidi" w:hAnsiTheme="majorBidi" w:cstheme="majorBidi"/>
          <w:b/>
          <w:bCs/>
          <w:color w:val="C00000"/>
          <w:sz w:val="28"/>
          <w:szCs w:val="28"/>
          <w:lang w:val="en-US"/>
        </w:rPr>
      </w:pPr>
      <w:r>
        <w:rPr>
          <w:rFonts w:asciiTheme="majorBidi" w:hAnsiTheme="majorBidi" w:cstheme="majorBidi"/>
          <w:b/>
          <w:bCs/>
          <w:color w:val="C00000"/>
          <w:sz w:val="28"/>
          <w:szCs w:val="28"/>
          <w:u w:val="single"/>
          <w:lang w:val="en-US"/>
        </w:rPr>
        <w:t xml:space="preserve">Chapter </w:t>
      </w:r>
      <w:proofErr w:type="gramStart"/>
      <w:r>
        <w:rPr>
          <w:rFonts w:asciiTheme="majorBidi" w:hAnsiTheme="majorBidi" w:cstheme="majorBidi"/>
          <w:b/>
          <w:bCs/>
          <w:color w:val="C00000"/>
          <w:sz w:val="28"/>
          <w:szCs w:val="28"/>
          <w:u w:val="single"/>
          <w:lang w:val="en-US"/>
        </w:rPr>
        <w:t xml:space="preserve">I </w:t>
      </w:r>
      <w:r w:rsidR="00080D96" w:rsidRPr="006760F3">
        <w:rPr>
          <w:rFonts w:asciiTheme="majorBidi" w:hAnsiTheme="majorBidi" w:cstheme="majorBidi"/>
          <w:b/>
          <w:bCs/>
          <w:color w:val="C00000"/>
          <w:sz w:val="28"/>
          <w:szCs w:val="28"/>
          <w:lang w:val="en-US"/>
        </w:rPr>
        <w:t>:</w:t>
      </w:r>
      <w:proofErr w:type="gramEnd"/>
      <w:r w:rsidR="00080D96" w:rsidRPr="006760F3">
        <w:rPr>
          <w:rFonts w:asciiTheme="majorBidi" w:hAnsiTheme="majorBidi" w:cstheme="majorBidi"/>
          <w:b/>
          <w:bCs/>
          <w:color w:val="C00000"/>
          <w:sz w:val="28"/>
          <w:szCs w:val="28"/>
          <w:lang w:val="en-US"/>
        </w:rPr>
        <w:t xml:space="preserve"> presentation of the </w:t>
      </w:r>
      <w:r w:rsidR="006760F3" w:rsidRPr="006760F3">
        <w:rPr>
          <w:rFonts w:asciiTheme="majorBidi" w:hAnsiTheme="majorBidi" w:cstheme="majorBidi"/>
          <w:b/>
          <w:bCs/>
          <w:color w:val="C00000"/>
          <w:sz w:val="28"/>
          <w:szCs w:val="28"/>
          <w:lang w:val="en-US"/>
        </w:rPr>
        <w:t>animal kingdom</w:t>
      </w:r>
    </w:p>
    <w:p w:rsidR="00077637" w:rsidRDefault="00077637" w:rsidP="006760F3">
      <w:pPr>
        <w:jc w:val="center"/>
        <w:rPr>
          <w:rFonts w:asciiTheme="majorBidi" w:hAnsiTheme="majorBidi" w:cstheme="majorBidi"/>
          <w:b/>
          <w:bCs/>
          <w:color w:val="C00000"/>
          <w:sz w:val="28"/>
          <w:szCs w:val="28"/>
          <w:lang w:val="en-US"/>
        </w:rPr>
      </w:pPr>
    </w:p>
    <w:p w:rsidR="00077637" w:rsidRPr="006760F3" w:rsidRDefault="00077637" w:rsidP="006760F3">
      <w:pPr>
        <w:jc w:val="center"/>
        <w:rPr>
          <w:rFonts w:asciiTheme="majorBidi" w:hAnsiTheme="majorBidi" w:cstheme="majorBidi"/>
          <w:color w:val="C00000"/>
          <w:sz w:val="24"/>
          <w:szCs w:val="24"/>
          <w:lang w:val="en-US"/>
        </w:rPr>
      </w:pPr>
    </w:p>
    <w:p w:rsidR="006760F3" w:rsidRPr="006760F3" w:rsidRDefault="006760F3" w:rsidP="006760F3">
      <w:pPr>
        <w:pStyle w:val="Paragraphedeliste"/>
        <w:numPr>
          <w:ilvl w:val="1"/>
          <w:numId w:val="11"/>
        </w:numPr>
        <w:rPr>
          <w:rFonts w:asciiTheme="majorBidi" w:hAnsiTheme="majorBidi" w:cstheme="majorBidi"/>
          <w:b/>
          <w:bCs/>
          <w:color w:val="0070C0"/>
          <w:sz w:val="24"/>
          <w:szCs w:val="24"/>
          <w:lang w:val="en-US"/>
        </w:rPr>
      </w:pPr>
      <w:r>
        <w:rPr>
          <w:rFonts w:asciiTheme="majorBidi" w:hAnsiTheme="majorBidi" w:cstheme="majorBidi"/>
          <w:b/>
          <w:bCs/>
          <w:color w:val="0070C0"/>
          <w:sz w:val="24"/>
          <w:szCs w:val="24"/>
          <w:lang w:val="en-US"/>
        </w:rPr>
        <w:t xml:space="preserve"> </w:t>
      </w:r>
      <w:r w:rsidRPr="006760F3">
        <w:rPr>
          <w:rFonts w:asciiTheme="majorBidi" w:hAnsiTheme="majorBidi" w:cstheme="majorBidi"/>
          <w:b/>
          <w:bCs/>
          <w:color w:val="0070C0"/>
          <w:sz w:val="24"/>
          <w:szCs w:val="24"/>
          <w:lang w:val="en-US"/>
        </w:rPr>
        <w:t xml:space="preserve">Definitions: </w:t>
      </w:r>
    </w:p>
    <w:p w:rsidR="00080D96" w:rsidRPr="00884D57" w:rsidRDefault="006760F3" w:rsidP="00080D96">
      <w:pPr>
        <w:rPr>
          <w:rFonts w:asciiTheme="majorBidi" w:hAnsiTheme="majorBidi" w:cstheme="majorBidi"/>
          <w:color w:val="C00000"/>
          <w:sz w:val="24"/>
          <w:szCs w:val="24"/>
          <w:lang w:val="en-US"/>
        </w:rPr>
      </w:pPr>
      <w:r>
        <w:rPr>
          <w:rFonts w:asciiTheme="majorBidi" w:hAnsiTheme="majorBidi" w:cstheme="majorBidi"/>
          <w:color w:val="C00000"/>
          <w:sz w:val="24"/>
          <w:szCs w:val="24"/>
          <w:lang w:val="en-US"/>
        </w:rPr>
        <w:t xml:space="preserve"> </w:t>
      </w:r>
      <w:r w:rsidR="00080D96" w:rsidRPr="006760F3">
        <w:rPr>
          <w:rFonts w:asciiTheme="majorBidi" w:hAnsiTheme="majorBidi" w:cstheme="majorBidi"/>
          <w:b/>
          <w:bCs/>
          <w:color w:val="C00000"/>
          <w:sz w:val="28"/>
          <w:szCs w:val="28"/>
          <w:lang w:val="en-US"/>
        </w:rPr>
        <w:t>Zoology</w:t>
      </w:r>
      <w:r w:rsidR="00080D96" w:rsidRPr="00884D57">
        <w:rPr>
          <w:rFonts w:asciiTheme="majorBidi" w:hAnsiTheme="majorBidi" w:cstheme="majorBidi"/>
          <w:color w:val="C00000"/>
          <w:sz w:val="24"/>
          <w:szCs w:val="24"/>
          <w:lang w:val="en-US"/>
        </w:rPr>
        <w:t xml:space="preserve"> </w:t>
      </w:r>
      <w:r w:rsidR="00080D96" w:rsidRPr="00884D57">
        <w:rPr>
          <w:rFonts w:asciiTheme="majorBidi" w:hAnsiTheme="majorBidi" w:cstheme="majorBidi"/>
          <w:sz w:val="24"/>
          <w:szCs w:val="24"/>
          <w:lang w:val="en-US"/>
        </w:rPr>
        <w:t>(Zoo = animal, logos = study)</w:t>
      </w:r>
    </w:p>
    <w:p w:rsidR="00080D96" w:rsidRPr="00884D57" w:rsidRDefault="00080D96" w:rsidP="00080D96">
      <w:pPr>
        <w:rPr>
          <w:rFonts w:asciiTheme="majorBidi" w:hAnsiTheme="majorBidi" w:cstheme="majorBidi"/>
          <w:sz w:val="24"/>
          <w:szCs w:val="24"/>
          <w:lang w:val="en-US"/>
        </w:rPr>
      </w:pPr>
      <w:r w:rsidRPr="00884D57">
        <w:rPr>
          <w:rFonts w:asciiTheme="majorBidi" w:hAnsiTheme="majorBidi" w:cstheme="majorBidi"/>
          <w:sz w:val="24"/>
          <w:szCs w:val="24"/>
          <w:lang w:val="en-US"/>
        </w:rPr>
        <w:t>Zoology is the science whose object is the knowledge of animals; considered in a general sense, this science deals with everything that concerns these beings, and embraces the study of their classification, anatomy, physiology and history. It is the science that studies the animal kingdom.</w:t>
      </w:r>
    </w:p>
    <w:p w:rsidR="00080D96" w:rsidRPr="00884D57" w:rsidRDefault="00080D96" w:rsidP="00080D96">
      <w:pPr>
        <w:rPr>
          <w:rFonts w:asciiTheme="majorBidi" w:hAnsiTheme="majorBidi" w:cstheme="majorBidi"/>
          <w:color w:val="C00000"/>
          <w:sz w:val="24"/>
          <w:szCs w:val="24"/>
          <w:lang w:val="en-US"/>
        </w:rPr>
      </w:pPr>
      <w:r w:rsidRPr="006760F3">
        <w:rPr>
          <w:rFonts w:asciiTheme="majorBidi" w:hAnsiTheme="majorBidi" w:cstheme="majorBidi"/>
          <w:b/>
          <w:bCs/>
          <w:color w:val="C00000"/>
          <w:sz w:val="28"/>
          <w:szCs w:val="28"/>
          <w:lang w:val="en-US"/>
        </w:rPr>
        <w:t>Taxonomy:</w:t>
      </w:r>
      <w:r w:rsidRPr="006760F3">
        <w:rPr>
          <w:rFonts w:asciiTheme="majorBidi" w:hAnsiTheme="majorBidi" w:cstheme="majorBidi"/>
          <w:sz w:val="28"/>
          <w:szCs w:val="28"/>
          <w:lang w:val="en-US"/>
        </w:rPr>
        <w:t xml:space="preserve"> </w:t>
      </w:r>
      <w:r w:rsidRPr="00884D57">
        <w:rPr>
          <w:rFonts w:asciiTheme="majorBidi" w:hAnsiTheme="majorBidi" w:cstheme="majorBidi"/>
          <w:sz w:val="24"/>
          <w:szCs w:val="24"/>
          <w:lang w:val="en-US"/>
        </w:rPr>
        <w:t>Is the science of biological classification and the development of its laws, based on systematic knowledge. It includes classification, nomenclature and specimen identification.</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Systematics</w:t>
      </w:r>
      <w:r w:rsidRPr="00080D96">
        <w:rPr>
          <w:rFonts w:asciiTheme="majorBidi" w:hAnsiTheme="majorBidi" w:cstheme="majorBidi"/>
          <w:sz w:val="24"/>
          <w:szCs w:val="24"/>
          <w:lang w:val="en-US"/>
        </w:rPr>
        <w:t xml:space="preserve"> is the arrangement of organisms into groups or </w:t>
      </w:r>
      <w:proofErr w:type="spellStart"/>
      <w:r w:rsidRPr="00080D96">
        <w:rPr>
          <w:rFonts w:asciiTheme="majorBidi" w:hAnsiTheme="majorBidi" w:cstheme="majorBidi"/>
          <w:sz w:val="24"/>
          <w:szCs w:val="24"/>
          <w:lang w:val="en-US"/>
        </w:rPr>
        <w:t>taxa</w:t>
      </w:r>
      <w:proofErr w:type="spellEnd"/>
      <w:r w:rsidRPr="00080D96">
        <w:rPr>
          <w:rFonts w:asciiTheme="majorBidi" w:hAnsiTheme="majorBidi" w:cstheme="majorBidi"/>
          <w:sz w:val="24"/>
          <w:szCs w:val="24"/>
          <w:lang w:val="en-US"/>
        </w:rPr>
        <w:t xml:space="preserve"> based on their similarity or evolutionary relatedness, in a coherent system</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Nomenclature</w:t>
      </w:r>
      <w:r w:rsidRPr="00080D96">
        <w:rPr>
          <w:rFonts w:asciiTheme="majorBidi" w:hAnsiTheme="majorBidi" w:cstheme="majorBidi"/>
          <w:sz w:val="24"/>
          <w:szCs w:val="24"/>
          <w:lang w:val="en-US"/>
        </w:rPr>
        <w:t xml:space="preserve"> is the branch of taxonomy that deals with assigning names to taxonomic units according to strict rules (International Code) </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Identification</w:t>
      </w:r>
      <w:r w:rsidRPr="00080D96">
        <w:rPr>
          <w:rFonts w:asciiTheme="majorBidi" w:hAnsiTheme="majorBidi" w:cstheme="majorBidi"/>
          <w:sz w:val="24"/>
          <w:szCs w:val="24"/>
          <w:lang w:val="en-US"/>
        </w:rPr>
        <w:t xml:space="preserve"> (or determination) is the practical application of taxonomy to ascertain the identity of a biological sample and recognize its affiliation with a previously described taxon. </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Individual</w:t>
      </w:r>
      <w:r w:rsidRPr="006760F3">
        <w:rPr>
          <w:rFonts w:asciiTheme="majorBidi" w:hAnsiTheme="majorBidi" w:cstheme="majorBidi"/>
          <w:b/>
          <w:bCs/>
          <w:sz w:val="28"/>
          <w:szCs w:val="28"/>
          <w:lang w:val="en-US"/>
        </w:rPr>
        <w:t>:</w:t>
      </w:r>
      <w:r w:rsidRPr="006760F3">
        <w:rPr>
          <w:rFonts w:asciiTheme="majorBidi" w:hAnsiTheme="majorBidi" w:cstheme="majorBidi"/>
          <w:sz w:val="28"/>
          <w:szCs w:val="28"/>
          <w:lang w:val="en-US"/>
        </w:rPr>
        <w:t xml:space="preserve"> </w:t>
      </w:r>
      <w:r w:rsidRPr="00080D96">
        <w:rPr>
          <w:rFonts w:asciiTheme="majorBidi" w:hAnsiTheme="majorBidi" w:cstheme="majorBidi"/>
          <w:sz w:val="24"/>
          <w:szCs w:val="24"/>
          <w:lang w:val="en-US"/>
        </w:rPr>
        <w:t xml:space="preserve">It is a functional biological system that can be unicellular or composed of many cells, which can be organized into tissues and organs. </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Species</w:t>
      </w:r>
      <w:r w:rsidRPr="006760F3">
        <w:rPr>
          <w:rFonts w:asciiTheme="majorBidi" w:hAnsiTheme="majorBidi" w:cstheme="majorBidi"/>
          <w:b/>
          <w:bCs/>
          <w:sz w:val="28"/>
          <w:szCs w:val="28"/>
          <w:lang w:val="en-US"/>
        </w:rPr>
        <w:t>:</w:t>
      </w:r>
      <w:r w:rsidRPr="006760F3">
        <w:rPr>
          <w:rFonts w:asciiTheme="majorBidi" w:hAnsiTheme="majorBidi" w:cstheme="majorBidi"/>
          <w:sz w:val="28"/>
          <w:szCs w:val="28"/>
          <w:lang w:val="en-US"/>
        </w:rPr>
        <w:t xml:space="preserve"> </w:t>
      </w:r>
      <w:r w:rsidRPr="00080D96">
        <w:rPr>
          <w:rFonts w:asciiTheme="majorBidi" w:hAnsiTheme="majorBidi" w:cstheme="majorBidi"/>
          <w:sz w:val="24"/>
          <w:szCs w:val="24"/>
          <w:lang w:val="en-US"/>
        </w:rPr>
        <w:t xml:space="preserve">is a group of individuals differing from others by a characteristic property called ‘specific difference,’ distinguishing multiple species within the same genus. </w:t>
      </w:r>
    </w:p>
    <w:p w:rsidR="00080D96" w:rsidRPr="00080D96" w:rsidRDefault="00080D96" w:rsidP="00080D96">
      <w:pPr>
        <w:rPr>
          <w:rFonts w:asciiTheme="majorBidi" w:hAnsiTheme="majorBidi" w:cstheme="majorBidi"/>
          <w:sz w:val="24"/>
          <w:szCs w:val="24"/>
          <w:lang w:val="en-US"/>
        </w:rPr>
      </w:pPr>
      <w:r w:rsidRPr="006760F3">
        <w:rPr>
          <w:rFonts w:asciiTheme="majorBidi" w:hAnsiTheme="majorBidi" w:cstheme="majorBidi"/>
          <w:b/>
          <w:bCs/>
          <w:color w:val="C00000"/>
          <w:sz w:val="28"/>
          <w:szCs w:val="28"/>
          <w:lang w:val="en-US"/>
        </w:rPr>
        <w:t>Genus</w:t>
      </w:r>
      <w:r w:rsidRPr="006760F3">
        <w:rPr>
          <w:rFonts w:asciiTheme="majorBidi" w:hAnsiTheme="majorBidi" w:cstheme="majorBidi"/>
          <w:b/>
          <w:bCs/>
          <w:sz w:val="28"/>
          <w:szCs w:val="28"/>
          <w:lang w:val="en-US"/>
        </w:rPr>
        <w:t>:</w:t>
      </w:r>
      <w:r w:rsidRPr="006760F3">
        <w:rPr>
          <w:rFonts w:asciiTheme="majorBidi" w:hAnsiTheme="majorBidi" w:cstheme="majorBidi"/>
          <w:sz w:val="28"/>
          <w:szCs w:val="28"/>
          <w:lang w:val="en-US"/>
        </w:rPr>
        <w:t xml:space="preserve"> </w:t>
      </w:r>
      <w:r w:rsidRPr="00080D96">
        <w:rPr>
          <w:rFonts w:asciiTheme="majorBidi" w:hAnsiTheme="majorBidi" w:cstheme="majorBidi"/>
          <w:sz w:val="24"/>
          <w:szCs w:val="24"/>
          <w:lang w:val="en-US"/>
        </w:rPr>
        <w:t>is a set composed of collections united by a common property. The elements of the genus are the species.</w:t>
      </w:r>
    </w:p>
    <w:p w:rsidR="00080D96" w:rsidRPr="006760F3" w:rsidRDefault="00080D96" w:rsidP="00080D96">
      <w:pPr>
        <w:rPr>
          <w:rFonts w:asciiTheme="majorBidi" w:hAnsiTheme="majorBidi" w:cstheme="majorBidi"/>
          <w:b/>
          <w:bCs/>
          <w:color w:val="355D7E" w:themeColor="accent1" w:themeShade="80"/>
          <w:sz w:val="28"/>
          <w:szCs w:val="28"/>
          <w:lang w:val="en-US"/>
        </w:rPr>
      </w:pPr>
      <w:r w:rsidRPr="006760F3">
        <w:rPr>
          <w:rFonts w:asciiTheme="majorBidi" w:hAnsiTheme="majorBidi" w:cstheme="majorBidi"/>
          <w:b/>
          <w:bCs/>
          <w:color w:val="355D7E" w:themeColor="accent1" w:themeShade="80"/>
          <w:sz w:val="28"/>
          <w:szCs w:val="28"/>
          <w:lang w:val="en-US"/>
        </w:rPr>
        <w:t>1.2 Bases of Classification</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The animal kingdom comprises a multitude of living beings with varying appearances (morphology) and internal constitution (internal anatomy, histology, biochemistry) </w:t>
      </w:r>
    </w:p>
    <w:p w:rsidR="00077637"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lastRenderedPageBreak/>
        <w:t>In the 16th century, each of these forms was referred to by a long phrase describing its external appearance. The initial foundations of taxonomy were laid by Carl von Linné, a Swedish naturalist, who is also the initiator of binomial nomenclature.</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 The current classification of the animal kingdom is primarily based on research in embryology and paleontology. </w:t>
      </w:r>
    </w:p>
    <w:p w:rsidR="00080D96" w:rsidRPr="006760F3" w:rsidRDefault="00080D96" w:rsidP="00080D96">
      <w:pPr>
        <w:rPr>
          <w:rFonts w:asciiTheme="majorBidi" w:hAnsiTheme="majorBidi" w:cstheme="majorBidi"/>
          <w:b/>
          <w:bCs/>
          <w:color w:val="355D7E" w:themeColor="accent1" w:themeShade="80"/>
          <w:sz w:val="28"/>
          <w:szCs w:val="28"/>
          <w:lang w:val="en-US"/>
        </w:rPr>
      </w:pPr>
      <w:r w:rsidRPr="006760F3">
        <w:rPr>
          <w:rFonts w:asciiTheme="majorBidi" w:hAnsiTheme="majorBidi" w:cstheme="majorBidi"/>
          <w:b/>
          <w:bCs/>
          <w:color w:val="355D7E" w:themeColor="accent1" w:themeShade="80"/>
          <w:sz w:val="28"/>
          <w:szCs w:val="28"/>
          <w:lang w:val="en-US"/>
        </w:rPr>
        <w:t xml:space="preserve">1.3 zoological </w:t>
      </w:r>
      <w:proofErr w:type="gramStart"/>
      <w:r w:rsidRPr="006760F3">
        <w:rPr>
          <w:rFonts w:asciiTheme="majorBidi" w:hAnsiTheme="majorBidi" w:cstheme="majorBidi"/>
          <w:b/>
          <w:bCs/>
          <w:color w:val="355D7E" w:themeColor="accent1" w:themeShade="80"/>
          <w:sz w:val="28"/>
          <w:szCs w:val="28"/>
          <w:lang w:val="en-US"/>
        </w:rPr>
        <w:t>nomenclature</w:t>
      </w:r>
      <w:proofErr w:type="gramEnd"/>
      <w:r w:rsidRPr="006760F3">
        <w:rPr>
          <w:rFonts w:asciiTheme="majorBidi" w:hAnsiTheme="majorBidi" w:cstheme="majorBidi"/>
          <w:b/>
          <w:bCs/>
          <w:color w:val="355D7E" w:themeColor="accent1" w:themeShade="80"/>
          <w:sz w:val="28"/>
          <w:szCs w:val="28"/>
          <w:lang w:val="en-US"/>
        </w:rPr>
        <w:t>:</w:t>
      </w:r>
    </w:p>
    <w:p w:rsidR="00080D96" w:rsidRPr="006760F3" w:rsidRDefault="00080D96" w:rsidP="00080D96">
      <w:pPr>
        <w:rPr>
          <w:rFonts w:asciiTheme="majorBidi" w:hAnsiTheme="majorBidi" w:cstheme="majorBidi"/>
          <w:b/>
          <w:bCs/>
          <w:sz w:val="28"/>
          <w:szCs w:val="28"/>
          <w:lang w:val="en-US"/>
        </w:rPr>
      </w:pPr>
      <w:r w:rsidRPr="006760F3">
        <w:rPr>
          <w:rFonts w:asciiTheme="majorBidi" w:hAnsiTheme="majorBidi" w:cstheme="majorBidi"/>
          <w:b/>
          <w:bCs/>
          <w:sz w:val="28"/>
          <w:szCs w:val="28"/>
          <w:lang w:val="en-US"/>
        </w:rPr>
        <w:t xml:space="preserve">A/ zoological unit </w:t>
      </w:r>
      <w:proofErr w:type="gramStart"/>
      <w:r w:rsidRPr="006760F3">
        <w:rPr>
          <w:rFonts w:asciiTheme="majorBidi" w:hAnsiTheme="majorBidi" w:cstheme="majorBidi"/>
          <w:b/>
          <w:bCs/>
          <w:sz w:val="28"/>
          <w:szCs w:val="28"/>
          <w:lang w:val="en-US"/>
        </w:rPr>
        <w:t>( species</w:t>
      </w:r>
      <w:proofErr w:type="gramEnd"/>
      <w:r w:rsidRPr="006760F3">
        <w:rPr>
          <w:rFonts w:asciiTheme="majorBidi" w:hAnsiTheme="majorBidi" w:cstheme="majorBidi"/>
          <w:b/>
          <w:bCs/>
          <w:sz w:val="28"/>
          <w:szCs w:val="28"/>
          <w:lang w:val="en-US"/>
        </w:rPr>
        <w:t>):</w:t>
      </w:r>
    </w:p>
    <w:p w:rsidR="00080D96" w:rsidRPr="00080D96" w:rsidRDefault="00080D96" w:rsidP="00080D96">
      <w:pPr>
        <w:rPr>
          <w:rFonts w:asciiTheme="majorBidi" w:hAnsiTheme="majorBidi" w:cstheme="majorBidi"/>
          <w:sz w:val="24"/>
          <w:szCs w:val="24"/>
          <w:lang w:val="en-US"/>
        </w:rPr>
      </w:pPr>
      <w:proofErr w:type="gramStart"/>
      <w:r w:rsidRPr="00080D96">
        <w:rPr>
          <w:rFonts w:asciiTheme="majorBidi" w:hAnsiTheme="majorBidi" w:cstheme="majorBidi"/>
          <w:sz w:val="24"/>
          <w:szCs w:val="24"/>
          <w:lang w:val="en-US"/>
        </w:rPr>
        <w:t>An</w:t>
      </w:r>
      <w:proofErr w:type="gramEnd"/>
      <w:r w:rsidRPr="00080D96">
        <w:rPr>
          <w:rFonts w:asciiTheme="majorBidi" w:hAnsiTheme="majorBidi" w:cstheme="majorBidi"/>
          <w:sz w:val="24"/>
          <w:szCs w:val="24"/>
          <w:lang w:val="en-US"/>
        </w:rPr>
        <w:t xml:space="preserve"> species is recognized by 4 criteria:</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_ Internal fertilization (intraspecific) and external sterility (interspecific)</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_ Internal and external morphology</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_ Physiology: biochemistry (odors, secretions</w:t>
      </w:r>
      <w:proofErr w:type="gramStart"/>
      <w:r w:rsidRPr="00080D96">
        <w:rPr>
          <w:rFonts w:asciiTheme="majorBidi" w:hAnsiTheme="majorBidi" w:cstheme="majorBidi"/>
          <w:sz w:val="24"/>
          <w:szCs w:val="24"/>
          <w:lang w:val="en-US"/>
        </w:rPr>
        <w:t>,…</w:t>
      </w:r>
      <w:proofErr w:type="gramEnd"/>
      <w:r w:rsidRPr="00080D96">
        <w:rPr>
          <w:rFonts w:asciiTheme="majorBidi" w:hAnsiTheme="majorBidi" w:cstheme="majorBidi"/>
          <w:sz w:val="24"/>
          <w:szCs w:val="24"/>
          <w:lang w:val="en-US"/>
        </w:rPr>
        <w:t>) and biophysics (response to environmental conditions)</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_ Ecology and distribution </w:t>
      </w:r>
    </w:p>
    <w:p w:rsidR="00080D96" w:rsidRPr="006760F3" w:rsidRDefault="00080D96" w:rsidP="00080D96">
      <w:pPr>
        <w:rPr>
          <w:rFonts w:asciiTheme="majorBidi" w:hAnsiTheme="majorBidi" w:cstheme="majorBidi"/>
          <w:b/>
          <w:bCs/>
          <w:sz w:val="28"/>
          <w:szCs w:val="28"/>
          <w:lang w:val="en-US"/>
        </w:rPr>
      </w:pPr>
      <w:r w:rsidRPr="006760F3">
        <w:rPr>
          <w:rFonts w:asciiTheme="majorBidi" w:hAnsiTheme="majorBidi" w:cstheme="majorBidi"/>
          <w:b/>
          <w:bCs/>
          <w:sz w:val="28"/>
          <w:szCs w:val="28"/>
          <w:lang w:val="en-US"/>
        </w:rPr>
        <w:t>B/ Higher categories above the species:</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A group of species with common characteristics forms a higher category above the species called a genus. </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The collection of genera forms a higher category called a family. </w:t>
      </w:r>
    </w:p>
    <w:p w:rsidR="00080D96" w:rsidRPr="00080D96" w:rsidRDefault="00080D96" w:rsidP="00BF6C7C">
      <w:pPr>
        <w:rPr>
          <w:rFonts w:asciiTheme="majorBidi" w:hAnsiTheme="majorBidi" w:cstheme="majorBidi"/>
          <w:sz w:val="24"/>
          <w:szCs w:val="24"/>
          <w:lang w:val="en-US"/>
        </w:rPr>
      </w:pPr>
      <w:r w:rsidRPr="00080D96">
        <w:rPr>
          <w:rFonts w:asciiTheme="majorBidi" w:hAnsiTheme="majorBidi" w:cstheme="majorBidi"/>
          <w:sz w:val="24"/>
          <w:szCs w:val="24"/>
          <w:lang w:val="en-US"/>
        </w:rPr>
        <w:t>(The phylum is the level that corresponds to different stages of evolution, depending on the degree of complexity within a taxon, intermediate values may exist (subclass, subfamily, etc.).</w:t>
      </w:r>
    </w:p>
    <w:p w:rsidR="00080D96" w:rsidRPr="006760F3" w:rsidRDefault="00080D96" w:rsidP="00080D96">
      <w:pPr>
        <w:rPr>
          <w:rFonts w:asciiTheme="majorBidi" w:hAnsiTheme="majorBidi" w:cstheme="majorBidi"/>
          <w:b/>
          <w:bCs/>
          <w:color w:val="355D7E" w:themeColor="accent1" w:themeShade="80"/>
          <w:sz w:val="28"/>
          <w:szCs w:val="28"/>
          <w:lang w:val="en-US"/>
        </w:rPr>
      </w:pPr>
      <w:r w:rsidRPr="006760F3">
        <w:rPr>
          <w:rFonts w:asciiTheme="majorBidi" w:hAnsiTheme="majorBidi" w:cstheme="majorBidi"/>
          <w:b/>
          <w:bCs/>
          <w:color w:val="355D7E" w:themeColor="accent1" w:themeShade="80"/>
          <w:sz w:val="28"/>
          <w:szCs w:val="28"/>
          <w:lang w:val="en-US"/>
        </w:rPr>
        <w:t xml:space="preserve">1.4. Binomial nomenclature: </w:t>
      </w:r>
    </w:p>
    <w:p w:rsid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Indeed, the species is denominated using two Latin names: the genus and the species. These two names are typically followed by the name or initials of the author and the date of the nomination. This practice is a part of binomial nomenclature and helps provide a precise and unique identification for each species while also recognizing the scientist who described or named it. </w:t>
      </w:r>
    </w:p>
    <w:p w:rsidR="00077637" w:rsidRDefault="00077637" w:rsidP="00080D96">
      <w:pPr>
        <w:rPr>
          <w:rFonts w:asciiTheme="majorBidi" w:hAnsiTheme="majorBidi" w:cstheme="majorBidi"/>
          <w:sz w:val="24"/>
          <w:szCs w:val="24"/>
          <w:lang w:val="en-US"/>
        </w:rPr>
      </w:pPr>
    </w:p>
    <w:p w:rsidR="00077637" w:rsidRDefault="00077637" w:rsidP="00080D96">
      <w:pPr>
        <w:rPr>
          <w:rFonts w:asciiTheme="majorBidi" w:hAnsiTheme="majorBidi" w:cstheme="majorBidi"/>
          <w:sz w:val="24"/>
          <w:szCs w:val="24"/>
          <w:lang w:val="en-US"/>
        </w:rPr>
      </w:pPr>
    </w:p>
    <w:p w:rsidR="00077637" w:rsidRDefault="00077637" w:rsidP="00080D96">
      <w:pPr>
        <w:rPr>
          <w:rFonts w:asciiTheme="majorBidi" w:hAnsiTheme="majorBidi" w:cstheme="majorBidi"/>
          <w:sz w:val="24"/>
          <w:szCs w:val="24"/>
          <w:lang w:val="en-US"/>
        </w:rPr>
      </w:pPr>
    </w:p>
    <w:p w:rsidR="00077637" w:rsidRDefault="00077637" w:rsidP="00080D96">
      <w:pPr>
        <w:rPr>
          <w:rFonts w:asciiTheme="majorBidi" w:hAnsiTheme="majorBidi" w:cstheme="majorBidi"/>
          <w:sz w:val="24"/>
          <w:szCs w:val="24"/>
          <w:lang w:val="en-US"/>
        </w:rPr>
      </w:pPr>
    </w:p>
    <w:p w:rsidR="00077637" w:rsidRDefault="00077637" w:rsidP="00080D96">
      <w:pPr>
        <w:rPr>
          <w:rFonts w:asciiTheme="majorBidi" w:hAnsiTheme="majorBidi" w:cstheme="majorBidi"/>
          <w:sz w:val="24"/>
          <w:szCs w:val="24"/>
          <w:lang w:val="en-US"/>
        </w:rPr>
      </w:pPr>
    </w:p>
    <w:p w:rsidR="00077637" w:rsidRPr="00080D96" w:rsidRDefault="00077637" w:rsidP="00080D96">
      <w:pPr>
        <w:rPr>
          <w:rFonts w:asciiTheme="majorBidi" w:hAnsiTheme="majorBidi" w:cstheme="majorBidi"/>
          <w:sz w:val="24"/>
          <w:szCs w:val="24"/>
          <w:lang w:val="en-US"/>
        </w:rPr>
      </w:pP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Certainly, here’s an example of a taxonomic classification for the domestic dog:</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Kingdom</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Animalia</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Phylum</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Chordata</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Class</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Mammalia</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Order</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Carnivora</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Family</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Canidae</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Genus</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Canis</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color w:val="94B6D2" w:themeColor="accent1"/>
          <w:sz w:val="24"/>
          <w:szCs w:val="24"/>
          <w:lang w:val="en-US"/>
        </w:rPr>
        <w:t>Species</w:t>
      </w:r>
      <w:r w:rsidRPr="00080D96">
        <w:rPr>
          <w:rFonts w:asciiTheme="majorBidi" w:hAnsiTheme="majorBidi" w:cstheme="majorBidi"/>
          <w:sz w:val="24"/>
          <w:szCs w:val="24"/>
          <w:lang w:val="en-US"/>
        </w:rPr>
        <w:t xml:space="preserve">: </w:t>
      </w:r>
      <w:proofErr w:type="spellStart"/>
      <w:r w:rsidRPr="00080D96">
        <w:rPr>
          <w:rFonts w:asciiTheme="majorBidi" w:hAnsiTheme="majorBidi" w:cstheme="majorBidi"/>
          <w:sz w:val="24"/>
          <w:szCs w:val="24"/>
          <w:lang w:val="en-US"/>
        </w:rPr>
        <w:t>Canis</w:t>
      </w:r>
      <w:proofErr w:type="spellEnd"/>
      <w:r w:rsidRPr="00080D96">
        <w:rPr>
          <w:rFonts w:asciiTheme="majorBidi" w:hAnsiTheme="majorBidi" w:cstheme="majorBidi"/>
          <w:sz w:val="24"/>
          <w:szCs w:val="24"/>
          <w:lang w:val="en-US"/>
        </w:rPr>
        <w:t xml:space="preserve"> lupus </w:t>
      </w:r>
      <w:proofErr w:type="spellStart"/>
      <w:r w:rsidRPr="00080D96">
        <w:rPr>
          <w:rFonts w:asciiTheme="majorBidi" w:hAnsiTheme="majorBidi" w:cstheme="majorBidi"/>
          <w:sz w:val="24"/>
          <w:szCs w:val="24"/>
          <w:lang w:val="en-US"/>
        </w:rPr>
        <w:t>familiaris</w:t>
      </w:r>
      <w:proofErr w:type="spellEnd"/>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In this example, “</w:t>
      </w:r>
      <w:proofErr w:type="spellStart"/>
      <w:r w:rsidRPr="00080D96">
        <w:rPr>
          <w:rFonts w:asciiTheme="majorBidi" w:hAnsiTheme="majorBidi" w:cstheme="majorBidi"/>
          <w:sz w:val="24"/>
          <w:szCs w:val="24"/>
          <w:lang w:val="en-US"/>
        </w:rPr>
        <w:t>Canis</w:t>
      </w:r>
      <w:proofErr w:type="spellEnd"/>
      <w:r w:rsidRPr="00080D96">
        <w:rPr>
          <w:rFonts w:asciiTheme="majorBidi" w:hAnsiTheme="majorBidi" w:cstheme="majorBidi"/>
          <w:sz w:val="24"/>
          <w:szCs w:val="24"/>
          <w:lang w:val="en-US"/>
        </w:rPr>
        <w:t>” is the genus, and “</w:t>
      </w:r>
      <w:proofErr w:type="spellStart"/>
      <w:r w:rsidRPr="00080D96">
        <w:rPr>
          <w:rFonts w:asciiTheme="majorBidi" w:hAnsiTheme="majorBidi" w:cstheme="majorBidi"/>
          <w:sz w:val="24"/>
          <w:szCs w:val="24"/>
          <w:lang w:val="en-US"/>
        </w:rPr>
        <w:t>Canis</w:t>
      </w:r>
      <w:proofErr w:type="spellEnd"/>
      <w:r w:rsidRPr="00080D96">
        <w:rPr>
          <w:rFonts w:asciiTheme="majorBidi" w:hAnsiTheme="majorBidi" w:cstheme="majorBidi"/>
          <w:sz w:val="24"/>
          <w:szCs w:val="24"/>
          <w:lang w:val="en-US"/>
        </w:rPr>
        <w:t xml:space="preserve"> lupus </w:t>
      </w:r>
      <w:proofErr w:type="spellStart"/>
      <w:r w:rsidRPr="00080D96">
        <w:rPr>
          <w:rFonts w:asciiTheme="majorBidi" w:hAnsiTheme="majorBidi" w:cstheme="majorBidi"/>
          <w:sz w:val="24"/>
          <w:szCs w:val="24"/>
          <w:lang w:val="en-US"/>
        </w:rPr>
        <w:t>familiaris</w:t>
      </w:r>
      <w:proofErr w:type="spellEnd"/>
      <w:r w:rsidRPr="00080D96">
        <w:rPr>
          <w:rFonts w:asciiTheme="majorBidi" w:hAnsiTheme="majorBidi" w:cstheme="majorBidi"/>
          <w:sz w:val="24"/>
          <w:szCs w:val="24"/>
          <w:lang w:val="en-US"/>
        </w:rPr>
        <w:t>” represents the species of the domestic dog. This classification system helps scientists categorize and understand the relationships between different organisms.</w:t>
      </w:r>
    </w:p>
    <w:p w:rsidR="00080D96" w:rsidRPr="00077637" w:rsidRDefault="00080D96" w:rsidP="00080D96">
      <w:pPr>
        <w:rPr>
          <w:rFonts w:asciiTheme="majorBidi" w:hAnsiTheme="majorBidi" w:cstheme="majorBidi"/>
          <w:b/>
          <w:bCs/>
          <w:color w:val="355D7E" w:themeColor="accent1" w:themeShade="80"/>
          <w:sz w:val="24"/>
          <w:szCs w:val="24"/>
          <w:lang w:val="en-US"/>
        </w:rPr>
      </w:pPr>
      <w:r w:rsidRPr="00077637">
        <w:rPr>
          <w:rFonts w:asciiTheme="majorBidi" w:hAnsiTheme="majorBidi" w:cstheme="majorBidi"/>
          <w:b/>
          <w:bCs/>
          <w:color w:val="355D7E" w:themeColor="accent1" w:themeShade="80"/>
          <w:sz w:val="24"/>
          <w:szCs w:val="24"/>
          <w:lang w:val="en-US"/>
        </w:rPr>
        <w:t>1.5</w:t>
      </w:r>
      <w:proofErr w:type="gramStart"/>
      <w:r w:rsidRPr="00077637">
        <w:rPr>
          <w:rFonts w:asciiTheme="majorBidi" w:hAnsiTheme="majorBidi" w:cstheme="majorBidi"/>
          <w:b/>
          <w:bCs/>
          <w:color w:val="355D7E" w:themeColor="accent1" w:themeShade="80"/>
          <w:sz w:val="24"/>
          <w:szCs w:val="24"/>
          <w:lang w:val="en-US"/>
        </w:rPr>
        <w:t>.  Biology</w:t>
      </w:r>
      <w:proofErr w:type="gramEnd"/>
      <w:r w:rsidRPr="00077637">
        <w:rPr>
          <w:rFonts w:asciiTheme="majorBidi" w:hAnsiTheme="majorBidi" w:cstheme="majorBidi"/>
          <w:b/>
          <w:bCs/>
          <w:color w:val="355D7E" w:themeColor="accent1" w:themeShade="80"/>
          <w:sz w:val="24"/>
          <w:szCs w:val="24"/>
          <w:lang w:val="en-US"/>
        </w:rPr>
        <w:t xml:space="preserve"> and Phylogeny of the Animal Kingdom:</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The animal kingdom is divided into two </w:t>
      </w:r>
      <w:proofErr w:type="gramStart"/>
      <w:r w:rsidRPr="00080D96">
        <w:rPr>
          <w:rFonts w:asciiTheme="majorBidi" w:hAnsiTheme="majorBidi" w:cstheme="majorBidi"/>
          <w:sz w:val="24"/>
          <w:szCs w:val="24"/>
          <w:lang w:val="en-US"/>
        </w:rPr>
        <w:t>subkingdoms :</w:t>
      </w:r>
      <w:proofErr w:type="gramEnd"/>
    </w:p>
    <w:p w:rsidR="004C543F" w:rsidRPr="000018C7" w:rsidRDefault="00AE3741" w:rsidP="000018C7">
      <w:pPr>
        <w:rPr>
          <w:rFonts w:asciiTheme="majorBidi" w:hAnsiTheme="majorBidi" w:cstheme="majorBidi"/>
          <w:sz w:val="24"/>
          <w:szCs w:val="24"/>
          <w:lang w:val="en-US"/>
        </w:rPr>
      </w:pPr>
      <w:r>
        <w:rPr>
          <w:rFonts w:asciiTheme="majorBidi" w:hAnsiTheme="majorBidi" w:cstheme="majorBidi"/>
          <w:b/>
          <w:bCs/>
          <w:sz w:val="24"/>
          <w:szCs w:val="24"/>
          <w:lang w:val="en-US"/>
        </w:rPr>
        <w:t xml:space="preserve">I </w:t>
      </w:r>
      <w:r w:rsidR="00080D96" w:rsidRPr="00080D96">
        <w:rPr>
          <w:rFonts w:asciiTheme="majorBidi" w:hAnsiTheme="majorBidi" w:cstheme="majorBidi"/>
          <w:b/>
          <w:bCs/>
          <w:sz w:val="24"/>
          <w:szCs w:val="24"/>
          <w:lang w:val="en-US"/>
        </w:rPr>
        <w:t>_ Protozoa</w:t>
      </w:r>
      <w:r w:rsidR="00080D96" w:rsidRPr="00080D96">
        <w:rPr>
          <w:rFonts w:asciiTheme="majorBidi" w:hAnsiTheme="majorBidi" w:cstheme="majorBidi"/>
          <w:sz w:val="24"/>
          <w:szCs w:val="24"/>
          <w:lang w:val="en-US"/>
        </w:rPr>
        <w:t xml:space="preserve"> (first or primitive) are unicellular animals whose usually fertilized eggs give birth to two similar individuals. The organelles within these cells perform all the vital functions of these primitive beings, including respiration, feeding, excretion, and reproduction. </w:t>
      </w:r>
    </w:p>
    <w:p w:rsidR="00080D96" w:rsidRPr="00080D96" w:rsidRDefault="00AE3741" w:rsidP="00080D96">
      <w:pPr>
        <w:rPr>
          <w:rFonts w:asciiTheme="majorBidi" w:hAnsiTheme="majorBidi" w:cstheme="majorBidi"/>
          <w:sz w:val="24"/>
          <w:szCs w:val="24"/>
          <w:lang w:val="en-US"/>
        </w:rPr>
      </w:pPr>
      <w:r>
        <w:rPr>
          <w:rFonts w:asciiTheme="majorBidi" w:hAnsiTheme="majorBidi" w:cstheme="majorBidi"/>
          <w:b/>
          <w:bCs/>
          <w:sz w:val="24"/>
          <w:szCs w:val="24"/>
          <w:lang w:val="en-US"/>
        </w:rPr>
        <w:t>II</w:t>
      </w:r>
      <w:r w:rsidR="00080D96" w:rsidRPr="00080D96">
        <w:rPr>
          <w:rFonts w:asciiTheme="majorBidi" w:hAnsiTheme="majorBidi" w:cstheme="majorBidi"/>
          <w:b/>
          <w:bCs/>
          <w:sz w:val="24"/>
          <w:szCs w:val="24"/>
          <w:lang w:val="en-US"/>
        </w:rPr>
        <w:t>_ Metazoans</w:t>
      </w:r>
      <w:r w:rsidR="00080D96" w:rsidRPr="00080D96">
        <w:rPr>
          <w:rFonts w:asciiTheme="majorBidi" w:hAnsiTheme="majorBidi" w:cstheme="majorBidi"/>
          <w:sz w:val="24"/>
          <w:szCs w:val="24"/>
          <w:lang w:val="en-US"/>
        </w:rPr>
        <w:t xml:space="preserve"> (multiple or advanced) are </w:t>
      </w:r>
      <w:proofErr w:type="spellStart"/>
      <w:r w:rsidR="00080D96" w:rsidRPr="00080D96">
        <w:rPr>
          <w:rFonts w:asciiTheme="majorBidi" w:hAnsiTheme="majorBidi" w:cstheme="majorBidi"/>
          <w:sz w:val="24"/>
          <w:szCs w:val="24"/>
          <w:lang w:val="en-US"/>
        </w:rPr>
        <w:t>multicellular</w:t>
      </w:r>
      <w:proofErr w:type="spellEnd"/>
      <w:r w:rsidR="00080D96" w:rsidRPr="00080D96">
        <w:rPr>
          <w:rFonts w:asciiTheme="majorBidi" w:hAnsiTheme="majorBidi" w:cstheme="majorBidi"/>
          <w:sz w:val="24"/>
          <w:szCs w:val="24"/>
          <w:lang w:val="en-US"/>
        </w:rPr>
        <w:t xml:space="preserve"> animals whose development typically begins with a fertilized cell. During their embryonic development, this cell divides into a variable number of cells arranged in layers, each with different differentiations (ontogenesis = from the egg to the formation of organ rudiments) linked to various functions (contraction, locomotion, digestion, sensitivity, reproduction…). Each group of cells thus formed specializes to give rise to the formation of organs and systems (organogenesis = organ differentiation). The various phyla of metazoans can be grouped by considering the modalities and degree of complexity in their embryonic development.</w:t>
      </w:r>
    </w:p>
    <w:p w:rsidR="00080D96" w:rsidRPr="00080D96" w:rsidRDefault="00080D96" w:rsidP="00080D96">
      <w:pPr>
        <w:rPr>
          <w:rFonts w:asciiTheme="majorBidi" w:hAnsiTheme="majorBidi" w:cstheme="majorBidi"/>
          <w:b/>
          <w:bCs/>
          <w:color w:val="C00000"/>
          <w:sz w:val="24"/>
          <w:szCs w:val="24"/>
          <w:lang w:val="en-US"/>
        </w:rPr>
      </w:pPr>
      <w:r w:rsidRPr="00080D96">
        <w:rPr>
          <w:rFonts w:asciiTheme="majorBidi" w:hAnsiTheme="majorBidi" w:cstheme="majorBidi"/>
          <w:b/>
          <w:bCs/>
          <w:color w:val="C00000"/>
          <w:sz w:val="24"/>
          <w:szCs w:val="24"/>
          <w:lang w:val="en-US"/>
        </w:rPr>
        <w:t>2.1 Diploblastic stage:</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Metazoans typically originate from a fertilized egg cell, and the segmentation process leads to the formation of a solid cell mass (morula), which then becomes hollow and is bounded by a single layer of blastomeres (blastula). The blastula transforms into a hollow germ layer bounded by a double wall (gastrula). The outer layer is called </w:t>
      </w:r>
      <w:r w:rsidRPr="00080D96">
        <w:rPr>
          <w:rFonts w:asciiTheme="majorBidi" w:hAnsiTheme="majorBidi" w:cstheme="majorBidi"/>
          <w:sz w:val="24"/>
          <w:szCs w:val="24"/>
          <w:lang w:val="en-US"/>
        </w:rPr>
        <w:lastRenderedPageBreak/>
        <w:t xml:space="preserve">ectoderm (ectoblast), and the inner layer is called endoderm (endoblast). The internal cavity represents the primitive gut, which communicates with the outside through a single opening (blastopore) that serves the dual function of a mouth and anus. </w:t>
      </w:r>
    </w:p>
    <w:p w:rsidR="00080D96" w:rsidRPr="00BB23EC" w:rsidRDefault="00080D96" w:rsidP="00BB23EC">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Diploblastic metazoans are more primitive among current metazoans lack of symmetry, absence of defined organs, and the nervous system remains diffuse… examples include </w:t>
      </w:r>
      <w:r w:rsidRPr="00080D96">
        <w:rPr>
          <w:rFonts w:asciiTheme="majorBidi" w:hAnsiTheme="majorBidi" w:cstheme="majorBidi"/>
          <w:color w:val="94B6D2" w:themeColor="accent1"/>
          <w:sz w:val="24"/>
          <w:szCs w:val="24"/>
          <w:lang w:val="en-US"/>
        </w:rPr>
        <w:t>sponges</w:t>
      </w:r>
      <w:r w:rsidRPr="00080D96">
        <w:rPr>
          <w:rFonts w:asciiTheme="majorBidi" w:hAnsiTheme="majorBidi" w:cstheme="majorBidi"/>
          <w:sz w:val="24"/>
          <w:szCs w:val="24"/>
          <w:lang w:val="en-US"/>
        </w:rPr>
        <w:t xml:space="preserve"> and </w:t>
      </w:r>
      <w:r w:rsidRPr="00080D96">
        <w:rPr>
          <w:rFonts w:asciiTheme="majorBidi" w:hAnsiTheme="majorBidi" w:cstheme="majorBidi"/>
          <w:color w:val="94B6D2" w:themeColor="accent1"/>
          <w:sz w:val="24"/>
          <w:szCs w:val="24"/>
          <w:lang w:val="en-US"/>
        </w:rPr>
        <w:t>cnidarians</w:t>
      </w:r>
    </w:p>
    <w:p w:rsidR="00080D96" w:rsidRPr="00080D96" w:rsidRDefault="00080D96" w:rsidP="00080D96">
      <w:pPr>
        <w:rPr>
          <w:rFonts w:asciiTheme="majorBidi" w:hAnsiTheme="majorBidi" w:cstheme="majorBidi"/>
          <w:b/>
          <w:bCs/>
          <w:color w:val="C00000"/>
          <w:sz w:val="24"/>
          <w:szCs w:val="24"/>
          <w:lang w:val="en-US"/>
        </w:rPr>
      </w:pPr>
      <w:r w:rsidRPr="00080D96">
        <w:rPr>
          <w:rFonts w:asciiTheme="majorBidi" w:hAnsiTheme="majorBidi" w:cstheme="majorBidi"/>
          <w:b/>
          <w:bCs/>
          <w:color w:val="C00000"/>
          <w:sz w:val="24"/>
          <w:szCs w:val="24"/>
          <w:lang w:val="en-US"/>
        </w:rPr>
        <w:t>2.2   Triploblastic stage:</w:t>
      </w:r>
    </w:p>
    <w:p w:rsidR="00080D96" w:rsidRPr="00080D96"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Ontogenesis is characterized by the appearance of a third layer (mesoderm or </w:t>
      </w:r>
      <w:proofErr w:type="spellStart"/>
      <w:r w:rsidRPr="00080D96">
        <w:rPr>
          <w:rFonts w:asciiTheme="majorBidi" w:hAnsiTheme="majorBidi" w:cstheme="majorBidi"/>
          <w:sz w:val="24"/>
          <w:szCs w:val="24"/>
          <w:lang w:val="en-US"/>
        </w:rPr>
        <w:t>mesoblast</w:t>
      </w:r>
      <w:proofErr w:type="spellEnd"/>
      <w:r w:rsidRPr="00080D96">
        <w:rPr>
          <w:rFonts w:asciiTheme="majorBidi" w:hAnsiTheme="majorBidi" w:cstheme="majorBidi"/>
          <w:sz w:val="24"/>
          <w:szCs w:val="24"/>
          <w:lang w:val="en-US"/>
        </w:rPr>
        <w:t xml:space="preserve">) situated between the ectoderm and endoderm, replacing the </w:t>
      </w:r>
      <w:proofErr w:type="spellStart"/>
      <w:r w:rsidRPr="00080D96">
        <w:rPr>
          <w:rFonts w:asciiTheme="majorBidi" w:hAnsiTheme="majorBidi" w:cstheme="majorBidi"/>
          <w:sz w:val="24"/>
          <w:szCs w:val="24"/>
          <w:lang w:val="en-US"/>
        </w:rPr>
        <w:t>mesoglea.It</w:t>
      </w:r>
      <w:proofErr w:type="spellEnd"/>
      <w:r w:rsidRPr="00080D96">
        <w:rPr>
          <w:rFonts w:asciiTheme="majorBidi" w:hAnsiTheme="majorBidi" w:cstheme="majorBidi"/>
          <w:sz w:val="24"/>
          <w:szCs w:val="24"/>
          <w:lang w:val="en-US"/>
        </w:rPr>
        <w:t xml:space="preserve"> is possible to divide </w:t>
      </w:r>
      <w:proofErr w:type="spellStart"/>
      <w:r w:rsidRPr="00080D96">
        <w:rPr>
          <w:rFonts w:asciiTheme="majorBidi" w:hAnsiTheme="majorBidi" w:cstheme="majorBidi"/>
          <w:sz w:val="24"/>
          <w:szCs w:val="24"/>
          <w:lang w:val="en-US"/>
        </w:rPr>
        <w:t>triploblastic</w:t>
      </w:r>
      <w:proofErr w:type="spellEnd"/>
      <w:r w:rsidRPr="00080D96">
        <w:rPr>
          <w:rFonts w:asciiTheme="majorBidi" w:hAnsiTheme="majorBidi" w:cstheme="majorBidi"/>
          <w:sz w:val="24"/>
          <w:szCs w:val="24"/>
          <w:lang w:val="en-US"/>
        </w:rPr>
        <w:t xml:space="preserve"> organisms into two groups. </w:t>
      </w:r>
    </w:p>
    <w:p w:rsidR="00080D96" w:rsidRPr="00080D96" w:rsidRDefault="00080D96" w:rsidP="00080D96">
      <w:pPr>
        <w:rPr>
          <w:rFonts w:asciiTheme="majorBidi" w:hAnsiTheme="majorBidi" w:cstheme="majorBidi"/>
          <w:b/>
          <w:bCs/>
          <w:sz w:val="24"/>
          <w:szCs w:val="24"/>
          <w:lang w:val="en-US"/>
        </w:rPr>
      </w:pPr>
      <w:proofErr w:type="gramStart"/>
      <w:r w:rsidRPr="00080D96">
        <w:rPr>
          <w:rFonts w:asciiTheme="majorBidi" w:hAnsiTheme="majorBidi" w:cstheme="majorBidi"/>
          <w:b/>
          <w:bCs/>
          <w:sz w:val="24"/>
          <w:szCs w:val="24"/>
          <w:lang w:val="en-US"/>
        </w:rPr>
        <w:t>a</w:t>
      </w:r>
      <w:proofErr w:type="gramEnd"/>
      <w:r w:rsidRPr="00080D96">
        <w:rPr>
          <w:rFonts w:asciiTheme="majorBidi" w:hAnsiTheme="majorBidi" w:cstheme="majorBidi"/>
          <w:b/>
          <w:bCs/>
          <w:sz w:val="24"/>
          <w:szCs w:val="24"/>
          <w:lang w:val="en-US"/>
        </w:rPr>
        <w:t xml:space="preserve">/ </w:t>
      </w:r>
      <w:proofErr w:type="spellStart"/>
      <w:r w:rsidRPr="00080D96">
        <w:rPr>
          <w:rFonts w:asciiTheme="majorBidi" w:hAnsiTheme="majorBidi" w:cstheme="majorBidi"/>
          <w:b/>
          <w:bCs/>
          <w:sz w:val="24"/>
          <w:szCs w:val="24"/>
          <w:lang w:val="en-US"/>
        </w:rPr>
        <w:t>Acoelomate</w:t>
      </w:r>
      <w:proofErr w:type="spellEnd"/>
      <w:r w:rsidRPr="00080D96">
        <w:rPr>
          <w:rFonts w:asciiTheme="majorBidi" w:hAnsiTheme="majorBidi" w:cstheme="majorBidi"/>
          <w:b/>
          <w:bCs/>
          <w:sz w:val="24"/>
          <w:szCs w:val="24"/>
          <w:lang w:val="en-US"/>
        </w:rPr>
        <w:t xml:space="preserve"> </w:t>
      </w:r>
      <w:proofErr w:type="spellStart"/>
      <w:r w:rsidRPr="00080D96">
        <w:rPr>
          <w:rFonts w:asciiTheme="majorBidi" w:hAnsiTheme="majorBidi" w:cstheme="majorBidi"/>
          <w:b/>
          <w:bCs/>
          <w:sz w:val="24"/>
          <w:szCs w:val="24"/>
          <w:lang w:val="en-US"/>
        </w:rPr>
        <w:t>triploblasts</w:t>
      </w:r>
      <w:proofErr w:type="spellEnd"/>
      <w:r w:rsidRPr="00080D96">
        <w:rPr>
          <w:rFonts w:asciiTheme="majorBidi" w:hAnsiTheme="majorBidi" w:cstheme="majorBidi"/>
          <w:b/>
          <w:bCs/>
          <w:sz w:val="24"/>
          <w:szCs w:val="24"/>
          <w:lang w:val="en-US"/>
        </w:rPr>
        <w:t>:</w:t>
      </w:r>
    </w:p>
    <w:p w:rsidR="00080D96" w:rsidRPr="0056170A" w:rsidRDefault="00080D96" w:rsidP="00080D96">
      <w:pPr>
        <w:rPr>
          <w:rFonts w:asciiTheme="majorBidi" w:hAnsiTheme="majorBidi" w:cstheme="majorBidi"/>
          <w:sz w:val="24"/>
          <w:szCs w:val="24"/>
          <w:lang w:val="en-US"/>
        </w:rPr>
      </w:pPr>
      <w:r w:rsidRPr="00080D96">
        <w:rPr>
          <w:rFonts w:asciiTheme="majorBidi" w:hAnsiTheme="majorBidi" w:cstheme="majorBidi"/>
          <w:sz w:val="24"/>
          <w:szCs w:val="24"/>
          <w:lang w:val="en-US"/>
        </w:rPr>
        <w:t xml:space="preserve">The mesoderm remains compact and never organizes into closed vesicles. This layer only plays a minor role by contributing to the formation of the parenchyma (diffuse tissue that fills the general cavity) and the development of some muscles and reproductive organs. </w:t>
      </w:r>
      <w:r w:rsidRPr="0056170A">
        <w:rPr>
          <w:rFonts w:asciiTheme="majorBidi" w:hAnsiTheme="majorBidi" w:cstheme="majorBidi"/>
          <w:sz w:val="24"/>
          <w:szCs w:val="24"/>
          <w:lang w:val="en-US"/>
        </w:rPr>
        <w:t>Examples include flatworms and roundworms.</w:t>
      </w:r>
    </w:p>
    <w:p w:rsidR="00080D96" w:rsidRPr="0056170A" w:rsidRDefault="00080D96" w:rsidP="00080D96">
      <w:pPr>
        <w:rPr>
          <w:rFonts w:asciiTheme="majorBidi" w:hAnsiTheme="majorBidi" w:cstheme="majorBidi"/>
          <w:sz w:val="24"/>
          <w:szCs w:val="24"/>
          <w:lang w:val="en-US"/>
        </w:rPr>
      </w:pPr>
      <w:proofErr w:type="gramStart"/>
      <w:r w:rsidRPr="0056170A">
        <w:rPr>
          <w:rFonts w:asciiTheme="majorBidi" w:hAnsiTheme="majorBidi" w:cstheme="majorBidi"/>
          <w:b/>
          <w:bCs/>
          <w:sz w:val="24"/>
          <w:szCs w:val="24"/>
          <w:lang w:val="en-US"/>
        </w:rPr>
        <w:t>b</w:t>
      </w:r>
      <w:proofErr w:type="gramEnd"/>
      <w:r w:rsidRPr="0056170A">
        <w:rPr>
          <w:rFonts w:asciiTheme="majorBidi" w:hAnsiTheme="majorBidi" w:cstheme="majorBidi"/>
          <w:b/>
          <w:bCs/>
          <w:sz w:val="24"/>
          <w:szCs w:val="24"/>
          <w:lang w:val="en-US"/>
        </w:rPr>
        <w:t xml:space="preserve">/ </w:t>
      </w:r>
      <w:proofErr w:type="spellStart"/>
      <w:r w:rsidRPr="0056170A">
        <w:rPr>
          <w:rFonts w:asciiTheme="majorBidi" w:hAnsiTheme="majorBidi" w:cstheme="majorBidi"/>
          <w:b/>
          <w:bCs/>
          <w:sz w:val="24"/>
          <w:szCs w:val="24"/>
          <w:lang w:val="en-US"/>
        </w:rPr>
        <w:t>Coelomate</w:t>
      </w:r>
      <w:proofErr w:type="spellEnd"/>
      <w:r w:rsidRPr="0056170A">
        <w:rPr>
          <w:rFonts w:asciiTheme="majorBidi" w:hAnsiTheme="majorBidi" w:cstheme="majorBidi"/>
          <w:b/>
          <w:bCs/>
          <w:sz w:val="24"/>
          <w:szCs w:val="24"/>
          <w:lang w:val="en-US"/>
        </w:rPr>
        <w:t xml:space="preserve"> </w:t>
      </w:r>
      <w:proofErr w:type="spellStart"/>
      <w:r w:rsidRPr="0056170A">
        <w:rPr>
          <w:rFonts w:asciiTheme="majorBidi" w:hAnsiTheme="majorBidi" w:cstheme="majorBidi"/>
          <w:b/>
          <w:bCs/>
          <w:sz w:val="24"/>
          <w:szCs w:val="24"/>
          <w:lang w:val="en-US"/>
        </w:rPr>
        <w:t>triploblasts</w:t>
      </w:r>
      <w:proofErr w:type="spellEnd"/>
      <w:r w:rsidRPr="0056170A">
        <w:rPr>
          <w:rFonts w:asciiTheme="majorBidi" w:hAnsiTheme="majorBidi" w:cstheme="majorBidi"/>
          <w:sz w:val="24"/>
          <w:szCs w:val="24"/>
          <w:lang w:val="en-US"/>
        </w:rPr>
        <w:t>:</w:t>
      </w:r>
    </w:p>
    <w:p w:rsidR="00080D96" w:rsidRDefault="00080D96" w:rsidP="00080D96">
      <w:pPr>
        <w:rPr>
          <w:rFonts w:asciiTheme="majorBidi" w:hAnsiTheme="majorBidi" w:cstheme="majorBidi"/>
          <w:sz w:val="24"/>
          <w:szCs w:val="24"/>
          <w:lang w:val="en-US"/>
        </w:rPr>
      </w:pPr>
      <w:proofErr w:type="spellStart"/>
      <w:proofErr w:type="gramStart"/>
      <w:r w:rsidRPr="00080D96">
        <w:rPr>
          <w:rFonts w:asciiTheme="majorBidi" w:hAnsiTheme="majorBidi" w:cstheme="majorBidi"/>
          <w:sz w:val="24"/>
          <w:szCs w:val="24"/>
          <w:lang w:val="en-US"/>
        </w:rPr>
        <w:t>mesodermal</w:t>
      </w:r>
      <w:proofErr w:type="spellEnd"/>
      <w:proofErr w:type="gramEnd"/>
      <w:r w:rsidRPr="00080D96">
        <w:rPr>
          <w:rFonts w:asciiTheme="majorBidi" w:hAnsiTheme="majorBidi" w:cstheme="majorBidi"/>
          <w:sz w:val="24"/>
          <w:szCs w:val="24"/>
          <w:lang w:val="en-US"/>
        </w:rPr>
        <w:t xml:space="preserve"> cells, on either side of the digestive tube, form paired, symmetrical cellular masses that organize into closed vesicles or </w:t>
      </w:r>
      <w:proofErr w:type="spellStart"/>
      <w:r w:rsidRPr="00080D96">
        <w:rPr>
          <w:rFonts w:asciiTheme="majorBidi" w:hAnsiTheme="majorBidi" w:cstheme="majorBidi"/>
          <w:sz w:val="24"/>
          <w:szCs w:val="24"/>
          <w:lang w:val="en-US"/>
        </w:rPr>
        <w:t>coelomic</w:t>
      </w:r>
      <w:proofErr w:type="spellEnd"/>
      <w:r w:rsidRPr="00080D96">
        <w:rPr>
          <w:rFonts w:asciiTheme="majorBidi" w:hAnsiTheme="majorBidi" w:cstheme="majorBidi"/>
          <w:sz w:val="24"/>
          <w:szCs w:val="24"/>
          <w:lang w:val="en-US"/>
        </w:rPr>
        <w:t xml:space="preserve"> cavities.  This segmentation of the mesoderm is accompanied by the distribution of muscular masses, nervous structures, excretory, and genital formations. It is also accompanied by a condensation of anterior nervous elements.</w:t>
      </w:r>
    </w:p>
    <w:p w:rsidR="00BB23EC" w:rsidRDefault="00BB23EC"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0018C7" w:rsidRDefault="000018C7" w:rsidP="000018C7">
      <w:pPr>
        <w:tabs>
          <w:tab w:val="left" w:pos="1989"/>
        </w:tabs>
        <w:rPr>
          <w:rFonts w:asciiTheme="majorBidi" w:hAnsiTheme="majorBidi" w:cstheme="majorBidi"/>
          <w:sz w:val="24"/>
          <w:szCs w:val="24"/>
        </w:rPr>
      </w:pPr>
    </w:p>
    <w:p w:rsidR="009E2A00" w:rsidRDefault="009E2A00" w:rsidP="00BB23EC">
      <w:pPr>
        <w:rPr>
          <w:rFonts w:asciiTheme="majorBidi" w:hAnsiTheme="majorBidi" w:cstheme="majorBidi"/>
          <w:sz w:val="24"/>
          <w:szCs w:val="24"/>
        </w:rPr>
      </w:pPr>
    </w:p>
    <w:p w:rsidR="00BB23EC" w:rsidRDefault="00BB23EC" w:rsidP="00BB23EC">
      <w:pPr>
        <w:rPr>
          <w:rFonts w:asciiTheme="majorBidi" w:hAnsiTheme="majorBidi" w:cstheme="majorBidi"/>
          <w:b/>
          <w:bCs/>
          <w:color w:val="355D7E" w:themeColor="accent1" w:themeShade="80"/>
          <w:sz w:val="24"/>
          <w:szCs w:val="24"/>
        </w:rPr>
      </w:pPr>
      <w:r w:rsidRPr="00077637">
        <w:rPr>
          <w:rFonts w:asciiTheme="majorBidi" w:hAnsiTheme="majorBidi" w:cstheme="majorBidi"/>
          <w:b/>
          <w:bCs/>
          <w:color w:val="355D7E" w:themeColor="accent1" w:themeShade="80"/>
          <w:sz w:val="24"/>
          <w:szCs w:val="24"/>
        </w:rPr>
        <w:lastRenderedPageBreak/>
        <w:t xml:space="preserve">1.5 : A </w:t>
      </w:r>
      <w:proofErr w:type="spellStart"/>
      <w:r w:rsidRPr="00077637">
        <w:rPr>
          <w:rFonts w:asciiTheme="majorBidi" w:hAnsiTheme="majorBidi" w:cstheme="majorBidi"/>
          <w:b/>
          <w:bCs/>
          <w:color w:val="355D7E" w:themeColor="accent1" w:themeShade="80"/>
          <w:sz w:val="24"/>
          <w:szCs w:val="24"/>
        </w:rPr>
        <w:t>simplified</w:t>
      </w:r>
      <w:proofErr w:type="spellEnd"/>
      <w:r w:rsidRPr="00077637">
        <w:rPr>
          <w:rFonts w:asciiTheme="majorBidi" w:hAnsiTheme="majorBidi" w:cstheme="majorBidi"/>
          <w:b/>
          <w:bCs/>
          <w:color w:val="355D7E" w:themeColor="accent1" w:themeShade="80"/>
          <w:sz w:val="24"/>
          <w:szCs w:val="24"/>
        </w:rPr>
        <w:t xml:space="preserve"> </w:t>
      </w:r>
      <w:proofErr w:type="spellStart"/>
      <w:r w:rsidRPr="00077637">
        <w:rPr>
          <w:rFonts w:asciiTheme="majorBidi" w:hAnsiTheme="majorBidi" w:cstheme="majorBidi"/>
          <w:b/>
          <w:bCs/>
          <w:color w:val="355D7E" w:themeColor="accent1" w:themeShade="80"/>
          <w:sz w:val="24"/>
          <w:szCs w:val="24"/>
        </w:rPr>
        <w:t>phylogenetic</w:t>
      </w:r>
      <w:proofErr w:type="spellEnd"/>
      <w:r w:rsidRPr="00077637">
        <w:rPr>
          <w:rFonts w:asciiTheme="majorBidi" w:hAnsiTheme="majorBidi" w:cstheme="majorBidi"/>
          <w:b/>
          <w:bCs/>
          <w:color w:val="355D7E" w:themeColor="accent1" w:themeShade="80"/>
          <w:sz w:val="24"/>
          <w:szCs w:val="24"/>
        </w:rPr>
        <w:t xml:space="preserve"> classification:</w:t>
      </w:r>
    </w:p>
    <w:p w:rsidR="00BB23EC" w:rsidRPr="00BB23EC" w:rsidRDefault="00BB23EC" w:rsidP="00BB23EC">
      <w:pPr>
        <w:tabs>
          <w:tab w:val="left" w:pos="1989"/>
        </w:tabs>
        <w:rPr>
          <w:rFonts w:asciiTheme="majorBidi" w:hAnsiTheme="majorBidi" w:cstheme="majorBidi"/>
          <w:sz w:val="24"/>
          <w:szCs w:val="24"/>
        </w:rPr>
      </w:pPr>
    </w:p>
    <w:p w:rsidR="00BB23EC" w:rsidRDefault="00077637" w:rsidP="001A4477">
      <w:pPr>
        <w:rPr>
          <w:noProof/>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274219" cy="5675085"/>
            <wp:effectExtent l="19050" t="0" r="2631"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219" cy="5675085"/>
                    </a:xfrm>
                    <a:prstGeom prst="rect">
                      <a:avLst/>
                    </a:prstGeom>
                    <a:noFill/>
                    <a:ln w="9525">
                      <a:noFill/>
                      <a:miter lim="800000"/>
                      <a:headEnd/>
                      <a:tailEnd/>
                    </a:ln>
                  </pic:spPr>
                </pic:pic>
              </a:graphicData>
            </a:graphic>
          </wp:anchor>
        </w:drawing>
      </w:r>
    </w:p>
    <w:p w:rsidR="00080D96" w:rsidRDefault="00BB23EC" w:rsidP="001A4477">
      <w:pPr>
        <w:rPr>
          <w:noProof/>
        </w:rPr>
      </w:pPr>
      <w:r>
        <w:rPr>
          <w:noProof/>
        </w:rPr>
        <w:br w:type="textWrapping" w:clear="all"/>
      </w:r>
    </w:p>
    <w:p w:rsidR="00080D96" w:rsidRDefault="00080D96" w:rsidP="001A4477">
      <w:pPr>
        <w:rPr>
          <w:noProof/>
        </w:rPr>
      </w:pPr>
    </w:p>
    <w:p w:rsidR="00080D96" w:rsidRDefault="00080D96" w:rsidP="001A4477">
      <w:pPr>
        <w:rPr>
          <w:noProof/>
        </w:rPr>
      </w:pPr>
    </w:p>
    <w:p w:rsidR="001A4477" w:rsidRDefault="001A4477" w:rsidP="001A4477"/>
    <w:p w:rsidR="001A4477" w:rsidRDefault="001A4477" w:rsidP="001A4477"/>
    <w:p w:rsidR="001A4477" w:rsidRPr="001A4477" w:rsidRDefault="001A4477" w:rsidP="001A4477"/>
    <w:sectPr w:rsidR="001A4477" w:rsidRPr="001A4477" w:rsidSect="00D8110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53" w:rsidRDefault="001B1C53" w:rsidP="00BA3FC0">
      <w:pPr>
        <w:spacing w:after="0" w:line="240" w:lineRule="auto"/>
      </w:pPr>
      <w:r>
        <w:separator/>
      </w:r>
    </w:p>
  </w:endnote>
  <w:endnote w:type="continuationSeparator" w:id="0">
    <w:p w:rsidR="001B1C53" w:rsidRDefault="001B1C53" w:rsidP="00BA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Identity">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9005"/>
      <w:docPartObj>
        <w:docPartGallery w:val="Page Numbers (Bottom of Page)"/>
        <w:docPartUnique/>
      </w:docPartObj>
    </w:sdtPr>
    <w:sdtContent>
      <w:p w:rsidR="00894C81" w:rsidRDefault="00497C4D">
        <w:pPr>
          <w:pStyle w:val="Pieddepage"/>
          <w:jc w:val="right"/>
        </w:pPr>
        <w:fldSimple w:instr=" PAGE   \* MERGEFORMAT ">
          <w:r w:rsidR="000018C7">
            <w:rPr>
              <w:noProof/>
            </w:rPr>
            <w:t>5</w:t>
          </w:r>
        </w:fldSimple>
      </w:p>
    </w:sdtContent>
  </w:sdt>
  <w:p w:rsidR="00894C81" w:rsidRDefault="00894C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53" w:rsidRDefault="001B1C53" w:rsidP="00BA3FC0">
      <w:pPr>
        <w:spacing w:after="0" w:line="240" w:lineRule="auto"/>
      </w:pPr>
      <w:r>
        <w:separator/>
      </w:r>
    </w:p>
  </w:footnote>
  <w:footnote w:type="continuationSeparator" w:id="0">
    <w:p w:rsidR="001B1C53" w:rsidRDefault="001B1C53" w:rsidP="00BA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0A" w:rsidRPr="0056170A" w:rsidRDefault="00080D96" w:rsidP="0056170A">
    <w:pPr>
      <w:rPr>
        <w:rFonts w:asciiTheme="majorBidi" w:hAnsiTheme="majorBidi" w:cstheme="majorBidi"/>
        <w:b/>
        <w:bCs/>
        <w:i/>
        <w:iCs/>
        <w:color w:val="355D7E" w:themeColor="accent1" w:themeShade="80"/>
        <w:sz w:val="20"/>
        <w:szCs w:val="20"/>
        <w:lang w:val="en-US"/>
      </w:rPr>
    </w:pPr>
    <w:r w:rsidRPr="0056170A">
      <w:rPr>
        <w:rFonts w:asciiTheme="majorBidi" w:hAnsiTheme="majorBidi" w:cstheme="majorBidi"/>
        <w:b/>
        <w:bCs/>
        <w:i/>
        <w:iCs/>
        <w:color w:val="355D7E" w:themeColor="accent1" w:themeShade="80"/>
        <w:sz w:val="20"/>
        <w:szCs w:val="20"/>
        <w:lang w:val="en-US"/>
      </w:rPr>
      <w:t>University</w:t>
    </w:r>
    <w:r w:rsidR="00075D43" w:rsidRPr="0056170A">
      <w:rPr>
        <w:rFonts w:asciiTheme="majorBidi" w:hAnsiTheme="majorBidi" w:cstheme="majorBidi"/>
        <w:b/>
        <w:bCs/>
        <w:i/>
        <w:iCs/>
        <w:color w:val="355D7E" w:themeColor="accent1" w:themeShade="80"/>
        <w:sz w:val="20"/>
        <w:szCs w:val="20"/>
        <w:lang w:val="en-US"/>
      </w:rPr>
      <w:t xml:space="preserve"> </w:t>
    </w:r>
    <w:proofErr w:type="spellStart"/>
    <w:r w:rsidR="00075D43" w:rsidRPr="0056170A">
      <w:rPr>
        <w:rFonts w:asciiTheme="majorBidi" w:hAnsiTheme="majorBidi" w:cstheme="majorBidi"/>
        <w:b/>
        <w:bCs/>
        <w:i/>
        <w:iCs/>
        <w:color w:val="355D7E" w:themeColor="accent1" w:themeShade="80"/>
        <w:sz w:val="20"/>
        <w:szCs w:val="20"/>
        <w:lang w:val="en-US"/>
      </w:rPr>
      <w:t>Laa</w:t>
    </w:r>
    <w:r w:rsidRPr="0056170A">
      <w:rPr>
        <w:rFonts w:asciiTheme="majorBidi" w:hAnsiTheme="majorBidi" w:cstheme="majorBidi"/>
        <w:b/>
        <w:bCs/>
        <w:i/>
        <w:iCs/>
        <w:color w:val="355D7E" w:themeColor="accent1" w:themeShade="80"/>
        <w:sz w:val="20"/>
        <w:szCs w:val="20"/>
        <w:lang w:val="en-US"/>
      </w:rPr>
      <w:t>rbi</w:t>
    </w:r>
    <w:proofErr w:type="spellEnd"/>
    <w:r w:rsidRPr="0056170A">
      <w:rPr>
        <w:rFonts w:asciiTheme="majorBidi" w:hAnsiTheme="majorBidi" w:cstheme="majorBidi"/>
        <w:b/>
        <w:bCs/>
        <w:i/>
        <w:iCs/>
        <w:color w:val="355D7E" w:themeColor="accent1" w:themeShade="80"/>
        <w:sz w:val="20"/>
        <w:szCs w:val="20"/>
        <w:lang w:val="en-US"/>
      </w:rPr>
      <w:t xml:space="preserve"> Ben </w:t>
    </w:r>
    <w:proofErr w:type="spellStart"/>
    <w:r w:rsidRPr="0056170A">
      <w:rPr>
        <w:rFonts w:asciiTheme="majorBidi" w:hAnsiTheme="majorBidi" w:cstheme="majorBidi"/>
        <w:b/>
        <w:bCs/>
        <w:i/>
        <w:iCs/>
        <w:color w:val="355D7E" w:themeColor="accent1" w:themeShade="80"/>
        <w:sz w:val="20"/>
        <w:szCs w:val="20"/>
        <w:lang w:val="en-US"/>
      </w:rPr>
      <w:t>M’hidi</w:t>
    </w:r>
    <w:proofErr w:type="spellEnd"/>
    <w:r w:rsidRPr="0056170A">
      <w:rPr>
        <w:rFonts w:asciiTheme="majorBidi" w:hAnsiTheme="majorBidi" w:cstheme="majorBidi"/>
        <w:b/>
        <w:bCs/>
        <w:i/>
        <w:iCs/>
        <w:color w:val="355D7E" w:themeColor="accent1" w:themeShade="80"/>
        <w:sz w:val="20"/>
        <w:szCs w:val="20"/>
        <w:lang w:val="en-US"/>
      </w:rPr>
      <w:t xml:space="preserve"> OEB   </w:t>
    </w:r>
    <w:r w:rsidR="0056170A">
      <w:rPr>
        <w:rFonts w:asciiTheme="majorBidi" w:hAnsiTheme="majorBidi" w:cstheme="majorBidi"/>
        <w:b/>
        <w:bCs/>
        <w:i/>
        <w:iCs/>
        <w:color w:val="355D7E" w:themeColor="accent1" w:themeShade="80"/>
        <w:sz w:val="20"/>
        <w:szCs w:val="20"/>
        <w:lang w:val="en-US"/>
      </w:rPr>
      <w:t xml:space="preserve">      </w:t>
    </w:r>
    <w:r w:rsidRPr="0056170A">
      <w:rPr>
        <w:rFonts w:asciiTheme="majorBidi" w:hAnsiTheme="majorBidi" w:cstheme="majorBidi"/>
        <w:b/>
        <w:bCs/>
        <w:i/>
        <w:iCs/>
        <w:color w:val="355D7E" w:themeColor="accent1" w:themeShade="80"/>
        <w:sz w:val="20"/>
        <w:szCs w:val="20"/>
        <w:lang w:val="en-US"/>
      </w:rPr>
      <w:t xml:space="preserve">       </w:t>
    </w:r>
    <w:r w:rsidR="00075D43" w:rsidRPr="0056170A">
      <w:rPr>
        <w:rFonts w:asciiTheme="majorBidi" w:hAnsiTheme="majorBidi" w:cstheme="majorBidi"/>
        <w:b/>
        <w:bCs/>
        <w:i/>
        <w:iCs/>
        <w:color w:val="355D7E" w:themeColor="accent1" w:themeShade="80"/>
        <w:sz w:val="20"/>
        <w:szCs w:val="20"/>
        <w:lang w:val="en-US"/>
      </w:rPr>
      <w:t xml:space="preserve"> </w:t>
    </w:r>
    <w:r w:rsidRPr="0056170A">
      <w:rPr>
        <w:rFonts w:asciiTheme="majorBidi" w:hAnsiTheme="majorBidi" w:cstheme="majorBidi"/>
        <w:b/>
        <w:bCs/>
        <w:i/>
        <w:iCs/>
        <w:color w:val="355D7E" w:themeColor="accent1" w:themeShade="80"/>
        <w:sz w:val="20"/>
        <w:szCs w:val="20"/>
        <w:lang w:val="en-US"/>
      </w:rPr>
      <w:t xml:space="preserve">1st year of geology       </w:t>
    </w:r>
    <w:r w:rsidR="0056170A">
      <w:rPr>
        <w:rFonts w:asciiTheme="majorBidi" w:hAnsiTheme="majorBidi" w:cstheme="majorBidi"/>
        <w:b/>
        <w:bCs/>
        <w:i/>
        <w:iCs/>
        <w:color w:val="355D7E" w:themeColor="accent1" w:themeShade="80"/>
        <w:sz w:val="20"/>
        <w:szCs w:val="20"/>
        <w:lang w:val="en-US"/>
      </w:rPr>
      <w:t xml:space="preserve">     </w:t>
    </w:r>
    <w:r w:rsidR="00075D43" w:rsidRPr="0056170A">
      <w:rPr>
        <w:rFonts w:asciiTheme="majorBidi" w:hAnsiTheme="majorBidi" w:cstheme="majorBidi"/>
        <w:b/>
        <w:bCs/>
        <w:i/>
        <w:iCs/>
        <w:color w:val="355D7E" w:themeColor="accent1" w:themeShade="80"/>
        <w:sz w:val="20"/>
        <w:szCs w:val="20"/>
        <w:lang w:val="en-US"/>
      </w:rPr>
      <w:t xml:space="preserve">    A</w:t>
    </w:r>
    <w:r w:rsidRPr="0056170A">
      <w:rPr>
        <w:rFonts w:asciiTheme="majorBidi" w:hAnsiTheme="majorBidi" w:cstheme="majorBidi"/>
        <w:b/>
        <w:bCs/>
        <w:i/>
        <w:iCs/>
        <w:color w:val="355D7E" w:themeColor="accent1" w:themeShade="80"/>
        <w:sz w:val="20"/>
        <w:szCs w:val="20"/>
        <w:lang w:val="en-US"/>
      </w:rPr>
      <w:t>cademic year</w:t>
    </w:r>
    <w:r w:rsidR="00075D43" w:rsidRPr="0056170A">
      <w:rPr>
        <w:rFonts w:asciiTheme="majorBidi" w:hAnsiTheme="majorBidi" w:cstheme="majorBidi"/>
        <w:b/>
        <w:bCs/>
        <w:i/>
        <w:iCs/>
        <w:color w:val="355D7E" w:themeColor="accent1" w:themeShade="80"/>
        <w:sz w:val="20"/>
        <w:szCs w:val="20"/>
        <w:lang w:val="en-US"/>
      </w:rPr>
      <w:t>: 2023/2024</w:t>
    </w:r>
    <w:r w:rsidR="00075D43" w:rsidRPr="0056170A">
      <w:rPr>
        <w:rFonts w:asciiTheme="majorBidi" w:hAnsiTheme="majorBidi" w:cstheme="majorBidi"/>
        <w:b/>
        <w:bCs/>
        <w:i/>
        <w:iCs/>
        <w:color w:val="355D7E" w:themeColor="accent1" w:themeShade="80"/>
        <w:sz w:val="20"/>
        <w:szCs w:val="20"/>
        <w:u w:val="single"/>
        <w:lang w:val="en-US"/>
      </w:rPr>
      <w:t xml:space="preserve">  </w:t>
    </w:r>
  </w:p>
  <w:p w:rsidR="00BA3FC0" w:rsidRPr="00080D96" w:rsidRDefault="0056170A" w:rsidP="0056170A">
    <w:pPr>
      <w:rPr>
        <w:lang w:val="en-US"/>
      </w:rPr>
    </w:pPr>
    <w:r w:rsidRPr="0056170A">
      <w:rPr>
        <w:rFonts w:asciiTheme="majorBidi" w:hAnsiTheme="majorBidi" w:cstheme="majorBidi"/>
        <w:b/>
        <w:bCs/>
        <w:i/>
        <w:iCs/>
        <w:color w:val="CC0000"/>
        <w:sz w:val="20"/>
        <w:szCs w:val="20"/>
        <w:lang w:val="en-US"/>
      </w:rPr>
      <w:t xml:space="preserve">                        </w:t>
    </w:r>
    <w:r w:rsidR="00163EFD">
      <w:rPr>
        <w:rFonts w:asciiTheme="majorBidi" w:hAnsiTheme="majorBidi" w:cstheme="majorBidi"/>
        <w:b/>
        <w:bCs/>
        <w:i/>
        <w:iCs/>
        <w:color w:val="CC0000"/>
        <w:sz w:val="20"/>
        <w:szCs w:val="20"/>
        <w:lang w:val="en-US"/>
      </w:rPr>
      <w:t xml:space="preserve">                         </w:t>
    </w:r>
    <w:proofErr w:type="gramStart"/>
    <w:r w:rsidR="00075D43" w:rsidRPr="00163EFD">
      <w:rPr>
        <w:rFonts w:asciiTheme="majorBidi" w:hAnsiTheme="majorBidi" w:cstheme="majorBidi"/>
        <w:b/>
        <w:bCs/>
        <w:i/>
        <w:iCs/>
        <w:color w:val="355D7E" w:themeColor="accent1" w:themeShade="80"/>
        <w:sz w:val="20"/>
        <w:szCs w:val="20"/>
        <w:u w:val="single"/>
        <w:lang w:val="en-US"/>
      </w:rPr>
      <w:t>Module </w:t>
    </w:r>
    <w:r w:rsidR="00075D43" w:rsidRPr="0056170A">
      <w:rPr>
        <w:rFonts w:asciiTheme="majorBidi" w:hAnsiTheme="majorBidi" w:cstheme="majorBidi"/>
        <w:b/>
        <w:bCs/>
        <w:i/>
        <w:iCs/>
        <w:color w:val="355D7E" w:themeColor="accent1" w:themeShade="80"/>
        <w:sz w:val="20"/>
        <w:szCs w:val="20"/>
        <w:lang w:val="en-US"/>
      </w:rPr>
      <w:t>:</w:t>
    </w:r>
    <w:proofErr w:type="gramEnd"/>
    <w:r w:rsidR="00D80706" w:rsidRPr="0056170A">
      <w:rPr>
        <w:rFonts w:asciiTheme="majorBidi" w:hAnsiTheme="majorBidi" w:cstheme="majorBidi"/>
        <w:b/>
        <w:bCs/>
        <w:i/>
        <w:iCs/>
        <w:color w:val="C00000"/>
        <w:sz w:val="20"/>
        <w:szCs w:val="20"/>
        <w:lang w:val="en-US"/>
      </w:rPr>
      <w:t xml:space="preserve"> </w:t>
    </w:r>
    <w:r w:rsidR="00080D96" w:rsidRPr="0056170A">
      <w:rPr>
        <w:rFonts w:asciiTheme="majorBidi" w:hAnsiTheme="majorBidi" w:cstheme="majorBidi"/>
        <w:b/>
        <w:bCs/>
        <w:i/>
        <w:iCs/>
        <w:color w:val="C00000"/>
        <w:sz w:val="20"/>
        <w:szCs w:val="20"/>
        <w:lang w:val="en-US"/>
      </w:rPr>
      <w:t>Biology</w:t>
    </w:r>
    <w:r w:rsidRPr="0056170A">
      <w:rPr>
        <w:rFonts w:asciiTheme="majorBidi" w:hAnsiTheme="majorBidi" w:cstheme="majorBidi"/>
        <w:b/>
        <w:bCs/>
        <w:i/>
        <w:iCs/>
        <w:color w:val="BA8E2C" w:themeColor="accent4" w:themeShade="BF"/>
        <w:sz w:val="20"/>
        <w:szCs w:val="20"/>
        <w:lang w:val="en-US"/>
      </w:rPr>
      <w:t xml:space="preserve">               </w:t>
    </w:r>
    <w:r w:rsidRPr="0056170A">
      <w:rPr>
        <w:rFonts w:asciiTheme="majorBidi" w:hAnsiTheme="majorBidi" w:cstheme="majorBidi"/>
        <w:b/>
        <w:bCs/>
        <w:i/>
        <w:iCs/>
        <w:color w:val="355D7E" w:themeColor="accent1" w:themeShade="80"/>
        <w:sz w:val="20"/>
        <w:szCs w:val="20"/>
        <w:lang w:val="en-US"/>
      </w:rPr>
      <w:t>Ms</w:t>
    </w:r>
    <w:r w:rsidR="00163EFD">
      <w:rPr>
        <w:rFonts w:asciiTheme="majorBidi" w:hAnsiTheme="majorBidi" w:cstheme="majorBidi"/>
        <w:b/>
        <w:bCs/>
        <w:i/>
        <w:iCs/>
        <w:color w:val="355D7E" w:themeColor="accent1" w:themeShade="80"/>
        <w:sz w:val="20"/>
        <w:szCs w:val="20"/>
        <w:lang w:val="en-US"/>
      </w:rPr>
      <w:t>:</w:t>
    </w:r>
    <w:r w:rsidRPr="0056170A">
      <w:rPr>
        <w:rFonts w:asciiTheme="majorBidi" w:hAnsiTheme="majorBidi" w:cstheme="majorBidi"/>
        <w:b/>
        <w:bCs/>
        <w:i/>
        <w:iCs/>
        <w:color w:val="355D7E" w:themeColor="accent1" w:themeShade="80"/>
        <w:sz w:val="20"/>
        <w:szCs w:val="20"/>
        <w:lang w:val="en-US"/>
      </w:rPr>
      <w:t xml:space="preserve"> LAMRAD.Y</w:t>
    </w:r>
    <w:r w:rsidRPr="0056170A">
      <w:rPr>
        <w:rFonts w:asciiTheme="majorBidi" w:hAnsiTheme="majorBidi" w:cstheme="majorBidi"/>
        <w:b/>
        <w:bCs/>
        <w:i/>
        <w:iCs/>
        <w:color w:val="BA8E2C" w:themeColor="accent4" w:themeShade="BF"/>
        <w:sz w:val="20"/>
        <w:szCs w:val="20"/>
        <w:lang w:val="en-US"/>
      </w:rPr>
      <w:t xml:space="preserve">  </w:t>
    </w:r>
    <w:r w:rsidR="00075D43" w:rsidRPr="00075D43">
      <w:rPr>
        <w:b/>
        <w:bCs/>
        <w:i/>
        <w:iCs/>
        <w:color w:val="548AB7" w:themeColor="accent1" w:themeShade="BF"/>
        <w:sz w:val="28"/>
        <w:szCs w:val="28"/>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41E"/>
    <w:multiLevelType w:val="multilevel"/>
    <w:tmpl w:val="1DA0D49C"/>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644" w:hanging="360"/>
      </w:pPr>
      <w:rPr>
        <w:rFonts w:eastAsiaTheme="minorEastAsia" w:hint="default"/>
        <w:b/>
        <w:bCs/>
        <w:color w:val="000000" w:themeColor="text1"/>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1">
    <w:nsid w:val="10CD3222"/>
    <w:multiLevelType w:val="multilevel"/>
    <w:tmpl w:val="F3163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445649"/>
    <w:multiLevelType w:val="multilevel"/>
    <w:tmpl w:val="E13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B5C90"/>
    <w:multiLevelType w:val="multilevel"/>
    <w:tmpl w:val="9ABE11B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B0E7DE9"/>
    <w:multiLevelType w:val="hybridMultilevel"/>
    <w:tmpl w:val="44BA1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F465D4"/>
    <w:multiLevelType w:val="hybridMultilevel"/>
    <w:tmpl w:val="73249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3312F6"/>
    <w:multiLevelType w:val="hybridMultilevel"/>
    <w:tmpl w:val="01C07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730290"/>
    <w:multiLevelType w:val="multilevel"/>
    <w:tmpl w:val="E6F03BD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nsid w:val="3DD7198B"/>
    <w:multiLevelType w:val="multilevel"/>
    <w:tmpl w:val="3B66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25E3"/>
    <w:multiLevelType w:val="hybridMultilevel"/>
    <w:tmpl w:val="A5C4FDA8"/>
    <w:lvl w:ilvl="0" w:tplc="AAEA4B7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E42F3E"/>
    <w:multiLevelType w:val="multilevel"/>
    <w:tmpl w:val="223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553ED"/>
    <w:multiLevelType w:val="multilevel"/>
    <w:tmpl w:val="E6B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E6278"/>
    <w:multiLevelType w:val="hybridMultilevel"/>
    <w:tmpl w:val="946C77BC"/>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627695"/>
    <w:multiLevelType w:val="hybridMultilevel"/>
    <w:tmpl w:val="D5AE2C2C"/>
    <w:lvl w:ilvl="0" w:tplc="B5725080">
      <w:start w:val="1"/>
      <w:numFmt w:val="upperLetter"/>
      <w:lvlText w:val="%1."/>
      <w:lvlJc w:val="left"/>
      <w:pPr>
        <w:ind w:left="720" w:hanging="360"/>
      </w:pPr>
      <w:rPr>
        <w:rFonts w:ascii="TimesNewRomanPS-BoldMT-Identity" w:cs="TimesNewRomanPS-BoldMT-Identity"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2FC3A32"/>
    <w:multiLevelType w:val="hybridMultilevel"/>
    <w:tmpl w:val="B1D83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776985"/>
    <w:multiLevelType w:val="hybridMultilevel"/>
    <w:tmpl w:val="D30631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AB2331"/>
    <w:multiLevelType w:val="hybridMultilevel"/>
    <w:tmpl w:val="71C4FD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6"/>
  </w:num>
  <w:num w:numId="5">
    <w:abstractNumId w:val="9"/>
  </w:num>
  <w:num w:numId="6">
    <w:abstractNumId w:val="15"/>
  </w:num>
  <w:num w:numId="7">
    <w:abstractNumId w:val="14"/>
  </w:num>
  <w:num w:numId="8">
    <w:abstractNumId w:val="13"/>
  </w:num>
  <w:num w:numId="9">
    <w:abstractNumId w:val="12"/>
  </w:num>
  <w:num w:numId="10">
    <w:abstractNumId w:val="1"/>
  </w:num>
  <w:num w:numId="11">
    <w:abstractNumId w:val="7"/>
  </w:num>
  <w:num w:numId="12">
    <w:abstractNumId w:val="0"/>
  </w:num>
  <w:num w:numId="13">
    <w:abstractNumId w:val="3"/>
  </w:num>
  <w:num w:numId="14">
    <w:abstractNumId w:val="2"/>
  </w:num>
  <w:num w:numId="15">
    <w:abstractNumId w:val="8"/>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hdrShapeDefaults>
    <o:shapedefaults v:ext="edit" spidmax="24578">
      <o:colormru v:ext="edit" colors="#f9f"/>
      <o:colormenu v:ext="edit" fillcolor="none [2404]"/>
    </o:shapedefaults>
  </w:hdrShapeDefaults>
  <w:footnotePr>
    <w:footnote w:id="-1"/>
    <w:footnote w:id="0"/>
  </w:footnotePr>
  <w:endnotePr>
    <w:endnote w:id="-1"/>
    <w:endnote w:id="0"/>
  </w:endnotePr>
  <w:compat>
    <w:useFELayout/>
  </w:compat>
  <w:rsids>
    <w:rsidRoot w:val="00126640"/>
    <w:rsid w:val="000018C7"/>
    <w:rsid w:val="000303E2"/>
    <w:rsid w:val="00046079"/>
    <w:rsid w:val="000547EB"/>
    <w:rsid w:val="00075D43"/>
    <w:rsid w:val="00077637"/>
    <w:rsid w:val="00080D96"/>
    <w:rsid w:val="00083DF7"/>
    <w:rsid w:val="0009273B"/>
    <w:rsid w:val="000E5315"/>
    <w:rsid w:val="001060AE"/>
    <w:rsid w:val="00126640"/>
    <w:rsid w:val="00163EFD"/>
    <w:rsid w:val="0019025F"/>
    <w:rsid w:val="001A4477"/>
    <w:rsid w:val="001B1C53"/>
    <w:rsid w:val="002024CF"/>
    <w:rsid w:val="00221F89"/>
    <w:rsid w:val="002677D3"/>
    <w:rsid w:val="0038306C"/>
    <w:rsid w:val="0048628B"/>
    <w:rsid w:val="0049473A"/>
    <w:rsid w:val="00497C4D"/>
    <w:rsid w:val="004C543F"/>
    <w:rsid w:val="00530A93"/>
    <w:rsid w:val="0056170A"/>
    <w:rsid w:val="005830AD"/>
    <w:rsid w:val="005D104B"/>
    <w:rsid w:val="005F28BC"/>
    <w:rsid w:val="00625140"/>
    <w:rsid w:val="00654840"/>
    <w:rsid w:val="00671FE7"/>
    <w:rsid w:val="006760F3"/>
    <w:rsid w:val="006E28F3"/>
    <w:rsid w:val="00750DD3"/>
    <w:rsid w:val="007B3D5F"/>
    <w:rsid w:val="007C6474"/>
    <w:rsid w:val="007D72C2"/>
    <w:rsid w:val="00864C7B"/>
    <w:rsid w:val="00894C81"/>
    <w:rsid w:val="008C110A"/>
    <w:rsid w:val="00925CAB"/>
    <w:rsid w:val="00961ACD"/>
    <w:rsid w:val="00981E24"/>
    <w:rsid w:val="00992DF9"/>
    <w:rsid w:val="009E2A00"/>
    <w:rsid w:val="00A047FA"/>
    <w:rsid w:val="00A104D0"/>
    <w:rsid w:val="00A37D5A"/>
    <w:rsid w:val="00A55AC6"/>
    <w:rsid w:val="00A66D6C"/>
    <w:rsid w:val="00AE3741"/>
    <w:rsid w:val="00B34155"/>
    <w:rsid w:val="00BA3FC0"/>
    <w:rsid w:val="00BB23EC"/>
    <w:rsid w:val="00BB5CE8"/>
    <w:rsid w:val="00BF6C7C"/>
    <w:rsid w:val="00C704D2"/>
    <w:rsid w:val="00CC72B3"/>
    <w:rsid w:val="00D4737F"/>
    <w:rsid w:val="00D80706"/>
    <w:rsid w:val="00D8110B"/>
    <w:rsid w:val="00D817E5"/>
    <w:rsid w:val="00D831E9"/>
    <w:rsid w:val="00D866EA"/>
    <w:rsid w:val="00F725C2"/>
    <w:rsid w:val="00F90704"/>
    <w:rsid w:val="00FB1DDE"/>
    <w:rsid w:val="00FE65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f9f"/>
      <o:colormenu v:ext="edit" fill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44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477"/>
    <w:rPr>
      <w:rFonts w:ascii="Tahoma" w:hAnsi="Tahoma" w:cs="Tahoma"/>
      <w:sz w:val="16"/>
      <w:szCs w:val="16"/>
    </w:rPr>
  </w:style>
  <w:style w:type="paragraph" w:styleId="Paragraphedeliste">
    <w:name w:val="List Paragraph"/>
    <w:basedOn w:val="Normal"/>
    <w:uiPriority w:val="34"/>
    <w:qFormat/>
    <w:rsid w:val="00083DF7"/>
    <w:pPr>
      <w:ind w:left="720"/>
      <w:contextualSpacing/>
    </w:pPr>
  </w:style>
  <w:style w:type="paragraph" w:styleId="En-tte">
    <w:name w:val="header"/>
    <w:basedOn w:val="Normal"/>
    <w:link w:val="En-tteCar"/>
    <w:uiPriority w:val="99"/>
    <w:unhideWhenUsed/>
    <w:rsid w:val="00BA3FC0"/>
    <w:pPr>
      <w:tabs>
        <w:tab w:val="center" w:pos="4153"/>
        <w:tab w:val="right" w:pos="8306"/>
      </w:tabs>
      <w:spacing w:after="0" w:line="240" w:lineRule="auto"/>
    </w:pPr>
  </w:style>
  <w:style w:type="character" w:customStyle="1" w:styleId="En-tteCar">
    <w:name w:val="En-tête Car"/>
    <w:basedOn w:val="Policepardfaut"/>
    <w:link w:val="En-tte"/>
    <w:uiPriority w:val="99"/>
    <w:rsid w:val="00BA3FC0"/>
  </w:style>
  <w:style w:type="paragraph" w:styleId="Pieddepage">
    <w:name w:val="footer"/>
    <w:basedOn w:val="Normal"/>
    <w:link w:val="PieddepageCar"/>
    <w:uiPriority w:val="99"/>
    <w:unhideWhenUsed/>
    <w:rsid w:val="00BA3F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A3F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236A-03DC-4F0C-BE30-64C3C82B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Pages>
  <Words>1012</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cp:revision>
  <dcterms:created xsi:type="dcterms:W3CDTF">2023-10-08T07:46:00Z</dcterms:created>
  <dcterms:modified xsi:type="dcterms:W3CDTF">2023-11-07T22:26:00Z</dcterms:modified>
</cp:coreProperties>
</file>