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B" w:rsidRPr="00EC5366" w:rsidRDefault="00EC5366">
      <w:pPr>
        <w:rPr>
          <w:sz w:val="40"/>
          <w:szCs w:val="40"/>
          <w:lang w:val="en-US"/>
        </w:rPr>
      </w:pPr>
      <w:r w:rsidRPr="00EC5366">
        <w:rPr>
          <w:sz w:val="40"/>
          <w:szCs w:val="40"/>
          <w:lang w:val="en-US"/>
        </w:rPr>
        <w:t>Not that Morgenthau and Carr t</w:t>
      </w:r>
      <w:r>
        <w:rPr>
          <w:sz w:val="40"/>
          <w:szCs w:val="40"/>
          <w:lang w:val="en-US"/>
        </w:rPr>
        <w:t>hought the international politi</w:t>
      </w:r>
      <w:r w:rsidRPr="00EC5366">
        <w:rPr>
          <w:sz w:val="40"/>
          <w:szCs w:val="40"/>
          <w:lang w:val="en-US"/>
        </w:rPr>
        <w:t xml:space="preserve">cal system was </w:t>
      </w:r>
      <w:r w:rsidRPr="00EC5366">
        <w:rPr>
          <w:sz w:val="40"/>
          <w:szCs w:val="40"/>
          <w:u w:val="single"/>
          <w:lang w:val="en-US"/>
        </w:rPr>
        <w:t xml:space="preserve">condemned </w:t>
      </w:r>
      <w:r w:rsidRPr="00EC5366">
        <w:rPr>
          <w:sz w:val="40"/>
          <w:szCs w:val="40"/>
          <w:lang w:val="en-US"/>
        </w:rPr>
        <w:t xml:space="preserve">for all time to revolve around </w:t>
      </w:r>
      <w:r w:rsidRPr="00EC5366">
        <w:rPr>
          <w:sz w:val="40"/>
          <w:szCs w:val="40"/>
          <w:u w:val="single"/>
          <w:lang w:val="en-US"/>
        </w:rPr>
        <w:t>the relentless</w:t>
      </w:r>
      <w:r w:rsidRPr="00EC5366">
        <w:rPr>
          <w:sz w:val="40"/>
          <w:szCs w:val="40"/>
          <w:lang w:val="en-US"/>
        </w:rPr>
        <w:t xml:space="preserve"> struggle for power and security. Their main claim was that all efforts to reform the international system which ignored the struggle for power would quickly end in failure. More wor</w:t>
      </w:r>
      <w:r>
        <w:rPr>
          <w:sz w:val="40"/>
          <w:szCs w:val="40"/>
          <w:lang w:val="en-US"/>
        </w:rPr>
        <w:t>rying in their view was the dan</w:t>
      </w:r>
      <w:r w:rsidRPr="00EC5366">
        <w:rPr>
          <w:sz w:val="40"/>
          <w:szCs w:val="40"/>
          <w:lang w:val="en-US"/>
        </w:rPr>
        <w:t xml:space="preserve">ger that </w:t>
      </w:r>
      <w:r w:rsidRPr="00EC5366">
        <w:rPr>
          <w:sz w:val="40"/>
          <w:szCs w:val="40"/>
          <w:u w:val="single"/>
          <w:lang w:val="en-US"/>
        </w:rPr>
        <w:t>attempts</w:t>
      </w:r>
      <w:r w:rsidRPr="00EC5366">
        <w:rPr>
          <w:sz w:val="40"/>
          <w:szCs w:val="40"/>
          <w:lang w:val="en-US"/>
        </w:rPr>
        <w:t xml:space="preserve"> to bring about fundamental change would </w:t>
      </w:r>
      <w:r w:rsidRPr="00EC5366">
        <w:rPr>
          <w:sz w:val="40"/>
          <w:szCs w:val="40"/>
          <w:u w:val="single"/>
          <w:lang w:val="en-US"/>
        </w:rPr>
        <w:t>compound</w:t>
      </w:r>
      <w:r w:rsidRPr="00EC5366">
        <w:rPr>
          <w:sz w:val="40"/>
          <w:szCs w:val="40"/>
          <w:lang w:val="en-US"/>
        </w:rPr>
        <w:t xml:space="preserve"> the problem of international relations. They maintained </w:t>
      </w:r>
      <w:r w:rsidRPr="00EC5366">
        <w:rPr>
          <w:sz w:val="40"/>
          <w:szCs w:val="40"/>
          <w:u w:val="single"/>
          <w:lang w:val="en-US"/>
        </w:rPr>
        <w:t>the liberal</w:t>
      </w:r>
      <w:r>
        <w:rPr>
          <w:sz w:val="40"/>
          <w:szCs w:val="40"/>
          <w:lang w:val="en-US"/>
        </w:rPr>
        <w:t xml:space="preserve"> inter</w:t>
      </w:r>
      <w:r w:rsidRPr="00EC5366">
        <w:rPr>
          <w:sz w:val="40"/>
          <w:szCs w:val="40"/>
          <w:lang w:val="en-US"/>
        </w:rPr>
        <w:t xml:space="preserve">nationalist world-view had been largely responsible for the crisis of the inter-war years. Many scholars, particularly in United States in the 1960s, believed that Morgenthau’s theoretical framework was too </w:t>
      </w:r>
      <w:r w:rsidRPr="00EC5366">
        <w:rPr>
          <w:sz w:val="40"/>
          <w:szCs w:val="40"/>
          <w:u w:val="single"/>
          <w:lang w:val="en-US"/>
        </w:rPr>
        <w:t>impressionistic</w:t>
      </w:r>
      <w:r w:rsidRPr="00EC5366">
        <w:rPr>
          <w:sz w:val="40"/>
          <w:szCs w:val="40"/>
          <w:lang w:val="en-US"/>
        </w:rPr>
        <w:t xml:space="preserve"> in nature. Historical illustrations had been used to support rather than demonstrate</w:t>
      </w:r>
      <w:r w:rsidRPr="00EC5366">
        <w:rPr>
          <w:sz w:val="40"/>
          <w:szCs w:val="40"/>
          <w:u w:val="single"/>
          <w:lang w:val="en-US"/>
        </w:rPr>
        <w:t xml:space="preserve"> ingenious conjectures</w:t>
      </w:r>
      <w:r w:rsidRPr="00EC5366">
        <w:rPr>
          <w:sz w:val="40"/>
          <w:szCs w:val="40"/>
          <w:lang w:val="en-US"/>
        </w:rPr>
        <w:t xml:space="preserve"> about general patterns of international relations. In consequence, the discipline</w:t>
      </w:r>
      <w:r w:rsidRPr="00EC5366">
        <w:rPr>
          <w:sz w:val="40"/>
          <w:szCs w:val="40"/>
          <w:u w:val="single"/>
          <w:lang w:val="en-US"/>
        </w:rPr>
        <w:t xml:space="preserve"> lagged</w:t>
      </w:r>
      <w:r w:rsidRPr="00EC5366">
        <w:rPr>
          <w:sz w:val="40"/>
          <w:szCs w:val="40"/>
          <w:lang w:val="en-US"/>
        </w:rPr>
        <w:t xml:space="preserve"> significantly behind the study of Economics which used a sophisticated methodology drawn from the natural sciences to test specific hypotheses, develop general 1 </w:t>
      </w:r>
      <w:proofErr w:type="gramStart"/>
      <w:r w:rsidRPr="00EC5366">
        <w:rPr>
          <w:sz w:val="40"/>
          <w:szCs w:val="40"/>
          <w:lang w:val="en-US"/>
        </w:rPr>
        <w:t>laws</w:t>
      </w:r>
      <w:proofErr w:type="gramEnd"/>
      <w:r w:rsidRPr="00EC5366">
        <w:rPr>
          <w:sz w:val="40"/>
          <w:szCs w:val="40"/>
          <w:lang w:val="en-US"/>
        </w:rPr>
        <w:t xml:space="preserve"> and predict human </w:t>
      </w:r>
      <w:proofErr w:type="spellStart"/>
      <w:r w:rsidRPr="00EC5366">
        <w:rPr>
          <w:sz w:val="40"/>
          <w:szCs w:val="40"/>
          <w:lang w:val="en-US"/>
        </w:rPr>
        <w:t>behaviour</w:t>
      </w:r>
      <w:proofErr w:type="spellEnd"/>
      <w:r w:rsidRPr="00EC5366">
        <w:rPr>
          <w:sz w:val="40"/>
          <w:szCs w:val="40"/>
          <w:lang w:val="en-US"/>
        </w:rPr>
        <w:t>.</w:t>
      </w:r>
    </w:p>
    <w:sectPr w:rsidR="00225CEB" w:rsidRPr="00EC5366" w:rsidSect="002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366"/>
    <w:rsid w:val="00225CEB"/>
    <w:rsid w:val="00EC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9B9ED-403A-40C4-8CB0-6299594E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1</cp:revision>
  <dcterms:created xsi:type="dcterms:W3CDTF">2023-11-01T13:38:00Z</dcterms:created>
  <dcterms:modified xsi:type="dcterms:W3CDTF">2023-11-01T13:42:00Z</dcterms:modified>
</cp:coreProperties>
</file>