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27A" w:rsidRPr="001C627A" w:rsidRDefault="001C627A" w:rsidP="001C627A">
      <w:pPr>
        <w:shd w:val="clear" w:color="auto" w:fill="FFFFFF"/>
        <w:spacing w:after="750" w:line="240" w:lineRule="auto"/>
        <w:outlineLvl w:val="0"/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</w:pPr>
      <w:r w:rsidRPr="001C627A"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  <w:t>Adjectives ending in '-</w:t>
      </w:r>
      <w:proofErr w:type="spellStart"/>
      <w:r w:rsidRPr="001C627A"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  <w:t>ed</w:t>
      </w:r>
      <w:proofErr w:type="spellEnd"/>
      <w:r w:rsidRPr="001C627A"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  <w:t>' and '-</w:t>
      </w:r>
      <w:proofErr w:type="spellStart"/>
      <w:r w:rsidRPr="001C627A"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  <w:t>ing</w:t>
      </w:r>
      <w:proofErr w:type="spellEnd"/>
      <w:r w:rsidRPr="001C627A">
        <w:rPr>
          <w:rFonts w:ascii="Arial" w:eastAsia="Times New Roman" w:hAnsi="Arial" w:cs="Arial"/>
          <w:color w:val="23085A"/>
          <w:kern w:val="36"/>
          <w:sz w:val="54"/>
          <w:szCs w:val="54"/>
          <w:lang w:val="en-US" w:eastAsia="fr-FR"/>
        </w:rPr>
        <w:t>'</w:t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3095625" cy="2066925"/>
            <wp:effectExtent l="19050" t="0" r="9525" b="0"/>
            <wp:docPr id="1" name="Image 1" descr="Adjectives ending in '-ed' and '-ing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jectives ending in '-ed' and '-ing'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Do you know the difference between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bored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and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boring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? Test what you know with interactive exercises and read the explanation to help you.</w:t>
      </w:r>
    </w:p>
    <w:p w:rsidR="001C627A" w:rsidRPr="001C627A" w:rsidRDefault="001C627A" w:rsidP="001C627A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Look at these examples to see how adjectives ending in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proofErr w:type="gram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ed</w:t>
      </w:r>
      <w:proofErr w:type="spellEnd"/>
      <w:proofErr w:type="gram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and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ing</w:t>
      </w:r>
      <w:proofErr w:type="spell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are used.</w:t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 was really </w:t>
      </w:r>
      <w:r w:rsidRPr="001C627A">
        <w:rPr>
          <w:rFonts w:ascii="Times New Roman" w:eastAsia="Times New Roman" w:hAnsi="Times New Roman" w:cs="Times New Roman"/>
          <w:b/>
          <w:bCs/>
          <w:i/>
          <w:iCs/>
          <w:sz w:val="27"/>
          <w:lang w:val="en-US" w:eastAsia="fr-FR"/>
        </w:rPr>
        <w:t>bored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 in that presentation.</w:t>
      </w:r>
      <w:r w:rsidRPr="001C627A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fr-FR"/>
        </w:rPr>
        <w:br/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That was a really </w:t>
      </w:r>
      <w:r w:rsidRPr="001C627A">
        <w:rPr>
          <w:rFonts w:ascii="Times New Roman" w:eastAsia="Times New Roman" w:hAnsi="Times New Roman" w:cs="Times New Roman"/>
          <w:b/>
          <w:bCs/>
          <w:i/>
          <w:iCs/>
          <w:sz w:val="27"/>
          <w:lang w:val="en-US" w:eastAsia="fr-FR"/>
        </w:rPr>
        <w:t>boring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 presentation.</w:t>
      </w:r>
    </w:p>
    <w:p w:rsidR="001C627A" w:rsidRPr="001C627A" w:rsidRDefault="001C627A" w:rsidP="001C627A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Try this exercise to test your grammar.</w:t>
      </w:r>
    </w:p>
    <w:p w:rsidR="001C627A" w:rsidRPr="001C627A" w:rsidRDefault="001C627A" w:rsidP="001C627A">
      <w:pPr>
        <w:spacing w:before="600" w:after="188" w:line="240" w:lineRule="auto"/>
        <w:outlineLvl w:val="1"/>
        <w:rPr>
          <w:rFonts w:ascii="Arial" w:eastAsia="Times New Roman" w:hAnsi="Arial" w:cs="Arial"/>
          <w:color w:val="23085A"/>
          <w:sz w:val="48"/>
          <w:szCs w:val="48"/>
          <w:lang w:val="en-US" w:eastAsia="fr-FR"/>
        </w:rPr>
      </w:pPr>
      <w:r w:rsidRPr="001C627A">
        <w:rPr>
          <w:rFonts w:ascii="Arial" w:eastAsia="Times New Roman" w:hAnsi="Arial" w:cs="Arial"/>
          <w:color w:val="23085A"/>
          <w:sz w:val="48"/>
          <w:szCs w:val="48"/>
          <w:lang w:val="en-US" w:eastAsia="fr-FR"/>
        </w:rPr>
        <w:t>Grammar explanation</w:t>
      </w:r>
    </w:p>
    <w:p w:rsidR="001C627A" w:rsidRPr="001C627A" w:rsidRDefault="001C627A" w:rsidP="001C627A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Adjectives that end in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proofErr w:type="gram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ed</w:t>
      </w:r>
      <w:proofErr w:type="spellEnd"/>
      <w:proofErr w:type="gram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(e.g.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bored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interested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and adjectives that end in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ing</w:t>
      </w:r>
      <w:proofErr w:type="spell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(e.g.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boring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interesting</w:t>
      </w: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) are often confused.</w:t>
      </w:r>
    </w:p>
    <w:p w:rsidR="001C627A" w:rsidRPr="001C627A" w:rsidRDefault="001C627A" w:rsidP="001C627A">
      <w:pPr>
        <w:spacing w:before="1200" w:after="300" w:line="240" w:lineRule="auto"/>
        <w:outlineLvl w:val="2"/>
        <w:rPr>
          <w:rFonts w:ascii="Arial" w:eastAsia="Times New Roman" w:hAnsi="Arial" w:cs="Arial"/>
          <w:color w:val="23085A"/>
          <w:sz w:val="42"/>
          <w:szCs w:val="42"/>
          <w:lang w:val="en-US" w:eastAsia="fr-FR"/>
        </w:rPr>
      </w:pPr>
      <w:r w:rsidRPr="001C627A">
        <w:rPr>
          <w:rFonts w:ascii="Arial" w:eastAsia="Times New Roman" w:hAnsi="Arial" w:cs="Arial"/>
          <w:i/>
          <w:iCs/>
          <w:color w:val="23085A"/>
          <w:sz w:val="42"/>
          <w:lang w:val="en-US" w:eastAsia="fr-FR"/>
        </w:rPr>
        <w:t>-</w:t>
      </w:r>
      <w:proofErr w:type="spellStart"/>
      <w:proofErr w:type="gramStart"/>
      <w:r w:rsidRPr="001C627A">
        <w:rPr>
          <w:rFonts w:ascii="Arial" w:eastAsia="Times New Roman" w:hAnsi="Arial" w:cs="Arial"/>
          <w:i/>
          <w:iCs/>
          <w:color w:val="23085A"/>
          <w:sz w:val="42"/>
          <w:lang w:val="en-US" w:eastAsia="fr-FR"/>
        </w:rPr>
        <w:t>ed</w:t>
      </w:r>
      <w:proofErr w:type="spellEnd"/>
      <w:proofErr w:type="gramEnd"/>
      <w:r w:rsidRPr="001C627A">
        <w:rPr>
          <w:rFonts w:ascii="Arial" w:eastAsia="Times New Roman" w:hAnsi="Arial" w:cs="Arial"/>
          <w:color w:val="23085A"/>
          <w:sz w:val="42"/>
          <w:szCs w:val="42"/>
          <w:lang w:val="en-US" w:eastAsia="fr-FR"/>
        </w:rPr>
        <w:t> adjectives</w:t>
      </w:r>
    </w:p>
    <w:p w:rsidR="001C627A" w:rsidRPr="001C627A" w:rsidRDefault="001C627A" w:rsidP="001C627A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Adjectives that end in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proofErr w:type="gram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ed</w:t>
      </w:r>
      <w:proofErr w:type="spellEnd"/>
      <w:proofErr w:type="gram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generally describe emotions – they tell us how people feel.</w:t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 was so bored in that lesson, I almost fell asleep.</w:t>
      </w:r>
      <w:r w:rsidRPr="001C627A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fr-FR"/>
        </w:rPr>
        <w:br/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He was surprised to see Helen after all those years.</w:t>
      </w:r>
      <w:r w:rsidRPr="001C627A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fr-FR"/>
        </w:rPr>
        <w:br/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She was really tired and went to bed early.</w:t>
      </w:r>
    </w:p>
    <w:p w:rsidR="001C627A" w:rsidRPr="001C627A" w:rsidRDefault="001C627A" w:rsidP="001C627A">
      <w:pPr>
        <w:spacing w:before="1200" w:after="300" w:line="240" w:lineRule="auto"/>
        <w:outlineLvl w:val="2"/>
        <w:rPr>
          <w:rFonts w:ascii="Arial" w:eastAsia="Times New Roman" w:hAnsi="Arial" w:cs="Arial"/>
          <w:color w:val="23085A"/>
          <w:sz w:val="42"/>
          <w:szCs w:val="42"/>
          <w:lang w:val="en-US" w:eastAsia="fr-FR"/>
        </w:rPr>
      </w:pPr>
      <w:r w:rsidRPr="001C627A">
        <w:rPr>
          <w:rFonts w:ascii="Arial" w:eastAsia="Times New Roman" w:hAnsi="Arial" w:cs="Arial"/>
          <w:i/>
          <w:iCs/>
          <w:color w:val="23085A"/>
          <w:sz w:val="42"/>
          <w:lang w:val="en-US" w:eastAsia="fr-FR"/>
        </w:rPr>
        <w:t>-</w:t>
      </w:r>
      <w:proofErr w:type="spellStart"/>
      <w:r w:rsidRPr="001C627A">
        <w:rPr>
          <w:rFonts w:ascii="Arial" w:eastAsia="Times New Roman" w:hAnsi="Arial" w:cs="Arial"/>
          <w:i/>
          <w:iCs/>
          <w:color w:val="23085A"/>
          <w:sz w:val="42"/>
          <w:lang w:val="en-US" w:eastAsia="fr-FR"/>
        </w:rPr>
        <w:t>ing</w:t>
      </w:r>
      <w:proofErr w:type="spellEnd"/>
      <w:r w:rsidRPr="001C627A">
        <w:rPr>
          <w:rFonts w:ascii="Arial" w:eastAsia="Times New Roman" w:hAnsi="Arial" w:cs="Arial"/>
          <w:color w:val="23085A"/>
          <w:sz w:val="42"/>
          <w:szCs w:val="42"/>
          <w:lang w:val="en-US" w:eastAsia="fr-FR"/>
        </w:rPr>
        <w:t> adjectives</w:t>
      </w:r>
    </w:p>
    <w:p w:rsidR="001C627A" w:rsidRPr="001C627A" w:rsidRDefault="001C627A" w:rsidP="001C627A">
      <w:pPr>
        <w:spacing w:after="188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>Adjectives that end in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ing</w:t>
      </w:r>
      <w:proofErr w:type="spell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generally describe the thing that causes the emotion – a boring lesson makes you feel bored.</w:t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</w:pP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Have you seen that film? It's really frightening.</w:t>
      </w:r>
      <w:r w:rsidRPr="001C627A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fr-FR"/>
        </w:rPr>
        <w:br/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 could listen to her for hours. She's so interesting.</w:t>
      </w:r>
      <w:r w:rsidRPr="001C627A">
        <w:rPr>
          <w:rFonts w:ascii="Times New Roman" w:eastAsia="Times New Roman" w:hAnsi="Times New Roman" w:cs="Times New Roman"/>
          <w:i/>
          <w:iCs/>
          <w:sz w:val="27"/>
          <w:szCs w:val="27"/>
          <w:lang w:val="en-US" w:eastAsia="fr-FR"/>
        </w:rPr>
        <w:br/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 can't sleep! That noise is really annoying!</w:t>
      </w:r>
    </w:p>
    <w:p w:rsidR="001C627A" w:rsidRPr="001C627A" w:rsidRDefault="001C627A" w:rsidP="001C62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Here are some adjectives that can have both an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proofErr w:type="gram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ed</w:t>
      </w:r>
      <w:proofErr w:type="spellEnd"/>
      <w:proofErr w:type="gram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and an </w:t>
      </w:r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-</w:t>
      </w:r>
      <w:proofErr w:type="spellStart"/>
      <w:r w:rsidRPr="001C627A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fr-FR"/>
        </w:rPr>
        <w:t>ing</w:t>
      </w:r>
      <w:proofErr w:type="spellEnd"/>
      <w:r w:rsidRPr="001C627A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form.</w:t>
      </w:r>
    </w:p>
    <w:tbl>
      <w:tblPr>
        <w:tblW w:w="148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5"/>
        <w:gridCol w:w="7585"/>
      </w:tblGrid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annoyed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annoying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bored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boring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confused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confusing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disappointed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disappointing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excited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exciting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frightened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frightening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interested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interesting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lastRenderedPageBreak/>
              <w:t>surprised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surprising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tired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tiring</w:t>
            </w:r>
            <w:proofErr w:type="spellEnd"/>
          </w:p>
        </w:tc>
      </w:tr>
      <w:tr w:rsidR="001C627A" w:rsidRPr="001C627A" w:rsidTr="001C627A">
        <w:tc>
          <w:tcPr>
            <w:tcW w:w="0" w:type="auto"/>
            <w:tcBorders>
              <w:top w:val="single" w:sz="6" w:space="0" w:color="C8C8C8"/>
              <w:left w:val="nil"/>
              <w:bottom w:val="single" w:sz="6" w:space="0" w:color="C8C8C8"/>
              <w:right w:val="single" w:sz="6" w:space="0" w:color="C8C8C8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worried</w:t>
            </w:r>
            <w:proofErr w:type="spellEnd"/>
          </w:p>
        </w:tc>
        <w:tc>
          <w:tcPr>
            <w:tcW w:w="0" w:type="auto"/>
            <w:tcBorders>
              <w:top w:val="single" w:sz="6" w:space="0" w:color="C8C8C8"/>
              <w:left w:val="single" w:sz="6" w:space="0" w:color="C8C8C8"/>
              <w:bottom w:val="single" w:sz="6" w:space="0" w:color="C8C8C8"/>
              <w:right w:val="nil"/>
            </w:tcBorders>
            <w:shd w:val="clear" w:color="auto" w:fill="auto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1C627A" w:rsidRPr="001C627A" w:rsidRDefault="001C627A" w:rsidP="001C627A">
            <w:pPr>
              <w:spacing w:before="450" w:after="4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1C627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worrying</w:t>
            </w:r>
            <w:proofErr w:type="spellEnd"/>
          </w:p>
        </w:tc>
      </w:tr>
    </w:tbl>
    <w:p w:rsidR="004670C1" w:rsidRDefault="004670C1"/>
    <w:sectPr w:rsidR="004670C1" w:rsidSect="00467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627A"/>
    <w:rsid w:val="001C627A"/>
    <w:rsid w:val="00467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C1"/>
  </w:style>
  <w:style w:type="paragraph" w:styleId="Titre1">
    <w:name w:val="heading 1"/>
    <w:basedOn w:val="Normal"/>
    <w:link w:val="Titre1Car"/>
    <w:uiPriority w:val="9"/>
    <w:qFormat/>
    <w:rsid w:val="001C62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C62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1C62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627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C627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1C627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C6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1C627A"/>
    <w:rPr>
      <w:i/>
      <w:iCs/>
    </w:rPr>
  </w:style>
  <w:style w:type="character" w:styleId="lev">
    <w:name w:val="Strong"/>
    <w:basedOn w:val="Policepardfaut"/>
    <w:uiPriority w:val="22"/>
    <w:qFormat/>
    <w:rsid w:val="001C627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C627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2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859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8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877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2208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1920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single" w:sz="36" w:space="19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546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1530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single" w:sz="36" w:space="19" w:color="EEEEEE"/>
                        <w:bottom w:val="none" w:sz="0" w:space="0" w:color="auto"/>
                        <w:right w:val="none" w:sz="0" w:space="0" w:color="auto"/>
                      </w:divBdr>
                    </w:div>
                    <w:div w:id="1525513664">
                      <w:blockQuote w:val="1"/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single" w:sz="36" w:space="19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SIEMENS</dc:creator>
  <cp:lastModifiedBy>SIEMENS</cp:lastModifiedBy>
  <cp:revision>1</cp:revision>
  <dcterms:created xsi:type="dcterms:W3CDTF">2023-10-30T14:24:00Z</dcterms:created>
  <dcterms:modified xsi:type="dcterms:W3CDTF">2023-10-30T14:26:00Z</dcterms:modified>
</cp:coreProperties>
</file>