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47" w:rsidRPr="00C44A47" w:rsidRDefault="00C44A47" w:rsidP="00C44A47">
      <w:pPr>
        <w:bidi/>
        <w:spacing w:after="0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 w:bidi="ar-AE"/>
        </w:rPr>
      </w:pPr>
      <w:bookmarkStart w:id="0" w:name="_GoBack"/>
      <w:bookmarkEnd w:id="0"/>
      <w:r w:rsidRPr="00C44A47">
        <w:rPr>
          <w:rFonts w:ascii="Sakkal Majalla" w:eastAsia="Times New Roman" w:hAnsi="Sakkal Majalla" w:cs="Sakkal Majalla" w:hint="cs"/>
          <w:sz w:val="28"/>
          <w:szCs w:val="28"/>
          <w:highlight w:val="yellow"/>
          <w:rtl/>
          <w:lang w:eastAsia="fr-FR"/>
        </w:rPr>
        <w:t xml:space="preserve">قائمة بحوث مقياس اقتصاد المؤسسة موجهة للسنة اولى جدع مشترك </w:t>
      </w:r>
      <w:r w:rsidRPr="00C44A47">
        <w:rPr>
          <w:rFonts w:ascii="Sakkal Majalla" w:eastAsia="Times New Roman" w:hAnsi="Sakkal Majalla" w:cs="Sakkal Majalla"/>
          <w:sz w:val="28"/>
          <w:szCs w:val="28"/>
          <w:highlight w:val="yellow"/>
          <w:lang w:eastAsia="fr-FR"/>
        </w:rPr>
        <w:t>2022</w:t>
      </w:r>
      <w:r w:rsidRPr="00C44A47">
        <w:rPr>
          <w:rFonts w:ascii="Sakkal Majalla" w:eastAsia="Times New Roman" w:hAnsi="Sakkal Majalla" w:cs="Sakkal Majalla" w:hint="cs"/>
          <w:sz w:val="28"/>
          <w:szCs w:val="28"/>
          <w:highlight w:val="yellow"/>
          <w:rtl/>
          <w:lang w:eastAsia="fr-FR" w:bidi="ar-AE"/>
        </w:rPr>
        <w:t>/2023</w:t>
      </w:r>
    </w:p>
    <w:p w:rsidR="00C44A47" w:rsidRPr="00C44A47" w:rsidRDefault="00C44A47" w:rsidP="00C44A47">
      <w:pPr>
        <w:bidi/>
        <w:spacing w:after="0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C44A47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اقتصاد</w:t>
      </w:r>
      <w:r w:rsidRPr="00C44A4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المؤسسة يهتم بدراسة المؤسسة الاقتصادية الناشطة في الاقتصاد الوطني أو الدولي</w:t>
      </w:r>
      <w:r w:rsidRPr="00C44A47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،</w:t>
      </w:r>
      <w:r w:rsidRPr="00C44A4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في جميع جوانبها المتعددة والمختلفة</w:t>
      </w:r>
      <w:r w:rsidRPr="00C44A47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،</w:t>
      </w:r>
      <w:r w:rsidRPr="00C44A4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باعتبار المؤسسة نوا</w:t>
      </w:r>
      <w:r w:rsidRPr="00C44A47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ة</w:t>
      </w:r>
      <w:r w:rsidRPr="00C44A4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أساسية فيه</w:t>
      </w:r>
      <w:r w:rsidRPr="00C44A47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C44A47" w:rsidRPr="00C44A47" w:rsidRDefault="00C44A47" w:rsidP="00C44A47">
      <w:pPr>
        <w:bidi/>
        <w:spacing w:after="0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C44A4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  كذلك يدرس اقتصاد المؤسسة أصناف المؤسسات وهياكل أسواقها وعلاقتها بالبيئة الداخلية والخارجية، وكذا موارد المؤسسة المالية، التكنولوجية، الطبيعية والبشرية</w:t>
      </w:r>
      <w:r w:rsidRPr="00C44A47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>،</w:t>
      </w:r>
      <w:r w:rsidRPr="00C44A47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 بما يحقق نموها واستقرارها في السوق.</w:t>
      </w:r>
    </w:p>
    <w:p w:rsidR="00C44A47" w:rsidRDefault="00C44A47" w:rsidP="00C44A47">
      <w:pPr>
        <w:jc w:val="right"/>
      </w:pPr>
    </w:p>
    <w:tbl>
      <w:tblPr>
        <w:tblpPr w:leftFromText="141" w:rightFromText="141" w:vertAnchor="page" w:horzAnchor="margin" w:tblpXSpec="center" w:tblpY="4334"/>
        <w:bidiVisual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4"/>
        <w:gridCol w:w="8655"/>
      </w:tblGrid>
      <w:tr w:rsidR="00C44A47" w:rsidRPr="0039060F" w:rsidTr="008F5201">
        <w:trPr>
          <w:trHeight w:val="143"/>
        </w:trPr>
        <w:tc>
          <w:tcPr>
            <w:tcW w:w="1694" w:type="dxa"/>
            <w:shd w:val="clear" w:color="auto" w:fill="auto"/>
            <w:vAlign w:val="center"/>
          </w:tcPr>
          <w:p w:rsidR="00C44A47" w:rsidRPr="0039060F" w:rsidRDefault="00C44A47" w:rsidP="008F520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البحث</w:t>
            </w:r>
            <w:proofErr w:type="gramEnd"/>
            <w:r w:rsidRPr="0039060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الأول</w:t>
            </w:r>
          </w:p>
        </w:tc>
        <w:tc>
          <w:tcPr>
            <w:tcW w:w="8655" w:type="dxa"/>
            <w:shd w:val="clear" w:color="auto" w:fill="auto"/>
            <w:vAlign w:val="center"/>
          </w:tcPr>
          <w:p w:rsidR="00C44A47" w:rsidRDefault="00C44A47" w:rsidP="00C44A47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39060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مفهوم المؤسسة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واقتصاد المؤسسة : محتوى البحث: نشأة المؤسسة، المعاني العامة للمؤسسة، المعاني الخاصة( المؤسسة كنظام، المؤسسة كمركز </w:t>
            </w:r>
            <w:proofErr w:type="spell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لاتخاد</w:t>
            </w:r>
            <w:proofErr w:type="spell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القرارات، المؤسسة كمركز للتوزيع) </w:t>
            </w:r>
            <w:r w:rsidRPr="00D81B4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مستويات التحليل الاقتصادي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الكلي والجزئي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، </w:t>
            </w:r>
            <w:r w:rsidRPr="00D81B4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u w:val="single"/>
                <w:rtl/>
                <w:lang w:eastAsia="fr-FR"/>
              </w:rPr>
              <w:t>اقتصاد المؤسسة</w:t>
            </w:r>
            <w:r w:rsidRPr="00D81B4C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 xml:space="preserve"> جزء </w:t>
            </w:r>
            <w:r w:rsidRPr="00D81B4C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أ</w:t>
            </w:r>
            <w:r w:rsidRPr="00D81B4C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 xml:space="preserve">ساسي من </w:t>
            </w:r>
            <w:r w:rsidRPr="00D81B4C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التحليل الاقتصادي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الجزئي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تحديدا في دراسته لسلوك المنتج/المؤسسة.</w:t>
            </w:r>
          </w:p>
          <w:p w:rsidR="00C44A47" w:rsidRPr="0039060F" w:rsidRDefault="00C44A47" w:rsidP="008F520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</w:p>
        </w:tc>
      </w:tr>
      <w:tr w:rsidR="00C44A47" w:rsidRPr="0039060F" w:rsidTr="008F5201">
        <w:trPr>
          <w:trHeight w:val="143"/>
        </w:trPr>
        <w:tc>
          <w:tcPr>
            <w:tcW w:w="1694" w:type="dxa"/>
            <w:shd w:val="clear" w:color="auto" w:fill="auto"/>
            <w:vAlign w:val="center"/>
          </w:tcPr>
          <w:p w:rsidR="00C44A47" w:rsidRPr="0039060F" w:rsidRDefault="00C44A47" w:rsidP="008F520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البحث</w:t>
            </w:r>
            <w:r w:rsidRPr="0039060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الثاني</w:t>
            </w:r>
            <w:proofErr w:type="gramEnd"/>
          </w:p>
        </w:tc>
        <w:tc>
          <w:tcPr>
            <w:tcW w:w="8655" w:type="dxa"/>
            <w:shd w:val="clear" w:color="auto" w:fill="auto"/>
            <w:vAlign w:val="center"/>
          </w:tcPr>
          <w:p w:rsidR="00C44A47" w:rsidRPr="0039060F" w:rsidRDefault="00C44A47" w:rsidP="008F520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تطور القطاع المؤسساتي في الجزائر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: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محتوى البحث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: مرحلة التسيير الذاتي،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مرحله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الشركة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الوطنية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،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  مرحلة  المؤسسات الناشئة،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مرحله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التسيير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الاشتراكي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للمؤسسات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،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مرحلة اعادة الهيكلة</w:t>
            </w:r>
            <w:r w:rsidRPr="00B375E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الاقتصادية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،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مرحله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استقلاليه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المؤسسات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،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مرحل</w:t>
            </w:r>
            <w:r w:rsidRPr="00B375E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ة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اعاد</w:t>
            </w:r>
            <w:r w:rsidRPr="00B375E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ة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الهيكل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الصناعية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وصولا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لمرحل</w:t>
            </w:r>
            <w:r w:rsidRPr="00B375EE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ة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الخوصص</w:t>
            </w:r>
            <w:proofErr w:type="spellEnd"/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 w:bidi="ar-AE"/>
              </w:rPr>
              <w:t>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 w:bidi="ar-AE"/>
              </w:rPr>
              <w:t xml:space="preserve">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،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مرحله تأهيل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المؤسسات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الصغيرة و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r w:rsidRPr="00B375E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المتوسطة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، و مرحلة المؤسسات الناشئة.</w:t>
            </w:r>
          </w:p>
        </w:tc>
      </w:tr>
      <w:tr w:rsidR="00C44A47" w:rsidRPr="0039060F" w:rsidTr="008F5201">
        <w:trPr>
          <w:trHeight w:val="143"/>
        </w:trPr>
        <w:tc>
          <w:tcPr>
            <w:tcW w:w="1694" w:type="dxa"/>
            <w:shd w:val="clear" w:color="auto" w:fill="auto"/>
            <w:vAlign w:val="center"/>
          </w:tcPr>
          <w:p w:rsidR="00C44A47" w:rsidRPr="0039060F" w:rsidRDefault="00C44A47" w:rsidP="008F520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البحث</w:t>
            </w:r>
            <w:r w:rsidRPr="0039060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الثالث</w:t>
            </w:r>
            <w:proofErr w:type="gramEnd"/>
          </w:p>
        </w:tc>
        <w:tc>
          <w:tcPr>
            <w:tcW w:w="8655" w:type="dxa"/>
            <w:shd w:val="clear" w:color="auto" w:fill="auto"/>
            <w:vAlign w:val="center"/>
          </w:tcPr>
          <w:p w:rsidR="00C44A47" w:rsidRPr="002759C4" w:rsidRDefault="00C44A47" w:rsidP="008F5201">
            <w:pPr>
              <w:autoSpaceDE w:val="0"/>
              <w:autoSpaceDN w:val="0"/>
              <w:bidi/>
              <w:adjustRightInd w:val="0"/>
              <w:spacing w:after="0"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2759C4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وظائف المؤسسة ومواردها</w:t>
            </w:r>
            <w:r w:rsidRPr="002759C4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،</w:t>
            </w:r>
            <w:r w:rsidRPr="002759C4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 xml:space="preserve"> </w:t>
            </w:r>
            <w:r w:rsidRPr="002759C4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محتوى البحث: وظائف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أ</w:t>
            </w:r>
            <w:r w:rsidRPr="002759C4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ساسية مثل التموين الانتاج التسويق، ووظائف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داعمة</w:t>
            </w:r>
            <w:r w:rsidRPr="002759C4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مثل البحث والتمويل والموارد البشرية الخ، الموارد داخلية: بشرية مالية معرفية  والتنظيم/المخاطرة ، الشهرة ..الخ ، موارد خارجية مثل الموارد الطبيعية والموارد العمومية ه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د</w:t>
            </w:r>
            <w:r w:rsidRPr="002759C4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ه الاخيرة مثل </w:t>
            </w:r>
            <w:r w:rsidRPr="002759C4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DZ"/>
              </w:rPr>
              <w:t>)</w:t>
            </w:r>
            <w:r w:rsidRPr="002759C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التراخيص، </w:t>
            </w:r>
            <w:r w:rsidRPr="002759C4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البنية التحتية وتشابك عناصرها</w:t>
            </w:r>
            <w:r w:rsidRPr="002759C4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DZ"/>
              </w:rPr>
              <w:t>(</w:t>
            </w:r>
          </w:p>
          <w:p w:rsidR="00C44A47" w:rsidRPr="0039060F" w:rsidRDefault="00C44A47" w:rsidP="008F520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</w:p>
        </w:tc>
      </w:tr>
      <w:tr w:rsidR="00C44A47" w:rsidRPr="0039060F" w:rsidTr="008F5201">
        <w:trPr>
          <w:trHeight w:val="143"/>
        </w:trPr>
        <w:tc>
          <w:tcPr>
            <w:tcW w:w="1694" w:type="dxa"/>
            <w:shd w:val="clear" w:color="auto" w:fill="auto"/>
            <w:vAlign w:val="center"/>
          </w:tcPr>
          <w:p w:rsidR="00C44A47" w:rsidRPr="0039060F" w:rsidRDefault="00C44A47" w:rsidP="008F520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البحث</w:t>
            </w:r>
            <w:proofErr w:type="gramEnd"/>
            <w:r w:rsidRPr="0039060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الرابع</w:t>
            </w:r>
          </w:p>
        </w:tc>
        <w:tc>
          <w:tcPr>
            <w:tcW w:w="8655" w:type="dxa"/>
            <w:shd w:val="clear" w:color="auto" w:fill="auto"/>
            <w:vAlign w:val="center"/>
          </w:tcPr>
          <w:p w:rsidR="00C44A47" w:rsidRDefault="00C44A47" w:rsidP="008F5201">
            <w:pPr>
              <w:bidi/>
              <w:jc w:val="both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</w:pPr>
            <w:r w:rsidRPr="0039060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تصنيفات المؤسسة</w:t>
            </w:r>
            <w:r w:rsidRPr="0039060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عناصر البحث: </w:t>
            </w:r>
            <w:r w:rsidRPr="00B375EE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أصناف المؤسسات حسب متغيرات:  الشكل القانوني، طبيعة النشاط، والحجم؛</w:t>
            </w:r>
          </w:p>
          <w:p w:rsidR="00C44A47" w:rsidRPr="00662EC9" w:rsidRDefault="00C44A47" w:rsidP="008F5201">
            <w:pPr>
              <w:bidi/>
              <w:jc w:val="both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</w:pPr>
            <w:r w:rsidRPr="00B375EE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t>أصناف المؤسسات حسب متغيرات:  طبيعة الملكية، الهدف</w:t>
            </w:r>
            <w:r w:rsidRPr="00B375EE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، </w:t>
            </w:r>
            <w:r w:rsidRPr="00B375EE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t>التوجه</w:t>
            </w:r>
            <w:r w:rsidRPr="00B375EE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والمجال الجغرافي؛</w:t>
            </w:r>
          </w:p>
          <w:p w:rsidR="00C44A47" w:rsidRPr="0039060F" w:rsidRDefault="00C44A47" w:rsidP="008F520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</w:p>
        </w:tc>
      </w:tr>
      <w:tr w:rsidR="00C44A47" w:rsidRPr="0039060F" w:rsidTr="008F5201">
        <w:trPr>
          <w:trHeight w:val="143"/>
        </w:trPr>
        <w:tc>
          <w:tcPr>
            <w:tcW w:w="1694" w:type="dxa"/>
            <w:shd w:val="clear" w:color="auto" w:fill="auto"/>
            <w:vAlign w:val="center"/>
          </w:tcPr>
          <w:p w:rsidR="00C44A47" w:rsidRPr="0039060F" w:rsidRDefault="00C44A47" w:rsidP="008F520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البحث</w:t>
            </w:r>
            <w:r w:rsidRPr="0039060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الخامس</w:t>
            </w:r>
            <w:proofErr w:type="gramEnd"/>
          </w:p>
        </w:tc>
        <w:tc>
          <w:tcPr>
            <w:tcW w:w="8655" w:type="dxa"/>
            <w:shd w:val="clear" w:color="auto" w:fill="auto"/>
            <w:vAlign w:val="center"/>
          </w:tcPr>
          <w:p w:rsidR="00C44A47" w:rsidRPr="0039060F" w:rsidRDefault="00C44A47" w:rsidP="008F520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39060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المؤسسة والمحيط</w:t>
            </w:r>
            <w:r w:rsidRPr="0039060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الداخلي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، عناصر البحث: </w:t>
            </w:r>
            <w:r w:rsidRPr="00B375EE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025C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مفهوم </w:t>
            </w:r>
            <w:r w:rsidRPr="00025C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AE"/>
              </w:rPr>
              <w:t>بيئة المؤسسة ودواعي الاهتمام بها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AE"/>
              </w:rPr>
              <w:t xml:space="preserve">، </w:t>
            </w:r>
            <w:r w:rsidRPr="00025C9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 xml:space="preserve"> مفهوم البيئة الداخلية للمؤسسة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 xml:space="preserve">، </w:t>
            </w:r>
            <w:r w:rsidRPr="00025C9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AE"/>
              </w:rPr>
              <w:t xml:space="preserve"> مكونات</w:t>
            </w:r>
            <w:r w:rsidRPr="00025C9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 xml:space="preserve"> البيئة الداخلية للمؤسسة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 xml:space="preserve">: 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بالهيكل</w:t>
            </w:r>
            <w:r w:rsidRPr="00025C9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>التنظيمي</w:t>
            </w:r>
            <w:r w:rsidRPr="00025C97">
              <w:rPr>
                <w:rFonts w:ascii="Sakkal Majalla" w:hAnsi="Sakkal Majalla" w:cs="Sakkal Majalla" w:hint="cs"/>
                <w:sz w:val="32"/>
                <w:szCs w:val="32"/>
                <w:rtl/>
              </w:rPr>
              <w:t>،</w:t>
            </w:r>
            <w:r w:rsidRPr="00025C9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>ومدى</w:t>
            </w:r>
            <w:r w:rsidRPr="00025C9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>توفر</w:t>
            </w:r>
            <w:r w:rsidRPr="00025C9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gramStart"/>
            <w:r w:rsidRPr="00025C9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الموارد </w:t>
            </w:r>
            <w:r w:rsidRPr="00025C9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25C97"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>الكفاءات</w:t>
            </w:r>
            <w:proofErr w:type="gramEnd"/>
            <w:r w:rsidRPr="00025C9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>الإدارية</w:t>
            </w:r>
            <w:r w:rsidRPr="00025C9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>والأطر</w:t>
            </w:r>
            <w:r w:rsidRPr="00025C9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>الفنية</w:t>
            </w:r>
            <w:r w:rsidRPr="00025C9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>المطلوبة،</w:t>
            </w:r>
            <w:r w:rsidRPr="00025C9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>وثقافة</w:t>
            </w:r>
            <w:r w:rsidRPr="00025C9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>الم</w:t>
            </w:r>
            <w:r w:rsidRPr="00025C97">
              <w:rPr>
                <w:rFonts w:ascii="Sakkal Majalla" w:hAnsi="Sakkal Majalla" w:cs="Sakkal Majalla" w:hint="cs"/>
                <w:sz w:val="32"/>
                <w:szCs w:val="32"/>
                <w:rtl/>
              </w:rPr>
              <w:t>ؤسسة</w:t>
            </w:r>
            <w:r w:rsidRPr="00025C9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>باعتبارهما</w:t>
            </w:r>
            <w:r w:rsidRPr="00025C9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>عوامل</w:t>
            </w:r>
            <w:r w:rsidRPr="00025C9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>تنظيمية،</w:t>
            </w:r>
            <w:r w:rsidRPr="00025C9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>إضافة</w:t>
            </w:r>
            <w:r w:rsidRPr="00025C9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>إلى</w:t>
            </w:r>
            <w:r w:rsidRPr="00025C9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>العوامل</w:t>
            </w:r>
            <w:r w:rsidRPr="00025C97">
              <w:rPr>
                <w:rFonts w:ascii="Sakkal Majalla" w:hAnsi="Sakkal Majalla" w:cs="Sakkal Majalla" w:hint="cs"/>
                <w:sz w:val="32"/>
                <w:szCs w:val="32"/>
                <w:rtl/>
                <w:lang w:bidi="ar-AE"/>
              </w:rPr>
              <w:t xml:space="preserve"> 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>الوظيفية</w:t>
            </w:r>
            <w:r w:rsidRPr="00025C97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Pr="00025C97">
              <w:rPr>
                <w:rFonts w:ascii="Sakkal Majalla" w:hAnsi="Sakkal Majalla" w:cs="Sakkal Majalla"/>
                <w:sz w:val="32"/>
                <w:szCs w:val="32"/>
                <w:rtl/>
              </w:rPr>
              <w:t>للم</w:t>
            </w:r>
            <w:r w:rsidRPr="00025C97">
              <w:rPr>
                <w:rFonts w:ascii="Sakkal Majalla" w:hAnsi="Sakkal Majalla" w:cs="Sakkal Majalla" w:hint="cs"/>
                <w:sz w:val="32"/>
                <w:szCs w:val="32"/>
                <w:rtl/>
              </w:rPr>
              <w:t>ؤسسة</w:t>
            </w:r>
          </w:p>
        </w:tc>
      </w:tr>
      <w:tr w:rsidR="00C44A47" w:rsidRPr="0039060F" w:rsidTr="008F5201">
        <w:trPr>
          <w:trHeight w:val="143"/>
        </w:trPr>
        <w:tc>
          <w:tcPr>
            <w:tcW w:w="1694" w:type="dxa"/>
            <w:shd w:val="clear" w:color="auto" w:fill="auto"/>
            <w:vAlign w:val="center"/>
          </w:tcPr>
          <w:p w:rsidR="00C44A47" w:rsidRPr="0039060F" w:rsidRDefault="00C44A47" w:rsidP="008F520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lastRenderedPageBreak/>
              <w:t>البحث</w:t>
            </w:r>
            <w:r w:rsidRPr="0039060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السادس</w:t>
            </w:r>
            <w:proofErr w:type="gramEnd"/>
          </w:p>
        </w:tc>
        <w:tc>
          <w:tcPr>
            <w:tcW w:w="8655" w:type="dxa"/>
            <w:shd w:val="clear" w:color="auto" w:fill="auto"/>
            <w:vAlign w:val="center"/>
          </w:tcPr>
          <w:p w:rsidR="00C44A47" w:rsidRDefault="00C44A47" w:rsidP="00C44A47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39060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 xml:space="preserve">المؤسسة </w:t>
            </w:r>
            <w:proofErr w:type="gramStart"/>
            <w:r w:rsidRPr="0039060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والمحيط</w:t>
            </w:r>
            <w:proofErr w:type="gramEnd"/>
            <w:r w:rsidRPr="0039060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الخارجي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:</w:t>
            </w:r>
            <w:r w:rsidRPr="0039060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عناصر البحث: </w:t>
            </w:r>
            <w:r w:rsidRPr="00B375EE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025C9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bidi="ar-TN"/>
              </w:rPr>
              <w:t xml:space="preserve"> مفهوم البيئة الخارجية، أقسامها، ودواعي دراستها مكونات </w:t>
            </w:r>
            <w:r w:rsidRPr="00025C9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البيئ</w:t>
            </w:r>
            <w:r w:rsidRPr="00025C9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ي</w:t>
            </w:r>
            <w:r w:rsidRPr="00025C9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  <w:t>ة الخارجية العامة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: عوامل قانونية سياسية اقتصادية، ثقافية اجتماعية.</w:t>
            </w:r>
          </w:p>
          <w:p w:rsidR="00C44A47" w:rsidRPr="0039060F" w:rsidRDefault="00C44A47" w:rsidP="00C44A47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مكونات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 xml:space="preserve"> البيئة الخاصة: الممولون، سوق العمل، الوسطاء مجموعات الضغط، والقوى الخمس التنافسية</w:t>
            </w:r>
          </w:p>
        </w:tc>
      </w:tr>
      <w:tr w:rsidR="00C44A47" w:rsidRPr="0039060F" w:rsidTr="008F5201">
        <w:trPr>
          <w:trHeight w:val="143"/>
        </w:trPr>
        <w:tc>
          <w:tcPr>
            <w:tcW w:w="1694" w:type="dxa"/>
            <w:shd w:val="clear" w:color="auto" w:fill="auto"/>
            <w:vAlign w:val="center"/>
          </w:tcPr>
          <w:p w:rsidR="00C44A47" w:rsidRPr="0039060F" w:rsidRDefault="00C44A47" w:rsidP="008F520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البحث</w:t>
            </w:r>
            <w:r w:rsidRPr="0039060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السابع</w:t>
            </w:r>
            <w:proofErr w:type="gramEnd"/>
          </w:p>
        </w:tc>
        <w:tc>
          <w:tcPr>
            <w:tcW w:w="8655" w:type="dxa"/>
            <w:shd w:val="clear" w:color="auto" w:fill="auto"/>
            <w:vAlign w:val="center"/>
          </w:tcPr>
          <w:p w:rsidR="00C44A47" w:rsidRPr="00025C97" w:rsidRDefault="00C44A47" w:rsidP="008F5201">
            <w:pPr>
              <w:bidi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</w:t>
            </w:r>
            <w:r w:rsidRPr="0039060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 xml:space="preserve">تنظيم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في </w:t>
            </w:r>
            <w:r w:rsidRPr="0039060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المؤسسة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و</w:t>
            </w:r>
            <w:r w:rsidRPr="0039060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هياكل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التنظيم عناصر البحث: </w:t>
            </w: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مفهوم</w:t>
            </w:r>
            <w:proofErr w:type="gram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التنظيم والهيكل التنظيمي، </w:t>
            </w:r>
            <w:r w:rsidRPr="00B375EE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025C9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أنواع الهياكل التنظيمية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:rsidR="00C44A47" w:rsidRPr="001721C6" w:rsidRDefault="00C44A47" w:rsidP="008F5201">
            <w:pPr>
              <w:bidi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721C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التنظيمات التقليدية</w:t>
            </w:r>
            <w:r w:rsidRPr="001721C6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: </w:t>
            </w:r>
            <w:r w:rsidRPr="001721C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هيكل تنظيمي على أساس وظيفي</w:t>
            </w:r>
            <w:r w:rsidRPr="001721C6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، </w:t>
            </w:r>
            <w:r w:rsidRPr="001721C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أساس جغرافي</w:t>
            </w:r>
            <w:r w:rsidRPr="001721C6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، </w:t>
            </w:r>
            <w:r w:rsidRPr="001721C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أساس المنتج(سلعة/خدمة)</w:t>
            </w:r>
            <w:r w:rsidRPr="001721C6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، اساس العملاء</w:t>
            </w:r>
          </w:p>
          <w:p w:rsidR="00C44A47" w:rsidRPr="001721C6" w:rsidRDefault="00C44A47" w:rsidP="008F5201">
            <w:pPr>
              <w:tabs>
                <w:tab w:val="right" w:pos="-1"/>
                <w:tab w:val="right" w:pos="425"/>
              </w:tabs>
              <w:bidi/>
              <w:jc w:val="both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721C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التنظيمات الحديثة</w:t>
            </w:r>
            <w:r w:rsidRPr="001721C6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: </w:t>
            </w:r>
            <w:r w:rsidRPr="001721C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الهيكل التنظيمي </w:t>
            </w:r>
            <w:proofErr w:type="gramStart"/>
            <w:r w:rsidRPr="001721C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الشبكي </w:t>
            </w:r>
            <w:r w:rsidRPr="001721C6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gramEnd"/>
            <w:r w:rsidRPr="001721C6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1721C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تنظيم الشركات متعددة الجنسيات</w:t>
            </w:r>
          </w:p>
        </w:tc>
      </w:tr>
      <w:tr w:rsidR="00C44A47" w:rsidRPr="0039060F" w:rsidTr="008F5201">
        <w:trPr>
          <w:trHeight w:val="143"/>
        </w:trPr>
        <w:tc>
          <w:tcPr>
            <w:tcW w:w="1694" w:type="dxa"/>
            <w:shd w:val="clear" w:color="auto" w:fill="auto"/>
            <w:vAlign w:val="center"/>
          </w:tcPr>
          <w:p w:rsidR="00C44A47" w:rsidRPr="0039060F" w:rsidRDefault="00C44A47" w:rsidP="008F520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البحث</w:t>
            </w:r>
            <w:r w:rsidRPr="0039060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الثامن</w:t>
            </w:r>
            <w:proofErr w:type="gramEnd"/>
          </w:p>
        </w:tc>
        <w:tc>
          <w:tcPr>
            <w:tcW w:w="8655" w:type="dxa"/>
            <w:shd w:val="clear" w:color="auto" w:fill="auto"/>
            <w:vAlign w:val="center"/>
          </w:tcPr>
          <w:p w:rsidR="00C44A47" w:rsidRPr="0039060F" w:rsidRDefault="00C44A47" w:rsidP="008F520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النمو الداخلي للمؤسسة وانماطه:  عناصر البحث: </w:t>
            </w:r>
            <w:r w:rsidRPr="00B375EE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تعريف النمو  ،  </w:t>
            </w:r>
            <w:r w:rsidRPr="00762DE8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أهداف </w:t>
            </w:r>
            <w:r w:rsidRPr="00762DE8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AE"/>
              </w:rPr>
              <w:t xml:space="preserve">استراتيجية </w:t>
            </w:r>
            <w:r w:rsidRPr="00762DE8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النمو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،</w:t>
            </w:r>
            <w:r w:rsidRPr="00762DE8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مؤشرات النمو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، </w:t>
            </w:r>
            <w:r w:rsidRPr="00762DE8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أشكال ومظاهر النمو الداخلي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762DE8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 التكامل الرأسي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>، الامتياز التجاري</w:t>
            </w:r>
            <w:r w:rsidRPr="00650E1D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معايير التفرقة بين النموين الداخلي والخارجي</w:t>
            </w:r>
          </w:p>
        </w:tc>
      </w:tr>
      <w:tr w:rsidR="00C44A47" w:rsidRPr="0039060F" w:rsidTr="008F5201">
        <w:trPr>
          <w:trHeight w:val="143"/>
        </w:trPr>
        <w:tc>
          <w:tcPr>
            <w:tcW w:w="1694" w:type="dxa"/>
            <w:shd w:val="clear" w:color="auto" w:fill="auto"/>
            <w:vAlign w:val="center"/>
          </w:tcPr>
          <w:p w:rsidR="00C44A47" w:rsidRPr="0039060F" w:rsidRDefault="00C44A47" w:rsidP="008F520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البحث</w:t>
            </w:r>
            <w:r w:rsidRPr="0039060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التاسع</w:t>
            </w:r>
            <w:proofErr w:type="gramEnd"/>
          </w:p>
        </w:tc>
        <w:tc>
          <w:tcPr>
            <w:tcW w:w="8655" w:type="dxa"/>
            <w:shd w:val="clear" w:color="auto" w:fill="auto"/>
            <w:vAlign w:val="center"/>
          </w:tcPr>
          <w:p w:rsidR="00C44A47" w:rsidRPr="0039060F" w:rsidRDefault="00C44A47" w:rsidP="008F520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</w:t>
            </w:r>
            <w:r w:rsidRPr="0039060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 xml:space="preserve">نمو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الخارجي لل</w:t>
            </w:r>
            <w:r w:rsidRPr="0039060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مؤسسة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والنمو التعاقدي،  عناصر البحث: </w:t>
            </w:r>
            <w:r w:rsidRPr="00B375EE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مفهوم النمو الخارجي، مظاهره: </w:t>
            </w:r>
            <w:r w:rsidRPr="00DC599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اقتناء (شراء) شركة قائمة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، </w:t>
            </w:r>
            <w:r w:rsidRPr="001721C6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الاندماج مع شركة قائمة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، مفهوم النمو التعاقدي ومظاهره: التحالف الاستراتيجي والمناولة الباطنية</w:t>
            </w:r>
          </w:p>
        </w:tc>
      </w:tr>
      <w:tr w:rsidR="00C44A47" w:rsidRPr="0039060F" w:rsidTr="008F5201">
        <w:trPr>
          <w:trHeight w:val="143"/>
        </w:trPr>
        <w:tc>
          <w:tcPr>
            <w:tcW w:w="1694" w:type="dxa"/>
            <w:shd w:val="clear" w:color="auto" w:fill="auto"/>
            <w:vAlign w:val="center"/>
          </w:tcPr>
          <w:p w:rsidR="00C44A47" w:rsidRPr="0039060F" w:rsidRDefault="00C44A47" w:rsidP="008F520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البحث</w:t>
            </w:r>
            <w:proofErr w:type="gramEnd"/>
            <w:r w:rsidRPr="0039060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العاشر</w:t>
            </w:r>
          </w:p>
        </w:tc>
        <w:tc>
          <w:tcPr>
            <w:tcW w:w="8655" w:type="dxa"/>
            <w:shd w:val="clear" w:color="auto" w:fill="auto"/>
            <w:vAlign w:val="center"/>
          </w:tcPr>
          <w:p w:rsidR="00C44A47" w:rsidRPr="00025C97" w:rsidRDefault="00C44A47" w:rsidP="008F5201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9060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 xml:space="preserve">ثقافة </w:t>
            </w:r>
            <w:proofErr w:type="gramStart"/>
            <w:r w:rsidRPr="0039060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وأخلاقيات</w:t>
            </w:r>
            <w:proofErr w:type="gramEnd"/>
            <w:r w:rsidRPr="0039060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 xml:space="preserve"> المؤسسة.</w:t>
            </w:r>
            <w:r w:rsidRPr="0002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عناصر البحث: </w:t>
            </w:r>
            <w:r w:rsidRPr="00B375EE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fr-FR"/>
              </w:rPr>
              <w:t xml:space="preserve"> </w:t>
            </w:r>
            <w:r w:rsidRPr="0002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الثقافة</w:t>
            </w:r>
            <w:r w:rsidRPr="00025C9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02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التنظيمي</w:t>
            </w:r>
            <w:r w:rsidRPr="00025C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ة: </w:t>
            </w:r>
            <w:proofErr w:type="gramStart"/>
            <w:r w:rsidRPr="00025C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مفهومها ،</w:t>
            </w:r>
            <w:proofErr w:type="gramEnd"/>
            <w:r w:rsidRPr="00025C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عوامل تشكيلها وأنواعها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، </w:t>
            </w:r>
          </w:p>
          <w:p w:rsidR="00C44A47" w:rsidRPr="0039060F" w:rsidRDefault="00C44A47" w:rsidP="008F520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</w:p>
        </w:tc>
      </w:tr>
      <w:tr w:rsidR="00C44A47" w:rsidRPr="0039060F" w:rsidTr="008F5201">
        <w:trPr>
          <w:trHeight w:val="143"/>
        </w:trPr>
        <w:tc>
          <w:tcPr>
            <w:tcW w:w="1694" w:type="dxa"/>
            <w:shd w:val="clear" w:color="auto" w:fill="auto"/>
            <w:vAlign w:val="center"/>
          </w:tcPr>
          <w:p w:rsidR="00C44A47" w:rsidRPr="0039060F" w:rsidRDefault="00C44A47" w:rsidP="008F520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البحث</w:t>
            </w:r>
            <w:r w:rsidRPr="0039060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</w:t>
            </w:r>
            <w:proofErr w:type="gramStart"/>
            <w:r w:rsidRPr="0039060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الحادي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:</w:t>
            </w:r>
            <w:proofErr w:type="gramEnd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</w:t>
            </w:r>
            <w:r w:rsidRPr="0039060F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عشر</w:t>
            </w:r>
          </w:p>
        </w:tc>
        <w:tc>
          <w:tcPr>
            <w:tcW w:w="8655" w:type="dxa"/>
            <w:shd w:val="clear" w:color="auto" w:fill="auto"/>
            <w:vAlign w:val="center"/>
          </w:tcPr>
          <w:p w:rsidR="00C44A47" w:rsidRPr="0039060F" w:rsidRDefault="00C44A47" w:rsidP="008F520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39060F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التوجهات الحديثة في اقتصاد المؤسسة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:  المنظمة المتعلمة</w:t>
            </w:r>
            <w:r w:rsidR="007B2061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،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المنظمة المسؤولة اجتماعيا، المؤسسة </w:t>
            </w:r>
            <w:proofErr w:type="spellStart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المتميزة..الخ</w:t>
            </w:r>
            <w:proofErr w:type="spellEnd"/>
          </w:p>
        </w:tc>
      </w:tr>
    </w:tbl>
    <w:p w:rsidR="00C44A47" w:rsidRDefault="00C44A47" w:rsidP="00C44A47">
      <w:pPr>
        <w:jc w:val="right"/>
      </w:pPr>
    </w:p>
    <w:p w:rsidR="0044161B" w:rsidRPr="00C44A47" w:rsidRDefault="002269AF" w:rsidP="00C44A47">
      <w:pPr>
        <w:jc w:val="right"/>
      </w:pPr>
    </w:p>
    <w:sectPr w:rsidR="0044161B" w:rsidRPr="00C44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64"/>
    <w:rsid w:val="002269AF"/>
    <w:rsid w:val="007B2061"/>
    <w:rsid w:val="00A81D11"/>
    <w:rsid w:val="00B86A12"/>
    <w:rsid w:val="00C44A47"/>
    <w:rsid w:val="00C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A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A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2023-02-04T13:59:00Z</dcterms:created>
  <dcterms:modified xsi:type="dcterms:W3CDTF">2023-02-04T13:59:00Z</dcterms:modified>
</cp:coreProperties>
</file>