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4A47" w:rsidRPr="00C44A47" w:rsidRDefault="00C44A47" w:rsidP="00C44A47">
      <w:pPr>
        <w:bidi/>
        <w:spacing w:after="0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 w:bidi="ar-AE"/>
        </w:rPr>
      </w:pPr>
      <w:bookmarkStart w:id="0" w:name="_GoBack"/>
      <w:bookmarkEnd w:id="0"/>
      <w:r w:rsidRPr="00C44A47">
        <w:rPr>
          <w:rFonts w:ascii="Sakkal Majalla" w:eastAsia="Times New Roman" w:hAnsi="Sakkal Majalla" w:cs="Sakkal Majalla" w:hint="cs"/>
          <w:sz w:val="28"/>
          <w:szCs w:val="28"/>
          <w:highlight w:val="yellow"/>
          <w:rtl/>
          <w:lang w:eastAsia="fr-FR"/>
        </w:rPr>
        <w:t xml:space="preserve">قائمة بحوث مقياس اقتصاد المؤسسة موجهة للسنة اولى جدع مشترك </w:t>
      </w:r>
      <w:r w:rsidRPr="00C44A47">
        <w:rPr>
          <w:rFonts w:ascii="Sakkal Majalla" w:eastAsia="Times New Roman" w:hAnsi="Sakkal Majalla" w:cs="Sakkal Majalla"/>
          <w:sz w:val="28"/>
          <w:szCs w:val="28"/>
          <w:highlight w:val="yellow"/>
          <w:lang w:eastAsia="fr-FR"/>
        </w:rPr>
        <w:t>2022</w:t>
      </w:r>
      <w:r w:rsidRPr="00C44A47">
        <w:rPr>
          <w:rFonts w:ascii="Sakkal Majalla" w:eastAsia="Times New Roman" w:hAnsi="Sakkal Majalla" w:cs="Sakkal Majalla" w:hint="cs"/>
          <w:sz w:val="28"/>
          <w:szCs w:val="28"/>
          <w:highlight w:val="yellow"/>
          <w:rtl/>
          <w:lang w:eastAsia="fr-FR" w:bidi="ar-AE"/>
        </w:rPr>
        <w:t>/2023</w:t>
      </w:r>
    </w:p>
    <w:p w:rsidR="00C44A47" w:rsidRPr="00C44A47" w:rsidRDefault="00C44A47" w:rsidP="00C44A47">
      <w:pPr>
        <w:bidi/>
        <w:spacing w:after="0"/>
        <w:jc w:val="both"/>
        <w:rPr>
          <w:rFonts w:ascii="Sakkal Majalla" w:eastAsia="Times New Roman" w:hAnsi="Sakkal Majalla" w:cs="Sakkal Majalla"/>
          <w:sz w:val="28"/>
          <w:szCs w:val="28"/>
          <w:lang w:eastAsia="fr-FR"/>
        </w:rPr>
      </w:pPr>
      <w:r w:rsidRPr="00C44A47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اقتصاد</w:t>
      </w:r>
      <w:r w:rsidRPr="00C44A4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المؤسسة يهتم بدراسة المؤسسة الاقتصادية الناشطة في الاقتصاد الوطني أو الدولي</w:t>
      </w:r>
      <w:r w:rsidRPr="00C44A47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،</w:t>
      </w:r>
      <w:r w:rsidRPr="00C44A4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في جميع جوانبها المتعددة والمختلفة</w:t>
      </w:r>
      <w:r w:rsidRPr="00C44A47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،</w:t>
      </w:r>
      <w:r w:rsidRPr="00C44A4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باعتبار المؤسسة نوا</w:t>
      </w:r>
      <w:r w:rsidRPr="00C44A47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ة</w:t>
      </w:r>
      <w:r w:rsidRPr="00C44A4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أساسية فيه</w:t>
      </w:r>
      <w:r w:rsidRPr="00C44A47">
        <w:rPr>
          <w:rFonts w:ascii="Sakkal Majalla" w:eastAsia="Times New Roman" w:hAnsi="Sakkal Majalla" w:cs="Sakkal Majalla"/>
          <w:sz w:val="28"/>
          <w:szCs w:val="28"/>
          <w:lang w:eastAsia="fr-FR"/>
        </w:rPr>
        <w:t>.</w:t>
      </w:r>
    </w:p>
    <w:p w:rsidR="00C44A47" w:rsidRPr="00C44A47" w:rsidRDefault="00C44A47" w:rsidP="00C44A47">
      <w:pPr>
        <w:bidi/>
        <w:spacing w:after="0"/>
        <w:jc w:val="both"/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</w:pPr>
      <w:r w:rsidRPr="00C44A4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  كذلك يدرس اقتصاد المؤسسة أصناف المؤسسات وهياكل أسواقها وعلاقتها بالبيئة الداخلية والخارجية، وكذا موارد المؤسسة المالية، التكنولوجية، الطبيعية والبشرية</w:t>
      </w:r>
      <w:r w:rsidRPr="00C44A47">
        <w:rPr>
          <w:rFonts w:ascii="Sakkal Majalla" w:eastAsia="Times New Roman" w:hAnsi="Sakkal Majalla" w:cs="Sakkal Majalla" w:hint="cs"/>
          <w:sz w:val="28"/>
          <w:szCs w:val="28"/>
          <w:rtl/>
          <w:lang w:eastAsia="fr-FR"/>
        </w:rPr>
        <w:t>،</w:t>
      </w:r>
      <w:r w:rsidRPr="00C44A47">
        <w:rPr>
          <w:rFonts w:ascii="Sakkal Majalla" w:eastAsia="Times New Roman" w:hAnsi="Sakkal Majalla" w:cs="Sakkal Majalla"/>
          <w:sz w:val="28"/>
          <w:szCs w:val="28"/>
          <w:rtl/>
          <w:lang w:eastAsia="fr-FR"/>
        </w:rPr>
        <w:t xml:space="preserve">  بما يحقق نموها واستقرارها في السوق.</w:t>
      </w:r>
    </w:p>
    <w:p w:rsidR="00C44A47" w:rsidRDefault="00C44A47" w:rsidP="00C44A47">
      <w:pPr>
        <w:jc w:val="right"/>
      </w:pPr>
    </w:p>
    <w:tbl>
      <w:tblPr>
        <w:tblpPr w:leftFromText="141" w:rightFromText="141" w:vertAnchor="page" w:horzAnchor="margin" w:tblpXSpec="center" w:tblpY="4334"/>
        <w:bidiVisual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4"/>
        <w:gridCol w:w="8655"/>
      </w:tblGrid>
      <w:tr w:rsidR="00C44A47" w:rsidRPr="0039060F" w:rsidTr="008F5201">
        <w:trPr>
          <w:trHeight w:val="143"/>
        </w:trPr>
        <w:tc>
          <w:tcPr>
            <w:tcW w:w="1694" w:type="dxa"/>
            <w:shd w:val="clear" w:color="auto" w:fill="auto"/>
            <w:vAlign w:val="center"/>
          </w:tcPr>
          <w:p w:rsidR="00C44A47" w:rsidRPr="0039060F" w:rsidRDefault="00C44A47" w:rsidP="008F52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proofErr w:type="gramStart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البحث</w:t>
            </w:r>
            <w:proofErr w:type="gramEnd"/>
            <w:r w:rsidRPr="0039060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الأول</w:t>
            </w:r>
          </w:p>
        </w:tc>
        <w:tc>
          <w:tcPr>
            <w:tcW w:w="8655" w:type="dxa"/>
            <w:shd w:val="clear" w:color="auto" w:fill="auto"/>
            <w:vAlign w:val="center"/>
          </w:tcPr>
          <w:p w:rsidR="00C44A47" w:rsidRDefault="00C44A47" w:rsidP="00C44A47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r w:rsidRPr="0039060F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>مفهوم المؤسسة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واقتصاد المؤسسة : محتوى البحث: نشأة المؤسسة، المعاني العامة للمؤسسة، المعاني الخاصة( المؤسسة كنظام، المؤسسة كمركز </w:t>
            </w:r>
            <w:proofErr w:type="spellStart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لاتخاد</w:t>
            </w:r>
            <w:proofErr w:type="spellEnd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القرارات، المؤسسة كمركز للتوزيع) </w:t>
            </w:r>
            <w:r w:rsidRPr="00D81B4C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  <w:t>مستويات التحليل الاقتصادي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/>
              </w:rPr>
              <w:t xml:space="preserve"> الكلي والجزئي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، </w:t>
            </w:r>
            <w:r w:rsidRPr="00D81B4C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u w:val="single"/>
                <w:rtl/>
                <w:lang w:eastAsia="fr-FR"/>
              </w:rPr>
              <w:t>اقتصاد المؤسسة</w:t>
            </w:r>
            <w:r w:rsidRPr="00D81B4C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 xml:space="preserve"> جزء </w:t>
            </w:r>
            <w:r w:rsidRPr="00D81B4C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أ</w:t>
            </w:r>
            <w:r w:rsidRPr="00D81B4C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 xml:space="preserve">ساسي من </w:t>
            </w:r>
            <w:r w:rsidRPr="00D81B4C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  <w:t xml:space="preserve"> التحليل الاقتصادي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/>
              </w:rPr>
              <w:t xml:space="preserve">  الجزئي 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تحديدا في دراسته لسلوك المنتج/المؤسسة.</w:t>
            </w:r>
          </w:p>
          <w:p w:rsidR="00C44A47" w:rsidRPr="0039060F" w:rsidRDefault="00C44A47" w:rsidP="008F5201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</w:p>
        </w:tc>
      </w:tr>
      <w:tr w:rsidR="00C44A47" w:rsidRPr="0039060F" w:rsidTr="008F5201">
        <w:trPr>
          <w:trHeight w:val="143"/>
        </w:trPr>
        <w:tc>
          <w:tcPr>
            <w:tcW w:w="1694" w:type="dxa"/>
            <w:shd w:val="clear" w:color="auto" w:fill="auto"/>
            <w:vAlign w:val="center"/>
          </w:tcPr>
          <w:p w:rsidR="00C44A47" w:rsidRPr="0039060F" w:rsidRDefault="00C44A47" w:rsidP="008F52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proofErr w:type="gramStart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البحث</w:t>
            </w:r>
            <w:r w:rsidRPr="0039060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 الثاني</w:t>
            </w:r>
            <w:proofErr w:type="gramEnd"/>
          </w:p>
        </w:tc>
        <w:tc>
          <w:tcPr>
            <w:tcW w:w="8655" w:type="dxa"/>
            <w:shd w:val="clear" w:color="auto" w:fill="auto"/>
            <w:vAlign w:val="center"/>
          </w:tcPr>
          <w:p w:rsidR="00C44A47" w:rsidRPr="0039060F" w:rsidRDefault="00C44A47" w:rsidP="008F52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 w:bidi="ar-DZ"/>
              </w:rPr>
            </w:pP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تطور القطاع المؤسساتي في الجزائر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 w:bidi="ar-DZ"/>
              </w:rPr>
              <w:t xml:space="preserve">: 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محتوى البحث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 w:bidi="ar-DZ"/>
              </w:rPr>
              <w:t xml:space="preserve"> : مرحلة التسيير الذاتي، 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  <w:t xml:space="preserve"> مرحله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fr-FR"/>
              </w:rPr>
              <w:t xml:space="preserve"> 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  <w:t>الشركة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fr-FR"/>
              </w:rPr>
              <w:t xml:space="preserve"> 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  <w:t>الوطنية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/>
              </w:rPr>
              <w:t>،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 w:bidi="ar-DZ"/>
              </w:rPr>
              <w:t xml:space="preserve">  مرحلة  المؤسسات الناشئة،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  <w:t xml:space="preserve"> مرحله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fr-FR"/>
              </w:rPr>
              <w:t xml:space="preserve"> 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  <w:t>التسيير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fr-FR"/>
              </w:rPr>
              <w:t xml:space="preserve"> 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  <w:t>الاشتراكي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fr-FR"/>
              </w:rPr>
              <w:t xml:space="preserve"> 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  <w:t>للمؤسسات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/>
              </w:rPr>
              <w:t xml:space="preserve">، 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  <w:t xml:space="preserve"> مرحلة اعادة الهيكلة</w:t>
            </w:r>
            <w:r w:rsidRPr="00B375E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/>
              </w:rPr>
              <w:t xml:space="preserve"> الاقتصادية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/>
              </w:rPr>
              <w:t>،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  <w:t xml:space="preserve"> مرحله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fr-FR"/>
              </w:rPr>
              <w:t xml:space="preserve"> 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  <w:t>استقلاليه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fr-FR"/>
              </w:rPr>
              <w:t xml:space="preserve"> 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  <w:t>المؤسسات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/>
              </w:rPr>
              <w:t>،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  <w:t xml:space="preserve"> مرحل</w:t>
            </w:r>
            <w:r w:rsidRPr="00B375E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/>
              </w:rPr>
              <w:t>ة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fr-FR"/>
              </w:rPr>
              <w:t xml:space="preserve"> 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  <w:t>اعاد</w:t>
            </w:r>
            <w:r w:rsidRPr="00B375E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/>
              </w:rPr>
              <w:t>ة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fr-FR"/>
              </w:rPr>
              <w:t xml:space="preserve"> 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  <w:t>الهيكل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fr-FR"/>
              </w:rPr>
              <w:t xml:space="preserve"> 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  <w:t>الصناعية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fr-FR"/>
              </w:rPr>
              <w:t xml:space="preserve"> 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  <w:t>وصولا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fr-FR"/>
              </w:rPr>
              <w:t xml:space="preserve"> 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  <w:t>لمرحل</w:t>
            </w:r>
            <w:r w:rsidRPr="00B375EE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/>
              </w:rPr>
              <w:t>ة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fr-FR"/>
              </w:rPr>
              <w:t xml:space="preserve"> </w:t>
            </w:r>
            <w:proofErr w:type="spellStart"/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  <w:t>الخوصص</w:t>
            </w:r>
            <w:proofErr w:type="spellEnd"/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 w:bidi="ar-AE"/>
              </w:rPr>
              <w:t>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 w:bidi="ar-AE"/>
              </w:rPr>
              <w:t xml:space="preserve"> 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/>
              </w:rPr>
              <w:t xml:space="preserve">، 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  <w:t xml:space="preserve">مرحله تأهيل 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fr-FR"/>
              </w:rPr>
              <w:t xml:space="preserve"> 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  <w:t>المؤسسات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fr-FR"/>
              </w:rPr>
              <w:t xml:space="preserve"> 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  <w:t>الصغيرة و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lang w:eastAsia="fr-FR"/>
              </w:rPr>
              <w:t xml:space="preserve"> </w:t>
            </w:r>
            <w:r w:rsidRPr="00B375EE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  <w:lang w:eastAsia="fr-FR"/>
              </w:rPr>
              <w:t>المتوسطة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eastAsia="fr-FR"/>
              </w:rPr>
              <w:t>، و مرحلة المؤسسات الناشئة.</w:t>
            </w:r>
          </w:p>
        </w:tc>
      </w:tr>
      <w:tr w:rsidR="00C44A47" w:rsidRPr="0039060F" w:rsidTr="008F5201">
        <w:trPr>
          <w:trHeight w:val="143"/>
        </w:trPr>
        <w:tc>
          <w:tcPr>
            <w:tcW w:w="1694" w:type="dxa"/>
            <w:shd w:val="clear" w:color="auto" w:fill="auto"/>
            <w:vAlign w:val="center"/>
          </w:tcPr>
          <w:p w:rsidR="00C44A47" w:rsidRPr="0039060F" w:rsidRDefault="00C44A47" w:rsidP="008F52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proofErr w:type="gramStart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البحث</w:t>
            </w:r>
            <w:r w:rsidRPr="0039060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 الثالث</w:t>
            </w:r>
            <w:proofErr w:type="gramEnd"/>
          </w:p>
        </w:tc>
        <w:tc>
          <w:tcPr>
            <w:tcW w:w="8655" w:type="dxa"/>
            <w:shd w:val="clear" w:color="auto" w:fill="auto"/>
            <w:vAlign w:val="center"/>
          </w:tcPr>
          <w:p w:rsidR="00C44A47" w:rsidRPr="002759C4" w:rsidRDefault="00C44A47" w:rsidP="008F5201">
            <w:pPr>
              <w:autoSpaceDE w:val="0"/>
              <w:autoSpaceDN w:val="0"/>
              <w:bidi/>
              <w:adjustRightInd w:val="0"/>
              <w:spacing w:after="0"/>
              <w:jc w:val="both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2759C4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>وظائف المؤسسة ومواردها</w:t>
            </w:r>
            <w:r w:rsidRPr="002759C4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،</w:t>
            </w:r>
            <w:r w:rsidRPr="002759C4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 xml:space="preserve"> </w:t>
            </w:r>
            <w:r w:rsidRPr="002759C4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محتوى البحث: وظائف 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أ</w:t>
            </w:r>
            <w:r w:rsidRPr="002759C4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ساسية مثل التموين الانتاج التسويق، ووظائف 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داعمة</w:t>
            </w:r>
            <w:r w:rsidRPr="002759C4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مثل البحث والتمويل والموارد البشرية الخ، الموارد داخلية: بشرية مالية معرفية  والتنظيم/المخاطرة ، الشهرة ..الخ ، موارد خارجية مثل الموارد الطبيعية والموارد العمومية ه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د</w:t>
            </w:r>
            <w:r w:rsidRPr="002759C4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ه الاخيرة مثل </w:t>
            </w:r>
            <w:r w:rsidRPr="002759C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DZ"/>
              </w:rPr>
              <w:t>)</w:t>
            </w:r>
            <w:r w:rsidRPr="002759C4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التراخيص، </w:t>
            </w:r>
            <w:r w:rsidRPr="002759C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البنية التحتية وتشابك عناصرها</w:t>
            </w:r>
            <w:r w:rsidRPr="002759C4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DZ"/>
              </w:rPr>
              <w:t>(</w:t>
            </w:r>
          </w:p>
          <w:p w:rsidR="00C44A47" w:rsidRPr="0039060F" w:rsidRDefault="00C44A47" w:rsidP="008F5201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</w:p>
        </w:tc>
      </w:tr>
      <w:tr w:rsidR="00C44A47" w:rsidRPr="0039060F" w:rsidTr="008F5201">
        <w:trPr>
          <w:trHeight w:val="143"/>
        </w:trPr>
        <w:tc>
          <w:tcPr>
            <w:tcW w:w="1694" w:type="dxa"/>
            <w:shd w:val="clear" w:color="auto" w:fill="auto"/>
            <w:vAlign w:val="center"/>
          </w:tcPr>
          <w:p w:rsidR="00C44A47" w:rsidRPr="0039060F" w:rsidRDefault="00C44A47" w:rsidP="008F52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proofErr w:type="gramStart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البحث</w:t>
            </w:r>
            <w:proofErr w:type="gramEnd"/>
            <w:r w:rsidRPr="0039060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الرابع</w:t>
            </w:r>
          </w:p>
        </w:tc>
        <w:tc>
          <w:tcPr>
            <w:tcW w:w="8655" w:type="dxa"/>
            <w:shd w:val="clear" w:color="auto" w:fill="auto"/>
            <w:vAlign w:val="center"/>
          </w:tcPr>
          <w:p w:rsidR="00C44A47" w:rsidRDefault="00C44A47" w:rsidP="008F5201">
            <w:pPr>
              <w:bidi/>
              <w:jc w:val="both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  <w:r w:rsidRPr="0039060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تصنيفات المؤسسة</w:t>
            </w:r>
            <w:r w:rsidRPr="0039060F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عناصر البحث: </w:t>
            </w:r>
            <w:r w:rsidRPr="00B375EE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  <w:t xml:space="preserve"> أصناف المؤسسات حسب متغيرات:  الشكل القانوني، طبيعة النشاط، والحجم؛</w:t>
            </w:r>
          </w:p>
          <w:p w:rsidR="00C44A47" w:rsidRPr="00662EC9" w:rsidRDefault="00C44A47" w:rsidP="008F5201">
            <w:pPr>
              <w:bidi/>
              <w:jc w:val="both"/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</w:pPr>
            <w:r w:rsidRPr="00B375EE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  <w:t>أصناف المؤسسات حسب متغيرات:  طبيعة الملكية، الهدف</w:t>
            </w:r>
            <w:r w:rsidRPr="00B375EE"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  <w:lang w:eastAsia="fr-FR"/>
              </w:rPr>
              <w:t xml:space="preserve">، </w:t>
            </w:r>
            <w:r w:rsidRPr="00B375EE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  <w:t>التوجه</w:t>
            </w:r>
            <w:r w:rsidRPr="00B375EE"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  <w:lang w:eastAsia="fr-FR"/>
              </w:rPr>
              <w:t xml:space="preserve"> والمجال الجغرافي؛</w:t>
            </w:r>
          </w:p>
          <w:p w:rsidR="00C44A47" w:rsidRPr="0039060F" w:rsidRDefault="00C44A47" w:rsidP="008F5201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</w:p>
        </w:tc>
      </w:tr>
      <w:tr w:rsidR="00C44A47" w:rsidRPr="0039060F" w:rsidTr="008F5201">
        <w:trPr>
          <w:trHeight w:val="143"/>
        </w:trPr>
        <w:tc>
          <w:tcPr>
            <w:tcW w:w="1694" w:type="dxa"/>
            <w:shd w:val="clear" w:color="auto" w:fill="auto"/>
            <w:vAlign w:val="center"/>
          </w:tcPr>
          <w:p w:rsidR="00C44A47" w:rsidRPr="0039060F" w:rsidRDefault="00C44A47" w:rsidP="008F52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proofErr w:type="gramStart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البحث</w:t>
            </w:r>
            <w:r w:rsidRPr="0039060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 الخامس</w:t>
            </w:r>
            <w:proofErr w:type="gramEnd"/>
          </w:p>
        </w:tc>
        <w:tc>
          <w:tcPr>
            <w:tcW w:w="8655" w:type="dxa"/>
            <w:shd w:val="clear" w:color="auto" w:fill="auto"/>
            <w:vAlign w:val="center"/>
          </w:tcPr>
          <w:p w:rsidR="00C44A47" w:rsidRPr="0039060F" w:rsidRDefault="00C44A47" w:rsidP="008F52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r w:rsidRPr="0039060F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>المؤسسة والمحيط</w:t>
            </w:r>
            <w:r w:rsidRPr="0039060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الداخلي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، عناصر البحث: </w:t>
            </w:r>
            <w:r w:rsidRPr="00B375EE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  <w:t xml:space="preserve"> </w:t>
            </w:r>
            <w:r w:rsidRPr="00025C9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مفهوم </w:t>
            </w:r>
            <w:r w:rsidRPr="00025C9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>بيئة المؤسسة ودواعي الاهتمام بها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، </w:t>
            </w:r>
            <w:r w:rsidRPr="00025C97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 xml:space="preserve"> مفهوم البيئة الداخلية للمؤسسة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 xml:space="preserve">، </w:t>
            </w:r>
            <w:r w:rsidRPr="00025C97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AE"/>
              </w:rPr>
              <w:t xml:space="preserve"> مكونات</w:t>
            </w:r>
            <w:r w:rsidRPr="00025C97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 xml:space="preserve"> البيئة الداخلية للمؤسسة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 xml:space="preserve">: </w:t>
            </w:r>
            <w:r w:rsidRPr="00025C97">
              <w:rPr>
                <w:rFonts w:ascii="Sakkal Majalla" w:hAnsi="Sakkal Majalla" w:cs="Sakkal Majalla"/>
                <w:sz w:val="32"/>
                <w:szCs w:val="32"/>
                <w:rtl/>
              </w:rPr>
              <w:t xml:space="preserve"> بالهيكل</w:t>
            </w:r>
            <w:r w:rsidRPr="00025C97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25C97">
              <w:rPr>
                <w:rFonts w:ascii="Sakkal Majalla" w:hAnsi="Sakkal Majalla" w:cs="Sakkal Majalla"/>
                <w:sz w:val="32"/>
                <w:szCs w:val="32"/>
                <w:rtl/>
              </w:rPr>
              <w:t>التنظيمي</w:t>
            </w:r>
            <w:r w:rsidRPr="00025C97">
              <w:rPr>
                <w:rFonts w:ascii="Sakkal Majalla" w:hAnsi="Sakkal Majalla" w:cs="Sakkal Majalla" w:hint="cs"/>
                <w:sz w:val="32"/>
                <w:szCs w:val="32"/>
                <w:rtl/>
              </w:rPr>
              <w:t>،</w:t>
            </w:r>
            <w:r w:rsidRPr="00025C97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25C97">
              <w:rPr>
                <w:rFonts w:ascii="Sakkal Majalla" w:hAnsi="Sakkal Majalla" w:cs="Sakkal Majalla"/>
                <w:sz w:val="32"/>
                <w:szCs w:val="32"/>
                <w:rtl/>
              </w:rPr>
              <w:t>ومدى</w:t>
            </w:r>
            <w:r w:rsidRPr="00025C97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25C97">
              <w:rPr>
                <w:rFonts w:ascii="Sakkal Majalla" w:hAnsi="Sakkal Majalla" w:cs="Sakkal Majalla"/>
                <w:sz w:val="32"/>
                <w:szCs w:val="32"/>
                <w:rtl/>
              </w:rPr>
              <w:t>توفر</w:t>
            </w:r>
            <w:r w:rsidRPr="00025C9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proofErr w:type="gramStart"/>
            <w:r w:rsidRPr="00025C9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الموارد </w:t>
            </w:r>
            <w:r w:rsidRPr="00025C97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25C97">
              <w:rPr>
                <w:rFonts w:ascii="Sakkal Majalla" w:hAnsi="Sakkal Majalla" w:cs="Sakkal Majalla" w:hint="cs"/>
                <w:sz w:val="32"/>
                <w:szCs w:val="32"/>
                <w:rtl/>
              </w:rPr>
              <w:t>و</w:t>
            </w:r>
            <w:r w:rsidRPr="00025C97">
              <w:rPr>
                <w:rFonts w:ascii="Sakkal Majalla" w:hAnsi="Sakkal Majalla" w:cs="Sakkal Majalla"/>
                <w:sz w:val="32"/>
                <w:szCs w:val="32"/>
                <w:rtl/>
              </w:rPr>
              <w:t>الكفاءات</w:t>
            </w:r>
            <w:proofErr w:type="gramEnd"/>
            <w:r w:rsidRPr="00025C97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25C97">
              <w:rPr>
                <w:rFonts w:ascii="Sakkal Majalla" w:hAnsi="Sakkal Majalla" w:cs="Sakkal Majalla"/>
                <w:sz w:val="32"/>
                <w:szCs w:val="32"/>
                <w:rtl/>
              </w:rPr>
              <w:t>الإدارية</w:t>
            </w:r>
            <w:r w:rsidRPr="00025C97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25C97">
              <w:rPr>
                <w:rFonts w:ascii="Sakkal Majalla" w:hAnsi="Sakkal Majalla" w:cs="Sakkal Majalla"/>
                <w:sz w:val="32"/>
                <w:szCs w:val="32"/>
                <w:rtl/>
              </w:rPr>
              <w:t>والأطر</w:t>
            </w:r>
            <w:r w:rsidRPr="00025C97">
              <w:rPr>
                <w:rFonts w:ascii="Sakkal Majalla" w:hAnsi="Sakkal Majalla" w:cs="Sakkal Majalla" w:hint="cs"/>
                <w:sz w:val="32"/>
                <w:szCs w:val="32"/>
                <w:rtl/>
              </w:rPr>
              <w:t xml:space="preserve"> </w:t>
            </w:r>
            <w:r w:rsidRPr="00025C97">
              <w:rPr>
                <w:rFonts w:ascii="Sakkal Majalla" w:hAnsi="Sakkal Majalla" w:cs="Sakkal Majalla"/>
                <w:sz w:val="32"/>
                <w:szCs w:val="32"/>
                <w:rtl/>
              </w:rPr>
              <w:t>الفنية</w:t>
            </w:r>
            <w:r w:rsidRPr="00025C97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25C97">
              <w:rPr>
                <w:rFonts w:ascii="Sakkal Majalla" w:hAnsi="Sakkal Majalla" w:cs="Sakkal Majalla"/>
                <w:sz w:val="32"/>
                <w:szCs w:val="32"/>
                <w:rtl/>
              </w:rPr>
              <w:t>المطلوبة،</w:t>
            </w:r>
            <w:r w:rsidRPr="00025C97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25C97">
              <w:rPr>
                <w:rFonts w:ascii="Sakkal Majalla" w:hAnsi="Sakkal Majalla" w:cs="Sakkal Majalla"/>
                <w:sz w:val="32"/>
                <w:szCs w:val="32"/>
                <w:rtl/>
              </w:rPr>
              <w:t>وثقافة</w:t>
            </w:r>
            <w:r w:rsidRPr="00025C97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25C97">
              <w:rPr>
                <w:rFonts w:ascii="Sakkal Majalla" w:hAnsi="Sakkal Majalla" w:cs="Sakkal Majalla"/>
                <w:sz w:val="32"/>
                <w:szCs w:val="32"/>
                <w:rtl/>
              </w:rPr>
              <w:t>الم</w:t>
            </w:r>
            <w:r w:rsidRPr="00025C97">
              <w:rPr>
                <w:rFonts w:ascii="Sakkal Majalla" w:hAnsi="Sakkal Majalla" w:cs="Sakkal Majalla" w:hint="cs"/>
                <w:sz w:val="32"/>
                <w:szCs w:val="32"/>
                <w:rtl/>
              </w:rPr>
              <w:t>ؤسسة</w:t>
            </w:r>
            <w:r w:rsidRPr="00025C97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25C97">
              <w:rPr>
                <w:rFonts w:ascii="Sakkal Majalla" w:hAnsi="Sakkal Majalla" w:cs="Sakkal Majalla"/>
                <w:sz w:val="32"/>
                <w:szCs w:val="32"/>
                <w:rtl/>
              </w:rPr>
              <w:t>باعتبارهما</w:t>
            </w:r>
            <w:r w:rsidRPr="00025C97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25C97">
              <w:rPr>
                <w:rFonts w:ascii="Sakkal Majalla" w:hAnsi="Sakkal Majalla" w:cs="Sakkal Majalla"/>
                <w:sz w:val="32"/>
                <w:szCs w:val="32"/>
                <w:rtl/>
              </w:rPr>
              <w:t>عوامل</w:t>
            </w:r>
            <w:r w:rsidRPr="00025C97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25C97">
              <w:rPr>
                <w:rFonts w:ascii="Sakkal Majalla" w:hAnsi="Sakkal Majalla" w:cs="Sakkal Majalla"/>
                <w:sz w:val="32"/>
                <w:szCs w:val="32"/>
                <w:rtl/>
              </w:rPr>
              <w:t>تنظيمية،</w:t>
            </w:r>
            <w:r w:rsidRPr="00025C97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25C97">
              <w:rPr>
                <w:rFonts w:ascii="Sakkal Majalla" w:hAnsi="Sakkal Majalla" w:cs="Sakkal Majalla"/>
                <w:sz w:val="32"/>
                <w:szCs w:val="32"/>
                <w:rtl/>
              </w:rPr>
              <w:t>إضافة</w:t>
            </w:r>
            <w:r w:rsidRPr="00025C97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25C97">
              <w:rPr>
                <w:rFonts w:ascii="Sakkal Majalla" w:hAnsi="Sakkal Majalla" w:cs="Sakkal Majalla"/>
                <w:sz w:val="32"/>
                <w:szCs w:val="32"/>
                <w:rtl/>
              </w:rPr>
              <w:t>إلى</w:t>
            </w:r>
            <w:r w:rsidRPr="00025C97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25C97">
              <w:rPr>
                <w:rFonts w:ascii="Sakkal Majalla" w:hAnsi="Sakkal Majalla" w:cs="Sakkal Majalla"/>
                <w:sz w:val="32"/>
                <w:szCs w:val="32"/>
                <w:rtl/>
              </w:rPr>
              <w:t>العوامل</w:t>
            </w:r>
            <w:r w:rsidRPr="00025C97">
              <w:rPr>
                <w:rFonts w:ascii="Sakkal Majalla" w:hAnsi="Sakkal Majalla" w:cs="Sakkal Majalla" w:hint="cs"/>
                <w:sz w:val="32"/>
                <w:szCs w:val="32"/>
                <w:rtl/>
                <w:lang w:bidi="ar-AE"/>
              </w:rPr>
              <w:t xml:space="preserve"> </w:t>
            </w:r>
            <w:r w:rsidRPr="00025C97">
              <w:rPr>
                <w:rFonts w:ascii="Sakkal Majalla" w:hAnsi="Sakkal Majalla" w:cs="Sakkal Majalla"/>
                <w:sz w:val="32"/>
                <w:szCs w:val="32"/>
                <w:rtl/>
              </w:rPr>
              <w:t>الوظيفية</w:t>
            </w:r>
            <w:r w:rsidRPr="00025C97">
              <w:rPr>
                <w:rFonts w:ascii="Sakkal Majalla" w:hAnsi="Sakkal Majalla" w:cs="Sakkal Majalla"/>
                <w:sz w:val="32"/>
                <w:szCs w:val="32"/>
              </w:rPr>
              <w:t xml:space="preserve"> </w:t>
            </w:r>
            <w:r w:rsidRPr="00025C97">
              <w:rPr>
                <w:rFonts w:ascii="Sakkal Majalla" w:hAnsi="Sakkal Majalla" w:cs="Sakkal Majalla"/>
                <w:sz w:val="32"/>
                <w:szCs w:val="32"/>
                <w:rtl/>
              </w:rPr>
              <w:t>للم</w:t>
            </w:r>
            <w:r w:rsidRPr="00025C97">
              <w:rPr>
                <w:rFonts w:ascii="Sakkal Majalla" w:hAnsi="Sakkal Majalla" w:cs="Sakkal Majalla" w:hint="cs"/>
                <w:sz w:val="32"/>
                <w:szCs w:val="32"/>
                <w:rtl/>
              </w:rPr>
              <w:t>ؤسسة</w:t>
            </w:r>
          </w:p>
        </w:tc>
      </w:tr>
      <w:tr w:rsidR="00C44A47" w:rsidRPr="0039060F" w:rsidTr="008F5201">
        <w:trPr>
          <w:trHeight w:val="143"/>
        </w:trPr>
        <w:tc>
          <w:tcPr>
            <w:tcW w:w="1694" w:type="dxa"/>
            <w:shd w:val="clear" w:color="auto" w:fill="auto"/>
            <w:vAlign w:val="center"/>
          </w:tcPr>
          <w:p w:rsidR="00C44A47" w:rsidRPr="0039060F" w:rsidRDefault="00C44A47" w:rsidP="008F52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proofErr w:type="gramStart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lastRenderedPageBreak/>
              <w:t>البحث</w:t>
            </w:r>
            <w:r w:rsidRPr="0039060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 السادس</w:t>
            </w:r>
            <w:proofErr w:type="gramEnd"/>
          </w:p>
        </w:tc>
        <w:tc>
          <w:tcPr>
            <w:tcW w:w="8655" w:type="dxa"/>
            <w:shd w:val="clear" w:color="auto" w:fill="auto"/>
            <w:vAlign w:val="center"/>
          </w:tcPr>
          <w:p w:rsidR="00C44A47" w:rsidRDefault="00C44A47" w:rsidP="00C44A47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</w:pPr>
            <w:r w:rsidRPr="0039060F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 xml:space="preserve">المؤسسة </w:t>
            </w:r>
            <w:proofErr w:type="gramStart"/>
            <w:r w:rsidRPr="0039060F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>والمحيط</w:t>
            </w:r>
            <w:proofErr w:type="gramEnd"/>
            <w:r w:rsidRPr="0039060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الخارجي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:</w:t>
            </w:r>
            <w:r w:rsidRPr="0039060F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 عناصر البحث: </w:t>
            </w:r>
            <w:r w:rsidRPr="00B375EE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  <w:t xml:space="preserve"> </w:t>
            </w:r>
            <w:r w:rsidRPr="00025C97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  <w:lang w:bidi="ar-TN"/>
              </w:rPr>
              <w:t xml:space="preserve"> مفهوم البيئة الخارجية، أقسامها، ودواعي دراستها مكونات </w:t>
            </w:r>
            <w:r w:rsidRPr="00025C9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>البيئ</w:t>
            </w:r>
            <w:r w:rsidRPr="00025C97"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>ي</w:t>
            </w:r>
            <w:r w:rsidRPr="00025C97">
              <w:rPr>
                <w:rFonts w:ascii="Sakkal Majalla" w:eastAsia="Times New Roman" w:hAnsi="Sakkal Majalla" w:cs="Sakkal Majalla"/>
                <w:b/>
                <w:bCs/>
                <w:sz w:val="32"/>
                <w:szCs w:val="32"/>
                <w:rtl/>
              </w:rPr>
              <w:t>ة الخارجية العامة</w:t>
            </w:r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>: عوامل قانونية سياسية اقتصادية، ثقافية اجتماعية.</w:t>
            </w:r>
          </w:p>
          <w:p w:rsidR="00C44A47" w:rsidRPr="0039060F" w:rsidRDefault="00C44A47" w:rsidP="00C44A47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proofErr w:type="gramStart"/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>مكونات</w:t>
            </w:r>
            <w:proofErr w:type="gramEnd"/>
            <w:r>
              <w:rPr>
                <w:rFonts w:ascii="Sakkal Majalla" w:eastAsia="Times New Roman" w:hAnsi="Sakkal Majalla" w:cs="Sakkal Majalla" w:hint="cs"/>
                <w:b/>
                <w:bCs/>
                <w:sz w:val="32"/>
                <w:szCs w:val="32"/>
                <w:rtl/>
              </w:rPr>
              <w:t xml:space="preserve"> البيئة الخاصة: الممولون، سوق العمل، الوسطاء مجموعات الضغط، والقوى الخمس التنافسية</w:t>
            </w:r>
          </w:p>
        </w:tc>
      </w:tr>
      <w:tr w:rsidR="00C44A47" w:rsidRPr="0039060F" w:rsidTr="008F5201">
        <w:trPr>
          <w:trHeight w:val="143"/>
        </w:trPr>
        <w:tc>
          <w:tcPr>
            <w:tcW w:w="1694" w:type="dxa"/>
            <w:shd w:val="clear" w:color="auto" w:fill="auto"/>
            <w:vAlign w:val="center"/>
          </w:tcPr>
          <w:p w:rsidR="00C44A47" w:rsidRPr="0039060F" w:rsidRDefault="00C44A47" w:rsidP="008F52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proofErr w:type="gramStart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البحث</w:t>
            </w:r>
            <w:r w:rsidRPr="0039060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 السابع</w:t>
            </w:r>
            <w:proofErr w:type="gramEnd"/>
          </w:p>
        </w:tc>
        <w:tc>
          <w:tcPr>
            <w:tcW w:w="8655" w:type="dxa"/>
            <w:shd w:val="clear" w:color="auto" w:fill="auto"/>
            <w:vAlign w:val="center"/>
          </w:tcPr>
          <w:p w:rsidR="00C44A47" w:rsidRPr="00025C97" w:rsidRDefault="00C44A47" w:rsidP="008F5201">
            <w:pPr>
              <w:bidi/>
              <w:jc w:val="both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ال</w:t>
            </w:r>
            <w:r w:rsidRPr="0039060F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 xml:space="preserve">تنظيم 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في </w:t>
            </w:r>
            <w:r w:rsidRPr="0039060F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>المؤسسة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و</w:t>
            </w:r>
            <w:r w:rsidRPr="0039060F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>هياكل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التنظيم عناصر البحث: </w:t>
            </w:r>
            <w:proofErr w:type="gramStart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مفهوم</w:t>
            </w:r>
            <w:proofErr w:type="gramEnd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التنظيم والهيكل التنظيمي، </w:t>
            </w:r>
            <w:r w:rsidRPr="00B375EE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  <w:t xml:space="preserve"> </w:t>
            </w:r>
            <w:r w:rsidRPr="00025C9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أنواع الهياكل التنظيمية</w:t>
            </w: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:</w:t>
            </w:r>
          </w:p>
          <w:p w:rsidR="00C44A47" w:rsidRPr="001721C6" w:rsidRDefault="00C44A47" w:rsidP="008F5201">
            <w:pPr>
              <w:bidi/>
              <w:jc w:val="both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lang w:bidi="ar-DZ"/>
              </w:rPr>
            </w:pPr>
            <w:r w:rsidRPr="001721C6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التنظيمات التقليدية</w:t>
            </w:r>
            <w:r w:rsidRPr="001721C6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: </w:t>
            </w:r>
            <w:r w:rsidRPr="001721C6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هيكل تنظيمي على أساس وظيفي</w:t>
            </w:r>
            <w:r w:rsidRPr="001721C6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، </w:t>
            </w:r>
            <w:r w:rsidRPr="001721C6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أساس جغرافي</w:t>
            </w:r>
            <w:r w:rsidRPr="001721C6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، </w:t>
            </w:r>
            <w:r w:rsidRPr="001721C6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أساس المنتج(سلعة/خدمة)</w:t>
            </w:r>
            <w:r w:rsidRPr="001721C6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، اساس العملاء</w:t>
            </w:r>
          </w:p>
          <w:p w:rsidR="00C44A47" w:rsidRPr="001721C6" w:rsidRDefault="00C44A47" w:rsidP="008F5201">
            <w:pPr>
              <w:tabs>
                <w:tab w:val="right" w:pos="-1"/>
                <w:tab w:val="right" w:pos="425"/>
              </w:tabs>
              <w:bidi/>
              <w:jc w:val="both"/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</w:pPr>
            <w:r w:rsidRPr="001721C6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التنظيمات الحديثة</w:t>
            </w:r>
            <w:r w:rsidRPr="001721C6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: </w:t>
            </w:r>
            <w:r w:rsidRPr="001721C6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الهيكل التنظيمي </w:t>
            </w:r>
            <w:proofErr w:type="gramStart"/>
            <w:r w:rsidRPr="001721C6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الشبكي </w:t>
            </w:r>
            <w:r w:rsidRPr="001721C6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،</w:t>
            </w:r>
            <w:proofErr w:type="gramEnd"/>
            <w:r w:rsidRPr="001721C6"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1721C6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>تنظيم الشركات متعددة الجنسيات</w:t>
            </w:r>
          </w:p>
        </w:tc>
      </w:tr>
      <w:tr w:rsidR="00C44A47" w:rsidRPr="0039060F" w:rsidTr="008F5201">
        <w:trPr>
          <w:trHeight w:val="143"/>
        </w:trPr>
        <w:tc>
          <w:tcPr>
            <w:tcW w:w="1694" w:type="dxa"/>
            <w:shd w:val="clear" w:color="auto" w:fill="auto"/>
            <w:vAlign w:val="center"/>
          </w:tcPr>
          <w:p w:rsidR="00C44A47" w:rsidRPr="0039060F" w:rsidRDefault="00C44A47" w:rsidP="008F52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proofErr w:type="gramStart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البحث</w:t>
            </w:r>
            <w:r w:rsidRPr="0039060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 الثامن</w:t>
            </w:r>
            <w:proofErr w:type="gramEnd"/>
          </w:p>
        </w:tc>
        <w:tc>
          <w:tcPr>
            <w:tcW w:w="8655" w:type="dxa"/>
            <w:shd w:val="clear" w:color="auto" w:fill="auto"/>
            <w:vAlign w:val="center"/>
          </w:tcPr>
          <w:p w:rsidR="00C44A47" w:rsidRPr="0039060F" w:rsidRDefault="00C44A47" w:rsidP="008F5201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النمو الداخلي للمؤسسة وانماطه:  عناصر البحث: </w:t>
            </w:r>
            <w:r w:rsidRPr="00B375EE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تعريف النمو  ،  </w:t>
            </w:r>
            <w:r w:rsidRPr="00762DE8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أهداف </w:t>
            </w:r>
            <w:r w:rsidRPr="00762DE8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AE"/>
              </w:rPr>
              <w:t xml:space="preserve">استراتيجية </w:t>
            </w:r>
            <w:r w:rsidRPr="00762DE8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النمو</w:t>
            </w: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>،</w:t>
            </w:r>
            <w:r w:rsidRPr="00762DE8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مؤشرات النمو </w:t>
            </w: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، </w:t>
            </w:r>
            <w:r w:rsidRPr="00762DE8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>أشكال ومظاهر النمو الداخلي</w:t>
            </w: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</w:rPr>
              <w:t xml:space="preserve">: </w:t>
            </w:r>
            <w:r w:rsidRPr="00762DE8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val="en-US"/>
              </w:rPr>
              <w:t xml:space="preserve"> التكامل الرأسي</w:t>
            </w: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val="en-US"/>
              </w:rPr>
              <w:t>، الامتياز التجاري</w:t>
            </w:r>
            <w:r w:rsidRPr="00650E1D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</w:rPr>
              <w:t xml:space="preserve"> معايير التفرقة بين النموين الداخلي والخارجي</w:t>
            </w:r>
          </w:p>
        </w:tc>
      </w:tr>
      <w:tr w:rsidR="00C44A47" w:rsidRPr="0039060F" w:rsidTr="008F5201">
        <w:trPr>
          <w:trHeight w:val="143"/>
        </w:trPr>
        <w:tc>
          <w:tcPr>
            <w:tcW w:w="1694" w:type="dxa"/>
            <w:shd w:val="clear" w:color="auto" w:fill="auto"/>
            <w:vAlign w:val="center"/>
          </w:tcPr>
          <w:p w:rsidR="00C44A47" w:rsidRPr="0039060F" w:rsidRDefault="00C44A47" w:rsidP="008F52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proofErr w:type="gramStart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البحث</w:t>
            </w:r>
            <w:r w:rsidRPr="0039060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 التاسع</w:t>
            </w:r>
            <w:proofErr w:type="gramEnd"/>
          </w:p>
        </w:tc>
        <w:tc>
          <w:tcPr>
            <w:tcW w:w="8655" w:type="dxa"/>
            <w:shd w:val="clear" w:color="auto" w:fill="auto"/>
            <w:vAlign w:val="center"/>
          </w:tcPr>
          <w:p w:rsidR="00C44A47" w:rsidRPr="0039060F" w:rsidRDefault="00C44A47" w:rsidP="008F5201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ال</w:t>
            </w:r>
            <w:r w:rsidRPr="0039060F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 xml:space="preserve">نمو 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الخارجي لل</w:t>
            </w:r>
            <w:r w:rsidRPr="0039060F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>مؤسسة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والنمو التعاقدي،  عناصر البحث: </w:t>
            </w:r>
            <w:r w:rsidRPr="00B375EE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  <w:t xml:space="preserve"> </w:t>
            </w:r>
            <w:r>
              <w:rPr>
                <w:rFonts w:ascii="Sakkal Majalla" w:hAnsi="Sakkal Majalla" w:cs="Sakkal Majalla" w:hint="cs"/>
                <w:b/>
                <w:bCs/>
                <w:noProof/>
                <w:sz w:val="32"/>
                <w:szCs w:val="32"/>
                <w:rtl/>
                <w:lang w:eastAsia="fr-FR"/>
              </w:rPr>
              <w:t xml:space="preserve">مفهوم النمو الخارجي، مظاهره: </w:t>
            </w:r>
            <w:r w:rsidRPr="00DC5997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اقتناء (شراء) شركة قائمة</w:t>
            </w: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 xml:space="preserve">، </w:t>
            </w:r>
            <w:r w:rsidRPr="001721C6">
              <w:rPr>
                <w:rFonts w:ascii="Sakkal Majalla" w:eastAsia="Calibri" w:hAnsi="Sakkal Majalla" w:cs="Sakkal Majalla"/>
                <w:b/>
                <w:bCs/>
                <w:sz w:val="32"/>
                <w:szCs w:val="32"/>
                <w:rtl/>
                <w:lang w:bidi="ar-DZ"/>
              </w:rPr>
              <w:t xml:space="preserve"> الاندماج مع شركة قائمة</w:t>
            </w:r>
            <w:r>
              <w:rPr>
                <w:rFonts w:ascii="Sakkal Majalla" w:eastAsia="Calibri" w:hAnsi="Sakkal Majalla" w:cs="Sakkal Majalla" w:hint="cs"/>
                <w:b/>
                <w:bCs/>
                <w:sz w:val="32"/>
                <w:szCs w:val="32"/>
                <w:rtl/>
                <w:lang w:bidi="ar-DZ"/>
              </w:rPr>
              <w:t>، مفهوم النمو التعاقدي ومظاهره: التحالف الاستراتيجي والمناولة الباطنية</w:t>
            </w:r>
          </w:p>
        </w:tc>
      </w:tr>
      <w:tr w:rsidR="00C44A47" w:rsidRPr="0039060F" w:rsidTr="008F5201">
        <w:trPr>
          <w:trHeight w:val="143"/>
        </w:trPr>
        <w:tc>
          <w:tcPr>
            <w:tcW w:w="1694" w:type="dxa"/>
            <w:shd w:val="clear" w:color="auto" w:fill="auto"/>
            <w:vAlign w:val="center"/>
          </w:tcPr>
          <w:p w:rsidR="00C44A47" w:rsidRPr="0039060F" w:rsidRDefault="00C44A47" w:rsidP="008F52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proofErr w:type="gramStart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البحث</w:t>
            </w:r>
            <w:proofErr w:type="gramEnd"/>
            <w:r w:rsidRPr="0039060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العاشر</w:t>
            </w:r>
          </w:p>
        </w:tc>
        <w:tc>
          <w:tcPr>
            <w:tcW w:w="8655" w:type="dxa"/>
            <w:shd w:val="clear" w:color="auto" w:fill="auto"/>
            <w:vAlign w:val="center"/>
          </w:tcPr>
          <w:p w:rsidR="00C44A47" w:rsidRPr="00025C97" w:rsidRDefault="00C44A47" w:rsidP="008F520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</w:pPr>
            <w:r w:rsidRPr="0039060F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 xml:space="preserve">ثقافة </w:t>
            </w:r>
            <w:proofErr w:type="gramStart"/>
            <w:r w:rsidRPr="0039060F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>وأخلاقيات</w:t>
            </w:r>
            <w:proofErr w:type="gramEnd"/>
            <w:r w:rsidRPr="0039060F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 xml:space="preserve"> المؤسسة.</w:t>
            </w:r>
            <w:r w:rsidRPr="0002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 xml:space="preserve"> 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عناصر البحث: </w:t>
            </w:r>
            <w:r w:rsidRPr="00B375EE">
              <w:rPr>
                <w:rFonts w:ascii="Sakkal Majalla" w:hAnsi="Sakkal Majalla" w:cs="Sakkal Majalla"/>
                <w:b/>
                <w:bCs/>
                <w:noProof/>
                <w:sz w:val="32"/>
                <w:szCs w:val="32"/>
                <w:rtl/>
                <w:lang w:eastAsia="fr-FR"/>
              </w:rPr>
              <w:t xml:space="preserve"> </w:t>
            </w:r>
            <w:r w:rsidRPr="0002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الثقافة</w:t>
            </w:r>
            <w:r w:rsidRPr="00025C97">
              <w:rPr>
                <w:rFonts w:ascii="Sakkal Majalla" w:hAnsi="Sakkal Majalla" w:cs="Sakkal Majalla"/>
                <w:b/>
                <w:bCs/>
                <w:sz w:val="32"/>
                <w:szCs w:val="32"/>
              </w:rPr>
              <w:t xml:space="preserve"> </w:t>
            </w:r>
            <w:r w:rsidRPr="00025C97">
              <w:rPr>
                <w:rFonts w:ascii="Sakkal Majalla" w:hAnsi="Sakkal Majalla" w:cs="Sakkal Majalla"/>
                <w:b/>
                <w:bCs/>
                <w:sz w:val="32"/>
                <w:szCs w:val="32"/>
                <w:rtl/>
              </w:rPr>
              <w:t>التنظيمي</w:t>
            </w:r>
            <w:r w:rsidRPr="00025C9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ة: </w:t>
            </w:r>
            <w:proofErr w:type="gramStart"/>
            <w:r w:rsidRPr="00025C9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>مفهومها ،</w:t>
            </w:r>
            <w:proofErr w:type="gramEnd"/>
            <w:r w:rsidRPr="00025C97"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 عوامل تشكيلها وأنواعها</w:t>
            </w:r>
            <w:r>
              <w:rPr>
                <w:rFonts w:ascii="Sakkal Majalla" w:hAnsi="Sakkal Majalla" w:cs="Sakkal Majalla" w:hint="cs"/>
                <w:b/>
                <w:bCs/>
                <w:sz w:val="32"/>
                <w:szCs w:val="32"/>
                <w:rtl/>
              </w:rPr>
              <w:t xml:space="preserve">، </w:t>
            </w:r>
          </w:p>
          <w:p w:rsidR="00C44A47" w:rsidRPr="0039060F" w:rsidRDefault="00C44A47" w:rsidP="008F5201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</w:p>
        </w:tc>
      </w:tr>
      <w:tr w:rsidR="00C44A47" w:rsidRPr="0039060F" w:rsidTr="008F5201">
        <w:trPr>
          <w:trHeight w:val="143"/>
        </w:trPr>
        <w:tc>
          <w:tcPr>
            <w:tcW w:w="1694" w:type="dxa"/>
            <w:shd w:val="clear" w:color="auto" w:fill="auto"/>
            <w:vAlign w:val="center"/>
          </w:tcPr>
          <w:p w:rsidR="00C44A47" w:rsidRPr="0039060F" w:rsidRDefault="00C44A47" w:rsidP="008F5201">
            <w:pPr>
              <w:bidi/>
              <w:spacing w:after="0" w:line="240" w:lineRule="auto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البحث</w:t>
            </w:r>
            <w:r w:rsidRPr="0039060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</w:t>
            </w:r>
            <w:proofErr w:type="gramStart"/>
            <w:r w:rsidRPr="0039060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الحادي 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:</w:t>
            </w:r>
            <w:proofErr w:type="gramEnd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</w:t>
            </w:r>
            <w:r w:rsidRPr="0039060F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عشر</w:t>
            </w:r>
          </w:p>
        </w:tc>
        <w:tc>
          <w:tcPr>
            <w:tcW w:w="8655" w:type="dxa"/>
            <w:shd w:val="clear" w:color="auto" w:fill="auto"/>
            <w:vAlign w:val="center"/>
          </w:tcPr>
          <w:p w:rsidR="00C44A47" w:rsidRPr="0039060F" w:rsidRDefault="00C44A47" w:rsidP="008F5201">
            <w:pPr>
              <w:bidi/>
              <w:spacing w:after="0" w:line="240" w:lineRule="auto"/>
              <w:jc w:val="both"/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</w:pPr>
            <w:r w:rsidRPr="0039060F">
              <w:rPr>
                <w:rFonts w:ascii="Sakkal Majalla" w:eastAsia="Times New Roman" w:hAnsi="Sakkal Majalla" w:cs="Sakkal Majalla"/>
                <w:sz w:val="32"/>
                <w:szCs w:val="32"/>
                <w:rtl/>
                <w:lang w:eastAsia="fr-FR"/>
              </w:rPr>
              <w:t>التوجهات الحديثة في اقتصاد المؤسسة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:  المنظمة المتعلمة</w:t>
            </w:r>
            <w:r w:rsidR="007B2061"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،</w:t>
            </w:r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 xml:space="preserve"> المنظمة المسؤولة اجتماعيا، المؤسسة </w:t>
            </w:r>
            <w:proofErr w:type="spellStart"/>
            <w:r>
              <w:rPr>
                <w:rFonts w:ascii="Sakkal Majalla" w:eastAsia="Times New Roman" w:hAnsi="Sakkal Majalla" w:cs="Sakkal Majalla" w:hint="cs"/>
                <w:sz w:val="32"/>
                <w:szCs w:val="32"/>
                <w:rtl/>
                <w:lang w:eastAsia="fr-FR"/>
              </w:rPr>
              <w:t>المتميزة..الخ</w:t>
            </w:r>
            <w:proofErr w:type="spellEnd"/>
          </w:p>
        </w:tc>
      </w:tr>
    </w:tbl>
    <w:p w:rsidR="00C44A47" w:rsidRDefault="00C44A47" w:rsidP="00C44A47">
      <w:pPr>
        <w:jc w:val="right"/>
      </w:pPr>
    </w:p>
    <w:p w:rsidR="0044161B" w:rsidRPr="00C44A47" w:rsidRDefault="002269AF" w:rsidP="00C44A47">
      <w:pPr>
        <w:jc w:val="right"/>
      </w:pPr>
    </w:p>
    <w:sectPr w:rsidR="0044161B" w:rsidRPr="00C44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6964"/>
    <w:rsid w:val="002269AF"/>
    <w:rsid w:val="007B2061"/>
    <w:rsid w:val="00A81D11"/>
    <w:rsid w:val="00B86A12"/>
    <w:rsid w:val="00C44A47"/>
    <w:rsid w:val="00CC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A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4A4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486</Words>
  <Characters>2674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2</cp:revision>
  <dcterms:created xsi:type="dcterms:W3CDTF">2023-02-04T13:59:00Z</dcterms:created>
  <dcterms:modified xsi:type="dcterms:W3CDTF">2023-02-04T13:59:00Z</dcterms:modified>
</cp:coreProperties>
</file>