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2060"/>
          <w:sz w:val="32"/>
          <w:szCs w:val="32"/>
        </w:rPr>
      </w:pPr>
      <w:r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</w:rPr>
        <w:t xml:space="preserve">المحاضرة </w:t>
      </w:r>
      <w:proofErr w:type="gramStart"/>
      <w:r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</w:rPr>
        <w:t>الثامنة :</w:t>
      </w:r>
      <w:proofErr w:type="gramEnd"/>
      <w:r>
        <w:rPr>
          <w:rFonts w:ascii="Sakkal Majalla" w:hAnsi="Sakkal Majalla" w:cs="Sakkal Majalla" w:hint="cs"/>
          <w:b/>
          <w:bCs/>
          <w:color w:val="002060"/>
          <w:sz w:val="32"/>
          <w:szCs w:val="32"/>
          <w:rtl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2060"/>
          <w:sz w:val="32"/>
          <w:szCs w:val="32"/>
          <w:rtl/>
        </w:rPr>
        <w:t>التحكيم</w:t>
      </w:r>
      <w:r w:rsidRPr="00A74C18">
        <w:rPr>
          <w:rFonts w:ascii="Sakkal Majalla" w:hAnsi="Sakkal Majalla" w:cs="Sakkal Majalla"/>
          <w:b/>
          <w:bCs/>
          <w:color w:val="00206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2060"/>
          <w:sz w:val="32"/>
          <w:szCs w:val="32"/>
          <w:rtl/>
        </w:rPr>
        <w:t>وأنواع</w:t>
      </w:r>
      <w:r w:rsidRPr="00A74C18">
        <w:rPr>
          <w:rFonts w:ascii="Sakkal Majalla" w:hAnsi="Sakkal Majalla" w:cs="Sakkal Majalla"/>
          <w:b/>
          <w:bCs/>
          <w:color w:val="00206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2060"/>
          <w:sz w:val="32"/>
          <w:szCs w:val="32"/>
          <w:rtl/>
        </w:rPr>
        <w:t>سباقات</w:t>
      </w:r>
      <w:r w:rsidRPr="00A74C18">
        <w:rPr>
          <w:rFonts w:ascii="Sakkal Majalla" w:hAnsi="Sakkal Majalla" w:cs="Sakkal Majalla"/>
          <w:b/>
          <w:bCs/>
          <w:color w:val="00206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2060"/>
          <w:sz w:val="32"/>
          <w:szCs w:val="32"/>
          <w:rtl/>
        </w:rPr>
        <w:t>السباحة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تعتبر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رياضة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مشتركة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للرجال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النساء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المسافات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التالية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: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70C1"/>
          <w:sz w:val="32"/>
          <w:szCs w:val="32"/>
        </w:rPr>
      </w:pPr>
      <w:r w:rsidRPr="00A74C18">
        <w:rPr>
          <w:rFonts w:ascii="Sakkal Majalla" w:hAnsi="Sakkal Majalla" w:cs="Sakkal Majalla"/>
          <w:color w:val="0070C1"/>
          <w:sz w:val="32"/>
          <w:szCs w:val="32"/>
        </w:rPr>
        <w:t>-</w:t>
      </w:r>
      <w:r>
        <w:rPr>
          <w:rFonts w:ascii="Sakkal Majalla" w:hAnsi="Sakkal Majalla" w:cs="Sakkal Majalla"/>
          <w:color w:val="0070C1"/>
          <w:sz w:val="32"/>
          <w:szCs w:val="32"/>
        </w:rPr>
        <w:t>1</w:t>
      </w:r>
      <w:r w:rsidRPr="00A74C18">
        <w:rPr>
          <w:rFonts w:ascii="Sakkal Majalla" w:hAnsi="Sakkal Majalla" w:cs="Sakkal Majalla"/>
          <w:color w:val="0070C1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السباحة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الحرة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>: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معناها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يؤدي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المتسابق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بالأسلوب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الذي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يريد،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عدا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التتابع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المتنوع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أول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الفردي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المتنوع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يؤدي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بأي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أسلوب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آخر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خلاف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وفي</w:t>
      </w:r>
      <w:proofErr w:type="gramEnd"/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يستطيع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يلمس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الحائط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بأي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جزء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جسمه،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ليس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إجباريا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يلمسه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بيده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ا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لمسافات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الحرة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:</w:t>
      </w:r>
    </w:p>
    <w:p w:rsidR="00A653DD" w:rsidRDefault="00A653DD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 100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م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45B40">
        <w:rPr>
          <w:rFonts w:ascii="Sakkal Majalla" w:hAnsi="Sakkal Majalla" w:cs="Sakkal Majalla"/>
          <w:color w:val="000000"/>
          <w:sz w:val="32"/>
          <w:szCs w:val="32"/>
        </w:rPr>
        <w:t>–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45B40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200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م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="00045B40">
        <w:rPr>
          <w:rFonts w:ascii="Sakkal Majalla" w:hAnsi="Sakkal Majalla" w:cs="Sakkal Majalla" w:hint="cs"/>
          <w:color w:val="000000"/>
          <w:sz w:val="32"/>
          <w:szCs w:val="32"/>
          <w:rtl/>
        </w:rPr>
        <w:t>400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م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="00045B40">
        <w:rPr>
          <w:rFonts w:ascii="Sakkal Majalla" w:hAnsi="Sakkal Majalla" w:cs="Sakkal Majalla" w:hint="cs"/>
          <w:color w:val="000000"/>
          <w:sz w:val="32"/>
          <w:szCs w:val="32"/>
          <w:rtl/>
        </w:rPr>
        <w:t>800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45B40">
        <w:rPr>
          <w:rFonts w:ascii="Sakkal Majalla" w:hAnsi="Sakkal Majalla" w:cs="Sakkal Majalla"/>
          <w:color w:val="000000"/>
          <w:sz w:val="32"/>
          <w:szCs w:val="32"/>
        </w:rPr>
        <w:t>–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045B40">
        <w:rPr>
          <w:rFonts w:ascii="Sakkal Majalla" w:hAnsi="Sakkal Majalla" w:cs="Sakkal Majalla" w:hint="cs"/>
          <w:color w:val="000000"/>
          <w:sz w:val="32"/>
          <w:szCs w:val="32"/>
          <w:rtl/>
        </w:rPr>
        <w:t>1500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للرجال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فقط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تتابع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4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="00A653DD" w:rsidRPr="00A74C18">
        <w:rPr>
          <w:rFonts w:ascii="Sakkal Majalla" w:hAnsi="Sakkal Majalla" w:cs="Sakkal Majalla"/>
          <w:color w:val="000000"/>
          <w:sz w:val="32"/>
          <w:szCs w:val="32"/>
        </w:rPr>
        <w:t>×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100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. 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70C1"/>
          <w:sz w:val="32"/>
          <w:szCs w:val="32"/>
        </w:rPr>
      </w:pPr>
      <w:r w:rsidRPr="00A74C18">
        <w:rPr>
          <w:rFonts w:ascii="Sakkal Majalla" w:hAnsi="Sakkal Majalla" w:cs="Sakkal Majalla"/>
          <w:color w:val="0070C1"/>
          <w:sz w:val="32"/>
          <w:szCs w:val="32"/>
        </w:rPr>
        <w:t>-</w:t>
      </w:r>
      <w:r>
        <w:rPr>
          <w:rFonts w:ascii="Sakkal Majalla" w:hAnsi="Sakkal Majalla" w:cs="Sakkal Majalla"/>
          <w:color w:val="0070C1"/>
          <w:sz w:val="32"/>
          <w:szCs w:val="32"/>
        </w:rPr>
        <w:t>2</w:t>
      </w:r>
      <w:r w:rsidRPr="00A74C18">
        <w:rPr>
          <w:rFonts w:ascii="Sakkal Majalla" w:hAnsi="Sakkal Majalla" w:cs="Sakkal Majalla"/>
          <w:color w:val="0070C1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الصدر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>: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•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ضع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الجسم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تماما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الكتفان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خط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احد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الماء،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يظهر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جزء</w:t>
      </w:r>
      <w:proofErr w:type="gramEnd"/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الرأس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دائما،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إلا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البداية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حال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فيسمح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للسباح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بشدة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احدة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بالذراعين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دفعة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احدة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بالرجلين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عندما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غاطسا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بالماء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•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لمس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الحائط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spellStart"/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بكلتا</w:t>
      </w:r>
      <w:proofErr w:type="spellEnd"/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اليدين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معا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•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المسافات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: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100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200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>-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3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الظهر</w:t>
      </w:r>
      <w:r w:rsidRPr="00A74C18">
        <w:rPr>
          <w:rFonts w:ascii="Sakkal Majalla" w:hAnsi="Sakkal Majalla" w:cs="Sakkal Majalla"/>
          <w:b/>
          <w:bCs/>
          <w:color w:val="000000"/>
          <w:sz w:val="32"/>
          <w:szCs w:val="32"/>
        </w:rPr>
        <w:t>: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عند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إعطاء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إشارة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البدء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يدفع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المتسابقون</w:t>
      </w:r>
      <w:proofErr w:type="gramEnd"/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الحائط،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ي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سبحون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ظهورهم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طوال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مدة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  <w:proofErr w:type="gramStart"/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يمنع</w:t>
      </w:r>
      <w:proofErr w:type="gramEnd"/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المتسابق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يغير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الوضع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الطبيعي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قبل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تلمس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رأسه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يده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ذراعه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نهاية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الحوض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أثناء</w:t>
      </w:r>
      <w:r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الدو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انتهاء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المسافات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: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100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م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200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م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color w:val="0070C1"/>
          <w:sz w:val="32"/>
          <w:szCs w:val="32"/>
        </w:rPr>
      </w:pP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-4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الفراشة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>: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•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تتحرك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كلتا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الذراعين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معا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للأمام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فوق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الماء،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ثم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دفعها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الخلف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معا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بشكل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متماثل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•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يسمح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للسباح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بعد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أداء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الابتداء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والدو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ران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بدفعة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أو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أكثر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 w:hint="cs"/>
          <w:color w:val="000000"/>
          <w:sz w:val="32"/>
          <w:szCs w:val="32"/>
          <w:rtl/>
        </w:rPr>
        <w:t>الأرجل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شدة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ا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حدة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بالذراعين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تحت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سطح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proofErr w:type="gramEnd"/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التي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ترفعه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لسطح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•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المسافات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: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100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م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-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200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م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  <w:proofErr w:type="gramEnd"/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التتابع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المتنوع</w:t>
      </w:r>
      <w:r w:rsidRPr="00A74C18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بمعنى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الفريق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مؤلف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أربعة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لاعبين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كل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لاعب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مائة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متر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)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( </w:t>
      </w:r>
      <w:proofErr w:type="gramStart"/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proofErr w:type="gramEnd"/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السباحات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proofErr w:type="gramStart"/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التالية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:</w:t>
      </w:r>
      <w:proofErr w:type="gramEnd"/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</w:p>
    <w:p w:rsidR="00A74C18" w:rsidRPr="00A74C18" w:rsidRDefault="00A74C18" w:rsidP="00A74C18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proofErr w:type="gramEnd"/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حرة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proofErr w:type="gramStart"/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الفردي</w:t>
      </w:r>
      <w:proofErr w:type="gramEnd"/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  <w:rtl/>
        </w:rPr>
        <w:t>المتنوع</w:t>
      </w:r>
      <w:r w:rsidRPr="00A74C18">
        <w:rPr>
          <w:rFonts w:ascii="Sakkal Majalla" w:hAnsi="Sakkal Majalla" w:cs="Sakkal Majalla"/>
          <w:b/>
          <w:bCs/>
          <w:color w:val="0070C1"/>
          <w:sz w:val="32"/>
          <w:szCs w:val="32"/>
        </w:rPr>
        <w:t xml:space="preserve">: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اللاعب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يجب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يقوم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حسب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مسافة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هي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كما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يلي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: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 </w:t>
      </w:r>
    </w:p>
    <w:p w:rsidR="00A653DD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</w:pPr>
      <w:r w:rsidRPr="00A653DD">
        <w:rPr>
          <w:rFonts w:ascii="Sakkal Majalla" w:hAnsi="Sakkal Majalla" w:cs="Sakkal Majalla"/>
          <w:b/>
          <w:bCs/>
          <w:color w:val="000000"/>
          <w:sz w:val="32"/>
          <w:szCs w:val="32"/>
        </w:rPr>
        <w:lastRenderedPageBreak/>
        <w:t xml:space="preserve">200 </w:t>
      </w:r>
      <w:r w:rsidR="00A653DD" w:rsidRPr="00A653DD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 xml:space="preserve">م </w:t>
      </w:r>
      <w:r w:rsidRPr="00A653DD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A653DD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متنوع</w:t>
      </w:r>
      <w:r w:rsidR="00A653DD">
        <w:rPr>
          <w:rFonts w:ascii="Sakkal Majalla" w:hAnsi="Sakkal Majalla" w:cs="Sakkal Majalla" w:hint="cs"/>
          <w:b/>
          <w:bCs/>
          <w:color w:val="000000"/>
          <w:sz w:val="32"/>
          <w:szCs w:val="32"/>
          <w:rtl/>
        </w:rPr>
        <w:t>:</w:t>
      </w:r>
    </w:p>
    <w:p w:rsidR="00A74C18" w:rsidRPr="00A74C18" w:rsidRDefault="00A653DD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50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>. •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50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 •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50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 •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50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حرة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 •</w:t>
      </w:r>
    </w:p>
    <w:p w:rsidR="00A653DD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r w:rsidRPr="00A653DD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400 </w:t>
      </w:r>
      <w:r w:rsidRPr="00A653DD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متر</w:t>
      </w:r>
      <w:r w:rsidRPr="00A653DD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 </w:t>
      </w:r>
      <w:r w:rsidRPr="00A653DD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متنوع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: </w:t>
      </w:r>
    </w:p>
    <w:p w:rsidR="00A74C18" w:rsidRPr="00A74C18" w:rsidRDefault="00A653DD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100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الفراشة</w:t>
      </w:r>
      <w:r w:rsidR="00A74C18" w:rsidRPr="00A74C18">
        <w:rPr>
          <w:rFonts w:ascii="Sakkal Majalla" w:hAnsi="Sakkal Majalla" w:cs="Sakkal Majalla"/>
          <w:color w:val="000000"/>
          <w:sz w:val="32"/>
          <w:szCs w:val="32"/>
        </w:rPr>
        <w:t>. •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100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 •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100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الصدر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 •</w:t>
      </w:r>
    </w:p>
    <w:p w:rsidR="00A74C18" w:rsidRPr="00A74C18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color w:val="000000"/>
          <w:sz w:val="32"/>
          <w:szCs w:val="32"/>
        </w:rPr>
      </w:pP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100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م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حرة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 •</w:t>
      </w:r>
    </w:p>
    <w:p w:rsidR="00000000" w:rsidRDefault="00A74C18" w:rsidP="00A653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  <w:proofErr w:type="gramStart"/>
      <w:r w:rsidRPr="00A74C18">
        <w:rPr>
          <w:rFonts w:ascii="Sakkal Majalla" w:hAnsi="Sakkal Majalla" w:cs="Sakkal Majalla"/>
          <w:b/>
          <w:bCs/>
          <w:color w:val="000000"/>
          <w:sz w:val="32"/>
          <w:szCs w:val="32"/>
          <w:rtl/>
        </w:rPr>
        <w:t>ملاحظة</w:t>
      </w:r>
      <w:proofErr w:type="gramEnd"/>
      <w:r w:rsidRPr="00A74C18">
        <w:rPr>
          <w:rFonts w:ascii="Sakkal Majalla" w:hAnsi="Sakkal Majalla" w:cs="Sakkal Majalla"/>
          <w:b/>
          <w:bCs/>
          <w:color w:val="000000"/>
          <w:sz w:val="32"/>
          <w:szCs w:val="32"/>
        </w:rPr>
        <w:t xml:space="preserve">: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البدء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أي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سباق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يكون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بقفزة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</w:rPr>
        <w:t>إلى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إلا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في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حالة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السباحة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على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الظهر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حيث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يبدأ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السباح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السباق</w:t>
      </w:r>
      <w:r w:rsidR="00A653DD">
        <w:rPr>
          <w:rFonts w:ascii="Sakkal Majalla" w:hAnsi="Sakkal Majalla" w:cs="Sakkal Majalla" w:hint="cs"/>
          <w:color w:val="000000"/>
          <w:sz w:val="32"/>
          <w:szCs w:val="32"/>
          <w:rtl/>
          <w:lang w:bidi="ar-DZ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الماء،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="00A653DD">
        <w:rPr>
          <w:rFonts w:ascii="Sakkal Majalla" w:hAnsi="Sakkal Majalla" w:cs="Sakkal Majalla"/>
          <w:color w:val="000000"/>
          <w:sz w:val="32"/>
          <w:szCs w:val="32"/>
          <w:rtl/>
        </w:rPr>
        <w:t>و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تكون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يداه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ممسكتين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بمقابض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 xml:space="preserve"> </w:t>
      </w:r>
      <w:r w:rsidRPr="00A74C18">
        <w:rPr>
          <w:rFonts w:ascii="Sakkal Majalla" w:hAnsi="Sakkal Majalla" w:cs="Sakkal Majalla"/>
          <w:color w:val="000000"/>
          <w:sz w:val="32"/>
          <w:szCs w:val="32"/>
          <w:rtl/>
        </w:rPr>
        <w:t>الابتداء</w:t>
      </w:r>
      <w:r w:rsidRPr="00A74C18">
        <w:rPr>
          <w:rFonts w:ascii="Sakkal Majalla" w:hAnsi="Sakkal Majalla" w:cs="Sakkal Majalla"/>
          <w:color w:val="000000"/>
          <w:sz w:val="32"/>
          <w:szCs w:val="32"/>
        </w:rPr>
        <w:t>.</w:t>
      </w:r>
      <w:r w:rsidR="00BC464C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( </w:t>
      </w:r>
      <w:proofErr w:type="gramStart"/>
      <w:r w:rsidR="00BC464C">
        <w:rPr>
          <w:rFonts w:ascii="Sakkal Majalla" w:hAnsi="Sakkal Majalla" w:cs="Sakkal Majalla" w:hint="cs"/>
          <w:color w:val="000000"/>
          <w:sz w:val="32"/>
          <w:szCs w:val="32"/>
          <w:rtl/>
        </w:rPr>
        <w:t>كما</w:t>
      </w:r>
      <w:proofErr w:type="gramEnd"/>
      <w:r w:rsidR="00BC464C">
        <w:rPr>
          <w:rFonts w:ascii="Sakkal Majalla" w:hAnsi="Sakkal Majalla" w:cs="Sakkal Majalla" w:hint="cs"/>
          <w:color w:val="000000"/>
          <w:sz w:val="32"/>
          <w:szCs w:val="32"/>
          <w:rtl/>
        </w:rPr>
        <w:t xml:space="preserve"> في الصورة أسفله ) </w:t>
      </w:r>
    </w:p>
    <w:p w:rsidR="00BC464C" w:rsidRDefault="00BC464C" w:rsidP="00BC464C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color w:val="000000"/>
          <w:sz w:val="32"/>
          <w:szCs w:val="32"/>
          <w:rtl/>
        </w:rPr>
      </w:pPr>
    </w:p>
    <w:p w:rsidR="0002067B" w:rsidRPr="00A653DD" w:rsidRDefault="0002067B" w:rsidP="0002067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color w:val="000000"/>
          <w:sz w:val="32"/>
          <w:szCs w:val="32"/>
        </w:rPr>
      </w:pPr>
      <w:r>
        <w:rPr>
          <w:rFonts w:ascii="Sakkal Majalla" w:hAnsi="Sakkal Majalla" w:cs="Sakkal Majalla" w:hint="cs"/>
          <w:noProof/>
          <w:color w:val="000000"/>
          <w:sz w:val="32"/>
          <w:szCs w:val="32"/>
        </w:rPr>
        <w:drawing>
          <wp:inline distT="0" distB="0" distL="0" distR="0">
            <wp:extent cx="2272665" cy="3630295"/>
            <wp:effectExtent l="19050" t="0" r="0" b="0"/>
            <wp:docPr id="1" name="Image 1" descr="F:\ملفات تدريس بأم البواقي\سنة أولى سباحة\natation-sport-demarrer-dos-apd3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ملفات تدريس بأم البواقي\سنة أولى سباحة\natation-sport-demarrer-dos-apd3d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665" cy="3630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67B" w:rsidRPr="00A653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A74C18"/>
    <w:rsid w:val="0002067B"/>
    <w:rsid w:val="00045B40"/>
    <w:rsid w:val="00A653DD"/>
    <w:rsid w:val="00A74C18"/>
    <w:rsid w:val="00BC4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0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06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329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4</cp:revision>
  <dcterms:created xsi:type="dcterms:W3CDTF">2023-03-13T20:41:00Z</dcterms:created>
  <dcterms:modified xsi:type="dcterms:W3CDTF">2023-03-13T21:05:00Z</dcterms:modified>
</cp:coreProperties>
</file>