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7BA" w:rsidRDefault="00A567BA" w:rsidP="00A567BA">
      <w:pPr>
        <w:bidi/>
        <w:spacing w:after="0"/>
        <w:jc w:val="center"/>
        <w:rPr>
          <w:rFonts w:cs="Simplified Arabic"/>
          <w:b/>
          <w:bCs/>
          <w:sz w:val="28"/>
          <w:szCs w:val="28"/>
          <w:rtl/>
          <w:lang w:bidi="ar-DZ"/>
        </w:rPr>
      </w:pPr>
      <w:r w:rsidRPr="00A42DD0">
        <w:rPr>
          <w:rFonts w:cs="Simplified Arabic" w:hint="cs"/>
          <w:b/>
          <w:bCs/>
          <w:sz w:val="28"/>
          <w:szCs w:val="28"/>
          <w:rtl/>
          <w:lang w:bidi="ar-DZ"/>
        </w:rPr>
        <w:t xml:space="preserve">المحور </w:t>
      </w:r>
      <w:r>
        <w:rPr>
          <w:rFonts w:cs="Simplified Arabic" w:hint="cs"/>
          <w:b/>
          <w:bCs/>
          <w:sz w:val="28"/>
          <w:szCs w:val="28"/>
          <w:rtl/>
          <w:lang w:bidi="ar-DZ"/>
        </w:rPr>
        <w:t>السابع</w:t>
      </w:r>
      <w:r w:rsidRPr="00A42DD0">
        <w:rPr>
          <w:rFonts w:cs="Simplified Arabic" w:hint="cs"/>
          <w:b/>
          <w:bCs/>
          <w:sz w:val="28"/>
          <w:szCs w:val="28"/>
          <w:rtl/>
          <w:lang w:bidi="ar-DZ"/>
        </w:rPr>
        <w:t xml:space="preserve">: </w:t>
      </w:r>
      <w:r>
        <w:rPr>
          <w:rFonts w:cs="Simplified Arabic" w:hint="cs"/>
          <w:b/>
          <w:bCs/>
          <w:sz w:val="28"/>
          <w:szCs w:val="28"/>
          <w:rtl/>
          <w:lang w:bidi="ar-DZ"/>
        </w:rPr>
        <w:t>المتغيرات المرتبطـة بالبيئـة</w:t>
      </w:r>
    </w:p>
    <w:p w:rsidR="00A567BA" w:rsidRPr="00A42DD0" w:rsidRDefault="00A567BA" w:rsidP="00A567BA">
      <w:pPr>
        <w:bidi/>
        <w:spacing w:after="0"/>
        <w:jc w:val="center"/>
        <w:rPr>
          <w:rFonts w:cs="Simplified Arabic"/>
          <w:b/>
          <w:bCs/>
          <w:sz w:val="28"/>
          <w:szCs w:val="28"/>
          <w:rtl/>
          <w:lang w:bidi="ar-DZ"/>
        </w:rPr>
      </w:pPr>
      <w:r w:rsidRPr="00A42DD0">
        <w:rPr>
          <w:rFonts w:cs="Simplified Arabic" w:hint="cs"/>
          <w:b/>
          <w:bCs/>
          <w:sz w:val="28"/>
          <w:szCs w:val="28"/>
          <w:rtl/>
          <w:lang w:bidi="ar-DZ"/>
        </w:rPr>
        <w:t xml:space="preserve">القطاع </w:t>
      </w:r>
      <w:r>
        <w:rPr>
          <w:rFonts w:cs="Simplified Arabic" w:hint="cs"/>
          <w:b/>
          <w:bCs/>
          <w:sz w:val="28"/>
          <w:szCs w:val="28"/>
          <w:rtl/>
          <w:lang w:bidi="ar-DZ"/>
        </w:rPr>
        <w:t>الثالث</w:t>
      </w:r>
      <w:r w:rsidRPr="00A42DD0">
        <w:rPr>
          <w:rFonts w:cs="Simplified Arabic" w:hint="cs"/>
          <w:b/>
          <w:bCs/>
          <w:sz w:val="28"/>
          <w:szCs w:val="28"/>
          <w:rtl/>
          <w:lang w:bidi="ar-DZ"/>
        </w:rPr>
        <w:t xml:space="preserve"> "قطـاع </w:t>
      </w:r>
      <w:r>
        <w:rPr>
          <w:rFonts w:cs="Simplified Arabic" w:hint="cs"/>
          <w:b/>
          <w:bCs/>
          <w:sz w:val="28"/>
          <w:szCs w:val="28"/>
          <w:rtl/>
          <w:lang w:bidi="ar-DZ"/>
        </w:rPr>
        <w:t>الإدارة و الخدمات</w:t>
      </w:r>
      <w:r w:rsidRPr="00A42DD0">
        <w:rPr>
          <w:rFonts w:cs="Simplified Arabic" w:hint="cs"/>
          <w:b/>
          <w:bCs/>
          <w:sz w:val="28"/>
          <w:szCs w:val="28"/>
          <w:rtl/>
          <w:lang w:bidi="ar-DZ"/>
        </w:rPr>
        <w:t>"</w:t>
      </w:r>
    </w:p>
    <w:p w:rsidR="00A567BA" w:rsidRPr="00DD252A" w:rsidRDefault="00A567BA" w:rsidP="00A567BA">
      <w:pPr>
        <w:bidi/>
        <w:spacing w:before="240"/>
        <w:jc w:val="both"/>
        <w:rPr>
          <w:rFonts w:cs="Simplified Arabic"/>
          <w:b/>
          <w:bCs/>
          <w:sz w:val="28"/>
          <w:szCs w:val="28"/>
          <w:rtl/>
          <w:lang w:bidi="ar-DZ"/>
        </w:rPr>
      </w:pPr>
      <w:r w:rsidRPr="00DD252A">
        <w:rPr>
          <w:rFonts w:cs="Simplified Arabic" w:hint="cs"/>
          <w:b/>
          <w:bCs/>
          <w:sz w:val="28"/>
          <w:szCs w:val="28"/>
          <w:rtl/>
          <w:lang w:bidi="ar-DZ"/>
        </w:rPr>
        <w:t>1-</w:t>
      </w:r>
      <w:r>
        <w:rPr>
          <w:rFonts w:cs="Simplified Arabic" w:hint="cs"/>
          <w:b/>
          <w:bCs/>
          <w:sz w:val="28"/>
          <w:szCs w:val="28"/>
          <w:rtl/>
          <w:lang w:bidi="ar-DZ"/>
        </w:rPr>
        <w:t xml:space="preserve"> </w:t>
      </w:r>
      <w:r w:rsidRPr="00DD252A">
        <w:rPr>
          <w:rFonts w:cs="Simplified Arabic" w:hint="cs"/>
          <w:b/>
          <w:bCs/>
          <w:sz w:val="28"/>
          <w:szCs w:val="28"/>
          <w:rtl/>
          <w:lang w:bidi="ar-DZ"/>
        </w:rPr>
        <w:t>المنـاخ:</w:t>
      </w:r>
    </w:p>
    <w:p w:rsidR="00A567BA" w:rsidRDefault="00A567BA" w:rsidP="00A567BA">
      <w:pPr>
        <w:bidi/>
        <w:spacing w:before="240"/>
        <w:jc w:val="both"/>
        <w:rPr>
          <w:rFonts w:asciiTheme="majorBidi" w:hAnsiTheme="majorBidi" w:cs="Simplified Arabic"/>
          <w:sz w:val="28"/>
          <w:szCs w:val="28"/>
          <w:rtl/>
          <w:lang w:bidi="ar-DZ"/>
        </w:rPr>
      </w:pPr>
      <w:r>
        <w:rPr>
          <w:rFonts w:cs="Simplified Arabic" w:hint="cs"/>
          <w:sz w:val="28"/>
          <w:szCs w:val="28"/>
          <w:rtl/>
          <w:lang w:bidi="ar-DZ"/>
        </w:rPr>
        <w:t xml:space="preserve">يشكل المناخ أهم عنصر من العناصر التي تشترك في وضع خصائص البيئة الحضرية كما أنه يؤثر بصورة كبيرة على التهيئة الحضرية و لهذا يعمل المهيؤون على الاستفادة من عوامل المناخ في العمران من أجل توفير الراحة للسكان بأقل تكلفة، فمثلا: الإسكان يتطلب تخطيط إبتداءا من الموقع، أنواع المخططات، طرق الإنشاء، مواد البناء و غيرها، كل هذا يجب مراعاة الظروف المناخية السائدة و يطلق مصطلح المناخ المصغر بـ </w:t>
      </w:r>
      <w:r w:rsidRPr="00120493">
        <w:rPr>
          <w:rFonts w:asciiTheme="majorBidi" w:hAnsiTheme="majorBidi" w:cstheme="majorBidi"/>
          <w:sz w:val="24"/>
          <w:szCs w:val="24"/>
          <w:rtl/>
          <w:lang w:bidi="ar-DZ"/>
        </w:rPr>
        <w:t>(</w:t>
      </w:r>
      <w:r>
        <w:rPr>
          <w:rFonts w:asciiTheme="majorBidi" w:hAnsiTheme="majorBidi" w:cstheme="majorBidi"/>
          <w:sz w:val="24"/>
          <w:szCs w:val="24"/>
          <w:lang w:bidi="ar-DZ"/>
        </w:rPr>
        <w:t>Microclimat</w:t>
      </w:r>
      <w:r w:rsidRPr="00120493">
        <w:rPr>
          <w:rFonts w:asciiTheme="majorBidi" w:hAnsiTheme="majorBidi" w:cstheme="majorBidi"/>
          <w:sz w:val="24"/>
          <w:szCs w:val="24"/>
          <w:rtl/>
          <w:lang w:bidi="ar-DZ"/>
        </w:rPr>
        <w:t>)</w:t>
      </w:r>
      <w:r w:rsidRPr="00120493">
        <w:rPr>
          <w:rFonts w:asciiTheme="majorBidi" w:hAnsiTheme="majorBidi" w:cs="Simplified Arabic" w:hint="cs"/>
          <w:sz w:val="28"/>
          <w:szCs w:val="28"/>
          <w:rtl/>
          <w:lang w:bidi="ar-DZ"/>
        </w:rPr>
        <w:t>، أما مناخ التجمعات العمرانية فهو يتأثر بشكل أشاشي على طابع المدينة و مخططها التوجيهي</w:t>
      </w:r>
      <w:r>
        <w:rPr>
          <w:rFonts w:asciiTheme="majorBidi" w:hAnsiTheme="majorBidi" w:cs="Simplified Arabic" w:hint="cs"/>
          <w:sz w:val="28"/>
          <w:szCs w:val="28"/>
          <w:rtl/>
          <w:lang w:bidi="ar-DZ"/>
        </w:rPr>
        <w:t>. إنّ وضع الشوارع و اتجاهها يتعلق باتجـاه الرياح السائدة كما أن متوسط درجة الحرارة يؤثر في تباعد الأبنية فيما بينها و كما يؤثر أيضًا على عرض الشوارع و من ثم فإن دراسة الشروط المناخية السائدة تكتسي أهمية خاصة و من العوامل المؤثرة هي:</w:t>
      </w:r>
    </w:p>
    <w:p w:rsidR="00A567BA" w:rsidRPr="006D6322" w:rsidRDefault="00A567BA" w:rsidP="00A567BA">
      <w:pPr>
        <w:bidi/>
        <w:spacing w:before="240"/>
        <w:jc w:val="both"/>
        <w:rPr>
          <w:rFonts w:asciiTheme="majorBidi" w:hAnsiTheme="majorBidi" w:cs="Simplified Arabic"/>
          <w:b/>
          <w:bCs/>
          <w:sz w:val="28"/>
          <w:szCs w:val="28"/>
          <w:rtl/>
          <w:lang w:bidi="ar-DZ"/>
        </w:rPr>
      </w:pPr>
      <w:r w:rsidRPr="006D6322">
        <w:rPr>
          <w:rFonts w:asciiTheme="majorBidi" w:hAnsiTheme="majorBidi" w:cs="Simplified Arabic" w:hint="cs"/>
          <w:b/>
          <w:bCs/>
          <w:sz w:val="28"/>
          <w:szCs w:val="28"/>
          <w:rtl/>
          <w:lang w:bidi="ar-DZ"/>
        </w:rPr>
        <w:t>2- التشمـس:</w:t>
      </w:r>
    </w:p>
    <w:p w:rsidR="00A567BA" w:rsidRDefault="00A567BA" w:rsidP="00A567BA">
      <w:pPr>
        <w:bidi/>
        <w:spacing w:before="240"/>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أي أشعـة الشمـس حيث تلعب الأشعة دور مهم في المجال الحضري و خاصة في مجـال الإسكـان و له ثلاثة (03) فوائـد هي:</w:t>
      </w:r>
    </w:p>
    <w:p w:rsidR="00A567BA" w:rsidRPr="006D6322" w:rsidRDefault="00A567BA" w:rsidP="00A567BA">
      <w:pPr>
        <w:bidi/>
        <w:spacing w:before="240"/>
        <w:ind w:left="360"/>
        <w:jc w:val="both"/>
        <w:rPr>
          <w:rFonts w:asciiTheme="majorBidi" w:hAnsiTheme="majorBidi" w:cs="Simplified Arabic"/>
          <w:b/>
          <w:bCs/>
          <w:sz w:val="28"/>
          <w:szCs w:val="28"/>
          <w:lang w:bidi="ar-DZ"/>
        </w:rPr>
      </w:pPr>
      <w:r w:rsidRPr="006D6322">
        <w:rPr>
          <w:rFonts w:asciiTheme="majorBidi" w:hAnsiTheme="majorBidi" w:cs="Simplified Arabic" w:hint="cs"/>
          <w:b/>
          <w:bCs/>
          <w:sz w:val="28"/>
          <w:szCs w:val="28"/>
          <w:rtl/>
          <w:lang w:bidi="ar-DZ"/>
        </w:rPr>
        <w:t xml:space="preserve">2-1- الصحة العامة: </w:t>
      </w:r>
    </w:p>
    <w:p w:rsidR="00A567BA" w:rsidRPr="006D6322" w:rsidRDefault="00A567BA" w:rsidP="00A567BA">
      <w:pPr>
        <w:bidi/>
        <w:spacing w:before="240"/>
        <w:jc w:val="both"/>
        <w:rPr>
          <w:rFonts w:asciiTheme="majorBidi" w:hAnsiTheme="majorBidi" w:cs="Simplified Arabic"/>
          <w:sz w:val="28"/>
          <w:szCs w:val="28"/>
          <w:lang w:bidi="ar-DZ"/>
        </w:rPr>
      </w:pPr>
      <w:r w:rsidRPr="006D6322">
        <w:rPr>
          <w:rFonts w:asciiTheme="majorBidi" w:hAnsiTheme="majorBidi" w:cs="Simplified Arabic" w:hint="cs"/>
          <w:sz w:val="28"/>
          <w:szCs w:val="28"/>
          <w:rtl/>
          <w:lang w:bidi="ar-DZ"/>
        </w:rPr>
        <w:t>فالمناطق التي لا تصلها الشمس تكون منطقة مناسبة لتكاثر الجراثيـم.</w:t>
      </w:r>
    </w:p>
    <w:p w:rsidR="00A567BA" w:rsidRPr="006D6322" w:rsidRDefault="00A567BA" w:rsidP="00A567BA">
      <w:pPr>
        <w:bidi/>
        <w:spacing w:before="240"/>
        <w:ind w:left="360"/>
        <w:jc w:val="both"/>
        <w:rPr>
          <w:rFonts w:asciiTheme="majorBidi" w:hAnsiTheme="majorBidi" w:cs="Simplified Arabic"/>
          <w:b/>
          <w:bCs/>
          <w:sz w:val="28"/>
          <w:szCs w:val="28"/>
          <w:lang w:bidi="ar-DZ"/>
        </w:rPr>
      </w:pPr>
      <w:r w:rsidRPr="006D6322">
        <w:rPr>
          <w:rFonts w:asciiTheme="majorBidi" w:hAnsiTheme="majorBidi" w:cs="Simplified Arabic" w:hint="cs"/>
          <w:b/>
          <w:bCs/>
          <w:sz w:val="28"/>
          <w:szCs w:val="28"/>
          <w:rtl/>
          <w:lang w:bidi="ar-DZ"/>
        </w:rPr>
        <w:t xml:space="preserve">2-2- الإضـاءة: </w:t>
      </w:r>
    </w:p>
    <w:p w:rsidR="00A567BA" w:rsidRDefault="00A567BA" w:rsidP="00A567BA">
      <w:pPr>
        <w:bidi/>
        <w:spacing w:before="240"/>
        <w:jc w:val="both"/>
        <w:rPr>
          <w:rFonts w:asciiTheme="majorBidi" w:hAnsiTheme="majorBidi" w:cs="Simplified Arabic"/>
          <w:sz w:val="28"/>
          <w:szCs w:val="28"/>
          <w:rtl/>
          <w:lang w:bidi="ar-DZ"/>
        </w:rPr>
      </w:pPr>
      <w:r w:rsidRPr="006D6322">
        <w:rPr>
          <w:rFonts w:asciiTheme="majorBidi" w:hAnsiTheme="majorBidi" w:cs="Simplified Arabic" w:hint="cs"/>
          <w:sz w:val="28"/>
          <w:szCs w:val="28"/>
          <w:rtl/>
          <w:lang w:bidi="ar-DZ"/>
        </w:rPr>
        <w:t>حسب موقع كل منطقة يختلف التصميم من منطقة إلى أخرى ليتأقلم مع هذا العنصر، ففي المناطق الشمالية التصاميم تكون من أجل الإستفادة من أكبر قدر ممكن من الإضاءة خاصة من الناحية الاقتصادية أما في المناطق الجنوبية فالتصميم يحاول من خلاله التقليل من الإضاءة الكبيرة.</w:t>
      </w:r>
    </w:p>
    <w:p w:rsidR="00A567BA" w:rsidRDefault="00A567BA" w:rsidP="00A567BA">
      <w:pPr>
        <w:bidi/>
        <w:spacing w:before="240"/>
        <w:jc w:val="both"/>
        <w:rPr>
          <w:rFonts w:asciiTheme="majorBidi" w:hAnsiTheme="majorBidi" w:cs="Simplified Arabic"/>
          <w:sz w:val="28"/>
          <w:szCs w:val="28"/>
          <w:rtl/>
          <w:lang w:bidi="ar-DZ"/>
        </w:rPr>
      </w:pPr>
    </w:p>
    <w:p w:rsidR="00A567BA" w:rsidRPr="006D6322" w:rsidRDefault="00A567BA" w:rsidP="00A567BA">
      <w:pPr>
        <w:bidi/>
        <w:spacing w:before="240"/>
        <w:jc w:val="both"/>
        <w:rPr>
          <w:rFonts w:asciiTheme="majorBidi" w:hAnsiTheme="majorBidi" w:cs="Simplified Arabic"/>
          <w:sz w:val="28"/>
          <w:szCs w:val="28"/>
          <w:lang w:bidi="ar-DZ"/>
        </w:rPr>
      </w:pPr>
    </w:p>
    <w:p w:rsidR="00A567BA" w:rsidRPr="006D6322" w:rsidRDefault="00A567BA" w:rsidP="00A567BA">
      <w:pPr>
        <w:bidi/>
        <w:spacing w:before="240"/>
        <w:ind w:left="360"/>
        <w:jc w:val="both"/>
        <w:rPr>
          <w:rFonts w:asciiTheme="majorBidi" w:hAnsiTheme="majorBidi" w:cs="Simplified Arabic"/>
          <w:b/>
          <w:bCs/>
          <w:sz w:val="28"/>
          <w:szCs w:val="28"/>
          <w:lang w:bidi="ar-DZ"/>
        </w:rPr>
      </w:pPr>
      <w:r w:rsidRPr="006D6322">
        <w:rPr>
          <w:rFonts w:asciiTheme="majorBidi" w:hAnsiTheme="majorBidi" w:cs="Simplified Arabic" w:hint="cs"/>
          <w:b/>
          <w:bCs/>
          <w:sz w:val="28"/>
          <w:szCs w:val="28"/>
          <w:rtl/>
          <w:lang w:bidi="ar-DZ"/>
        </w:rPr>
        <w:lastRenderedPageBreak/>
        <w:t xml:space="preserve">2-3- التدفئـة: </w:t>
      </w:r>
    </w:p>
    <w:p w:rsidR="00A567BA" w:rsidRPr="006D6322" w:rsidRDefault="00A567BA" w:rsidP="00A567BA">
      <w:pPr>
        <w:bidi/>
        <w:spacing w:before="240"/>
        <w:jc w:val="both"/>
        <w:rPr>
          <w:rFonts w:asciiTheme="majorBidi" w:hAnsiTheme="majorBidi" w:cs="Simplified Arabic"/>
          <w:sz w:val="28"/>
          <w:szCs w:val="28"/>
          <w:lang w:bidi="ar-DZ"/>
        </w:rPr>
      </w:pPr>
      <w:r w:rsidRPr="006D6322">
        <w:rPr>
          <w:rFonts w:asciiTheme="majorBidi" w:hAnsiTheme="majorBidi" w:cs="Simplified Arabic" w:hint="cs"/>
          <w:sz w:val="28"/>
          <w:szCs w:val="28"/>
          <w:rtl/>
          <w:lang w:bidi="ar-DZ"/>
        </w:rPr>
        <w:t>فتخطيط المدن يجب أن يتأقلم مع عامل الشمس فمثلا في المدن العربية القديمة كانت مبنية بطريقة متضامنة (متكاثفة)، و الشوارع ضيقة و منعرجة للتقليل من أشعة الشمس بالإضافة إلى الأسقف المستعملة (نوعية النبات يخضع للإقليم المنطقة)، أما في المناطق الأوروبية فالعكس أين التشمس يكون ضعيف، ففي المناطق الشمالية منها يكون إتجاه المباني دائما باتجاه الجنوب، و منه الواجهة الجنوبية هي الواجهة المناسبة لوصول أشعة الشمس داخل الغرف، أما مساحة النوافذ فتقدر بحوالي من 1/10 إلى 1/6 من مساحة الغرفة.</w:t>
      </w:r>
    </w:p>
    <w:p w:rsidR="00A567BA" w:rsidRDefault="00A567BA" w:rsidP="00A567BA">
      <w:pPr>
        <w:bidi/>
        <w:spacing w:before="240"/>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و لتأمين شروط صحية جيدة في المساكن لابد من دخول أشعة الشمس للمساكن خاصة في الفترة الممتدة ما بين 10:00 صباحا إلى غاية 14:00 زوالاً، على الأقل ساعتين من الزمن. أحسن وجهة للمساكن لاسيما في الجزائـر يكـون في الجهـة الجنوبيـة. و الشكل الموالي يوضح الاتجاهات المناسبة للتشمس الجيد للاتجاهات المبانـي.</w:t>
      </w:r>
    </w:p>
    <w:p w:rsidR="00A567BA" w:rsidRDefault="00A567BA" w:rsidP="00A567BA">
      <w:pPr>
        <w:bidi/>
        <w:spacing w:before="240"/>
        <w:jc w:val="both"/>
        <w:rPr>
          <w:rFonts w:asciiTheme="majorBidi" w:hAnsiTheme="majorBidi" w:cs="Simplified Arabic"/>
          <w:sz w:val="28"/>
          <w:szCs w:val="28"/>
          <w:rtl/>
          <w:lang w:bidi="ar-DZ"/>
        </w:rPr>
      </w:pPr>
      <w:r>
        <w:rPr>
          <w:rFonts w:asciiTheme="majorBidi" w:hAnsiTheme="majorBidi" w:cs="Simplified Arabic"/>
          <w:noProof/>
          <w:sz w:val="28"/>
          <w:szCs w:val="28"/>
          <w:rtl/>
          <w:lang w:eastAsia="fr-FR"/>
        </w:rPr>
        <w:pict>
          <v:group id="_x0000_s1029" style="position:absolute;left:0;text-align:left;margin-left:10.65pt;margin-top:27.2pt;width:455.95pt;height:313.25pt;z-index:251663360" coordorigin="1347,5321" coordsize="9119,6265">
            <v:shapetype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_x0000_s1030" type="#_x0000_t187" style="position:absolute;left:3489;top:5882;width:4860;height:4611"/>
            <v:shapetype id="_x0000_t202" coordsize="21600,21600" o:spt="202" path="m,l,21600r21600,l21600,xe">
              <v:stroke joinstyle="miter"/>
              <v:path gradientshapeok="t" o:connecttype="rect"/>
            </v:shapetype>
            <v:shape id="_x0000_s1031" type="#_x0000_t202" style="position:absolute;left:5456;top:5321;width:900;height:481" strokecolor="white [3212]">
              <v:textbox style="mso-next-textbox:#_x0000_s1031">
                <w:txbxContent>
                  <w:p w:rsidR="00A567BA" w:rsidRPr="001B4562" w:rsidRDefault="00A567BA" w:rsidP="00A567BA">
                    <w:pPr>
                      <w:bidi/>
                      <w:rPr>
                        <w:sz w:val="28"/>
                        <w:szCs w:val="28"/>
                        <w:lang w:bidi="ar-DZ"/>
                      </w:rPr>
                    </w:pPr>
                    <w:r>
                      <w:rPr>
                        <w:rFonts w:hint="cs"/>
                        <w:sz w:val="28"/>
                        <w:szCs w:val="28"/>
                        <w:rtl/>
                        <w:lang w:bidi="ar-DZ"/>
                      </w:rPr>
                      <w:t>الشمال</w:t>
                    </w:r>
                  </w:p>
                </w:txbxContent>
              </v:textbox>
            </v:shape>
            <v:shape id="_x0000_s1032" type="#_x0000_t202" style="position:absolute;left:5400;top:10520;width:1029;height:554" strokecolor="white [3212]">
              <v:textbox style="mso-next-textbox:#_x0000_s1032">
                <w:txbxContent>
                  <w:p w:rsidR="00A567BA" w:rsidRPr="001B4562" w:rsidRDefault="00A567BA" w:rsidP="00A567BA">
                    <w:pPr>
                      <w:bidi/>
                      <w:rPr>
                        <w:sz w:val="28"/>
                        <w:szCs w:val="28"/>
                        <w:lang w:bidi="ar-DZ"/>
                      </w:rPr>
                    </w:pPr>
                    <w:r>
                      <w:rPr>
                        <w:rFonts w:hint="cs"/>
                        <w:sz w:val="28"/>
                        <w:szCs w:val="28"/>
                        <w:rtl/>
                        <w:lang w:bidi="ar-DZ"/>
                      </w:rPr>
                      <w:t>الجنوب</w:t>
                    </w:r>
                  </w:p>
                </w:txbxContent>
              </v:textbox>
            </v:shape>
            <v:shapetype id="_x0000_t32" coordsize="21600,21600" o:spt="32" o:oned="t" path="m,l21600,21600e" filled="f">
              <v:path arrowok="t" fillok="f" o:connecttype="none"/>
              <o:lock v:ext="edit" shapetype="t"/>
            </v:shapetype>
            <v:shape id="_x0000_s1033" type="#_x0000_t32" style="position:absolute;left:6356;top:6811;width:1093;height:969;flip:y" o:connectortype="straight">
              <v:stroke endarrow="block"/>
            </v:shape>
            <v:shape id="_x0000_s1034" type="#_x0000_t32" style="position:absolute;left:4320;top:6853;width:1150;height:913;flip:x y" o:connectortype="straight">
              <v:stroke endarrow="block"/>
            </v:shape>
            <v:shape id="_x0000_s1035" type="#_x0000_t32" style="position:absolute;left:6367;top:8610;width:1219;height:595" o:connectortype="straight">
              <v:stroke endarrow="block"/>
            </v:shape>
            <v:shape id="_x0000_s1036" type="#_x0000_t32" style="position:absolute;left:4251;top:8610;width:1205;height:661;flip:x" o:connectortype="straight">
              <v:stroke endarrow="block"/>
            </v:shape>
            <v:shape id="_x0000_s1037" type="#_x0000_t202" style="position:absolute;left:7214;top:6173;width:808;height:554" strokecolor="white [3212]">
              <v:textbox style="mso-next-textbox:#_x0000_s1037">
                <w:txbxContent>
                  <w:p w:rsidR="00A567BA" w:rsidRPr="001B4562" w:rsidRDefault="00A567BA" w:rsidP="00A567BA">
                    <w:pPr>
                      <w:bidi/>
                      <w:rPr>
                        <w:sz w:val="28"/>
                        <w:szCs w:val="28"/>
                        <w:lang w:bidi="ar-DZ"/>
                      </w:rPr>
                    </w:pPr>
                    <w:r>
                      <w:rPr>
                        <w:rFonts w:hint="cs"/>
                        <w:sz w:val="28"/>
                        <w:szCs w:val="28"/>
                        <w:rtl/>
                        <w:lang w:bidi="ar-DZ"/>
                      </w:rPr>
                      <w:t>ش.ق</w:t>
                    </w:r>
                  </w:p>
                </w:txbxContent>
              </v:textbox>
            </v:shape>
            <v:shape id="_x0000_s1038" type="#_x0000_t202" style="position:absolute;left:7214;top:9271;width:808;height:554" strokecolor="white [3212]">
              <v:textbox style="mso-next-textbox:#_x0000_s1038">
                <w:txbxContent>
                  <w:p w:rsidR="00A567BA" w:rsidRPr="001B4562" w:rsidRDefault="00A567BA" w:rsidP="00A567BA">
                    <w:pPr>
                      <w:bidi/>
                      <w:rPr>
                        <w:sz w:val="28"/>
                        <w:szCs w:val="28"/>
                        <w:lang w:bidi="ar-DZ"/>
                      </w:rPr>
                    </w:pPr>
                    <w:r>
                      <w:rPr>
                        <w:rFonts w:hint="cs"/>
                        <w:sz w:val="28"/>
                        <w:szCs w:val="28"/>
                        <w:rtl/>
                        <w:lang w:bidi="ar-DZ"/>
                      </w:rPr>
                      <w:t>ج.ق</w:t>
                    </w:r>
                  </w:p>
                </w:txbxContent>
              </v:textbox>
            </v:shape>
            <v:shape id="_x0000_s1039" type="#_x0000_t202" style="position:absolute;left:3890;top:9358;width:808;height:554" strokecolor="white [3212]">
              <v:textbox style="mso-next-textbox:#_x0000_s1039">
                <w:txbxContent>
                  <w:p w:rsidR="00A567BA" w:rsidRPr="001B4562" w:rsidRDefault="00A567BA" w:rsidP="00A567BA">
                    <w:pPr>
                      <w:bidi/>
                      <w:rPr>
                        <w:sz w:val="28"/>
                        <w:szCs w:val="28"/>
                        <w:lang w:bidi="ar-DZ"/>
                      </w:rPr>
                    </w:pPr>
                    <w:r>
                      <w:rPr>
                        <w:rFonts w:hint="cs"/>
                        <w:sz w:val="28"/>
                        <w:szCs w:val="28"/>
                        <w:rtl/>
                        <w:lang w:bidi="ar-DZ"/>
                      </w:rPr>
                      <w:t>ج.غ</w:t>
                    </w:r>
                  </w:p>
                </w:txbxContent>
              </v:textbox>
            </v:shape>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_x0000_s1040" type="#_x0000_t183" style="position:absolute;left:9261;top:7654;width:1205;height:1066" fillcolor="yellow"/>
            <v:shape id="_x0000_s1041" type="#_x0000_t183" style="position:absolute;left:1347;top:7696;width:1205;height:1066" fillcolor="yellow"/>
            <v:shape id="_x0000_s1042" type="#_x0000_t202" style="position:absolute;left:8206;top:6427;width:1883;height:512">
              <v:textbox style="mso-next-textbox:#_x0000_s1042">
                <w:txbxContent>
                  <w:p w:rsidR="00A567BA" w:rsidRPr="00F86161" w:rsidRDefault="00A567BA" w:rsidP="00A567BA">
                    <w:pPr>
                      <w:bidi/>
                      <w:rPr>
                        <w:sz w:val="28"/>
                        <w:szCs w:val="28"/>
                        <w:lang w:bidi="ar-DZ"/>
                      </w:rPr>
                    </w:pPr>
                    <w:r>
                      <w:rPr>
                        <w:rFonts w:hint="cs"/>
                        <w:sz w:val="28"/>
                        <w:szCs w:val="28"/>
                        <w:rtl/>
                        <w:lang w:bidi="ar-DZ"/>
                      </w:rPr>
                      <w:t>اتجاه غير مناسب</w:t>
                    </w:r>
                  </w:p>
                </w:txbxContent>
              </v:textbox>
            </v:shape>
            <v:shape id="_x0000_s1043" type="#_x0000_t202" style="position:absolute;left:1694;top:6534;width:1883;height:512">
              <v:textbox style="mso-next-textbox:#_x0000_s1043">
                <w:txbxContent>
                  <w:p w:rsidR="00A567BA" w:rsidRPr="00F86161" w:rsidRDefault="00A567BA" w:rsidP="00A567BA">
                    <w:pPr>
                      <w:bidi/>
                      <w:rPr>
                        <w:sz w:val="28"/>
                        <w:szCs w:val="28"/>
                        <w:lang w:bidi="ar-DZ"/>
                      </w:rPr>
                    </w:pPr>
                    <w:r>
                      <w:rPr>
                        <w:rFonts w:hint="cs"/>
                        <w:sz w:val="28"/>
                        <w:szCs w:val="28"/>
                        <w:rtl/>
                        <w:lang w:bidi="ar-DZ"/>
                      </w:rPr>
                      <w:t>اتجاه غير مناسب</w:t>
                    </w:r>
                  </w:p>
                </w:txbxContent>
              </v:textbox>
            </v:shape>
            <v:shape id="_x0000_s1044" type="#_x0000_t202" style="position:absolute;left:8206;top:8971;width:1401;height:512">
              <v:textbox style="mso-next-textbox:#_x0000_s1044">
                <w:txbxContent>
                  <w:p w:rsidR="00A567BA" w:rsidRPr="00F86161" w:rsidRDefault="00A567BA" w:rsidP="00A567BA">
                    <w:pPr>
                      <w:bidi/>
                      <w:jc w:val="center"/>
                      <w:rPr>
                        <w:sz w:val="28"/>
                        <w:szCs w:val="28"/>
                        <w:lang w:bidi="ar-DZ"/>
                      </w:rPr>
                    </w:pPr>
                    <w:r>
                      <w:rPr>
                        <w:rFonts w:hint="cs"/>
                        <w:sz w:val="28"/>
                        <w:szCs w:val="28"/>
                        <w:rtl/>
                        <w:lang w:bidi="ar-DZ"/>
                      </w:rPr>
                      <w:t>اتجاه مناسب</w:t>
                    </w:r>
                  </w:p>
                </w:txbxContent>
              </v:textbox>
            </v:shape>
            <v:shape id="_x0000_s1045" type="#_x0000_t202" style="position:absolute;left:5054;top:11074;width:1792;height:512">
              <v:textbox style="mso-next-textbox:#_x0000_s1045">
                <w:txbxContent>
                  <w:p w:rsidR="00A567BA" w:rsidRPr="00F86161" w:rsidRDefault="00A567BA" w:rsidP="00A567BA">
                    <w:pPr>
                      <w:bidi/>
                      <w:jc w:val="center"/>
                      <w:rPr>
                        <w:sz w:val="28"/>
                        <w:szCs w:val="28"/>
                        <w:lang w:bidi="ar-DZ"/>
                      </w:rPr>
                    </w:pPr>
                    <w:r>
                      <w:rPr>
                        <w:rFonts w:hint="cs"/>
                        <w:sz w:val="28"/>
                        <w:szCs w:val="28"/>
                        <w:rtl/>
                        <w:lang w:bidi="ar-DZ"/>
                      </w:rPr>
                      <w:t>اتجاه مناسب جدًا</w:t>
                    </w:r>
                  </w:p>
                </w:txbxContent>
              </v:textbox>
            </v:shape>
          </v:group>
        </w:pict>
      </w:r>
      <w:r>
        <w:rPr>
          <w:rFonts w:asciiTheme="majorBidi" w:hAnsiTheme="majorBidi" w:cs="Simplified Arabic"/>
          <w:noProof/>
          <w:sz w:val="28"/>
          <w:szCs w:val="28"/>
          <w:rtl/>
          <w:lang w:eastAsia="fr-FR"/>
        </w:rPr>
        <w:pict>
          <v:shape id="_x0000_s1047" type="#_x0000_t202" style="position:absolute;left:0;text-align:left;margin-left:-2pt;margin-top:2.05pt;width:485.3pt;height:354.5pt;z-index:-251651072">
            <v:textbox style="mso-next-textbox:#_x0000_s1047">
              <w:txbxContent>
                <w:p w:rsidR="00A567BA" w:rsidRDefault="00A567BA" w:rsidP="00A567BA">
                  <w:pPr>
                    <w:rPr>
                      <w:lang w:bidi="ar-DZ"/>
                    </w:rPr>
                  </w:pPr>
                </w:p>
              </w:txbxContent>
            </v:textbox>
          </v:shape>
        </w:pict>
      </w:r>
    </w:p>
    <w:p w:rsidR="00A567BA" w:rsidRDefault="00A567BA" w:rsidP="00A567BA">
      <w:pPr>
        <w:bidi/>
        <w:spacing w:before="240" w:line="240" w:lineRule="auto"/>
        <w:jc w:val="both"/>
        <w:rPr>
          <w:rFonts w:asciiTheme="majorBidi" w:hAnsiTheme="majorBidi" w:cs="Simplified Arabic"/>
          <w:sz w:val="28"/>
          <w:szCs w:val="28"/>
          <w:rtl/>
          <w:lang w:bidi="ar-DZ"/>
        </w:rPr>
      </w:pPr>
      <w:r>
        <w:rPr>
          <w:rFonts w:asciiTheme="majorBidi" w:hAnsiTheme="majorBidi" w:cs="Simplified Arabic" w:hint="cs"/>
          <w:sz w:val="28"/>
          <w:szCs w:val="28"/>
          <w:rtl/>
          <w:lang w:bidi="ar-DZ"/>
        </w:rPr>
        <w:t xml:space="preserve"> </w:t>
      </w:r>
    </w:p>
    <w:p w:rsidR="00A567BA" w:rsidRPr="00746A59" w:rsidRDefault="00A567BA" w:rsidP="00A567BA">
      <w:pPr>
        <w:bidi/>
        <w:spacing w:before="240" w:line="240" w:lineRule="auto"/>
        <w:jc w:val="both"/>
        <w:rPr>
          <w:rFonts w:asciiTheme="majorBidi" w:hAnsiTheme="majorBidi" w:cs="Simplified Arabic"/>
          <w:sz w:val="28"/>
          <w:szCs w:val="28"/>
          <w:rtl/>
          <w:lang w:bidi="ar-DZ"/>
        </w:rPr>
      </w:pPr>
      <w:r w:rsidRPr="00A7782B">
        <w:rPr>
          <w:rFonts w:cs="Simplified Arabic"/>
          <w:noProof/>
          <w:sz w:val="28"/>
          <w:szCs w:val="28"/>
          <w:rtl/>
          <w:lang w:eastAsia="fr-FR"/>
        </w:rPr>
        <w:pict>
          <v:shape id="_x0000_s1028" type="#_x0000_t202" style="position:absolute;left:0;text-align:left;margin-left:137.8pt;margin-top:.1pt;width:40.4pt;height:27.7pt;z-index:251662336" strokecolor="white [3212]">
            <v:textbox>
              <w:txbxContent>
                <w:p w:rsidR="00A567BA" w:rsidRPr="001B4562" w:rsidRDefault="00A567BA" w:rsidP="00A567BA">
                  <w:pPr>
                    <w:bidi/>
                    <w:rPr>
                      <w:sz w:val="28"/>
                      <w:szCs w:val="28"/>
                      <w:lang w:bidi="ar-DZ"/>
                    </w:rPr>
                  </w:pPr>
                  <w:r>
                    <w:rPr>
                      <w:rFonts w:hint="cs"/>
                      <w:sz w:val="28"/>
                      <w:szCs w:val="28"/>
                      <w:rtl/>
                      <w:lang w:bidi="ar-DZ"/>
                    </w:rPr>
                    <w:t>ش.غ</w:t>
                  </w:r>
                </w:p>
              </w:txbxContent>
            </v:textbox>
          </v:shape>
        </w:pict>
      </w:r>
      <w:r>
        <w:rPr>
          <w:rFonts w:asciiTheme="majorBidi" w:hAnsiTheme="majorBidi" w:cs="Simplified Arabic" w:hint="cs"/>
          <w:sz w:val="28"/>
          <w:szCs w:val="28"/>
          <w:rtl/>
          <w:lang w:bidi="ar-DZ"/>
        </w:rPr>
        <w:t xml:space="preserve">  </w:t>
      </w:r>
    </w:p>
    <w:p w:rsidR="00A567BA" w:rsidRDefault="00A567BA" w:rsidP="00A567BA">
      <w:pPr>
        <w:bidi/>
        <w:spacing w:before="240" w:line="240" w:lineRule="auto"/>
        <w:jc w:val="both"/>
        <w:rPr>
          <w:rFonts w:cs="Simplified Arabic"/>
          <w:sz w:val="28"/>
          <w:szCs w:val="28"/>
          <w:rtl/>
          <w:lang w:bidi="ar-DZ"/>
        </w:rPr>
      </w:pPr>
      <w:r>
        <w:rPr>
          <w:rFonts w:cs="Simplified Arabic" w:hint="cs"/>
          <w:sz w:val="28"/>
          <w:szCs w:val="28"/>
          <w:rtl/>
          <w:lang w:bidi="ar-DZ"/>
        </w:rPr>
        <w:t xml:space="preserve">   </w:t>
      </w:r>
    </w:p>
    <w:p w:rsidR="00A567BA" w:rsidRDefault="00A567BA" w:rsidP="00A567BA">
      <w:pPr>
        <w:bidi/>
        <w:spacing w:before="240" w:line="240" w:lineRule="auto"/>
        <w:jc w:val="both"/>
        <w:rPr>
          <w:rFonts w:cs="Simplified Arabic"/>
          <w:sz w:val="28"/>
          <w:szCs w:val="28"/>
          <w:rtl/>
          <w:lang w:bidi="ar-DZ"/>
        </w:rPr>
      </w:pPr>
      <w:r>
        <w:rPr>
          <w:rFonts w:cs="Simplified Arabic"/>
          <w:noProof/>
          <w:sz w:val="28"/>
          <w:szCs w:val="28"/>
          <w:rtl/>
          <w:lang w:eastAsia="fr-FR"/>
        </w:rPr>
        <w:pict>
          <v:shape id="_x0000_s1046" type="#_x0000_t202" style="position:absolute;left:0;text-align:left;margin-left:44.75pt;margin-top:65.4pt;width:70.05pt;height:25.6pt;z-index:251664384">
            <v:textbox style="mso-next-textbox:#_x0000_s1046">
              <w:txbxContent>
                <w:p w:rsidR="00A567BA" w:rsidRPr="00F86161" w:rsidRDefault="00A567BA" w:rsidP="00A567BA">
                  <w:pPr>
                    <w:bidi/>
                    <w:jc w:val="center"/>
                    <w:rPr>
                      <w:sz w:val="28"/>
                      <w:szCs w:val="28"/>
                      <w:lang w:bidi="ar-DZ"/>
                    </w:rPr>
                  </w:pPr>
                  <w:r>
                    <w:rPr>
                      <w:rFonts w:hint="cs"/>
                      <w:sz w:val="28"/>
                      <w:szCs w:val="28"/>
                      <w:rtl/>
                      <w:lang w:bidi="ar-DZ"/>
                    </w:rPr>
                    <w:t>اتجاه مناسب</w:t>
                  </w:r>
                </w:p>
              </w:txbxContent>
            </v:textbox>
          </v:shape>
        </w:pict>
      </w:r>
      <w:r>
        <w:rPr>
          <w:rFonts w:cs="Simplified Arabic"/>
          <w:noProof/>
          <w:sz w:val="28"/>
          <w:szCs w:val="28"/>
          <w:rtl/>
          <w:lang w:eastAsia="fr-FR"/>
        </w:rPr>
        <w:pict>
          <v:shape id="_x0000_s1027" type="#_x0000_t202" style="position:absolute;left:0;text-align:left;margin-left:70.95pt;margin-top:11.9pt;width:43.85pt;height:27.7pt;z-index:251661312" strokecolor="white [3212]">
            <v:textbox style="mso-next-textbox:#_x0000_s1027">
              <w:txbxContent>
                <w:p w:rsidR="00A567BA" w:rsidRPr="001B4562" w:rsidRDefault="00A567BA" w:rsidP="00A567BA">
                  <w:pPr>
                    <w:bidi/>
                    <w:rPr>
                      <w:sz w:val="28"/>
                      <w:szCs w:val="28"/>
                      <w:lang w:bidi="ar-DZ"/>
                    </w:rPr>
                  </w:pPr>
                  <w:r>
                    <w:rPr>
                      <w:rFonts w:hint="cs"/>
                      <w:sz w:val="28"/>
                      <w:szCs w:val="28"/>
                      <w:rtl/>
                      <w:lang w:bidi="ar-DZ"/>
                    </w:rPr>
                    <w:t>الغرب</w:t>
                  </w:r>
                </w:p>
              </w:txbxContent>
            </v:textbox>
          </v:shape>
        </w:pict>
      </w:r>
      <w:r>
        <w:rPr>
          <w:rFonts w:cs="Simplified Arabic"/>
          <w:noProof/>
          <w:sz w:val="28"/>
          <w:szCs w:val="28"/>
          <w:rtl/>
          <w:lang w:eastAsia="fr-FR"/>
        </w:rPr>
        <w:pict>
          <v:shape id="_x0000_s1026" type="#_x0000_t202" style="position:absolute;left:0;text-align:left;margin-left:364.1pt;margin-top:11.9pt;width:43.85pt;height:27.7pt;z-index:251660288" strokecolor="white [3212]">
            <v:textbox style="mso-next-textbox:#_x0000_s1026">
              <w:txbxContent>
                <w:p w:rsidR="00A567BA" w:rsidRPr="001B4562" w:rsidRDefault="00A567BA" w:rsidP="00A567BA">
                  <w:pPr>
                    <w:bidi/>
                    <w:rPr>
                      <w:sz w:val="28"/>
                      <w:szCs w:val="28"/>
                      <w:lang w:bidi="ar-DZ"/>
                    </w:rPr>
                  </w:pPr>
                  <w:r>
                    <w:rPr>
                      <w:rFonts w:hint="cs"/>
                      <w:sz w:val="28"/>
                      <w:szCs w:val="28"/>
                      <w:rtl/>
                      <w:lang w:bidi="ar-DZ"/>
                    </w:rPr>
                    <w:t>الشرق</w:t>
                  </w:r>
                </w:p>
              </w:txbxContent>
            </v:textbox>
          </v:shape>
        </w:pict>
      </w:r>
    </w:p>
    <w:p w:rsidR="00A567BA" w:rsidRPr="00497048" w:rsidRDefault="00A567BA" w:rsidP="00A567BA">
      <w:pPr>
        <w:bidi/>
        <w:rPr>
          <w:rFonts w:cs="Simplified Arabic"/>
          <w:sz w:val="28"/>
          <w:szCs w:val="28"/>
          <w:rtl/>
          <w:lang w:bidi="ar-DZ"/>
        </w:rPr>
      </w:pPr>
    </w:p>
    <w:p w:rsidR="00A567BA" w:rsidRPr="00497048" w:rsidRDefault="00A567BA" w:rsidP="00A567BA">
      <w:pPr>
        <w:bidi/>
        <w:rPr>
          <w:rFonts w:cs="Simplified Arabic"/>
          <w:sz w:val="28"/>
          <w:szCs w:val="28"/>
          <w:rtl/>
          <w:lang w:bidi="ar-DZ"/>
        </w:rPr>
      </w:pPr>
    </w:p>
    <w:p w:rsidR="00A567BA" w:rsidRPr="00497048" w:rsidRDefault="00A567BA" w:rsidP="00A567BA">
      <w:pPr>
        <w:bidi/>
        <w:rPr>
          <w:rFonts w:cs="Simplified Arabic"/>
          <w:sz w:val="28"/>
          <w:szCs w:val="28"/>
          <w:rtl/>
          <w:lang w:bidi="ar-DZ"/>
        </w:rPr>
      </w:pPr>
    </w:p>
    <w:p w:rsidR="00A567BA" w:rsidRDefault="00A567BA" w:rsidP="00A567BA">
      <w:pPr>
        <w:bidi/>
        <w:ind w:firstLine="708"/>
        <w:rPr>
          <w:rFonts w:cs="Simplified Arabic"/>
          <w:sz w:val="28"/>
          <w:szCs w:val="28"/>
          <w:rtl/>
          <w:lang w:bidi="ar-DZ"/>
        </w:rPr>
      </w:pPr>
    </w:p>
    <w:p w:rsidR="00A567BA" w:rsidRDefault="00A567BA" w:rsidP="00A567BA">
      <w:pPr>
        <w:bidi/>
        <w:ind w:firstLine="708"/>
        <w:rPr>
          <w:rFonts w:cs="Simplified Arabic"/>
          <w:sz w:val="28"/>
          <w:szCs w:val="28"/>
          <w:rtl/>
          <w:lang w:bidi="ar-DZ"/>
        </w:rPr>
      </w:pPr>
    </w:p>
    <w:p w:rsidR="00A567BA" w:rsidRDefault="00A567BA" w:rsidP="00A567BA">
      <w:pPr>
        <w:bidi/>
        <w:ind w:hanging="1"/>
        <w:rPr>
          <w:rFonts w:cs="Simplified Arabic"/>
          <w:sz w:val="28"/>
          <w:szCs w:val="28"/>
          <w:rtl/>
          <w:lang w:bidi="ar-DZ"/>
        </w:rPr>
      </w:pPr>
    </w:p>
    <w:p w:rsidR="00A567BA" w:rsidRDefault="00A567BA" w:rsidP="00A567BA">
      <w:pPr>
        <w:bidi/>
        <w:ind w:hanging="1"/>
        <w:rPr>
          <w:rFonts w:cs="Simplified Arabic"/>
          <w:sz w:val="28"/>
          <w:szCs w:val="28"/>
          <w:rtl/>
          <w:lang w:bidi="ar-DZ"/>
        </w:rPr>
      </w:pPr>
    </w:p>
    <w:p w:rsidR="00A567BA" w:rsidRPr="006D6322" w:rsidRDefault="00A567BA" w:rsidP="00A567BA">
      <w:pPr>
        <w:bidi/>
        <w:ind w:left="360"/>
        <w:rPr>
          <w:rFonts w:cs="Simplified Arabic"/>
          <w:b/>
          <w:bCs/>
          <w:sz w:val="28"/>
          <w:szCs w:val="28"/>
          <w:lang w:bidi="ar-DZ"/>
        </w:rPr>
      </w:pPr>
      <w:r>
        <w:rPr>
          <w:rFonts w:cs="Simplified Arabic" w:hint="cs"/>
          <w:b/>
          <w:bCs/>
          <w:sz w:val="28"/>
          <w:szCs w:val="28"/>
          <w:rtl/>
          <w:lang w:bidi="ar-DZ"/>
        </w:rPr>
        <w:lastRenderedPageBreak/>
        <w:t>3</w:t>
      </w:r>
      <w:r w:rsidRPr="006D6322">
        <w:rPr>
          <w:rFonts w:cs="Simplified Arabic" w:hint="cs"/>
          <w:b/>
          <w:bCs/>
          <w:sz w:val="28"/>
          <w:szCs w:val="28"/>
          <w:rtl/>
          <w:lang w:bidi="ar-DZ"/>
        </w:rPr>
        <w:t xml:space="preserve">- مواد البناء و علاقتها بالتشمس: </w:t>
      </w:r>
    </w:p>
    <w:p w:rsidR="00A567BA" w:rsidRPr="006D6322" w:rsidRDefault="00A567BA" w:rsidP="00A567BA">
      <w:pPr>
        <w:bidi/>
        <w:rPr>
          <w:rFonts w:cs="Simplified Arabic"/>
          <w:sz w:val="28"/>
          <w:szCs w:val="28"/>
          <w:lang w:bidi="ar-DZ"/>
        </w:rPr>
      </w:pPr>
      <w:r w:rsidRPr="006D6322">
        <w:rPr>
          <w:rFonts w:cs="Simplified Arabic" w:hint="cs"/>
          <w:sz w:val="28"/>
          <w:szCs w:val="28"/>
          <w:rtl/>
          <w:lang w:bidi="ar-DZ"/>
        </w:rPr>
        <w:t>و من بينها الإسمنت، الخرسانة، الطوب، الآجر،...إلخ، فمواد البناء تمتص الحرارة بصورة أكبر، و تخزينها بكمية هائلة، فالأسقف و المجالات الفارغة تمتص كمية من الأشعة الشمسية و لهذا يهتم خبراء التهيئة بنوعية مواد البناء للتقليل من شدة أشعة الشمس خاصة على المباني في المنطقة الحارة، فالخرسانة مثلا تتراوح عاكسيتها للشمس ما بين: 30</w:t>
      </w:r>
      <w:r w:rsidRPr="006D6322">
        <w:rPr>
          <w:rFonts w:cs="Simplified Arabic"/>
          <w:sz w:val="28"/>
          <w:szCs w:val="28"/>
          <w:lang w:bidi="ar-DZ"/>
        </w:rPr>
        <w:t>%</w:t>
      </w:r>
      <w:r w:rsidRPr="006D6322">
        <w:rPr>
          <w:rFonts w:cs="Simplified Arabic" w:hint="cs"/>
          <w:sz w:val="28"/>
          <w:szCs w:val="28"/>
          <w:rtl/>
          <w:lang w:bidi="ar-DZ"/>
        </w:rPr>
        <w:t xml:space="preserve"> - 35</w:t>
      </w:r>
      <w:r w:rsidRPr="006D6322">
        <w:rPr>
          <w:rFonts w:cs="Simplified Arabic"/>
          <w:sz w:val="28"/>
          <w:szCs w:val="28"/>
          <w:lang w:bidi="ar-DZ"/>
        </w:rPr>
        <w:t>%</w:t>
      </w:r>
      <w:r w:rsidRPr="006D6322">
        <w:rPr>
          <w:rFonts w:cs="Simplified Arabic" w:hint="cs"/>
          <w:sz w:val="28"/>
          <w:szCs w:val="28"/>
          <w:rtl/>
          <w:lang w:bidi="ar-DZ"/>
        </w:rPr>
        <w:t xml:space="preserve"> ، أما الكلس فتتراوح عاكسيته ما بين: 50</w:t>
      </w:r>
      <w:r w:rsidRPr="006D6322">
        <w:rPr>
          <w:rFonts w:cs="Simplified Arabic"/>
          <w:sz w:val="28"/>
          <w:szCs w:val="28"/>
          <w:lang w:bidi="ar-DZ"/>
        </w:rPr>
        <w:t>%</w:t>
      </w:r>
      <w:r w:rsidRPr="006D6322">
        <w:rPr>
          <w:rFonts w:cs="Simplified Arabic" w:hint="cs"/>
          <w:sz w:val="28"/>
          <w:szCs w:val="28"/>
          <w:rtl/>
          <w:lang w:bidi="ar-DZ"/>
        </w:rPr>
        <w:t xml:space="preserve"> - 60</w:t>
      </w:r>
      <w:r w:rsidRPr="006D6322">
        <w:rPr>
          <w:rFonts w:cs="Simplified Arabic"/>
          <w:sz w:val="28"/>
          <w:szCs w:val="28"/>
          <w:lang w:bidi="ar-DZ"/>
        </w:rPr>
        <w:t>%</w:t>
      </w:r>
      <w:r w:rsidRPr="006D6322">
        <w:rPr>
          <w:rFonts w:cs="Simplified Arabic" w:hint="cs"/>
          <w:sz w:val="28"/>
          <w:szCs w:val="28"/>
          <w:rtl/>
          <w:lang w:bidi="ar-DZ"/>
        </w:rPr>
        <w:t>، و الإسمنت الرملي يصل عاكسيته إلى 25</w:t>
      </w:r>
      <w:r w:rsidRPr="006D6322">
        <w:rPr>
          <w:rFonts w:cs="Simplified Arabic"/>
          <w:sz w:val="28"/>
          <w:szCs w:val="28"/>
          <w:lang w:bidi="ar-DZ"/>
        </w:rPr>
        <w:t>%</w:t>
      </w:r>
      <w:r w:rsidRPr="006D6322">
        <w:rPr>
          <w:rFonts w:cs="Simplified Arabic" w:hint="cs"/>
          <w:sz w:val="28"/>
          <w:szCs w:val="28"/>
          <w:rtl/>
          <w:lang w:bidi="ar-DZ"/>
        </w:rPr>
        <w:t xml:space="preserve"> . </w:t>
      </w:r>
    </w:p>
    <w:p w:rsidR="00A567BA" w:rsidRDefault="00A567BA" w:rsidP="00A567BA">
      <w:pPr>
        <w:bidi/>
        <w:rPr>
          <w:rFonts w:cs="Simplified Arabic"/>
          <w:sz w:val="28"/>
          <w:szCs w:val="28"/>
          <w:rtl/>
          <w:lang w:bidi="ar-DZ"/>
        </w:rPr>
      </w:pPr>
      <w:r>
        <w:rPr>
          <w:rFonts w:cs="Simplified Arabic" w:hint="cs"/>
          <w:sz w:val="28"/>
          <w:szCs w:val="28"/>
          <w:rtl/>
          <w:lang w:bidi="ar-DZ"/>
        </w:rPr>
        <w:t>أما الألـوان فنجد فيها : اللون الأسود مثلا يمتص الأشعة الشمسية ما بين 95</w:t>
      </w:r>
      <w:r>
        <w:rPr>
          <w:rFonts w:cs="Simplified Arabic"/>
          <w:sz w:val="28"/>
          <w:szCs w:val="28"/>
          <w:lang w:bidi="ar-DZ"/>
        </w:rPr>
        <w:t>%</w:t>
      </w:r>
      <w:r>
        <w:rPr>
          <w:rFonts w:cs="Simplified Arabic" w:hint="cs"/>
          <w:sz w:val="28"/>
          <w:szCs w:val="28"/>
          <w:rtl/>
          <w:lang w:bidi="ar-DZ"/>
        </w:rPr>
        <w:t xml:space="preserve"> - 100</w:t>
      </w:r>
      <w:r>
        <w:rPr>
          <w:rFonts w:cs="Simplified Arabic"/>
          <w:sz w:val="28"/>
          <w:szCs w:val="28"/>
          <w:lang w:bidi="ar-DZ"/>
        </w:rPr>
        <w:t>%</w:t>
      </w:r>
      <w:r>
        <w:rPr>
          <w:rFonts w:cs="Simplified Arabic" w:hint="cs"/>
          <w:sz w:val="28"/>
          <w:szCs w:val="28"/>
          <w:rtl/>
          <w:lang w:bidi="ar-DZ"/>
        </w:rPr>
        <w:t xml:space="preserve"> ، فكلما كانت الألـوان فاتحة كام الامتصاص للأشعة الشمسية أقـل.</w:t>
      </w:r>
    </w:p>
    <w:p w:rsidR="00A567BA" w:rsidRDefault="00A567BA" w:rsidP="00A567BA">
      <w:pPr>
        <w:bidi/>
        <w:rPr>
          <w:rFonts w:cs="Simplified Arabic"/>
          <w:sz w:val="28"/>
          <w:szCs w:val="28"/>
          <w:rtl/>
          <w:lang w:bidi="ar-DZ"/>
        </w:rPr>
      </w:pPr>
      <w:r>
        <w:rPr>
          <w:rFonts w:cs="Simplified Arabic" w:hint="cs"/>
          <w:sz w:val="28"/>
          <w:szCs w:val="28"/>
          <w:rtl/>
          <w:lang w:bidi="ar-DZ"/>
        </w:rPr>
        <w:t>يمكن منع وصول أشعة الشمس إلى المساكن في فصل الصيف بعدة وسائل منها:</w:t>
      </w:r>
    </w:p>
    <w:p w:rsidR="00A567BA" w:rsidRDefault="00A567BA" w:rsidP="00A567BA">
      <w:pPr>
        <w:pStyle w:val="Paragraphedeliste"/>
        <w:numPr>
          <w:ilvl w:val="0"/>
          <w:numId w:val="1"/>
        </w:numPr>
        <w:bidi/>
        <w:rPr>
          <w:rFonts w:cs="Simplified Arabic"/>
          <w:sz w:val="28"/>
          <w:szCs w:val="28"/>
          <w:lang w:bidi="ar-DZ"/>
        </w:rPr>
      </w:pPr>
      <w:r>
        <w:rPr>
          <w:rFonts w:cs="Simplified Arabic" w:hint="cs"/>
          <w:sz w:val="28"/>
          <w:szCs w:val="28"/>
          <w:rtl/>
          <w:lang w:bidi="ar-DZ"/>
        </w:rPr>
        <w:t>اجتناب الواجهات الزجاجية الكبيرة.</w:t>
      </w:r>
    </w:p>
    <w:p w:rsidR="00A567BA" w:rsidRDefault="00A567BA" w:rsidP="00A567BA">
      <w:pPr>
        <w:pStyle w:val="Paragraphedeliste"/>
        <w:numPr>
          <w:ilvl w:val="0"/>
          <w:numId w:val="1"/>
        </w:numPr>
        <w:bidi/>
        <w:rPr>
          <w:rFonts w:cs="Simplified Arabic"/>
          <w:sz w:val="28"/>
          <w:szCs w:val="28"/>
          <w:lang w:bidi="ar-DZ"/>
        </w:rPr>
      </w:pPr>
      <w:r>
        <w:rPr>
          <w:rFonts w:cs="Simplified Arabic" w:hint="cs"/>
          <w:sz w:val="28"/>
          <w:szCs w:val="28"/>
          <w:rtl/>
          <w:lang w:bidi="ar-DZ"/>
        </w:rPr>
        <w:t>استعمال كاسرات الشمس كالحوائط المضلية.</w:t>
      </w:r>
    </w:p>
    <w:p w:rsidR="00A567BA" w:rsidRDefault="00A567BA" w:rsidP="00A567BA">
      <w:pPr>
        <w:pStyle w:val="Paragraphedeliste"/>
        <w:numPr>
          <w:ilvl w:val="0"/>
          <w:numId w:val="1"/>
        </w:numPr>
        <w:bidi/>
        <w:rPr>
          <w:rFonts w:cs="Simplified Arabic"/>
          <w:sz w:val="28"/>
          <w:szCs w:val="28"/>
          <w:lang w:bidi="ar-DZ"/>
        </w:rPr>
      </w:pPr>
      <w:r>
        <w:rPr>
          <w:rFonts w:cs="Simplified Arabic" w:hint="cs"/>
          <w:sz w:val="28"/>
          <w:szCs w:val="28"/>
          <w:rtl/>
          <w:lang w:bidi="ar-DZ"/>
        </w:rPr>
        <w:t>استعمال الألوان الفاتحة.</w:t>
      </w:r>
    </w:p>
    <w:p w:rsidR="00A567BA" w:rsidRDefault="00A567BA" w:rsidP="00A567BA">
      <w:pPr>
        <w:pStyle w:val="Paragraphedeliste"/>
        <w:numPr>
          <w:ilvl w:val="0"/>
          <w:numId w:val="1"/>
        </w:numPr>
        <w:bidi/>
        <w:rPr>
          <w:rFonts w:cs="Simplified Arabic"/>
          <w:sz w:val="28"/>
          <w:szCs w:val="28"/>
          <w:lang w:bidi="ar-DZ"/>
        </w:rPr>
      </w:pPr>
      <w:r>
        <w:rPr>
          <w:rFonts w:cs="Simplified Arabic" w:hint="cs"/>
          <w:sz w:val="28"/>
          <w:szCs w:val="28"/>
          <w:rtl/>
          <w:lang w:bidi="ar-DZ"/>
        </w:rPr>
        <w:t>عملية التشجير: و هي تعتبر من أهم العوامل المقللة للشمس، لذا لابد من استعمالها في المدن بسبب توفرها على الظـل و امتصاصها للحرارة الزائدة.</w:t>
      </w:r>
    </w:p>
    <w:p w:rsidR="00A567BA" w:rsidRDefault="00A567BA" w:rsidP="00A567BA">
      <w:pPr>
        <w:pStyle w:val="Paragraphedeliste"/>
        <w:numPr>
          <w:ilvl w:val="0"/>
          <w:numId w:val="1"/>
        </w:numPr>
        <w:bidi/>
        <w:rPr>
          <w:rFonts w:cs="Simplified Arabic"/>
          <w:sz w:val="28"/>
          <w:szCs w:val="28"/>
          <w:lang w:bidi="ar-DZ"/>
        </w:rPr>
      </w:pPr>
      <w:r>
        <w:rPr>
          <w:rFonts w:cs="Simplified Arabic" w:hint="cs"/>
          <w:sz w:val="28"/>
          <w:szCs w:val="28"/>
          <w:rtl/>
          <w:lang w:bidi="ar-DZ"/>
        </w:rPr>
        <w:t>الممرات من المستحسن أن تكون مغطـاة.</w:t>
      </w:r>
    </w:p>
    <w:p w:rsidR="00A567BA" w:rsidRDefault="00A567BA" w:rsidP="00A567BA">
      <w:pPr>
        <w:pStyle w:val="Paragraphedeliste"/>
        <w:numPr>
          <w:ilvl w:val="0"/>
          <w:numId w:val="1"/>
        </w:numPr>
        <w:bidi/>
        <w:rPr>
          <w:rFonts w:cs="Simplified Arabic"/>
          <w:sz w:val="28"/>
          <w:szCs w:val="28"/>
          <w:lang w:bidi="ar-DZ"/>
        </w:rPr>
      </w:pPr>
      <w:r>
        <w:rPr>
          <w:rFonts w:cs="Simplified Arabic" w:hint="cs"/>
          <w:sz w:val="28"/>
          <w:szCs w:val="28"/>
          <w:rtl/>
          <w:lang w:bidi="ar-DZ"/>
        </w:rPr>
        <w:t>إحترام المسافة ما بين المباني: فكلما زاد ارتفاع المباني زادت المسافة بينهما و تحسب المسافة ما بين المباني بالمعادلة التالية:</w:t>
      </w:r>
    </w:p>
    <w:p w:rsidR="00A567BA" w:rsidRDefault="00A567BA" w:rsidP="00A567BA">
      <w:pPr>
        <w:bidi/>
        <w:rPr>
          <w:rFonts w:cs="Simplified Arabic"/>
          <w:sz w:val="28"/>
          <w:szCs w:val="28"/>
          <w:rtl/>
          <w:lang w:bidi="ar-DZ"/>
        </w:rPr>
      </w:pPr>
      <w:r>
        <w:rPr>
          <w:rFonts w:cs="Simplified Arabic"/>
          <w:sz w:val="28"/>
          <w:szCs w:val="28"/>
          <w:lang w:bidi="ar-DZ"/>
        </w:rPr>
        <w:t xml:space="preserve">D = </w:t>
      </w:r>
      <w:r>
        <w:rPr>
          <w:rFonts w:cs="Simplified Arabic" w:hint="cs"/>
          <w:sz w:val="28"/>
          <w:szCs w:val="28"/>
          <w:lang w:bidi="ar-DZ"/>
        </w:rPr>
        <w:t>½</w:t>
      </w:r>
      <w:r>
        <w:rPr>
          <w:rFonts w:cs="Simplified Arabic"/>
          <w:sz w:val="28"/>
          <w:szCs w:val="28"/>
          <w:lang w:bidi="ar-DZ"/>
        </w:rPr>
        <w:t xml:space="preserve"> H</w:t>
      </w:r>
    </w:p>
    <w:p w:rsidR="00A567BA" w:rsidRDefault="00A567BA" w:rsidP="00A567BA">
      <w:pPr>
        <w:bidi/>
        <w:rPr>
          <w:rFonts w:cs="Simplified Arabic"/>
          <w:sz w:val="28"/>
          <w:szCs w:val="28"/>
          <w:rtl/>
          <w:lang w:bidi="ar-DZ"/>
        </w:rPr>
      </w:pPr>
      <w:r>
        <w:rPr>
          <w:rFonts w:cs="Simplified Arabic" w:hint="cs"/>
          <w:sz w:val="28"/>
          <w:szCs w:val="28"/>
          <w:rtl/>
          <w:lang w:bidi="ar-DZ"/>
        </w:rPr>
        <w:t xml:space="preserve">حيث: </w:t>
      </w:r>
    </w:p>
    <w:p w:rsidR="00A567BA" w:rsidRDefault="00A567BA" w:rsidP="00A567BA">
      <w:pPr>
        <w:bidi/>
        <w:rPr>
          <w:rFonts w:cs="Simplified Arabic"/>
          <w:sz w:val="28"/>
          <w:szCs w:val="28"/>
          <w:rtl/>
          <w:lang w:bidi="ar-DZ"/>
        </w:rPr>
      </w:pPr>
      <w:r>
        <w:rPr>
          <w:rFonts w:cs="Simplified Arabic"/>
          <w:sz w:val="28"/>
          <w:szCs w:val="28"/>
          <w:lang w:bidi="ar-DZ"/>
        </w:rPr>
        <w:t>D</w:t>
      </w:r>
      <w:r>
        <w:rPr>
          <w:rFonts w:cs="Simplified Arabic" w:hint="cs"/>
          <w:sz w:val="28"/>
          <w:szCs w:val="28"/>
          <w:rtl/>
          <w:lang w:bidi="ar-DZ"/>
        </w:rPr>
        <w:t>: هي المسافة ما بين بناية و بناية أخرى.</w:t>
      </w:r>
    </w:p>
    <w:p w:rsidR="00A567BA" w:rsidRDefault="00A567BA" w:rsidP="00A567BA">
      <w:pPr>
        <w:bidi/>
        <w:rPr>
          <w:rFonts w:cs="Simplified Arabic"/>
          <w:sz w:val="28"/>
          <w:szCs w:val="28"/>
          <w:rtl/>
          <w:lang w:bidi="ar-DZ"/>
        </w:rPr>
      </w:pPr>
      <w:r>
        <w:rPr>
          <w:rFonts w:cs="Simplified Arabic"/>
          <w:sz w:val="28"/>
          <w:szCs w:val="28"/>
          <w:lang w:bidi="ar-DZ"/>
        </w:rPr>
        <w:t>H</w:t>
      </w:r>
      <w:r>
        <w:rPr>
          <w:rFonts w:cs="Simplified Arabic" w:hint="cs"/>
          <w:sz w:val="28"/>
          <w:szCs w:val="28"/>
          <w:rtl/>
          <w:lang w:bidi="ar-DZ"/>
        </w:rPr>
        <w:t>: هي علو البناية.</w:t>
      </w:r>
    </w:p>
    <w:p w:rsidR="00A567BA" w:rsidRDefault="00A567BA" w:rsidP="00A567BA">
      <w:pPr>
        <w:bidi/>
        <w:rPr>
          <w:rFonts w:cs="Simplified Arabic"/>
          <w:sz w:val="28"/>
          <w:szCs w:val="28"/>
          <w:rtl/>
          <w:lang w:bidi="ar-DZ"/>
        </w:rPr>
      </w:pPr>
    </w:p>
    <w:p w:rsidR="00A567BA" w:rsidRPr="009C4BC0" w:rsidRDefault="00A567BA" w:rsidP="00A567BA">
      <w:pPr>
        <w:bidi/>
        <w:rPr>
          <w:rFonts w:cs="Simplified Arabic"/>
          <w:sz w:val="28"/>
          <w:szCs w:val="28"/>
          <w:rtl/>
          <w:lang w:bidi="ar-DZ"/>
        </w:rPr>
      </w:pPr>
    </w:p>
    <w:p w:rsidR="00A567BA" w:rsidRPr="006D6322" w:rsidRDefault="00A567BA" w:rsidP="00A567BA">
      <w:pPr>
        <w:bidi/>
        <w:ind w:left="360"/>
        <w:jc w:val="both"/>
        <w:rPr>
          <w:rFonts w:cs="Simplified Arabic"/>
          <w:b/>
          <w:bCs/>
          <w:sz w:val="28"/>
          <w:szCs w:val="28"/>
          <w:lang w:bidi="ar-DZ"/>
        </w:rPr>
      </w:pPr>
      <w:r>
        <w:rPr>
          <w:rFonts w:cs="Simplified Arabic" w:hint="cs"/>
          <w:b/>
          <w:bCs/>
          <w:sz w:val="28"/>
          <w:szCs w:val="28"/>
          <w:rtl/>
          <w:lang w:bidi="ar-DZ"/>
        </w:rPr>
        <w:lastRenderedPageBreak/>
        <w:t>4</w:t>
      </w:r>
      <w:r w:rsidRPr="006D6322">
        <w:rPr>
          <w:rFonts w:cs="Simplified Arabic" w:hint="cs"/>
          <w:b/>
          <w:bCs/>
          <w:sz w:val="28"/>
          <w:szCs w:val="28"/>
          <w:rtl/>
          <w:lang w:bidi="ar-DZ"/>
        </w:rPr>
        <w:t xml:space="preserve">- الريـاح: </w:t>
      </w:r>
    </w:p>
    <w:p w:rsidR="00A567BA" w:rsidRPr="006D6322" w:rsidRDefault="00A567BA" w:rsidP="00A567BA">
      <w:pPr>
        <w:bidi/>
        <w:jc w:val="both"/>
        <w:rPr>
          <w:rFonts w:cs="Simplified Arabic"/>
          <w:sz w:val="28"/>
          <w:szCs w:val="28"/>
          <w:rtl/>
          <w:lang w:bidi="ar-DZ"/>
        </w:rPr>
      </w:pPr>
      <w:r w:rsidRPr="006D6322">
        <w:rPr>
          <w:rFonts w:cs="Simplified Arabic" w:hint="cs"/>
          <w:sz w:val="28"/>
          <w:szCs w:val="28"/>
          <w:rtl/>
          <w:lang w:bidi="ar-DZ"/>
        </w:rPr>
        <w:t xml:space="preserve">يعتبر الاتجاه السائد للرياح من أهم العوامل المؤثرة في تخطيط المنشآت الحضرية و توزيع المناطق الوظيفية، لذا يجب الاهتمام بهذا العنصر و إعطاء الاتجاه أو استقبال الرياح اللطيفة أو ذات النسيم العليل صيفًا، و تجنب الرياح القوية و الغير مرغوب فيها المحملة بالأتربة فهناك عدة طرق للاستفادة من الرياح من حيث توجيه الشوارع بصورة تساعد على تلطيف درجة الحرارة.   </w:t>
      </w:r>
    </w:p>
    <w:p w:rsidR="00A567BA" w:rsidRDefault="00A567BA" w:rsidP="00A567BA">
      <w:pPr>
        <w:pStyle w:val="Paragraphedeliste"/>
        <w:numPr>
          <w:ilvl w:val="0"/>
          <w:numId w:val="1"/>
        </w:numPr>
        <w:bidi/>
        <w:jc w:val="both"/>
        <w:rPr>
          <w:rFonts w:cs="Simplified Arabic"/>
          <w:sz w:val="28"/>
          <w:szCs w:val="28"/>
          <w:lang w:bidi="ar-DZ"/>
        </w:rPr>
      </w:pPr>
      <w:r>
        <w:rPr>
          <w:rFonts w:cs="Simplified Arabic" w:hint="cs"/>
          <w:sz w:val="28"/>
          <w:szCs w:val="28"/>
          <w:rtl/>
          <w:lang w:bidi="ar-DZ"/>
        </w:rPr>
        <w:t>الأخذ بعين الاعتبار في تخطيط المباني السكنية مع وجود تيار هوائي طبيعي من أجل توفير تهوية مباشرة عمودية على اتجاه المباني عند فتح النوافذ.</w:t>
      </w:r>
    </w:p>
    <w:p w:rsidR="00A567BA" w:rsidRDefault="00A567BA" w:rsidP="00A567BA">
      <w:pPr>
        <w:pStyle w:val="Paragraphedeliste"/>
        <w:numPr>
          <w:ilvl w:val="0"/>
          <w:numId w:val="1"/>
        </w:numPr>
        <w:bidi/>
        <w:jc w:val="both"/>
        <w:rPr>
          <w:rFonts w:cs="Simplified Arabic"/>
          <w:sz w:val="28"/>
          <w:szCs w:val="28"/>
          <w:lang w:bidi="ar-DZ"/>
        </w:rPr>
      </w:pPr>
      <w:r>
        <w:rPr>
          <w:rFonts w:cs="Simplified Arabic" w:hint="cs"/>
          <w:sz w:val="28"/>
          <w:szCs w:val="28"/>
          <w:rtl/>
          <w:lang w:bidi="ar-DZ"/>
        </w:rPr>
        <w:t>عدم وضع مباني مرتفعة في اتجاه هبوب الرياح.</w:t>
      </w:r>
    </w:p>
    <w:p w:rsidR="00A567BA" w:rsidRDefault="00A567BA" w:rsidP="00A567BA">
      <w:pPr>
        <w:pStyle w:val="Paragraphedeliste"/>
        <w:numPr>
          <w:ilvl w:val="0"/>
          <w:numId w:val="1"/>
        </w:numPr>
        <w:bidi/>
        <w:jc w:val="both"/>
        <w:rPr>
          <w:rFonts w:cs="Simplified Arabic"/>
          <w:sz w:val="28"/>
          <w:szCs w:val="28"/>
          <w:lang w:bidi="ar-DZ"/>
        </w:rPr>
      </w:pPr>
      <w:r>
        <w:rPr>
          <w:rFonts w:cs="Simplified Arabic" w:hint="cs"/>
          <w:sz w:val="28"/>
          <w:szCs w:val="28"/>
          <w:rtl/>
          <w:lang w:bidi="ar-DZ"/>
        </w:rPr>
        <w:t>الرياح القادمة من البحر الأبيض المتوسط يجب الاستفادة منها من خلال توجيه المباني نحوها، أما الرياح القادمة من الجنوب (رياح السيروكو) فلابد من تجنبها.</w:t>
      </w:r>
    </w:p>
    <w:p w:rsidR="00A567BA" w:rsidRDefault="00A567BA" w:rsidP="00A567BA">
      <w:pPr>
        <w:pStyle w:val="Paragraphedeliste"/>
        <w:numPr>
          <w:ilvl w:val="0"/>
          <w:numId w:val="1"/>
        </w:numPr>
        <w:bidi/>
        <w:jc w:val="both"/>
        <w:rPr>
          <w:rFonts w:cs="Simplified Arabic"/>
          <w:sz w:val="28"/>
          <w:szCs w:val="28"/>
          <w:lang w:bidi="ar-DZ"/>
        </w:rPr>
      </w:pPr>
      <w:r>
        <w:rPr>
          <w:rFonts w:cs="Simplified Arabic" w:hint="cs"/>
          <w:sz w:val="28"/>
          <w:szCs w:val="28"/>
          <w:rtl/>
          <w:lang w:bidi="ar-DZ"/>
        </w:rPr>
        <w:t xml:space="preserve">عند تخطيط مواقع المباني يراعي أن تكون المسافة بين المباني في وضع يسمح بدوران الرياح في كل مسكن، و ذلك عن طريق تخطيط المباني بطريقة تسمح بتشكيل انعراجات مفتوحة، و هذا ما يوضحه المخطط التالي:  </w:t>
      </w:r>
    </w:p>
    <w:p w:rsidR="00A567BA" w:rsidRDefault="00A567BA" w:rsidP="00A567BA">
      <w:pPr>
        <w:bidi/>
        <w:jc w:val="both"/>
        <w:rPr>
          <w:rFonts w:cs="Simplified Arabic"/>
          <w:sz w:val="28"/>
          <w:szCs w:val="28"/>
          <w:rtl/>
          <w:lang w:bidi="ar-DZ"/>
        </w:rPr>
      </w:pPr>
    </w:p>
    <w:p w:rsidR="00A567BA" w:rsidRDefault="00A567BA" w:rsidP="00A567BA">
      <w:pPr>
        <w:bidi/>
        <w:jc w:val="both"/>
        <w:rPr>
          <w:rFonts w:cs="Simplified Arabic"/>
          <w:sz w:val="28"/>
          <w:szCs w:val="28"/>
          <w:rtl/>
          <w:lang w:bidi="ar-DZ"/>
        </w:rPr>
      </w:pPr>
      <w:r>
        <w:rPr>
          <w:rFonts w:cs="Simplified Arabic"/>
          <w:noProof/>
          <w:sz w:val="28"/>
          <w:szCs w:val="28"/>
          <w:rtl/>
          <w:lang w:eastAsia="fr-FR"/>
        </w:rPr>
        <w:lastRenderedPageBrea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0" type="#_x0000_t13" style="position:absolute;left:0;text-align:left;margin-left:191.15pt;margin-top:419.55pt;width:69.25pt;height:25pt;z-index:251668480"/>
        </w:pict>
      </w:r>
      <w:r>
        <w:rPr>
          <w:rFonts w:cs="Simplified Arabic"/>
          <w:noProof/>
          <w:sz w:val="28"/>
          <w:szCs w:val="28"/>
          <w:rtl/>
          <w:lang w:eastAsia="fr-FR"/>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9" type="#_x0000_t34" style="position:absolute;left:0;text-align:left;margin-left:367.7pt;margin-top:183.55pt;width:62.3pt;height:13.15pt;rotation:180;flip:y;z-index:251667456" o:connectortype="elbow" adj=",394631,-168743" strokecolor="red">
            <v:stroke endarrow="block"/>
          </v:shape>
        </w:pict>
      </w:r>
      <w:r>
        <w:rPr>
          <w:rFonts w:cs="Simplified Arabic"/>
          <w:noProof/>
          <w:sz w:val="28"/>
          <w:szCs w:val="28"/>
          <w:rtl/>
          <w:lang w:eastAsia="fr-FR"/>
        </w:rPr>
        <w:pict>
          <v:shape id="_x0000_s1048" type="#_x0000_t13" style="position:absolute;left:0;text-align:left;margin-left:211.9pt;margin-top:153.55pt;width:60.95pt;height:13.35pt;z-index:251666432"/>
        </w:pict>
      </w:r>
      <w:r>
        <w:rPr>
          <w:rFonts w:cs="Simplified Arabic"/>
          <w:noProof/>
          <w:sz w:val="28"/>
          <w:szCs w:val="28"/>
          <w:lang w:eastAsia="fr-FR"/>
        </w:rPr>
        <w:drawing>
          <wp:inline distT="0" distB="0" distL="0" distR="0">
            <wp:extent cx="5829300" cy="7438390"/>
            <wp:effectExtent l="1905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5829300" cy="7438390"/>
                    </a:xfrm>
                    <a:prstGeom prst="rect">
                      <a:avLst/>
                    </a:prstGeom>
                    <a:noFill/>
                    <a:ln w="9525">
                      <a:noFill/>
                      <a:miter lim="800000"/>
                      <a:headEnd/>
                      <a:tailEnd/>
                    </a:ln>
                  </pic:spPr>
                </pic:pic>
              </a:graphicData>
            </a:graphic>
          </wp:inline>
        </w:drawing>
      </w:r>
    </w:p>
    <w:p w:rsidR="00A567BA" w:rsidRDefault="00A567BA" w:rsidP="00A567BA">
      <w:pPr>
        <w:bidi/>
        <w:jc w:val="both"/>
        <w:rPr>
          <w:rFonts w:cs="Simplified Arabic"/>
          <w:sz w:val="28"/>
          <w:szCs w:val="28"/>
          <w:rtl/>
          <w:lang w:bidi="ar-DZ"/>
        </w:rPr>
      </w:pPr>
    </w:p>
    <w:p w:rsidR="00A567BA" w:rsidRDefault="00A567BA" w:rsidP="00A567BA">
      <w:pPr>
        <w:bidi/>
        <w:jc w:val="both"/>
        <w:rPr>
          <w:rFonts w:cs="Simplified Arabic"/>
          <w:sz w:val="28"/>
          <w:szCs w:val="28"/>
          <w:rtl/>
          <w:lang w:bidi="ar-DZ"/>
        </w:rPr>
      </w:pPr>
    </w:p>
    <w:p w:rsidR="00A567BA" w:rsidRDefault="00A567BA" w:rsidP="00A567BA">
      <w:pPr>
        <w:bidi/>
        <w:jc w:val="both"/>
        <w:rPr>
          <w:rFonts w:cs="Simplified Arabic"/>
          <w:sz w:val="28"/>
          <w:szCs w:val="28"/>
          <w:rtl/>
          <w:lang w:bidi="ar-DZ"/>
        </w:rPr>
      </w:pPr>
    </w:p>
    <w:p w:rsidR="00A567BA" w:rsidRPr="006D6322" w:rsidRDefault="00A567BA" w:rsidP="00A567BA">
      <w:pPr>
        <w:bidi/>
        <w:ind w:left="360"/>
        <w:jc w:val="both"/>
        <w:rPr>
          <w:rFonts w:cs="Simplified Arabic"/>
          <w:b/>
          <w:bCs/>
          <w:sz w:val="28"/>
          <w:szCs w:val="28"/>
          <w:lang w:bidi="ar-DZ"/>
        </w:rPr>
      </w:pPr>
      <w:r>
        <w:rPr>
          <w:rFonts w:cs="Simplified Arabic" w:hint="cs"/>
          <w:b/>
          <w:bCs/>
          <w:sz w:val="28"/>
          <w:szCs w:val="28"/>
          <w:rtl/>
          <w:lang w:bidi="ar-DZ"/>
        </w:rPr>
        <w:lastRenderedPageBreak/>
        <w:t>5</w:t>
      </w:r>
      <w:r w:rsidRPr="006D6322">
        <w:rPr>
          <w:rFonts w:cs="Simplified Arabic" w:hint="cs"/>
          <w:b/>
          <w:bCs/>
          <w:sz w:val="28"/>
          <w:szCs w:val="28"/>
          <w:rtl/>
          <w:lang w:bidi="ar-DZ"/>
        </w:rPr>
        <w:t xml:space="preserve">- </w:t>
      </w:r>
      <w:r>
        <w:rPr>
          <w:rFonts w:cs="Simplified Arabic" w:hint="cs"/>
          <w:b/>
          <w:bCs/>
          <w:sz w:val="28"/>
          <w:szCs w:val="28"/>
          <w:rtl/>
          <w:lang w:bidi="ar-DZ"/>
        </w:rPr>
        <w:t>الأمطـار</w:t>
      </w:r>
      <w:r w:rsidRPr="006D6322">
        <w:rPr>
          <w:rFonts w:cs="Simplified Arabic" w:hint="cs"/>
          <w:b/>
          <w:bCs/>
          <w:sz w:val="28"/>
          <w:szCs w:val="28"/>
          <w:rtl/>
          <w:lang w:bidi="ar-DZ"/>
        </w:rPr>
        <w:t xml:space="preserve">: </w:t>
      </w:r>
    </w:p>
    <w:p w:rsidR="00A567BA" w:rsidRDefault="00A567BA" w:rsidP="00A567BA">
      <w:pPr>
        <w:bidi/>
        <w:jc w:val="both"/>
        <w:rPr>
          <w:rFonts w:cs="Simplified Arabic"/>
          <w:sz w:val="28"/>
          <w:szCs w:val="28"/>
          <w:rtl/>
          <w:lang w:bidi="ar-DZ"/>
        </w:rPr>
      </w:pPr>
      <w:r>
        <w:rPr>
          <w:rFonts w:cs="Simplified Arabic" w:hint="cs"/>
          <w:sz w:val="28"/>
          <w:szCs w:val="28"/>
          <w:rtl/>
          <w:lang w:bidi="ar-DZ"/>
        </w:rPr>
        <w:t>تؤثر الأمطار في تهيئة الوسط الحضري كونها قد تسبب كوارث (فيضانات) حيث تعجز شبكات الصرف من مجابهتها خاصة المدن التي تقع على ضفاف الأودية أو بالقرب منها. و لذلك يجب أن يرتبط تخطيط شبكات الصرف ارتباطا وثيقا بنظام الأمطار السائدة في المدينة. لدى لابد من توفير شبكة خاصة لصرف مياه الأمطار و تخطيطها يكون حسب كمية الأمطار المتساقط مع تسجيل حالات الفيضانات عبر تاريخ المنطقة و الاحتراز منها من أجل التصدي لها مرة ثانيا مع أخذ التدابير اللازمة لذلك و من ثم تحديد الأقطار المناسبة لشبكات الصرف.</w:t>
      </w:r>
    </w:p>
    <w:p w:rsidR="00A567BA" w:rsidRDefault="00A567BA" w:rsidP="00A567BA">
      <w:pPr>
        <w:bidi/>
        <w:jc w:val="both"/>
        <w:rPr>
          <w:rFonts w:cs="Simplified Arabic"/>
          <w:sz w:val="28"/>
          <w:szCs w:val="28"/>
          <w:rtl/>
          <w:lang w:bidi="ar-DZ"/>
        </w:rPr>
      </w:pPr>
    </w:p>
    <w:p w:rsidR="00A567BA" w:rsidRDefault="00A567BA" w:rsidP="00A567BA">
      <w:pPr>
        <w:bidi/>
        <w:jc w:val="both"/>
        <w:rPr>
          <w:rFonts w:cs="Simplified Arabic"/>
          <w:sz w:val="28"/>
          <w:szCs w:val="28"/>
          <w:rtl/>
          <w:lang w:bidi="ar-DZ"/>
        </w:rPr>
      </w:pPr>
    </w:p>
    <w:p w:rsidR="00A567BA" w:rsidRDefault="00A567BA" w:rsidP="00A567BA">
      <w:pPr>
        <w:bidi/>
        <w:jc w:val="both"/>
        <w:rPr>
          <w:rFonts w:cs="Simplified Arabic"/>
          <w:sz w:val="28"/>
          <w:szCs w:val="28"/>
          <w:rtl/>
          <w:lang w:bidi="ar-DZ"/>
        </w:rPr>
      </w:pPr>
    </w:p>
    <w:p w:rsidR="00A567BA" w:rsidRPr="00056DCD" w:rsidRDefault="00A567BA" w:rsidP="00A567BA">
      <w:pPr>
        <w:bidi/>
        <w:jc w:val="both"/>
        <w:rPr>
          <w:rFonts w:cs="Simplified Arabic"/>
          <w:sz w:val="28"/>
          <w:szCs w:val="28"/>
          <w:rtl/>
          <w:lang w:bidi="ar-DZ"/>
        </w:rPr>
      </w:pPr>
    </w:p>
    <w:p w:rsidR="00C81336" w:rsidRPr="00A567BA" w:rsidRDefault="000059B0" w:rsidP="00A567BA">
      <w:pPr>
        <w:bidi/>
        <w:spacing w:after="0"/>
        <w:jc w:val="both"/>
        <w:rPr>
          <w:rFonts w:cs="Simplified Arabic"/>
          <w:sz w:val="28"/>
          <w:szCs w:val="28"/>
          <w:lang w:bidi="ar-DZ"/>
        </w:rPr>
      </w:pPr>
    </w:p>
    <w:sectPr w:rsidR="00C81336" w:rsidRPr="00A567BA" w:rsidSect="007E0E6E">
      <w:footerReference w:type="default" r:id="rId8"/>
      <w:pgSz w:w="11906" w:h="16838"/>
      <w:pgMar w:top="1134"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59B0" w:rsidRDefault="000059B0" w:rsidP="00A567BA">
      <w:pPr>
        <w:spacing w:after="0" w:line="240" w:lineRule="auto"/>
      </w:pPr>
      <w:r>
        <w:separator/>
      </w:r>
    </w:p>
  </w:endnote>
  <w:endnote w:type="continuationSeparator" w:id="1">
    <w:p w:rsidR="000059B0" w:rsidRDefault="000059B0" w:rsidP="00A567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plified Arabic">
    <w:panose1 w:val="02020603050405020304"/>
    <w:charset w:val="B2"/>
    <w:family w:val="auto"/>
    <w:pitch w:val="variable"/>
    <w:sig w:usb0="00002001"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925956"/>
      <w:docPartObj>
        <w:docPartGallery w:val="Page Numbers (Bottom of Page)"/>
        <w:docPartUnique/>
      </w:docPartObj>
    </w:sdtPr>
    <w:sdtContent>
      <w:p w:rsidR="00431E01" w:rsidRDefault="00A567BA">
        <w:pPr>
          <w:pStyle w:val="Pieddepage"/>
        </w:pPr>
        <w:r w:rsidRPr="00BF4CD4">
          <w:rPr>
            <w:rFonts w:asciiTheme="majorHAnsi" w:hAnsiTheme="majorHAnsi"/>
            <w:noProof/>
            <w:sz w:val="28"/>
            <w:szCs w:val="28"/>
            <w:lang w:eastAsia="zh-TW"/>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_x0000_s2050" type="#_x0000_t23" style="position:absolute;margin-left:0;margin-top:0;width:101pt;height:27.05pt;rotation:360;z-index:251660288;mso-position-horizontal:center;mso-position-horizontal-relative:margin;mso-position-vertical:center;mso-position-vertical-relative:bottom-margin-area" adj="1999" filled="f" fillcolor="#17365d [2415]" strokecolor="#a5a5a5 [2092]">
              <v:textbox style="mso-next-textbox:#_x0000_s2050">
                <w:txbxContent>
                  <w:p w:rsidR="00A567BA" w:rsidRDefault="00A567BA">
                    <w:pPr>
                      <w:jc w:val="center"/>
                    </w:pPr>
                    <w:fldSimple w:instr=" PAGE    \* MERGEFORMAT ">
                      <w:r w:rsidRPr="00A567BA">
                        <w:rPr>
                          <w:noProof/>
                          <w:color w:val="808080" w:themeColor="text1" w:themeTint="7F"/>
                        </w:rPr>
                        <w:t>1</w:t>
                      </w:r>
                    </w:fldSimple>
                  </w:p>
                </w:txbxContent>
              </v:textbox>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59B0" w:rsidRDefault="000059B0" w:rsidP="00A567BA">
      <w:pPr>
        <w:spacing w:after="0" w:line="240" w:lineRule="auto"/>
      </w:pPr>
      <w:r>
        <w:separator/>
      </w:r>
    </w:p>
  </w:footnote>
  <w:footnote w:type="continuationSeparator" w:id="1">
    <w:p w:rsidR="000059B0" w:rsidRDefault="000059B0" w:rsidP="00A567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CD2005"/>
    <w:multiLevelType w:val="hybridMultilevel"/>
    <w:tmpl w:val="11F64600"/>
    <w:lvl w:ilvl="0" w:tplc="311C4AB2">
      <w:start w:val="3"/>
      <w:numFmt w:val="bullet"/>
      <w:lvlText w:val="-"/>
      <w:lvlJc w:val="left"/>
      <w:pPr>
        <w:ind w:left="720" w:hanging="360"/>
      </w:pPr>
      <w:rPr>
        <w:rFonts w:asciiTheme="minorHAnsi" w:eastAsiaTheme="minorHAnsi" w:hAnsiTheme="minorHAnsi"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567BA"/>
    <w:rsid w:val="000059B0"/>
    <w:rsid w:val="004F4FE3"/>
    <w:rsid w:val="007F0D88"/>
    <w:rsid w:val="00A567BA"/>
    <w:rsid w:val="00F6762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_x0000_s1034"/>
        <o:r id="V:Rule2" type="connector" idref="#_x0000_s1036"/>
        <o:r id="V:Rule3" type="connector" idref="#_x0000_s1035"/>
        <o:r id="V:Rule4" type="connector" idref="#_x0000_s1033"/>
        <o:r id="V:Rule5" type="connector" idref="#_x0000_s10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B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567BA"/>
    <w:pPr>
      <w:ind w:left="720"/>
      <w:contextualSpacing/>
    </w:pPr>
  </w:style>
  <w:style w:type="paragraph" w:styleId="Pieddepage">
    <w:name w:val="footer"/>
    <w:basedOn w:val="Normal"/>
    <w:link w:val="PieddepageCar"/>
    <w:uiPriority w:val="99"/>
    <w:semiHidden/>
    <w:unhideWhenUsed/>
    <w:rsid w:val="00A567BA"/>
    <w:pPr>
      <w:tabs>
        <w:tab w:val="center" w:pos="4153"/>
        <w:tab w:val="right" w:pos="8306"/>
      </w:tabs>
      <w:spacing w:after="0" w:line="240" w:lineRule="auto"/>
    </w:pPr>
  </w:style>
  <w:style w:type="character" w:customStyle="1" w:styleId="PieddepageCar">
    <w:name w:val="Pied de page Car"/>
    <w:basedOn w:val="Policepardfaut"/>
    <w:link w:val="Pieddepage"/>
    <w:uiPriority w:val="99"/>
    <w:semiHidden/>
    <w:rsid w:val="00A567BA"/>
  </w:style>
  <w:style w:type="paragraph" w:styleId="Textedebulles">
    <w:name w:val="Balloon Text"/>
    <w:basedOn w:val="Normal"/>
    <w:link w:val="TextedebullesCar"/>
    <w:uiPriority w:val="99"/>
    <w:semiHidden/>
    <w:unhideWhenUsed/>
    <w:rsid w:val="00A567B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567BA"/>
    <w:rPr>
      <w:rFonts w:ascii="Tahoma" w:hAnsi="Tahoma" w:cs="Tahoma"/>
      <w:sz w:val="16"/>
      <w:szCs w:val="16"/>
    </w:rPr>
  </w:style>
  <w:style w:type="paragraph" w:styleId="En-tte">
    <w:name w:val="header"/>
    <w:basedOn w:val="Normal"/>
    <w:link w:val="En-tteCar"/>
    <w:uiPriority w:val="99"/>
    <w:semiHidden/>
    <w:unhideWhenUsed/>
    <w:rsid w:val="00A567BA"/>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A567B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713</Words>
  <Characters>3926</Characters>
  <Application>Microsoft Office Word</Application>
  <DocSecurity>0</DocSecurity>
  <Lines>32</Lines>
  <Paragraphs>9</Paragraphs>
  <ScaleCrop>false</ScaleCrop>
  <Company/>
  <LinksUpToDate>false</LinksUpToDate>
  <CharactersWithSpaces>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dc:creator>
  <cp:lastModifiedBy>GE</cp:lastModifiedBy>
  <cp:revision>1</cp:revision>
  <dcterms:created xsi:type="dcterms:W3CDTF">2020-04-05T23:19:00Z</dcterms:created>
  <dcterms:modified xsi:type="dcterms:W3CDTF">2020-04-05T23:20:00Z</dcterms:modified>
</cp:coreProperties>
</file>