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DA9" w:rsidRPr="00D311D8" w:rsidRDefault="007F4572" w:rsidP="00BD4CCE">
      <w:pPr>
        <w:bidi/>
        <w:rPr>
          <w:rFonts w:ascii="Simplified Arabic" w:hAnsi="Simplified Arabic" w:cs="Simplified Arabic"/>
          <w:b/>
          <w:bCs/>
          <w:sz w:val="28"/>
          <w:szCs w:val="28"/>
          <w:rtl/>
          <w:lang w:bidi="ar-DZ"/>
        </w:rPr>
      </w:pPr>
      <w:r w:rsidRPr="00D311D8">
        <w:rPr>
          <w:rFonts w:ascii="Simplified Arabic" w:hAnsi="Simplified Arabic" w:cs="Simplified Arabic"/>
          <w:b/>
          <w:bCs/>
          <w:sz w:val="28"/>
          <w:szCs w:val="28"/>
          <w:rtl/>
          <w:lang w:bidi="ar-DZ"/>
        </w:rPr>
        <w:t xml:space="preserve">المحاضرة رقم: </w:t>
      </w:r>
      <w:r w:rsidR="00BD4CCE">
        <w:rPr>
          <w:rFonts w:ascii="Simplified Arabic" w:hAnsi="Simplified Arabic" w:cs="Simplified Arabic"/>
          <w:b/>
          <w:bCs/>
          <w:sz w:val="28"/>
          <w:szCs w:val="28"/>
          <w:lang w:bidi="ar-DZ"/>
        </w:rPr>
        <w:t>05</w:t>
      </w:r>
      <w:r w:rsidRPr="00D311D8">
        <w:rPr>
          <w:rFonts w:ascii="Simplified Arabic" w:hAnsi="Simplified Arabic" w:cs="Simplified Arabic"/>
          <w:b/>
          <w:bCs/>
          <w:sz w:val="28"/>
          <w:szCs w:val="28"/>
          <w:rtl/>
          <w:lang w:bidi="ar-DZ"/>
        </w:rPr>
        <w:t xml:space="preserve">: اضطراب الوظائف </w:t>
      </w:r>
      <w:proofErr w:type="spellStart"/>
      <w:r w:rsidRPr="00D311D8">
        <w:rPr>
          <w:rFonts w:ascii="Simplified Arabic" w:hAnsi="Simplified Arabic" w:cs="Simplified Arabic"/>
          <w:b/>
          <w:bCs/>
          <w:sz w:val="28"/>
          <w:szCs w:val="28"/>
          <w:rtl/>
          <w:lang w:bidi="ar-DZ"/>
        </w:rPr>
        <w:t>التنفذية</w:t>
      </w:r>
      <w:proofErr w:type="spellEnd"/>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تمهيد: اضطراب الوظائف التنفيذية ارتبط اسمها بالفصوص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منذ عام 1848 بعد وصف حالة </w:t>
      </w:r>
      <w:proofErr w:type="spellStart"/>
      <w:r w:rsidRPr="007F4572">
        <w:rPr>
          <w:rFonts w:ascii="Simplified Arabic" w:hAnsi="Simplified Arabic" w:cs="Simplified Arabic"/>
          <w:sz w:val="28"/>
          <w:szCs w:val="28"/>
          <w:lang w:bidi="ar-DZ"/>
        </w:rPr>
        <w:t>Phineas</w:t>
      </w:r>
      <w:proofErr w:type="spellEnd"/>
      <w:r w:rsidRPr="007F4572">
        <w:rPr>
          <w:rFonts w:ascii="Simplified Arabic" w:hAnsi="Simplified Arabic" w:cs="Simplified Arabic"/>
          <w:sz w:val="28"/>
          <w:szCs w:val="28"/>
          <w:lang w:bidi="ar-DZ"/>
        </w:rPr>
        <w:t xml:space="preserve"> Gage</w:t>
      </w:r>
      <w:r w:rsidRPr="007F4572">
        <w:rPr>
          <w:rFonts w:ascii="Simplified Arabic" w:hAnsi="Simplified Arabic" w:cs="Simplified Arabic"/>
          <w:sz w:val="28"/>
          <w:szCs w:val="28"/>
          <w:rtl/>
          <w:lang w:bidi="ar-DZ"/>
        </w:rPr>
        <w:t xml:space="preserve">، والذي يترجم بدوره بعدم قدرة الفرد المصاب على التكيف مع الوضعيات الجديدة والتحكم في </w:t>
      </w:r>
      <w:proofErr w:type="spellStart"/>
      <w:r w:rsidRPr="007F4572">
        <w:rPr>
          <w:rFonts w:ascii="Simplified Arabic" w:hAnsi="Simplified Arabic" w:cs="Simplified Arabic"/>
          <w:sz w:val="28"/>
          <w:szCs w:val="28"/>
          <w:rtl/>
          <w:lang w:bidi="ar-DZ"/>
        </w:rPr>
        <w:t>السلوكات</w:t>
      </w:r>
      <w:proofErr w:type="spellEnd"/>
      <w:r w:rsidRPr="007F4572">
        <w:rPr>
          <w:rFonts w:ascii="Simplified Arabic" w:hAnsi="Simplified Arabic" w:cs="Simplified Arabic"/>
          <w:sz w:val="28"/>
          <w:szCs w:val="28"/>
          <w:rtl/>
          <w:lang w:bidi="ar-DZ"/>
        </w:rPr>
        <w:t xml:space="preserve"> الموجهة نحو هدف معين، والتي تتطلب السيطرة على الخطط أو البرامج إلى حين تنفيذها وكف الأفعال المتداخلة والتخطيط للأحداث المتتابعة. فحسب العديد من الدراسات تسمح الفصوص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بالتخطيط لفعل ما في وضعية متناسقة وكذا كف بعض </w:t>
      </w:r>
      <w:proofErr w:type="spellStart"/>
      <w:r w:rsidRPr="007F4572">
        <w:rPr>
          <w:rFonts w:ascii="Simplified Arabic" w:hAnsi="Simplified Arabic" w:cs="Simplified Arabic"/>
          <w:sz w:val="28"/>
          <w:szCs w:val="28"/>
          <w:rtl/>
          <w:lang w:bidi="ar-DZ"/>
        </w:rPr>
        <w:t>السلوكات</w:t>
      </w:r>
      <w:proofErr w:type="spellEnd"/>
      <w:r w:rsidRPr="007F4572">
        <w:rPr>
          <w:rFonts w:ascii="Simplified Arabic" w:hAnsi="Simplified Arabic" w:cs="Simplified Arabic"/>
          <w:sz w:val="28"/>
          <w:szCs w:val="28"/>
          <w:rtl/>
          <w:lang w:bidi="ar-DZ"/>
        </w:rPr>
        <w:t xml:space="preserve"> الغير ملائمة واستبدالها، أو التركيز على أخرى لأجل الوصول إلى الهدف المنشود.</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اضطراب الوظائف التنفيذية: هو عجز يصيب الفرد ويعيقه أثناء مواجهته لوضعيات جديدة وغير معتادة، إثر خلل يصيب أحد </w:t>
      </w:r>
      <w:proofErr w:type="spellStart"/>
      <w:r w:rsidRPr="007F4572">
        <w:rPr>
          <w:rFonts w:ascii="Simplified Arabic" w:hAnsi="Simplified Arabic" w:cs="Simplified Arabic"/>
          <w:sz w:val="28"/>
          <w:szCs w:val="28"/>
          <w:rtl/>
          <w:lang w:bidi="ar-DZ"/>
        </w:rPr>
        <w:t>هاته</w:t>
      </w:r>
      <w:proofErr w:type="spellEnd"/>
      <w:r w:rsidRPr="007F4572">
        <w:rPr>
          <w:rFonts w:ascii="Simplified Arabic" w:hAnsi="Simplified Arabic" w:cs="Simplified Arabic"/>
          <w:sz w:val="28"/>
          <w:szCs w:val="28"/>
          <w:rtl/>
          <w:lang w:bidi="ar-DZ"/>
        </w:rPr>
        <w:t xml:space="preserve"> الوظائف: التخطيط، الليونة الذهنية والكف.</w:t>
      </w:r>
    </w:p>
    <w:p w:rsidR="007F4572" w:rsidRPr="007F4572" w:rsidRDefault="007F4572" w:rsidP="007F4572">
      <w:pPr>
        <w:pStyle w:val="Paragraphedeliste"/>
        <w:bidi/>
        <w:spacing w:after="0" w:line="276" w:lineRule="auto"/>
        <w:ind w:left="-2"/>
        <w:jc w:val="both"/>
        <w:rPr>
          <w:rFonts w:ascii="Simplified Arabic" w:hAnsi="Simplified Arabic" w:cs="Simplified Arabic"/>
          <w:b/>
          <w:bCs/>
          <w:sz w:val="28"/>
          <w:szCs w:val="28"/>
          <w:rtl/>
          <w:lang w:val="de-DE" w:bidi="ar-DZ"/>
        </w:rPr>
      </w:pPr>
      <w:proofErr w:type="gramStart"/>
      <w:r w:rsidRPr="007F4572">
        <w:rPr>
          <w:rFonts w:ascii="Simplified Arabic" w:hAnsi="Simplified Arabic" w:cs="Simplified Arabic"/>
          <w:b/>
          <w:bCs/>
          <w:sz w:val="28"/>
          <w:szCs w:val="28"/>
          <w:rtl/>
          <w:lang w:val="de-DE" w:bidi="ar-DZ"/>
        </w:rPr>
        <w:t>الوظائف</w:t>
      </w:r>
      <w:proofErr w:type="gramEnd"/>
      <w:r w:rsidRPr="007F4572">
        <w:rPr>
          <w:rFonts w:ascii="Simplified Arabic" w:hAnsi="Simplified Arabic" w:cs="Simplified Arabic"/>
          <w:b/>
          <w:bCs/>
          <w:sz w:val="28"/>
          <w:szCs w:val="28"/>
          <w:rtl/>
          <w:lang w:val="de-DE" w:bidi="ar-DZ"/>
        </w:rPr>
        <w:t xml:space="preserve"> التنفيذية:</w:t>
      </w:r>
    </w:p>
    <w:p w:rsidR="007F4572" w:rsidRPr="007F4572" w:rsidRDefault="007F4572" w:rsidP="00D311D8">
      <w:pPr>
        <w:pStyle w:val="Paragraphedeliste"/>
        <w:bidi/>
        <w:spacing w:after="0" w:line="276" w:lineRule="auto"/>
        <w:ind w:left="-2"/>
        <w:jc w:val="both"/>
        <w:rPr>
          <w:rFonts w:ascii="Simplified Arabic" w:hAnsi="Simplified Arabic" w:cs="Simplified Arabic"/>
          <w:b/>
          <w:bCs/>
          <w:sz w:val="28"/>
          <w:szCs w:val="28"/>
          <w:rtl/>
          <w:lang w:val="de-DE" w:bidi="ar-DZ"/>
        </w:rPr>
      </w:pPr>
      <w:r w:rsidRPr="007F4572">
        <w:rPr>
          <w:rFonts w:ascii="Simplified Arabic" w:hAnsi="Simplified Arabic" w:cs="Simplified Arabic"/>
          <w:sz w:val="28"/>
          <w:szCs w:val="28"/>
          <w:rtl/>
          <w:lang w:bidi="ar-DZ"/>
        </w:rPr>
        <w:t>عرف مصطلح "الوظائف التنفيذية" (</w:t>
      </w:r>
      <w:r w:rsidRPr="007F4572">
        <w:rPr>
          <w:rFonts w:ascii="Simplified Arabic" w:hAnsi="Simplified Arabic" w:cs="Simplified Arabic"/>
          <w:sz w:val="28"/>
          <w:szCs w:val="28"/>
          <w:lang w:bidi="ar-DZ"/>
        </w:rPr>
        <w:t>les fonctions exécutives</w:t>
      </w:r>
      <w:r w:rsidRPr="007F4572">
        <w:rPr>
          <w:rFonts w:ascii="Simplified Arabic" w:hAnsi="Simplified Arabic" w:cs="Simplified Arabic"/>
          <w:sz w:val="28"/>
          <w:szCs w:val="28"/>
          <w:rtl/>
          <w:lang w:bidi="ar-DZ"/>
        </w:rPr>
        <w:t xml:space="preserve">) خلال الستينيات من قبل ألكسندر </w:t>
      </w:r>
      <w:proofErr w:type="spellStart"/>
      <w:r w:rsidRPr="007F4572">
        <w:rPr>
          <w:rFonts w:ascii="Simplified Arabic" w:hAnsi="Simplified Arabic" w:cs="Simplified Arabic"/>
          <w:sz w:val="28"/>
          <w:szCs w:val="28"/>
          <w:rtl/>
          <w:lang w:bidi="ar-DZ"/>
        </w:rPr>
        <w:t>لوريا</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 xml:space="preserve">Alexander </w:t>
      </w:r>
      <w:proofErr w:type="spellStart"/>
      <w:r w:rsidRPr="007F4572">
        <w:rPr>
          <w:rFonts w:ascii="Simplified Arabic" w:hAnsi="Simplified Arabic" w:cs="Simplified Arabic"/>
          <w:sz w:val="28"/>
          <w:szCs w:val="28"/>
          <w:lang w:bidi="ar-DZ"/>
        </w:rPr>
        <w:t>Luria</w:t>
      </w:r>
      <w:proofErr w:type="spellEnd"/>
      <w:r w:rsidRPr="007F4572">
        <w:rPr>
          <w:rFonts w:ascii="Simplified Arabic" w:hAnsi="Simplified Arabic" w:cs="Simplified Arabic"/>
          <w:sz w:val="28"/>
          <w:szCs w:val="28"/>
          <w:rtl/>
          <w:lang w:bidi="ar-DZ"/>
        </w:rPr>
        <w:t xml:space="preserve">) وهو أخصائي </w:t>
      </w:r>
      <w:proofErr w:type="spellStart"/>
      <w:r w:rsidRPr="007F4572">
        <w:rPr>
          <w:rFonts w:ascii="Simplified Arabic" w:hAnsi="Simplified Arabic" w:cs="Simplified Arabic"/>
          <w:sz w:val="28"/>
          <w:szCs w:val="28"/>
          <w:rtl/>
          <w:lang w:bidi="ar-DZ"/>
        </w:rPr>
        <w:t>نفسوعصبي</w:t>
      </w:r>
      <w:proofErr w:type="spellEnd"/>
      <w:r w:rsidRPr="007F4572">
        <w:rPr>
          <w:rFonts w:ascii="Simplified Arabic" w:hAnsi="Simplified Arabic" w:cs="Simplified Arabic"/>
          <w:sz w:val="28"/>
          <w:szCs w:val="28"/>
          <w:rtl/>
          <w:lang w:bidi="ar-DZ"/>
        </w:rPr>
        <w:t xml:space="preserve"> روسي،فعرفها على أنها "وظائف معرفية لها دور </w:t>
      </w:r>
      <w:proofErr w:type="gramStart"/>
      <w:r w:rsidRPr="007F4572">
        <w:rPr>
          <w:rFonts w:ascii="Simplified Arabic" w:hAnsi="Simplified Arabic" w:cs="Simplified Arabic"/>
          <w:sz w:val="28"/>
          <w:szCs w:val="28"/>
          <w:rtl/>
          <w:lang w:bidi="ar-DZ"/>
        </w:rPr>
        <w:t>مهم</w:t>
      </w:r>
      <w:proofErr w:type="gramEnd"/>
      <w:r w:rsidRPr="007F4572">
        <w:rPr>
          <w:rFonts w:ascii="Simplified Arabic" w:hAnsi="Simplified Arabic" w:cs="Simplified Arabic"/>
          <w:sz w:val="28"/>
          <w:szCs w:val="28"/>
          <w:rtl/>
          <w:lang w:bidi="ar-DZ"/>
        </w:rPr>
        <w:t xml:space="preserve"> في حل المشكلات".</w:t>
      </w:r>
    </w:p>
    <w:p w:rsidR="00D311D8" w:rsidRDefault="007F4572" w:rsidP="00D311D8">
      <w:pPr>
        <w:pStyle w:val="Paragraphedeliste"/>
        <w:bidi/>
        <w:spacing w:after="0" w:line="276" w:lineRule="auto"/>
        <w:ind w:left="0" w:firstLine="397"/>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ولقد أشار </w:t>
      </w:r>
      <w:r w:rsidRPr="007F4572">
        <w:rPr>
          <w:rFonts w:ascii="Simplified Arabic" w:hAnsi="Simplified Arabic" w:cs="Simplified Arabic"/>
          <w:sz w:val="28"/>
          <w:szCs w:val="28"/>
          <w:lang w:bidi="ar-DZ"/>
        </w:rPr>
        <w:t xml:space="preserve">Lyon </w:t>
      </w:r>
      <w:r w:rsidRPr="007F4572">
        <w:rPr>
          <w:rFonts w:ascii="Simplified Arabic" w:hAnsi="Simplified Arabic" w:cs="Simplified Arabic"/>
          <w:sz w:val="28"/>
          <w:szCs w:val="28"/>
          <w:rtl/>
          <w:lang w:bidi="ar-DZ"/>
        </w:rPr>
        <w:t xml:space="preserve"> و </w:t>
      </w:r>
      <w:r w:rsidRPr="007F4572">
        <w:rPr>
          <w:rFonts w:ascii="Simplified Arabic" w:hAnsi="Simplified Arabic" w:cs="Simplified Arabic"/>
          <w:sz w:val="28"/>
          <w:szCs w:val="28"/>
          <w:lang w:bidi="ar-DZ"/>
        </w:rPr>
        <w:t xml:space="preserve"> </w:t>
      </w:r>
      <w:proofErr w:type="spellStart"/>
      <w:r w:rsidRPr="007F4572">
        <w:rPr>
          <w:rFonts w:ascii="Simplified Arabic" w:hAnsi="Simplified Arabic" w:cs="Simplified Arabic"/>
          <w:sz w:val="28"/>
          <w:szCs w:val="28"/>
          <w:lang w:bidi="ar-DZ"/>
        </w:rPr>
        <w:t>krasnego</w:t>
      </w:r>
      <w:proofErr w:type="spellEnd"/>
      <w:r w:rsidRPr="007F4572">
        <w:rPr>
          <w:rFonts w:ascii="Simplified Arabic" w:hAnsi="Simplified Arabic" w:cs="Simplified Arabic"/>
          <w:sz w:val="28"/>
          <w:szCs w:val="28"/>
          <w:rtl/>
          <w:lang w:bidi="ar-DZ"/>
        </w:rPr>
        <w:t xml:space="preserve"> إلى أن العمليات التنفيذية هي "مفهوم مركب يتصل بمدى واسع من الوظائف المعرفية العليا والسلوكيات المتنوعة"، بينما يرى </w:t>
      </w:r>
      <w:proofErr w:type="spellStart"/>
      <w:r w:rsidRPr="007F4572">
        <w:rPr>
          <w:rFonts w:ascii="Simplified Arabic" w:hAnsi="Simplified Arabic" w:cs="Simplified Arabic"/>
          <w:sz w:val="28"/>
          <w:szCs w:val="28"/>
          <w:lang w:bidi="ar-DZ"/>
        </w:rPr>
        <w:t>Pennington</w:t>
      </w:r>
      <w:proofErr w:type="spellEnd"/>
      <w:r w:rsidRPr="007F4572">
        <w:rPr>
          <w:rFonts w:ascii="Simplified Arabic" w:hAnsi="Simplified Arabic" w:cs="Simplified Arabic"/>
          <w:sz w:val="28"/>
          <w:szCs w:val="28"/>
          <w:rtl/>
          <w:lang w:bidi="ar-DZ"/>
        </w:rPr>
        <w:t xml:space="preserve"> أن العمليات التنفيذية هي "مجموعة من الوظائف التي تسيطر على السلوك الموجه لهدف والذي يتطلب السيطرة على الخطط أو البرامج حتى تنفذ،وكف الأفعال المتداخلة والتخطيط للأحداث المتتابعة". </w:t>
      </w:r>
      <w:r w:rsidR="00D311D8">
        <w:rPr>
          <w:rFonts w:ascii="Simplified Arabic" w:hAnsi="Simplified Arabic" w:cs="Simplified Arabic" w:hint="cs"/>
          <w:sz w:val="28"/>
          <w:szCs w:val="28"/>
          <w:rtl/>
          <w:lang w:bidi="ar-DZ"/>
        </w:rPr>
        <w:t>.</w:t>
      </w:r>
    </w:p>
    <w:p w:rsidR="007F4572" w:rsidRPr="007F4572" w:rsidRDefault="007F4572" w:rsidP="00D311D8">
      <w:pPr>
        <w:pStyle w:val="Paragraphedeliste"/>
        <w:bidi/>
        <w:spacing w:after="0" w:line="276" w:lineRule="auto"/>
        <w:ind w:left="0" w:firstLine="397"/>
        <w:jc w:val="both"/>
        <w:rPr>
          <w:rFonts w:ascii="Simplified Arabic" w:hAnsi="Simplified Arabic" w:cs="Simplified Arabic"/>
          <w:b/>
          <w:bCs/>
          <w:sz w:val="28"/>
          <w:szCs w:val="28"/>
          <w:rtl/>
          <w:lang w:val="de-DE" w:bidi="ar-DZ"/>
        </w:rPr>
      </w:pPr>
      <w:r w:rsidRPr="007F4572">
        <w:rPr>
          <w:rFonts w:ascii="Simplified Arabic" w:hAnsi="Simplified Arabic" w:cs="Simplified Arabic"/>
          <w:sz w:val="28"/>
          <w:szCs w:val="28"/>
          <w:rtl/>
          <w:lang w:bidi="ar-DZ"/>
        </w:rPr>
        <w:t>المر</w:t>
      </w:r>
      <w:r w:rsidRPr="007F4572">
        <w:rPr>
          <w:rFonts w:ascii="Simplified Arabic" w:hAnsi="Simplified Arabic" w:cs="Simplified Arabic"/>
          <w:b/>
          <w:bCs/>
          <w:sz w:val="28"/>
          <w:szCs w:val="28"/>
          <w:rtl/>
          <w:lang w:val="de-DE" w:bidi="ar-DZ"/>
        </w:rPr>
        <w:t xml:space="preserve">اكز العصبية </w:t>
      </w:r>
      <w:proofErr w:type="spellStart"/>
      <w:r w:rsidRPr="007F4572">
        <w:rPr>
          <w:rFonts w:ascii="Simplified Arabic" w:hAnsi="Simplified Arabic" w:cs="Simplified Arabic"/>
          <w:b/>
          <w:bCs/>
          <w:sz w:val="28"/>
          <w:szCs w:val="28"/>
          <w:rtl/>
          <w:lang w:val="de-DE" w:bidi="ar-DZ"/>
        </w:rPr>
        <w:t>المسؤولة</w:t>
      </w:r>
      <w:proofErr w:type="spellEnd"/>
      <w:r w:rsidRPr="007F4572">
        <w:rPr>
          <w:rFonts w:ascii="Simplified Arabic" w:hAnsi="Simplified Arabic" w:cs="Simplified Arabic"/>
          <w:b/>
          <w:bCs/>
          <w:sz w:val="28"/>
          <w:szCs w:val="28"/>
          <w:rtl/>
          <w:lang w:val="de-DE" w:bidi="ar-DZ"/>
        </w:rPr>
        <w:t xml:space="preserve"> عن الوظائف التنفيذية:</w:t>
      </w:r>
    </w:p>
    <w:p w:rsidR="007F4572" w:rsidRPr="007F4572" w:rsidRDefault="007F4572" w:rsidP="007F4572">
      <w:pPr>
        <w:bidi/>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 xml:space="preserve">الفصوص </w:t>
      </w:r>
      <w:proofErr w:type="spellStart"/>
      <w:r w:rsidRPr="007F4572">
        <w:rPr>
          <w:rFonts w:ascii="Simplified Arabic" w:hAnsi="Simplified Arabic" w:cs="Simplified Arabic"/>
          <w:b/>
          <w:bCs/>
          <w:sz w:val="28"/>
          <w:szCs w:val="28"/>
          <w:rtl/>
          <w:lang w:bidi="ar-DZ"/>
        </w:rPr>
        <w:t>الجبهية</w:t>
      </w:r>
      <w:proofErr w:type="spellEnd"/>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b/>
          <w:bCs/>
          <w:sz w:val="28"/>
          <w:szCs w:val="28"/>
          <w:lang w:bidi="ar-DZ"/>
        </w:rPr>
        <w:t>Les lobes frontales</w:t>
      </w:r>
      <w:r w:rsidRPr="007F4572">
        <w:rPr>
          <w:rFonts w:ascii="Simplified Arabic" w:hAnsi="Simplified Arabic" w:cs="Simplified Arabic"/>
          <w:b/>
          <w:bCs/>
          <w:sz w:val="28"/>
          <w:szCs w:val="28"/>
          <w:rtl/>
          <w:lang w:bidi="ar-DZ"/>
        </w:rPr>
        <w:t>):</w:t>
      </w:r>
      <w:r w:rsidRPr="007F4572">
        <w:rPr>
          <w:rFonts w:ascii="Simplified Arabic" w:hAnsi="Simplified Arabic" w:cs="Simplified Arabic"/>
          <w:b/>
          <w:bCs/>
          <w:sz w:val="28"/>
          <w:szCs w:val="28"/>
          <w:lang w:val="en-US" w:bidi="ar-DZ"/>
        </w:rPr>
        <w:t xml:space="preserve"> </w:t>
      </w:r>
      <w:r w:rsidRPr="007F4572">
        <w:rPr>
          <w:rFonts w:ascii="Simplified Arabic" w:hAnsi="Simplified Arabic" w:cs="Simplified Arabic"/>
          <w:sz w:val="28"/>
          <w:szCs w:val="28"/>
          <w:rtl/>
          <w:lang w:bidi="ar-DZ"/>
        </w:rPr>
        <w:t xml:space="preserve">لقد مكنت الملاحظة </w:t>
      </w:r>
      <w:proofErr w:type="spellStart"/>
      <w:r w:rsidRPr="007F4572">
        <w:rPr>
          <w:rFonts w:ascii="Simplified Arabic" w:hAnsi="Simplified Arabic" w:cs="Simplified Arabic"/>
          <w:sz w:val="28"/>
          <w:szCs w:val="28"/>
          <w:rtl/>
          <w:lang w:bidi="ar-DZ"/>
        </w:rPr>
        <w:t>العيادية</w:t>
      </w:r>
      <w:proofErr w:type="spellEnd"/>
      <w:r w:rsidRPr="007F4572">
        <w:rPr>
          <w:rFonts w:ascii="Simplified Arabic" w:hAnsi="Simplified Arabic" w:cs="Simplified Arabic"/>
          <w:sz w:val="28"/>
          <w:szCs w:val="28"/>
          <w:rtl/>
          <w:lang w:bidi="ar-DZ"/>
        </w:rPr>
        <w:t xml:space="preserve"> للأشخاص الذين يعانون من إصابات </w:t>
      </w:r>
      <w:proofErr w:type="spellStart"/>
      <w:r w:rsidRPr="007F4572">
        <w:rPr>
          <w:rFonts w:ascii="Simplified Arabic" w:hAnsi="Simplified Arabic" w:cs="Simplified Arabic"/>
          <w:sz w:val="28"/>
          <w:szCs w:val="28"/>
          <w:rtl/>
          <w:lang w:bidi="ar-DZ"/>
        </w:rPr>
        <w:t>جبهية</w:t>
      </w:r>
      <w:proofErr w:type="spellEnd"/>
      <w:r w:rsidRPr="007F4572">
        <w:rPr>
          <w:rFonts w:ascii="Simplified Arabic" w:hAnsi="Simplified Arabic" w:cs="Simplified Arabic"/>
          <w:sz w:val="28"/>
          <w:szCs w:val="28"/>
          <w:rtl/>
          <w:lang w:bidi="ar-DZ"/>
        </w:rPr>
        <w:t xml:space="preserve">،إضافة إلى تقنيات التصوير الدماغي الحديثة من توضيح أن </w:t>
      </w:r>
      <w:proofErr w:type="spellStart"/>
      <w:r w:rsidRPr="007F4572">
        <w:rPr>
          <w:rFonts w:ascii="Simplified Arabic" w:hAnsi="Simplified Arabic" w:cs="Simplified Arabic"/>
          <w:sz w:val="28"/>
          <w:szCs w:val="28"/>
          <w:rtl/>
          <w:lang w:bidi="ar-DZ"/>
        </w:rPr>
        <w:t>السيرورات</w:t>
      </w:r>
      <w:proofErr w:type="spellEnd"/>
      <w:r w:rsidRPr="007F4572">
        <w:rPr>
          <w:rFonts w:ascii="Simplified Arabic" w:hAnsi="Simplified Arabic" w:cs="Simplified Arabic"/>
          <w:sz w:val="28"/>
          <w:szCs w:val="28"/>
          <w:rtl/>
          <w:lang w:bidi="ar-DZ"/>
        </w:rPr>
        <w:t xml:space="preserve"> التنفيذية هي تحت سيطرة الفصوص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لكن لحد الآن لم تحدد البنيات العصبية </w:t>
      </w:r>
      <w:proofErr w:type="spellStart"/>
      <w:r w:rsidRPr="007F4572">
        <w:rPr>
          <w:rFonts w:ascii="Simplified Arabic" w:hAnsi="Simplified Arabic" w:cs="Simplified Arabic"/>
          <w:sz w:val="28"/>
          <w:szCs w:val="28"/>
          <w:rtl/>
          <w:lang w:bidi="ar-DZ"/>
        </w:rPr>
        <w:t>المسؤولة</w:t>
      </w:r>
      <w:proofErr w:type="spellEnd"/>
      <w:r w:rsidRPr="007F4572">
        <w:rPr>
          <w:rFonts w:ascii="Simplified Arabic" w:hAnsi="Simplified Arabic" w:cs="Simplified Arabic"/>
          <w:sz w:val="28"/>
          <w:szCs w:val="28"/>
          <w:rtl/>
          <w:lang w:bidi="ar-DZ"/>
        </w:rPr>
        <w:t xml:space="preserve"> عن التنظيم التنفيذي بطريقة واضحة ودقيقة.</w:t>
      </w:r>
    </w:p>
    <w:p w:rsidR="00D311D8" w:rsidRDefault="007F4572" w:rsidP="00D311D8">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وقد ذكر </w:t>
      </w:r>
      <w:proofErr w:type="spellStart"/>
      <w:r w:rsidRPr="007F4572">
        <w:rPr>
          <w:rFonts w:ascii="Simplified Arabic" w:hAnsi="Simplified Arabic" w:cs="Simplified Arabic"/>
          <w:sz w:val="28"/>
          <w:szCs w:val="28"/>
          <w:rtl/>
          <w:lang w:bidi="ar-DZ"/>
        </w:rPr>
        <w:t>الشقيرات</w:t>
      </w:r>
      <w:proofErr w:type="spellEnd"/>
      <w:r w:rsidRPr="007F4572">
        <w:rPr>
          <w:rFonts w:ascii="Simplified Arabic" w:hAnsi="Simplified Arabic" w:cs="Simplified Arabic"/>
          <w:sz w:val="28"/>
          <w:szCs w:val="28"/>
          <w:rtl/>
          <w:lang w:bidi="ar-DZ"/>
        </w:rPr>
        <w:t xml:space="preserve"> أن الفصوص الأمامية تشكل(20</w:t>
      </w:r>
      <w:r w:rsidRPr="007F4572">
        <w:rPr>
          <w:rFonts w:ascii="Simplified Arabic" w:hAnsi="Simplified Arabic" w:cs="Simplified Arabic"/>
          <w:sz w:val="28"/>
          <w:szCs w:val="28"/>
          <w:lang w:bidi="ar-DZ"/>
        </w:rPr>
        <w:t>%</w:t>
      </w:r>
      <w:r w:rsidRPr="007F4572">
        <w:rPr>
          <w:rFonts w:ascii="Simplified Arabic" w:hAnsi="Simplified Arabic" w:cs="Simplified Arabic"/>
          <w:sz w:val="28"/>
          <w:szCs w:val="28"/>
          <w:rtl/>
          <w:lang w:bidi="ar-DZ"/>
        </w:rPr>
        <w:t>) من القشرة الدماغية،وتعتبر من أجزاء الدماغ التي تطورت حديثا. (</w:t>
      </w:r>
      <w:proofErr w:type="spellStart"/>
      <w:r w:rsidRPr="007F4572">
        <w:rPr>
          <w:rFonts w:ascii="Simplified Arabic" w:hAnsi="Simplified Arabic" w:cs="Simplified Arabic"/>
          <w:sz w:val="28"/>
          <w:szCs w:val="28"/>
          <w:rtl/>
          <w:lang w:bidi="ar-DZ"/>
        </w:rPr>
        <w:t>الشقيرات</w:t>
      </w:r>
      <w:proofErr w:type="spellEnd"/>
      <w:r w:rsidRPr="007F4572">
        <w:rPr>
          <w:rFonts w:ascii="Simplified Arabic" w:hAnsi="Simplified Arabic" w:cs="Simplified Arabic"/>
          <w:sz w:val="28"/>
          <w:szCs w:val="28"/>
          <w:rtl/>
          <w:lang w:bidi="ar-DZ"/>
        </w:rPr>
        <w:t xml:space="preserve">،2005،ص118)،وتتكون الفصوص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من الباحات الدماغية التي تقع </w:t>
      </w:r>
      <w:r w:rsidRPr="007F4572">
        <w:rPr>
          <w:rFonts w:ascii="Simplified Arabic" w:hAnsi="Simplified Arabic" w:cs="Simplified Arabic"/>
          <w:sz w:val="28"/>
          <w:szCs w:val="28"/>
          <w:rtl/>
          <w:lang w:bidi="ar-DZ"/>
        </w:rPr>
        <w:lastRenderedPageBreak/>
        <w:t>في أمام الشق المركزي،بمعنى القشرة الحركية الأولية في اللحاء ما قبل المركزي (</w:t>
      </w:r>
      <w:r w:rsidRPr="007F4572">
        <w:rPr>
          <w:rFonts w:ascii="Simplified Arabic" w:hAnsi="Simplified Arabic" w:cs="Simplified Arabic"/>
          <w:sz w:val="28"/>
          <w:szCs w:val="28"/>
          <w:lang w:bidi="ar-DZ"/>
        </w:rPr>
        <w:t xml:space="preserve">gyrus précentral </w:t>
      </w:r>
      <w:r w:rsidRPr="007F4572">
        <w:rPr>
          <w:rFonts w:ascii="Simplified Arabic" w:hAnsi="Simplified Arabic" w:cs="Simplified Arabic"/>
          <w:sz w:val="28"/>
          <w:szCs w:val="28"/>
          <w:rtl/>
          <w:lang w:bidi="ar-DZ"/>
        </w:rPr>
        <w:t xml:space="preserve">) (الباحة رقم 4 </w:t>
      </w:r>
      <w:proofErr w:type="spellStart"/>
      <w:r w:rsidRPr="007F4572">
        <w:rPr>
          <w:rFonts w:ascii="Simplified Arabic" w:hAnsi="Simplified Arabic" w:cs="Simplified Arabic"/>
          <w:sz w:val="28"/>
          <w:szCs w:val="28"/>
          <w:rtl/>
          <w:lang w:bidi="ar-DZ"/>
        </w:rPr>
        <w:t>لبرودمان</w:t>
      </w:r>
      <w:proofErr w:type="spellEnd"/>
      <w:r w:rsidRPr="007F4572">
        <w:rPr>
          <w:rFonts w:ascii="Simplified Arabic" w:hAnsi="Simplified Arabic" w:cs="Simplified Arabic"/>
          <w:sz w:val="28"/>
          <w:szCs w:val="28"/>
          <w:rtl/>
          <w:lang w:bidi="ar-DZ"/>
        </w:rPr>
        <w:t>)،الباحات ما قبل الحركية(</w:t>
      </w:r>
      <w:r w:rsidRPr="007F4572">
        <w:rPr>
          <w:rFonts w:ascii="Simplified Arabic" w:hAnsi="Simplified Arabic" w:cs="Simplified Arabic"/>
          <w:sz w:val="28"/>
          <w:szCs w:val="28"/>
          <w:lang w:bidi="ar-DZ"/>
        </w:rPr>
        <w:t xml:space="preserve">les aires </w:t>
      </w:r>
      <w:proofErr w:type="spellStart"/>
      <w:r w:rsidRPr="007F4572">
        <w:rPr>
          <w:rFonts w:ascii="Simplified Arabic" w:hAnsi="Simplified Arabic" w:cs="Simplified Arabic"/>
          <w:sz w:val="28"/>
          <w:szCs w:val="28"/>
          <w:lang w:bidi="ar-DZ"/>
        </w:rPr>
        <w:t>prémotrices</w:t>
      </w:r>
      <w:proofErr w:type="spellEnd"/>
      <w:r w:rsidRPr="007F4572">
        <w:rPr>
          <w:rFonts w:ascii="Simplified Arabic" w:hAnsi="Simplified Arabic" w:cs="Simplified Arabic"/>
          <w:sz w:val="28"/>
          <w:szCs w:val="28"/>
          <w:rtl/>
          <w:lang w:bidi="ar-DZ"/>
        </w:rPr>
        <w:t xml:space="preserve">) (الباحة رقم 6 و8 ) وكذلك الباحات الواقعة منقاريا </w:t>
      </w:r>
      <w:proofErr w:type="spellStart"/>
      <w:r w:rsidRPr="007F4572">
        <w:rPr>
          <w:rFonts w:ascii="Simplified Arabic" w:hAnsi="Simplified Arabic" w:cs="Simplified Arabic"/>
          <w:sz w:val="28"/>
          <w:szCs w:val="28"/>
          <w:rtl/>
          <w:lang w:bidi="ar-DZ"/>
        </w:rPr>
        <w:t>وبطنيا</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lang w:bidi="ar-DZ"/>
        </w:rPr>
        <w:t>rostralement</w:t>
      </w:r>
      <w:proofErr w:type="spellEnd"/>
      <w:r w:rsidRPr="007F4572">
        <w:rPr>
          <w:rFonts w:ascii="Simplified Arabic" w:hAnsi="Simplified Arabic" w:cs="Simplified Arabic"/>
          <w:sz w:val="28"/>
          <w:szCs w:val="28"/>
          <w:lang w:bidi="ar-DZ"/>
        </w:rPr>
        <w:t xml:space="preserve"> et </w:t>
      </w:r>
      <w:proofErr w:type="spellStart"/>
      <w:r w:rsidRPr="007F4572">
        <w:rPr>
          <w:rFonts w:ascii="Simplified Arabic" w:hAnsi="Simplified Arabic" w:cs="Simplified Arabic"/>
          <w:sz w:val="28"/>
          <w:szCs w:val="28"/>
          <w:lang w:bidi="ar-DZ"/>
        </w:rPr>
        <w:t>ventralement</w:t>
      </w:r>
      <w:proofErr w:type="spellEnd"/>
      <w:r w:rsidRPr="007F4572">
        <w:rPr>
          <w:rFonts w:ascii="Simplified Arabic" w:hAnsi="Simplified Arabic" w:cs="Simplified Arabic"/>
          <w:sz w:val="28"/>
          <w:szCs w:val="28"/>
          <w:rtl/>
          <w:lang w:bidi="ar-DZ"/>
        </w:rPr>
        <w:t xml:space="preserve">) بما فيها القشرة </w:t>
      </w:r>
      <w:proofErr w:type="spellStart"/>
      <w:r w:rsidRPr="007F4572">
        <w:rPr>
          <w:rFonts w:ascii="Simplified Arabic" w:hAnsi="Simplified Arabic" w:cs="Simplified Arabic"/>
          <w:sz w:val="28"/>
          <w:szCs w:val="28"/>
          <w:rtl/>
          <w:lang w:bidi="ar-DZ"/>
        </w:rPr>
        <w:t>الحجابية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 xml:space="preserve">cortex </w:t>
      </w:r>
      <w:proofErr w:type="spellStart"/>
      <w:r w:rsidRPr="007F4572">
        <w:rPr>
          <w:rFonts w:ascii="Simplified Arabic" w:hAnsi="Simplified Arabic" w:cs="Simplified Arabic"/>
          <w:sz w:val="28"/>
          <w:szCs w:val="28"/>
          <w:lang w:bidi="ar-DZ"/>
        </w:rPr>
        <w:t>orbitofrontal</w:t>
      </w:r>
      <w:proofErr w:type="spellEnd"/>
      <w:r w:rsidRPr="007F4572">
        <w:rPr>
          <w:rFonts w:ascii="Simplified Arabic" w:hAnsi="Simplified Arabic" w:cs="Simplified Arabic"/>
          <w:sz w:val="28"/>
          <w:szCs w:val="28"/>
          <w:rtl/>
          <w:lang w:bidi="ar-DZ"/>
        </w:rPr>
        <w:t xml:space="preserve">) والجزء الداخلي للحاء الزاوي أو </w:t>
      </w:r>
      <w:proofErr w:type="spellStart"/>
      <w:r w:rsidRPr="007F4572">
        <w:rPr>
          <w:rFonts w:ascii="Simplified Arabic" w:hAnsi="Simplified Arabic" w:cs="Simplified Arabic"/>
          <w:sz w:val="28"/>
          <w:szCs w:val="28"/>
          <w:rtl/>
          <w:lang w:bidi="ar-DZ"/>
        </w:rPr>
        <w:t>الحزامي</w:t>
      </w:r>
      <w:proofErr w:type="spellEnd"/>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 xml:space="preserve">gyrus </w:t>
      </w:r>
      <w:proofErr w:type="spellStart"/>
      <w:r w:rsidRPr="007F4572">
        <w:rPr>
          <w:rFonts w:ascii="Simplified Arabic" w:hAnsi="Simplified Arabic" w:cs="Simplified Arabic"/>
          <w:sz w:val="28"/>
          <w:szCs w:val="28"/>
          <w:lang w:bidi="ar-DZ"/>
        </w:rPr>
        <w:t>cingulaire</w:t>
      </w:r>
      <w:proofErr w:type="spellEnd"/>
      <w:r w:rsidRPr="007F4572">
        <w:rPr>
          <w:rFonts w:ascii="Simplified Arabic" w:hAnsi="Simplified Arabic" w:cs="Simplified Arabic"/>
          <w:sz w:val="28"/>
          <w:szCs w:val="28"/>
          <w:rtl/>
          <w:lang w:bidi="ar-DZ"/>
        </w:rPr>
        <w:t>).(</w:t>
      </w:r>
    </w:p>
    <w:p w:rsidR="007F4572" w:rsidRPr="007F4572" w:rsidRDefault="007F4572" w:rsidP="00D311D8">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الشكل رقم01 : صورة توضح المنطقة </w:t>
      </w:r>
      <w:proofErr w:type="spellStart"/>
      <w:r w:rsidRPr="007F4572">
        <w:rPr>
          <w:rFonts w:ascii="Simplified Arabic" w:hAnsi="Simplified Arabic" w:cs="Simplified Arabic"/>
          <w:sz w:val="28"/>
          <w:szCs w:val="28"/>
          <w:rtl/>
          <w:lang w:bidi="ar-DZ"/>
        </w:rPr>
        <w:t>البطنية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الحجابية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والظهرية الجانبية للمخ.</w:t>
      </w:r>
    </w:p>
    <w:p w:rsidR="007F4572" w:rsidRPr="007F4572" w:rsidRDefault="007F4572" w:rsidP="007F4572">
      <w:pPr>
        <w:bidi/>
        <w:jc w:val="center"/>
        <w:rPr>
          <w:rFonts w:ascii="Simplified Arabic" w:hAnsi="Simplified Arabic" w:cs="Simplified Arabic"/>
          <w:sz w:val="28"/>
          <w:szCs w:val="28"/>
          <w:rtl/>
          <w:lang w:bidi="ar-DZ"/>
        </w:rPr>
      </w:pPr>
      <w:r w:rsidRPr="007F4572">
        <w:rPr>
          <w:rFonts w:ascii="Simplified Arabic" w:hAnsi="Simplified Arabic" w:cs="Simplified Arabic"/>
          <w:noProof/>
          <w:sz w:val="28"/>
          <w:szCs w:val="28"/>
          <w:lang w:eastAsia="fr-FR"/>
        </w:rPr>
        <w:drawing>
          <wp:inline distT="0" distB="0" distL="0" distR="0">
            <wp:extent cx="3396615" cy="150749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srcRect/>
                    <a:stretch>
                      <a:fillRect/>
                    </a:stretch>
                  </pic:blipFill>
                  <pic:spPr bwMode="auto">
                    <a:xfrm>
                      <a:off x="0" y="0"/>
                      <a:ext cx="3396615" cy="1507490"/>
                    </a:xfrm>
                    <a:prstGeom prst="rect">
                      <a:avLst/>
                    </a:prstGeom>
                    <a:noFill/>
                    <a:ln w="9525">
                      <a:noFill/>
                      <a:miter lim="800000"/>
                      <a:headEnd/>
                      <a:tailEnd/>
                    </a:ln>
                  </pic:spPr>
                </pic:pic>
              </a:graphicData>
            </a:graphic>
          </wp:inline>
        </w:drawing>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ومن الجهة الخارجية تقسم الفصوص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بواسطة الشقوق التالية:</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الشق </w:t>
      </w:r>
      <w:proofErr w:type="spellStart"/>
      <w:r w:rsidRPr="007F4572">
        <w:rPr>
          <w:rFonts w:ascii="Simplified Arabic" w:hAnsi="Simplified Arabic" w:cs="Simplified Arabic"/>
          <w:sz w:val="28"/>
          <w:szCs w:val="28"/>
          <w:rtl/>
          <w:lang w:bidi="ar-DZ"/>
        </w:rPr>
        <w:t>الجبهي</w:t>
      </w:r>
      <w:proofErr w:type="spellEnd"/>
      <w:r w:rsidRPr="007F4572">
        <w:rPr>
          <w:rFonts w:ascii="Simplified Arabic" w:hAnsi="Simplified Arabic" w:cs="Simplified Arabic"/>
          <w:sz w:val="28"/>
          <w:szCs w:val="28"/>
          <w:rtl/>
          <w:lang w:bidi="ar-DZ"/>
        </w:rPr>
        <w:t xml:space="preserve"> العلوي</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 xml:space="preserve"> sillon frontal supérieur</w:t>
      </w:r>
      <w:r w:rsidRPr="007F4572">
        <w:rPr>
          <w:rFonts w:ascii="Simplified Arabic" w:hAnsi="Simplified Arabic" w:cs="Simplified Arabic"/>
          <w:sz w:val="28"/>
          <w:szCs w:val="28"/>
          <w:rtl/>
          <w:lang w:bidi="ar-DZ"/>
        </w:rPr>
        <w:t>): أفقيا، يقسم في الخلف الباحة الصاعدة (</w:t>
      </w:r>
      <w:r w:rsidRPr="007F4572">
        <w:rPr>
          <w:rFonts w:ascii="Simplified Arabic" w:hAnsi="Simplified Arabic" w:cs="Simplified Arabic"/>
          <w:sz w:val="28"/>
          <w:szCs w:val="28"/>
          <w:lang w:bidi="ar-DZ"/>
        </w:rPr>
        <w:t>ascendante</w:t>
      </w:r>
      <w:r w:rsidRPr="007F4572">
        <w:rPr>
          <w:rFonts w:ascii="Simplified Arabic" w:hAnsi="Simplified Arabic" w:cs="Simplified Arabic"/>
          <w:sz w:val="28"/>
          <w:szCs w:val="28"/>
          <w:rtl/>
          <w:lang w:bidi="ar-DZ"/>
        </w:rPr>
        <w:t>) والنازلة (</w:t>
      </w:r>
      <w:r w:rsidRPr="007F4572">
        <w:rPr>
          <w:rFonts w:ascii="Simplified Arabic" w:hAnsi="Simplified Arabic" w:cs="Simplified Arabic"/>
          <w:sz w:val="28"/>
          <w:szCs w:val="28"/>
          <w:lang w:bidi="ar-DZ"/>
        </w:rPr>
        <w:t>descendante</w:t>
      </w:r>
      <w:r w:rsidRPr="007F4572">
        <w:rPr>
          <w:rFonts w:ascii="Simplified Arabic" w:hAnsi="Simplified Arabic" w:cs="Simplified Arabic"/>
          <w:sz w:val="28"/>
          <w:szCs w:val="28"/>
          <w:rtl/>
          <w:lang w:bidi="ar-DZ"/>
        </w:rPr>
        <w:t xml:space="preserve">)،يحدد </w:t>
      </w:r>
      <w:proofErr w:type="spellStart"/>
      <w:r w:rsidRPr="007F4572">
        <w:rPr>
          <w:rFonts w:ascii="Simplified Arabic" w:hAnsi="Simplified Arabic" w:cs="Simplified Arabic"/>
          <w:sz w:val="28"/>
          <w:szCs w:val="28"/>
          <w:rtl/>
          <w:lang w:bidi="ar-DZ"/>
        </w:rPr>
        <w:t>التلفيف</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w:t>
      </w:r>
      <w:proofErr w:type="spellEnd"/>
      <w:r w:rsidRPr="007F4572">
        <w:rPr>
          <w:rFonts w:ascii="Simplified Arabic" w:hAnsi="Simplified Arabic" w:cs="Simplified Arabic"/>
          <w:sz w:val="28"/>
          <w:szCs w:val="28"/>
          <w:rtl/>
          <w:lang w:bidi="ar-DZ"/>
        </w:rPr>
        <w:t xml:space="preserve"> الأول (</w:t>
      </w:r>
      <w:r w:rsidRPr="007F4572">
        <w:rPr>
          <w:rFonts w:ascii="Simplified Arabic" w:hAnsi="Simplified Arabic" w:cs="Simplified Arabic"/>
          <w:sz w:val="28"/>
          <w:szCs w:val="28"/>
          <w:lang w:bidi="ar-DZ"/>
        </w:rPr>
        <w:t>F1</w:t>
      </w:r>
      <w:r w:rsidRPr="007F4572">
        <w:rPr>
          <w:rFonts w:ascii="Simplified Arabic" w:hAnsi="Simplified Arabic" w:cs="Simplified Arabic"/>
          <w:sz w:val="28"/>
          <w:szCs w:val="28"/>
          <w:rtl/>
          <w:lang w:bidi="ar-DZ"/>
        </w:rPr>
        <w:t xml:space="preserve">) إلى الأعلى </w:t>
      </w:r>
      <w:proofErr w:type="spellStart"/>
      <w:r w:rsidRPr="007F4572">
        <w:rPr>
          <w:rFonts w:ascii="Simplified Arabic" w:hAnsi="Simplified Arabic" w:cs="Simplified Arabic"/>
          <w:sz w:val="28"/>
          <w:szCs w:val="28"/>
          <w:rtl/>
          <w:lang w:bidi="ar-DZ"/>
        </w:rPr>
        <w:t>والتلفيف</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w:t>
      </w:r>
      <w:proofErr w:type="spellEnd"/>
      <w:r w:rsidRPr="007F4572">
        <w:rPr>
          <w:rFonts w:ascii="Simplified Arabic" w:hAnsi="Simplified Arabic" w:cs="Simplified Arabic"/>
          <w:sz w:val="28"/>
          <w:szCs w:val="28"/>
          <w:rtl/>
          <w:lang w:bidi="ar-DZ"/>
        </w:rPr>
        <w:t xml:space="preserve"> الأوسط (</w:t>
      </w:r>
      <w:r w:rsidRPr="007F4572">
        <w:rPr>
          <w:rFonts w:ascii="Simplified Arabic" w:hAnsi="Simplified Arabic" w:cs="Simplified Arabic"/>
          <w:sz w:val="28"/>
          <w:szCs w:val="28"/>
          <w:lang w:bidi="ar-DZ"/>
        </w:rPr>
        <w:t>F2</w:t>
      </w:r>
      <w:r w:rsidRPr="007F4572">
        <w:rPr>
          <w:rFonts w:ascii="Simplified Arabic" w:hAnsi="Simplified Arabic" w:cs="Simplified Arabic"/>
          <w:sz w:val="28"/>
          <w:szCs w:val="28"/>
          <w:rtl/>
          <w:lang w:bidi="ar-DZ"/>
        </w:rPr>
        <w:t>) إلى الأسفل.</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الشق </w:t>
      </w:r>
      <w:proofErr w:type="spellStart"/>
      <w:r w:rsidRPr="007F4572">
        <w:rPr>
          <w:rFonts w:ascii="Simplified Arabic" w:hAnsi="Simplified Arabic" w:cs="Simplified Arabic"/>
          <w:sz w:val="28"/>
          <w:szCs w:val="28"/>
          <w:rtl/>
          <w:lang w:bidi="ar-DZ"/>
        </w:rPr>
        <w:t>الجبهي</w:t>
      </w:r>
      <w:proofErr w:type="spellEnd"/>
      <w:r w:rsidRPr="007F4572">
        <w:rPr>
          <w:rFonts w:ascii="Simplified Arabic" w:hAnsi="Simplified Arabic" w:cs="Simplified Arabic"/>
          <w:sz w:val="28"/>
          <w:szCs w:val="28"/>
          <w:rtl/>
          <w:lang w:bidi="ar-DZ"/>
        </w:rPr>
        <w:t xml:space="preserve"> السفلي (</w:t>
      </w:r>
      <w:r w:rsidRPr="007F4572">
        <w:rPr>
          <w:rFonts w:ascii="Simplified Arabic" w:hAnsi="Simplified Arabic" w:cs="Simplified Arabic"/>
          <w:sz w:val="28"/>
          <w:szCs w:val="28"/>
          <w:lang w:bidi="ar-DZ"/>
        </w:rPr>
        <w:t>sillon frontal inférieur</w:t>
      </w:r>
      <w:r w:rsidRPr="007F4572">
        <w:rPr>
          <w:rFonts w:ascii="Simplified Arabic" w:hAnsi="Simplified Arabic" w:cs="Simplified Arabic"/>
          <w:sz w:val="28"/>
          <w:szCs w:val="28"/>
          <w:rtl/>
          <w:lang w:bidi="ar-DZ"/>
        </w:rPr>
        <w:t xml:space="preserve">): يقع تحت الشق السابق،يحدد </w:t>
      </w:r>
      <w:proofErr w:type="spellStart"/>
      <w:r w:rsidRPr="007F4572">
        <w:rPr>
          <w:rFonts w:ascii="Simplified Arabic" w:hAnsi="Simplified Arabic" w:cs="Simplified Arabic"/>
          <w:sz w:val="28"/>
          <w:szCs w:val="28"/>
          <w:rtl/>
          <w:lang w:bidi="ar-DZ"/>
        </w:rPr>
        <w:t>التلفيف</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w:t>
      </w:r>
      <w:proofErr w:type="spellEnd"/>
      <w:r w:rsidRPr="007F4572">
        <w:rPr>
          <w:rFonts w:ascii="Simplified Arabic" w:hAnsi="Simplified Arabic" w:cs="Simplified Arabic"/>
          <w:sz w:val="28"/>
          <w:szCs w:val="28"/>
          <w:rtl/>
          <w:lang w:bidi="ar-DZ"/>
        </w:rPr>
        <w:t xml:space="preserve"> السفلي (</w:t>
      </w:r>
      <w:r w:rsidRPr="007F4572">
        <w:rPr>
          <w:rFonts w:ascii="Simplified Arabic" w:hAnsi="Simplified Arabic" w:cs="Simplified Arabic"/>
          <w:sz w:val="28"/>
          <w:szCs w:val="28"/>
          <w:lang w:bidi="ar-DZ"/>
        </w:rPr>
        <w:t>F3</w:t>
      </w:r>
      <w:r w:rsidRPr="007F4572">
        <w:rPr>
          <w:rFonts w:ascii="Simplified Arabic" w:hAnsi="Simplified Arabic" w:cs="Simplified Arabic"/>
          <w:sz w:val="28"/>
          <w:szCs w:val="28"/>
          <w:rtl/>
          <w:lang w:bidi="ar-DZ"/>
        </w:rPr>
        <w:t>) إلى الأسفل.</w:t>
      </w:r>
    </w:p>
    <w:p w:rsidR="007F4572" w:rsidRPr="007F4572" w:rsidRDefault="007F4572" w:rsidP="00D311D8">
      <w:pPr>
        <w:pStyle w:val="Paragraphedeliste"/>
        <w:bidi/>
        <w:spacing w:after="200" w:line="276" w:lineRule="auto"/>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التلفيف</w:t>
      </w:r>
      <w:proofErr w:type="spellEnd"/>
      <w:r w:rsidRPr="007F4572">
        <w:rPr>
          <w:rFonts w:ascii="Simplified Arabic" w:hAnsi="Simplified Arabic" w:cs="Simplified Arabic"/>
          <w:sz w:val="28"/>
          <w:szCs w:val="28"/>
          <w:rtl/>
          <w:lang w:bidi="ar-DZ"/>
        </w:rPr>
        <w:t xml:space="preserve"> قبل المركزي (</w:t>
      </w:r>
      <w:r w:rsidRPr="007F4572">
        <w:rPr>
          <w:rFonts w:ascii="Simplified Arabic" w:hAnsi="Simplified Arabic" w:cs="Simplified Arabic"/>
          <w:sz w:val="28"/>
          <w:szCs w:val="28"/>
          <w:lang w:bidi="ar-DZ"/>
        </w:rPr>
        <w:t>sillon précentral</w:t>
      </w:r>
      <w:r w:rsidRPr="007F4572">
        <w:rPr>
          <w:rFonts w:ascii="Simplified Arabic" w:hAnsi="Simplified Arabic" w:cs="Simplified Arabic"/>
          <w:sz w:val="28"/>
          <w:szCs w:val="28"/>
          <w:rtl/>
          <w:lang w:bidi="ar-DZ"/>
        </w:rPr>
        <w:t xml:space="preserve">) أو القبل </w:t>
      </w:r>
      <w:proofErr w:type="spellStart"/>
      <w:r w:rsidRPr="007F4572">
        <w:rPr>
          <w:rFonts w:ascii="Simplified Arabic" w:hAnsi="Simplified Arabic" w:cs="Simplified Arabic"/>
          <w:sz w:val="28"/>
          <w:szCs w:val="28"/>
          <w:rtl/>
          <w:lang w:bidi="ar-DZ"/>
        </w:rPr>
        <w:t>رولاندي</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lang w:bidi="ar-DZ"/>
        </w:rPr>
        <w:t>prérolandique</w:t>
      </w:r>
      <w:proofErr w:type="spellEnd"/>
      <w:r w:rsidRPr="007F4572">
        <w:rPr>
          <w:rFonts w:ascii="Simplified Arabic" w:hAnsi="Simplified Arabic" w:cs="Simplified Arabic"/>
          <w:sz w:val="28"/>
          <w:szCs w:val="28"/>
          <w:rtl/>
          <w:lang w:bidi="ar-DZ"/>
        </w:rPr>
        <w:t xml:space="preserve">): يتشكل من باحات صاعدة ونازلة للفصوص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العلوية والسفلية،يقع أمام الشق المركزي يحدد إلى الأمام </w:t>
      </w:r>
      <w:proofErr w:type="spellStart"/>
      <w:r w:rsidRPr="007F4572">
        <w:rPr>
          <w:rFonts w:ascii="Simplified Arabic" w:hAnsi="Simplified Arabic" w:cs="Simplified Arabic"/>
          <w:sz w:val="28"/>
          <w:szCs w:val="28"/>
          <w:rtl/>
          <w:lang w:bidi="ar-DZ"/>
        </w:rPr>
        <w:t>التلافيف</w:t>
      </w:r>
      <w:proofErr w:type="spellEnd"/>
      <w:r w:rsidRPr="007F4572">
        <w:rPr>
          <w:rFonts w:ascii="Simplified Arabic" w:hAnsi="Simplified Arabic" w:cs="Simplified Arabic"/>
          <w:sz w:val="28"/>
          <w:szCs w:val="28"/>
          <w:rtl/>
          <w:lang w:bidi="ar-DZ"/>
        </w:rPr>
        <w:t xml:space="preserve"> ما قبل المركزية (</w:t>
      </w:r>
      <w:proofErr w:type="spellStart"/>
      <w:r w:rsidRPr="007F4572">
        <w:rPr>
          <w:rFonts w:ascii="Simplified Arabic" w:hAnsi="Simplified Arabic" w:cs="Simplified Arabic"/>
          <w:sz w:val="28"/>
          <w:szCs w:val="28"/>
          <w:rtl/>
          <w:lang w:bidi="ar-DZ"/>
        </w:rPr>
        <w:t>التلافيف</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الصاعدة).</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وبالتالي تنقسم الفصوص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إلى:</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المنطقة الحركية (</w:t>
      </w:r>
      <w:r w:rsidRPr="007F4572">
        <w:rPr>
          <w:rFonts w:ascii="Simplified Arabic" w:hAnsi="Simplified Arabic" w:cs="Simplified Arabic"/>
          <w:sz w:val="28"/>
          <w:szCs w:val="28"/>
          <w:lang w:bidi="ar-DZ"/>
        </w:rPr>
        <w:t>la région motrice</w:t>
      </w:r>
      <w:r w:rsidRPr="007F4572">
        <w:rPr>
          <w:rFonts w:ascii="Simplified Arabic" w:hAnsi="Simplified Arabic" w:cs="Simplified Arabic"/>
          <w:sz w:val="28"/>
          <w:szCs w:val="28"/>
          <w:rtl/>
          <w:lang w:bidi="ar-DZ"/>
        </w:rPr>
        <w:t xml:space="preserve">):هذه المنطقة </w:t>
      </w:r>
      <w:proofErr w:type="spellStart"/>
      <w:r w:rsidRPr="007F4572">
        <w:rPr>
          <w:rFonts w:ascii="Simplified Arabic" w:hAnsi="Simplified Arabic" w:cs="Simplified Arabic"/>
          <w:sz w:val="28"/>
          <w:szCs w:val="28"/>
          <w:rtl/>
          <w:lang w:bidi="ar-DZ"/>
        </w:rPr>
        <w:t>مسؤولة</w:t>
      </w:r>
      <w:proofErr w:type="spellEnd"/>
      <w:r w:rsidRPr="007F4572">
        <w:rPr>
          <w:rFonts w:ascii="Simplified Arabic" w:hAnsi="Simplified Arabic" w:cs="Simplified Arabic"/>
          <w:sz w:val="28"/>
          <w:szCs w:val="28"/>
          <w:rtl/>
          <w:lang w:bidi="ar-DZ"/>
        </w:rPr>
        <w:t xml:space="preserve"> عن تنفيذ الحركات.</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المنطقة ما قبل الحركية (</w:t>
      </w:r>
      <w:r w:rsidRPr="007F4572">
        <w:rPr>
          <w:rFonts w:ascii="Simplified Arabic" w:hAnsi="Simplified Arabic" w:cs="Simplified Arabic"/>
          <w:sz w:val="28"/>
          <w:szCs w:val="28"/>
          <w:lang w:bidi="ar-DZ"/>
        </w:rPr>
        <w:t>la région préfrontal</w:t>
      </w:r>
      <w:r w:rsidRPr="007F4572">
        <w:rPr>
          <w:rFonts w:ascii="Simplified Arabic" w:hAnsi="Simplified Arabic" w:cs="Simplified Arabic"/>
          <w:sz w:val="28"/>
          <w:szCs w:val="28"/>
          <w:rtl/>
          <w:lang w:bidi="ar-DZ"/>
        </w:rPr>
        <w:t xml:space="preserve">):حسب </w:t>
      </w:r>
      <w:proofErr w:type="spellStart"/>
      <w:r w:rsidRPr="007F4572">
        <w:rPr>
          <w:rFonts w:ascii="Simplified Arabic" w:hAnsi="Simplified Arabic" w:cs="Simplified Arabic"/>
          <w:sz w:val="28"/>
          <w:szCs w:val="28"/>
          <w:rtl/>
          <w:lang w:bidi="ar-DZ"/>
        </w:rPr>
        <w:t>لوريا</w:t>
      </w:r>
      <w:proofErr w:type="spellEnd"/>
      <w:r w:rsidRPr="007F4572">
        <w:rPr>
          <w:rFonts w:ascii="Simplified Arabic" w:hAnsi="Simplified Arabic" w:cs="Simplified Arabic"/>
          <w:sz w:val="28"/>
          <w:szCs w:val="28"/>
          <w:rtl/>
          <w:lang w:bidi="ar-DZ"/>
        </w:rPr>
        <w:t xml:space="preserve"> هذه المنطقة تتمثل وظيفتها في السيطرة على ديناميكية الحركة فإصابتها تؤدي إلى اضطرابات حركية.</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lastRenderedPageBreak/>
        <w:t xml:space="preserve">- منطقة قبل </w:t>
      </w:r>
      <w:proofErr w:type="spellStart"/>
      <w:r w:rsidRPr="007F4572">
        <w:rPr>
          <w:rFonts w:ascii="Simplified Arabic" w:hAnsi="Simplified Arabic" w:cs="Simplified Arabic"/>
          <w:sz w:val="28"/>
          <w:szCs w:val="28"/>
          <w:rtl/>
          <w:lang w:bidi="ar-DZ"/>
        </w:rPr>
        <w:t>جبهية</w:t>
      </w:r>
      <w:proofErr w:type="spellEnd"/>
      <w:r w:rsidRPr="007F4572">
        <w:rPr>
          <w:rFonts w:ascii="Simplified Arabic" w:hAnsi="Simplified Arabic" w:cs="Simplified Arabic"/>
          <w:sz w:val="28"/>
          <w:szCs w:val="28"/>
          <w:rtl/>
          <w:lang w:bidi="ar-DZ"/>
        </w:rPr>
        <w:t xml:space="preserve"> أو قشرة قبل </w:t>
      </w:r>
      <w:proofErr w:type="spellStart"/>
      <w:r w:rsidRPr="007F4572">
        <w:rPr>
          <w:rFonts w:ascii="Simplified Arabic" w:hAnsi="Simplified Arabic" w:cs="Simplified Arabic"/>
          <w:sz w:val="28"/>
          <w:szCs w:val="28"/>
          <w:rtl/>
          <w:lang w:bidi="ar-DZ"/>
        </w:rPr>
        <w:t>جبهية</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une région préfrontal ou cortex préfrontal « CPF »</w:t>
      </w:r>
      <w:r w:rsidRPr="007F4572">
        <w:rPr>
          <w:rFonts w:ascii="Simplified Arabic" w:hAnsi="Simplified Arabic" w:cs="Simplified Arabic"/>
          <w:sz w:val="28"/>
          <w:szCs w:val="28"/>
          <w:rtl/>
          <w:lang w:bidi="ar-DZ"/>
        </w:rPr>
        <w:t>).</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و المنطقة ما قبل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بدورها تنقسم إلى:</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proofErr w:type="gramStart"/>
      <w:r w:rsidRPr="007F4572">
        <w:rPr>
          <w:rFonts w:ascii="Simplified Arabic" w:hAnsi="Simplified Arabic" w:cs="Simplified Arabic"/>
          <w:sz w:val="28"/>
          <w:szCs w:val="28"/>
          <w:rtl/>
          <w:lang w:bidi="ar-DZ"/>
        </w:rPr>
        <w:t>-  المنطقة</w:t>
      </w:r>
      <w:proofErr w:type="gramEnd"/>
      <w:r w:rsidRPr="007F4572">
        <w:rPr>
          <w:rFonts w:ascii="Simplified Arabic" w:hAnsi="Simplified Arabic" w:cs="Simplified Arabic"/>
          <w:sz w:val="28"/>
          <w:szCs w:val="28"/>
          <w:rtl/>
          <w:lang w:bidi="ar-DZ"/>
        </w:rPr>
        <w:t xml:space="preserve"> الظهرية الجانبية (</w:t>
      </w:r>
      <w:proofErr w:type="spellStart"/>
      <w:r w:rsidRPr="007F4572">
        <w:rPr>
          <w:rFonts w:ascii="Simplified Arabic" w:hAnsi="Simplified Arabic" w:cs="Simplified Arabic"/>
          <w:sz w:val="28"/>
          <w:szCs w:val="28"/>
          <w:lang w:bidi="ar-DZ"/>
        </w:rPr>
        <w:t>dorso</w:t>
      </w:r>
      <w:proofErr w:type="spellEnd"/>
      <w:r w:rsidRPr="007F4572">
        <w:rPr>
          <w:rFonts w:ascii="Simplified Arabic" w:hAnsi="Simplified Arabic" w:cs="Simplified Arabic"/>
          <w:sz w:val="28"/>
          <w:szCs w:val="28"/>
          <w:lang w:bidi="ar-DZ"/>
        </w:rPr>
        <w:t>-latérale</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المنطقة </w:t>
      </w:r>
      <w:proofErr w:type="spellStart"/>
      <w:r w:rsidRPr="007F4572">
        <w:rPr>
          <w:rFonts w:ascii="Simplified Arabic" w:hAnsi="Simplified Arabic" w:cs="Simplified Arabic"/>
          <w:sz w:val="28"/>
          <w:szCs w:val="28"/>
          <w:rtl/>
          <w:lang w:bidi="ar-DZ"/>
        </w:rPr>
        <w:t>البطنية</w:t>
      </w:r>
      <w:proofErr w:type="spellEnd"/>
      <w:r w:rsidRPr="007F4572">
        <w:rPr>
          <w:rFonts w:ascii="Simplified Arabic" w:hAnsi="Simplified Arabic" w:cs="Simplified Arabic"/>
          <w:sz w:val="28"/>
          <w:szCs w:val="28"/>
          <w:rtl/>
          <w:lang w:bidi="ar-DZ"/>
        </w:rPr>
        <w:t xml:space="preserve"> الجانبية (</w:t>
      </w:r>
      <w:proofErr w:type="spellStart"/>
      <w:r w:rsidRPr="007F4572">
        <w:rPr>
          <w:rFonts w:ascii="Simplified Arabic" w:hAnsi="Simplified Arabic" w:cs="Simplified Arabic"/>
          <w:sz w:val="28"/>
          <w:szCs w:val="28"/>
          <w:lang w:bidi="ar-DZ"/>
        </w:rPr>
        <w:t>ventro</w:t>
      </w:r>
      <w:proofErr w:type="spellEnd"/>
      <w:r w:rsidRPr="007F4572">
        <w:rPr>
          <w:rFonts w:ascii="Simplified Arabic" w:hAnsi="Simplified Arabic" w:cs="Simplified Arabic"/>
          <w:sz w:val="28"/>
          <w:szCs w:val="28"/>
          <w:lang w:bidi="ar-DZ"/>
        </w:rPr>
        <w:t>-latérale</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المنطقة </w:t>
      </w:r>
      <w:proofErr w:type="spellStart"/>
      <w:r w:rsidRPr="007F4572">
        <w:rPr>
          <w:rFonts w:ascii="Simplified Arabic" w:hAnsi="Simplified Arabic" w:cs="Simplified Arabic"/>
          <w:sz w:val="28"/>
          <w:szCs w:val="28"/>
          <w:rtl/>
          <w:lang w:bidi="ar-DZ"/>
        </w:rPr>
        <w:t>الحجابية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lang w:bidi="ar-DZ"/>
        </w:rPr>
        <w:t>orbito</w:t>
      </w:r>
      <w:proofErr w:type="spellEnd"/>
      <w:r w:rsidRPr="007F4572">
        <w:rPr>
          <w:rFonts w:ascii="Simplified Arabic" w:hAnsi="Simplified Arabic" w:cs="Simplified Arabic"/>
          <w:sz w:val="28"/>
          <w:szCs w:val="28"/>
          <w:lang w:bidi="ar-DZ"/>
        </w:rPr>
        <w:t>-frontale</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الحزامي</w:t>
      </w:r>
      <w:proofErr w:type="spellEnd"/>
      <w:r w:rsidRPr="007F4572">
        <w:rPr>
          <w:rFonts w:ascii="Simplified Arabic" w:hAnsi="Simplified Arabic" w:cs="Simplified Arabic"/>
          <w:sz w:val="28"/>
          <w:szCs w:val="28"/>
          <w:rtl/>
          <w:lang w:bidi="ar-DZ"/>
        </w:rPr>
        <w:t xml:space="preserve"> الأمامي (</w:t>
      </w:r>
      <w:proofErr w:type="spellStart"/>
      <w:r w:rsidRPr="007F4572">
        <w:rPr>
          <w:rFonts w:ascii="Simplified Arabic" w:hAnsi="Simplified Arabic" w:cs="Simplified Arabic"/>
          <w:sz w:val="28"/>
          <w:szCs w:val="28"/>
          <w:lang w:bidi="ar-DZ"/>
        </w:rPr>
        <w:t>cingulaire</w:t>
      </w:r>
      <w:proofErr w:type="spellEnd"/>
      <w:r w:rsidRPr="007F4572">
        <w:rPr>
          <w:rFonts w:ascii="Simplified Arabic" w:hAnsi="Simplified Arabic" w:cs="Simplified Arabic"/>
          <w:sz w:val="28"/>
          <w:szCs w:val="28"/>
          <w:lang w:bidi="ar-DZ"/>
        </w:rPr>
        <w:t xml:space="preserve"> antérieure</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w:t>
      </w:r>
    </w:p>
    <w:p w:rsidR="007F4572" w:rsidRPr="007F4572" w:rsidRDefault="007F4572" w:rsidP="00D311D8">
      <w:pPr>
        <w:tabs>
          <w:tab w:val="right" w:pos="9072"/>
        </w:tabs>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الشكل رقم (02): صورة توضح منظر جانبي للقشرة قبل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rtl/>
          <w:lang w:bidi="ar-DZ"/>
        </w:rPr>
        <w:tab/>
      </w:r>
    </w:p>
    <w:p w:rsidR="007F4572" w:rsidRPr="007F4572" w:rsidRDefault="007F4572" w:rsidP="007F4572">
      <w:pPr>
        <w:bidi/>
        <w:ind w:firstLine="652"/>
        <w:jc w:val="center"/>
        <w:rPr>
          <w:rFonts w:ascii="Simplified Arabic" w:hAnsi="Simplified Arabic" w:cs="Simplified Arabic"/>
          <w:sz w:val="28"/>
          <w:szCs w:val="28"/>
          <w:lang w:bidi="ar-DZ"/>
        </w:rPr>
      </w:pPr>
      <w:r w:rsidRPr="007F4572">
        <w:rPr>
          <w:rFonts w:ascii="Simplified Arabic" w:hAnsi="Simplified Arabic" w:cs="Simplified Arabic"/>
          <w:noProof/>
          <w:sz w:val="28"/>
          <w:szCs w:val="28"/>
          <w:lang w:eastAsia="fr-FR"/>
        </w:rPr>
        <w:drawing>
          <wp:inline distT="0" distB="0" distL="0" distR="0">
            <wp:extent cx="3326130" cy="1808480"/>
            <wp:effectExtent l="19050" t="0" r="7620" b="0"/>
            <wp:docPr id="2" name="Image 1" descr="C:\Users\smartech\Desktop\téléc\Cortex_frontal_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martech\Desktop\téléc\Cortex_frontal_lateral.png"/>
                    <pic:cNvPicPr>
                      <a:picLocks noChangeAspect="1" noChangeArrowheads="1"/>
                    </pic:cNvPicPr>
                  </pic:nvPicPr>
                  <pic:blipFill>
                    <a:blip r:embed="rId6"/>
                    <a:srcRect/>
                    <a:stretch>
                      <a:fillRect/>
                    </a:stretch>
                  </pic:blipFill>
                  <pic:spPr bwMode="auto">
                    <a:xfrm>
                      <a:off x="0" y="0"/>
                      <a:ext cx="3326130" cy="1808480"/>
                    </a:xfrm>
                    <a:prstGeom prst="rect">
                      <a:avLst/>
                    </a:prstGeom>
                    <a:noFill/>
                    <a:ln w="9525">
                      <a:noFill/>
                      <a:miter lim="800000"/>
                      <a:headEnd/>
                      <a:tailEnd/>
                    </a:ln>
                  </pic:spPr>
                </pic:pic>
              </a:graphicData>
            </a:graphic>
          </wp:inline>
        </w:drawing>
      </w:r>
    </w:p>
    <w:p w:rsidR="007F4572" w:rsidRPr="007F4572" w:rsidRDefault="007F4572" w:rsidP="007F4572">
      <w:pPr>
        <w:bidi/>
        <w:ind w:left="360" w:firstLine="652"/>
        <w:jc w:val="both"/>
        <w:rPr>
          <w:rFonts w:ascii="Simplified Arabic" w:hAnsi="Simplified Arabic" w:cs="Simplified Arabic"/>
          <w:sz w:val="28"/>
          <w:szCs w:val="28"/>
          <w:rtl/>
          <w:lang w:bidi="ar-DZ"/>
        </w:rPr>
      </w:pP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وتقوم القشرة قبل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بعدة اتصالات مع البنيات القشرية وتحت القشرية والجهاز </w:t>
      </w:r>
      <w:proofErr w:type="spellStart"/>
      <w:r w:rsidRPr="007F4572">
        <w:rPr>
          <w:rFonts w:ascii="Simplified Arabic" w:hAnsi="Simplified Arabic" w:cs="Simplified Arabic"/>
          <w:sz w:val="28"/>
          <w:szCs w:val="28"/>
          <w:rtl/>
          <w:lang w:bidi="ar-DZ"/>
        </w:rPr>
        <w:t>الحوفي</w:t>
      </w:r>
      <w:proofErr w:type="spellEnd"/>
      <w:r w:rsidRPr="007F4572">
        <w:rPr>
          <w:rFonts w:ascii="Simplified Arabic" w:hAnsi="Simplified Arabic" w:cs="Simplified Arabic"/>
          <w:sz w:val="28"/>
          <w:szCs w:val="28"/>
          <w:rtl/>
          <w:lang w:bidi="ar-DZ"/>
        </w:rPr>
        <w:t xml:space="preserve"> مثل:</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w:t>
      </w:r>
      <w:proofErr w:type="gramStart"/>
      <w:r w:rsidRPr="007F4572">
        <w:rPr>
          <w:rFonts w:ascii="Simplified Arabic" w:hAnsi="Simplified Arabic" w:cs="Simplified Arabic"/>
          <w:sz w:val="28"/>
          <w:szCs w:val="28"/>
          <w:rtl/>
          <w:lang w:bidi="ar-DZ"/>
        </w:rPr>
        <w:t>المهاد</w:t>
      </w:r>
      <w:proofErr w:type="gram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le thalamus</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الجهاز </w:t>
      </w:r>
      <w:proofErr w:type="spellStart"/>
      <w:r w:rsidRPr="007F4572">
        <w:rPr>
          <w:rFonts w:ascii="Simplified Arabic" w:hAnsi="Simplified Arabic" w:cs="Simplified Arabic"/>
          <w:sz w:val="28"/>
          <w:szCs w:val="28"/>
          <w:rtl/>
          <w:lang w:bidi="ar-DZ"/>
        </w:rPr>
        <w:t>الحوفي</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le système limbique</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الباحات قبل الحركية (</w:t>
      </w:r>
      <w:r w:rsidRPr="007F4572">
        <w:rPr>
          <w:rFonts w:ascii="Simplified Arabic" w:hAnsi="Simplified Arabic" w:cs="Simplified Arabic"/>
          <w:sz w:val="28"/>
          <w:szCs w:val="28"/>
          <w:lang w:bidi="ar-DZ"/>
        </w:rPr>
        <w:t>les aires pré-motrices</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الباحات الحسية الترابطية (</w:t>
      </w:r>
      <w:r w:rsidRPr="007F4572">
        <w:rPr>
          <w:rFonts w:ascii="Simplified Arabic" w:hAnsi="Simplified Arabic" w:cs="Simplified Arabic"/>
          <w:sz w:val="28"/>
          <w:szCs w:val="28"/>
          <w:lang w:bidi="ar-DZ"/>
        </w:rPr>
        <w:t>les aires sensorielles associatives</w:t>
      </w:r>
      <w:r w:rsidRPr="007F4572">
        <w:rPr>
          <w:rFonts w:ascii="Simplified Arabic" w:hAnsi="Simplified Arabic" w:cs="Simplified Arabic"/>
          <w:sz w:val="28"/>
          <w:szCs w:val="28"/>
          <w:rtl/>
          <w:lang w:bidi="ar-DZ"/>
        </w:rPr>
        <w:t>).</w:t>
      </w:r>
    </w:p>
    <w:p w:rsidR="007F4572" w:rsidRPr="007F4572" w:rsidRDefault="007F4572" w:rsidP="00D311D8">
      <w:pPr>
        <w:pStyle w:val="Paragraphedeliste"/>
        <w:bidi/>
        <w:spacing w:after="200" w:line="276" w:lineRule="auto"/>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w:t>
      </w:r>
      <w:proofErr w:type="gramStart"/>
      <w:r w:rsidRPr="007F4572">
        <w:rPr>
          <w:rFonts w:ascii="Simplified Arabic" w:hAnsi="Simplified Arabic" w:cs="Simplified Arabic"/>
          <w:sz w:val="28"/>
          <w:szCs w:val="28"/>
          <w:rtl/>
          <w:lang w:bidi="ar-DZ"/>
        </w:rPr>
        <w:t>المخيخ</w:t>
      </w:r>
      <w:proofErr w:type="gram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le cervelet</w:t>
      </w:r>
      <w:r w:rsidRPr="007F4572">
        <w:rPr>
          <w:rFonts w:ascii="Simplified Arabic" w:hAnsi="Simplified Arabic" w:cs="Simplified Arabic"/>
          <w:sz w:val="28"/>
          <w:szCs w:val="28"/>
          <w:rtl/>
          <w:lang w:bidi="ar-DZ"/>
        </w:rPr>
        <w:t>).</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الشكل رقم(03) :</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صورة توضح منظر وسطي للقشرة قبل </w:t>
      </w:r>
      <w:proofErr w:type="spellStart"/>
      <w:r w:rsidRPr="007F4572">
        <w:rPr>
          <w:rFonts w:ascii="Simplified Arabic" w:hAnsi="Simplified Arabic" w:cs="Simplified Arabic"/>
          <w:sz w:val="28"/>
          <w:szCs w:val="28"/>
          <w:rtl/>
          <w:lang w:bidi="ar-DZ"/>
        </w:rPr>
        <w:t>الجبهية</w:t>
      </w:r>
      <w:proofErr w:type="spellEnd"/>
    </w:p>
    <w:p w:rsidR="007F4572" w:rsidRPr="007F4572" w:rsidRDefault="007F4572" w:rsidP="007F4572">
      <w:pPr>
        <w:bidi/>
        <w:ind w:firstLine="652"/>
        <w:jc w:val="center"/>
        <w:rPr>
          <w:rFonts w:ascii="Simplified Arabic" w:hAnsi="Simplified Arabic" w:cs="Simplified Arabic"/>
          <w:b/>
          <w:bCs/>
          <w:sz w:val="28"/>
          <w:szCs w:val="28"/>
          <w:rtl/>
          <w:lang w:bidi="ar-DZ"/>
        </w:rPr>
      </w:pPr>
      <w:r w:rsidRPr="007F4572">
        <w:rPr>
          <w:rFonts w:ascii="Simplified Arabic" w:hAnsi="Simplified Arabic" w:cs="Simplified Arabic"/>
          <w:noProof/>
          <w:sz w:val="28"/>
          <w:szCs w:val="28"/>
          <w:lang w:eastAsia="fr-FR"/>
        </w:rPr>
        <w:lastRenderedPageBreak/>
        <w:drawing>
          <wp:inline distT="0" distB="0" distL="0" distR="0">
            <wp:extent cx="3396615" cy="182880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srcRect/>
                    <a:stretch>
                      <a:fillRect/>
                    </a:stretch>
                  </pic:blipFill>
                  <pic:spPr bwMode="auto">
                    <a:xfrm>
                      <a:off x="0" y="0"/>
                      <a:ext cx="3396615" cy="1828800"/>
                    </a:xfrm>
                    <a:prstGeom prst="rect">
                      <a:avLst/>
                    </a:prstGeom>
                    <a:noFill/>
                    <a:ln w="9525">
                      <a:noFill/>
                      <a:miter lim="800000"/>
                      <a:headEnd/>
                      <a:tailEnd/>
                    </a:ln>
                  </pic:spPr>
                </pic:pic>
              </a:graphicData>
            </a:graphic>
          </wp:inline>
        </w:drawing>
      </w:r>
    </w:p>
    <w:p w:rsidR="007F4572" w:rsidRPr="007F4572" w:rsidRDefault="007F4572" w:rsidP="007F4572">
      <w:pPr>
        <w:bidi/>
        <w:ind w:firstLine="652"/>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rPr>
        <w:t xml:space="preserve"> </w:t>
      </w:r>
      <w:hyperlink r:id="rId8" w:history="1">
        <w:r w:rsidRPr="007F4572">
          <w:rPr>
            <w:rStyle w:val="Lienhypertexte"/>
            <w:rFonts w:ascii="Simplified Arabic" w:hAnsi="Simplified Arabic" w:cs="Simplified Arabic"/>
            <w:sz w:val="28"/>
            <w:szCs w:val="28"/>
          </w:rPr>
          <w:t>www.fotosearch.fr/</w:t>
        </w:r>
        <w:r w:rsidRPr="007F4572">
          <w:rPr>
            <w:rStyle w:val="Lienhypertexte"/>
            <w:rFonts w:ascii="Simplified Arabic" w:hAnsi="Simplified Arabic" w:cs="Simplified Arabic"/>
            <w:b/>
            <w:bCs/>
            <w:sz w:val="28"/>
            <w:szCs w:val="28"/>
          </w:rPr>
          <w:t>photos</w:t>
        </w:r>
        <w:r w:rsidRPr="007F4572">
          <w:rPr>
            <w:rStyle w:val="Lienhypertexte"/>
            <w:rFonts w:ascii="Simplified Arabic" w:hAnsi="Simplified Arabic" w:cs="Simplified Arabic"/>
            <w:sz w:val="28"/>
            <w:szCs w:val="28"/>
          </w:rPr>
          <w:t>-</w:t>
        </w:r>
        <w:r w:rsidRPr="007F4572">
          <w:rPr>
            <w:rStyle w:val="Lienhypertexte"/>
            <w:rFonts w:ascii="Simplified Arabic" w:hAnsi="Simplified Arabic" w:cs="Simplified Arabic"/>
            <w:b/>
            <w:bCs/>
            <w:sz w:val="28"/>
            <w:szCs w:val="28"/>
          </w:rPr>
          <w:t>images</w:t>
        </w:r>
        <w:r w:rsidRPr="007F4572">
          <w:rPr>
            <w:rStyle w:val="Lienhypertexte"/>
            <w:rFonts w:ascii="Simplified Arabic" w:hAnsi="Simplified Arabic" w:cs="Simplified Arabic"/>
            <w:sz w:val="28"/>
            <w:szCs w:val="28"/>
          </w:rPr>
          <w:t>/</w:t>
        </w:r>
        <w:r w:rsidRPr="007F4572">
          <w:rPr>
            <w:rStyle w:val="Lienhypertexte"/>
            <w:rFonts w:ascii="Simplified Arabic" w:hAnsi="Simplified Arabic" w:cs="Simplified Arabic"/>
            <w:b/>
            <w:bCs/>
            <w:sz w:val="28"/>
            <w:szCs w:val="28"/>
          </w:rPr>
          <w:t>cerveau</w:t>
        </w:r>
        <w:r w:rsidRPr="007F4572">
          <w:rPr>
            <w:rStyle w:val="Lienhypertexte"/>
            <w:rFonts w:ascii="Simplified Arabic" w:hAnsi="Simplified Arabic" w:cs="Simplified Arabic"/>
            <w:sz w:val="28"/>
            <w:szCs w:val="28"/>
          </w:rPr>
          <w:t>.htm</w:t>
        </w:r>
      </w:hyperlink>
      <w:r w:rsidRPr="007F4572">
        <w:rPr>
          <w:rFonts w:ascii="Simplified Arabic" w:hAnsi="Simplified Arabic" w:cs="Simplified Arabic"/>
          <w:sz w:val="28"/>
          <w:szCs w:val="28"/>
          <w:rtl/>
          <w:lang w:bidi="ar-DZ"/>
        </w:rPr>
        <w:t>).</w:t>
      </w:r>
    </w:p>
    <w:p w:rsidR="007F4572" w:rsidRPr="007F4572" w:rsidRDefault="007F4572" w:rsidP="007F4572">
      <w:pPr>
        <w:bidi/>
        <w:ind w:firstLine="652"/>
        <w:jc w:val="both"/>
        <w:rPr>
          <w:rFonts w:ascii="Simplified Arabic" w:hAnsi="Simplified Arabic" w:cs="Simplified Arabic"/>
          <w:sz w:val="28"/>
          <w:szCs w:val="28"/>
          <w:rtl/>
          <w:lang w:bidi="ar-DZ"/>
        </w:rPr>
      </w:pPr>
      <w:proofErr w:type="gramStart"/>
      <w:r w:rsidRPr="007F4572">
        <w:rPr>
          <w:rFonts w:ascii="Simplified Arabic" w:hAnsi="Simplified Arabic" w:cs="Simplified Arabic"/>
          <w:sz w:val="28"/>
          <w:szCs w:val="28"/>
          <w:rtl/>
          <w:lang w:bidi="ar-DZ"/>
        </w:rPr>
        <w:t>ومن</w:t>
      </w:r>
      <w:proofErr w:type="gramEnd"/>
      <w:r w:rsidRPr="007F4572">
        <w:rPr>
          <w:rFonts w:ascii="Simplified Arabic" w:hAnsi="Simplified Arabic" w:cs="Simplified Arabic"/>
          <w:sz w:val="28"/>
          <w:szCs w:val="28"/>
          <w:rtl/>
          <w:lang w:bidi="ar-DZ"/>
        </w:rPr>
        <w:t xml:space="preserve"> الوظائف الأساسية للفصوص الأمامية هي الترتيب </w:t>
      </w:r>
      <w:proofErr w:type="spellStart"/>
      <w:r w:rsidRPr="007F4572">
        <w:rPr>
          <w:rFonts w:ascii="Simplified Arabic" w:hAnsi="Simplified Arabic" w:cs="Simplified Arabic"/>
          <w:sz w:val="28"/>
          <w:szCs w:val="28"/>
          <w:rtl/>
          <w:lang w:bidi="ar-DZ"/>
        </w:rPr>
        <w:t>الزماني</w:t>
      </w:r>
      <w:proofErr w:type="spellEnd"/>
      <w:r w:rsidRPr="007F4572">
        <w:rPr>
          <w:rFonts w:ascii="Simplified Arabic" w:hAnsi="Simplified Arabic" w:cs="Simplified Arabic"/>
          <w:sz w:val="28"/>
          <w:szCs w:val="28"/>
          <w:rtl/>
          <w:lang w:bidi="ar-DZ"/>
        </w:rPr>
        <w:t xml:space="preserve"> لحدوث السلوك والتنظيم وهنا تأتي وظيفة التخطيط (</w:t>
      </w:r>
      <w:r w:rsidRPr="007F4572">
        <w:rPr>
          <w:rFonts w:ascii="Simplified Arabic" w:hAnsi="Simplified Arabic" w:cs="Simplified Arabic"/>
          <w:sz w:val="28"/>
          <w:szCs w:val="28"/>
          <w:lang w:bidi="ar-DZ"/>
        </w:rPr>
        <w:t>planification</w:t>
      </w:r>
      <w:r w:rsidRPr="007F4572">
        <w:rPr>
          <w:rFonts w:ascii="Simplified Arabic" w:hAnsi="Simplified Arabic" w:cs="Simplified Arabic"/>
          <w:sz w:val="28"/>
          <w:szCs w:val="28"/>
          <w:rtl/>
          <w:lang w:bidi="ar-DZ"/>
        </w:rPr>
        <w:t>) وعندما يحدث تلف في الفص الأمامي فإن مثل هذه الوظائف تتأثر، ومن بين الصعوبات التي يعاني منها مرضى الفص الأمامي نجد:</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عدم القدرة على التخطيط للسلوك والاختيار من البدائل.</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عدم القدرة على تجاهل المثيرات غير ذات العلاقة والتركيز على المثيرات المهمة ذات العلاقة.</w:t>
      </w:r>
    </w:p>
    <w:p w:rsidR="007F4572" w:rsidRPr="007F4572" w:rsidRDefault="007F4572" w:rsidP="00D311D8">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عدم القدرة على تغيير الاستراتيجيات عندما لا تؤدي إلى الهدف.</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 xml:space="preserve">ومن هنا نلاحظ عجزا تنفيذيا واضحا لدى المرضى المصابين بالفصوص الأمامية أو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w:t>
      </w:r>
    </w:p>
    <w:p w:rsidR="007F4572" w:rsidRPr="007F4572" w:rsidRDefault="007F4572" w:rsidP="007F4572">
      <w:pPr>
        <w:bidi/>
        <w:jc w:val="both"/>
        <w:rPr>
          <w:rFonts w:ascii="Simplified Arabic" w:hAnsi="Simplified Arabic" w:cs="Simplified Arabic"/>
          <w:b/>
          <w:bCs/>
          <w:sz w:val="28"/>
          <w:szCs w:val="28"/>
          <w:rtl/>
          <w:lang w:bidi="ar-DZ"/>
        </w:rPr>
      </w:pPr>
      <w:proofErr w:type="gramStart"/>
      <w:r w:rsidRPr="007F4572">
        <w:rPr>
          <w:rFonts w:ascii="Simplified Arabic" w:hAnsi="Simplified Arabic" w:cs="Simplified Arabic"/>
          <w:b/>
          <w:bCs/>
          <w:sz w:val="28"/>
          <w:szCs w:val="28"/>
          <w:rtl/>
          <w:lang w:bidi="ar-DZ"/>
        </w:rPr>
        <w:t>المكونات</w:t>
      </w:r>
      <w:proofErr w:type="gramEnd"/>
      <w:r w:rsidRPr="007F4572">
        <w:rPr>
          <w:rFonts w:ascii="Simplified Arabic" w:hAnsi="Simplified Arabic" w:cs="Simplified Arabic"/>
          <w:b/>
          <w:bCs/>
          <w:sz w:val="28"/>
          <w:szCs w:val="28"/>
          <w:rtl/>
          <w:lang w:bidi="ar-DZ"/>
        </w:rPr>
        <w:t xml:space="preserve"> التنفيذية:</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إلى الآن </w:t>
      </w:r>
      <w:proofErr w:type="gramStart"/>
      <w:r w:rsidRPr="007F4572">
        <w:rPr>
          <w:rFonts w:ascii="Simplified Arabic" w:hAnsi="Simplified Arabic" w:cs="Simplified Arabic"/>
          <w:sz w:val="28"/>
          <w:szCs w:val="28"/>
          <w:rtl/>
          <w:lang w:bidi="ar-DZ"/>
        </w:rPr>
        <w:t>حدد</w:t>
      </w:r>
      <w:proofErr w:type="gramEnd"/>
      <w:r w:rsidRPr="007F4572">
        <w:rPr>
          <w:rFonts w:ascii="Simplified Arabic" w:hAnsi="Simplified Arabic" w:cs="Simplified Arabic"/>
          <w:sz w:val="28"/>
          <w:szCs w:val="28"/>
          <w:rtl/>
          <w:lang w:bidi="ar-DZ"/>
        </w:rPr>
        <w:t xml:space="preserve"> الباحثون خمسة مكونات تنفيذية مشتركة هي: التحديث (</w:t>
      </w:r>
      <w:r w:rsidRPr="007F4572">
        <w:rPr>
          <w:rFonts w:ascii="Simplified Arabic" w:hAnsi="Simplified Arabic" w:cs="Simplified Arabic"/>
          <w:sz w:val="28"/>
          <w:szCs w:val="28"/>
          <w:lang w:bidi="ar-DZ"/>
        </w:rPr>
        <w:t>la mise à jour</w:t>
      </w:r>
      <w:r w:rsidRPr="007F4572">
        <w:rPr>
          <w:rFonts w:ascii="Simplified Arabic" w:hAnsi="Simplified Arabic" w:cs="Simplified Arabic"/>
          <w:sz w:val="28"/>
          <w:szCs w:val="28"/>
          <w:rtl/>
          <w:lang w:bidi="ar-DZ"/>
        </w:rPr>
        <w:t>) الكف (</w:t>
      </w:r>
      <w:r w:rsidRPr="007F4572">
        <w:rPr>
          <w:rFonts w:ascii="Simplified Arabic" w:hAnsi="Simplified Arabic" w:cs="Simplified Arabic"/>
          <w:sz w:val="28"/>
          <w:szCs w:val="28"/>
          <w:lang w:bidi="ar-DZ"/>
        </w:rPr>
        <w:t>l’inhibition</w:t>
      </w:r>
      <w:r w:rsidRPr="007F4572">
        <w:rPr>
          <w:rFonts w:ascii="Simplified Arabic" w:hAnsi="Simplified Arabic" w:cs="Simplified Arabic"/>
          <w:sz w:val="28"/>
          <w:szCs w:val="28"/>
          <w:rtl/>
          <w:lang w:bidi="ar-DZ"/>
        </w:rPr>
        <w:t>)، السيولة</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la fluidité</w:t>
      </w:r>
      <w:r w:rsidRPr="007F4572">
        <w:rPr>
          <w:rFonts w:ascii="Simplified Arabic" w:hAnsi="Simplified Arabic" w:cs="Simplified Arabic"/>
          <w:sz w:val="28"/>
          <w:szCs w:val="28"/>
          <w:rtl/>
          <w:lang w:bidi="ar-DZ"/>
        </w:rPr>
        <w:t>)، التخطيط</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la planification</w:t>
      </w:r>
      <w:r w:rsidRPr="007F4572">
        <w:rPr>
          <w:rFonts w:ascii="Simplified Arabic" w:hAnsi="Simplified Arabic" w:cs="Simplified Arabic"/>
          <w:sz w:val="28"/>
          <w:szCs w:val="28"/>
          <w:rtl/>
          <w:lang w:bidi="ar-DZ"/>
        </w:rPr>
        <w:t>) والمرونة الذهنية</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la flexibilité mentale</w:t>
      </w:r>
      <w:r w:rsidRPr="007F4572">
        <w:rPr>
          <w:rFonts w:ascii="Simplified Arabic" w:hAnsi="Simplified Arabic" w:cs="Simplified Arabic"/>
          <w:sz w:val="28"/>
          <w:szCs w:val="28"/>
          <w:rtl/>
          <w:lang w:bidi="ar-DZ"/>
        </w:rPr>
        <w:t xml:space="preserve">). ونحن سنعرض ثلاثة وظائف أو </w:t>
      </w:r>
      <w:proofErr w:type="gramStart"/>
      <w:r w:rsidRPr="007F4572">
        <w:rPr>
          <w:rFonts w:ascii="Simplified Arabic" w:hAnsi="Simplified Arabic" w:cs="Simplified Arabic"/>
          <w:sz w:val="28"/>
          <w:szCs w:val="28"/>
          <w:rtl/>
          <w:lang w:bidi="ar-DZ"/>
        </w:rPr>
        <w:t>مكونات</w:t>
      </w:r>
      <w:proofErr w:type="gramEnd"/>
      <w:r w:rsidRPr="007F4572">
        <w:rPr>
          <w:rFonts w:ascii="Simplified Arabic" w:hAnsi="Simplified Arabic" w:cs="Simplified Arabic"/>
          <w:sz w:val="28"/>
          <w:szCs w:val="28"/>
          <w:rtl/>
          <w:lang w:bidi="ar-DZ"/>
        </w:rPr>
        <w:t xml:space="preserve"> تنفيذية والتي قمنا باختيارها في بحثنا هذا:</w:t>
      </w:r>
    </w:p>
    <w:p w:rsidR="007F4572" w:rsidRPr="007F4572" w:rsidRDefault="007F4572" w:rsidP="007F4572">
      <w:pPr>
        <w:bidi/>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1- التخطيط (</w:t>
      </w:r>
      <w:r w:rsidRPr="007F4572">
        <w:rPr>
          <w:rFonts w:ascii="Simplified Arabic" w:hAnsi="Simplified Arabic" w:cs="Simplified Arabic"/>
          <w:b/>
          <w:bCs/>
          <w:sz w:val="28"/>
          <w:szCs w:val="28"/>
          <w:lang w:bidi="ar-DZ"/>
        </w:rPr>
        <w:t>la planification</w:t>
      </w:r>
      <w:r w:rsidRPr="007F4572">
        <w:rPr>
          <w:rFonts w:ascii="Simplified Arabic" w:hAnsi="Simplified Arabic" w:cs="Simplified Arabic"/>
          <w:b/>
          <w:bCs/>
          <w:sz w:val="28"/>
          <w:szCs w:val="28"/>
          <w:rtl/>
          <w:lang w:bidi="ar-DZ"/>
        </w:rPr>
        <w:t xml:space="preserve">): عرف </w:t>
      </w:r>
      <w:proofErr w:type="spellStart"/>
      <w:r w:rsidRPr="007F4572">
        <w:rPr>
          <w:rFonts w:ascii="Simplified Arabic" w:hAnsi="Simplified Arabic" w:cs="Simplified Arabic"/>
          <w:sz w:val="28"/>
          <w:szCs w:val="28"/>
          <w:lang w:bidi="ar-DZ"/>
        </w:rPr>
        <w:t>Degiorgioc</w:t>
      </w:r>
      <w:proofErr w:type="spellEnd"/>
      <w:r w:rsidRPr="007F4572">
        <w:rPr>
          <w:rFonts w:ascii="Simplified Arabic" w:hAnsi="Simplified Arabic" w:cs="Simplified Arabic"/>
          <w:sz w:val="28"/>
          <w:szCs w:val="28"/>
          <w:lang w:bidi="ar-DZ"/>
        </w:rPr>
        <w:t>,2011</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وآخرون التخطيط</w:t>
      </w:r>
      <w:r w:rsidRPr="007F4572">
        <w:rPr>
          <w:rFonts w:ascii="Simplified Arabic" w:hAnsi="Simplified Arabic" w:cs="Simplified Arabic"/>
          <w:b/>
          <w:bCs/>
          <w:sz w:val="28"/>
          <w:szCs w:val="28"/>
          <w:rtl/>
          <w:lang w:bidi="ar-DZ"/>
        </w:rPr>
        <w:t xml:space="preserve"> بأنه " </w:t>
      </w:r>
      <w:r w:rsidRPr="007F4572">
        <w:rPr>
          <w:rFonts w:ascii="Simplified Arabic" w:hAnsi="Simplified Arabic" w:cs="Simplified Arabic"/>
          <w:sz w:val="28"/>
          <w:szCs w:val="28"/>
          <w:rtl/>
          <w:lang w:bidi="ar-DZ"/>
        </w:rPr>
        <w:t>القدرة على تنظيم سلسلة من الأفعال في ترنيمة مثلى لإصابة هدف معين".(</w:t>
      </w:r>
      <w:proofErr w:type="spellStart"/>
      <w:r w:rsidRPr="007F4572">
        <w:rPr>
          <w:rFonts w:ascii="Simplified Arabic" w:hAnsi="Simplified Arabic" w:cs="Simplified Arabic"/>
          <w:sz w:val="28"/>
          <w:szCs w:val="28"/>
          <w:lang w:bidi="ar-DZ"/>
        </w:rPr>
        <w:t>Degiorgioc</w:t>
      </w:r>
      <w:proofErr w:type="spellEnd"/>
      <w:r w:rsidRPr="007F4572">
        <w:rPr>
          <w:rFonts w:ascii="Simplified Arabic" w:hAnsi="Simplified Arabic" w:cs="Simplified Arabic"/>
          <w:sz w:val="28"/>
          <w:szCs w:val="28"/>
          <w:lang w:bidi="ar-DZ"/>
        </w:rPr>
        <w:t xml:space="preserve"> et al,2011,p15</w:t>
      </w:r>
      <w:r w:rsidRPr="007F4572">
        <w:rPr>
          <w:rFonts w:ascii="Simplified Arabic" w:hAnsi="Simplified Arabic" w:cs="Simplified Arabic"/>
          <w:sz w:val="28"/>
          <w:szCs w:val="28"/>
          <w:rtl/>
          <w:lang w:bidi="ar-DZ"/>
        </w:rPr>
        <w:t>).</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يتمثل التخطيط في القدرة على إعداد،تهيئة وتنسيق أفعال/أقوال متسلسلة ذهنيا لتحقيق هدف معين (تنظيم وفق مخطط)،ويقصد </w:t>
      </w:r>
      <w:proofErr w:type="spellStart"/>
      <w:r w:rsidRPr="007F4572">
        <w:rPr>
          <w:rFonts w:ascii="Simplified Arabic" w:hAnsi="Simplified Arabic" w:cs="Simplified Arabic"/>
          <w:sz w:val="28"/>
          <w:szCs w:val="28"/>
          <w:rtl/>
          <w:lang w:bidi="ar-DZ"/>
        </w:rPr>
        <w:t>به</w:t>
      </w:r>
      <w:proofErr w:type="spellEnd"/>
      <w:r w:rsidRPr="007F4572">
        <w:rPr>
          <w:rFonts w:ascii="Simplified Arabic" w:hAnsi="Simplified Arabic" w:cs="Simplified Arabic"/>
          <w:sz w:val="28"/>
          <w:szCs w:val="28"/>
          <w:rtl/>
          <w:lang w:bidi="ar-DZ"/>
        </w:rPr>
        <w:t xml:space="preserve"> ثراء في النشاط المعرفي مما يسمح بالتعامل مع تغيرات وتعقيدات </w:t>
      </w:r>
      <w:r w:rsidRPr="007F4572">
        <w:rPr>
          <w:rFonts w:ascii="Simplified Arabic" w:hAnsi="Simplified Arabic" w:cs="Simplified Arabic"/>
          <w:sz w:val="28"/>
          <w:szCs w:val="28"/>
          <w:rtl/>
          <w:lang w:bidi="ar-DZ"/>
        </w:rPr>
        <w:lastRenderedPageBreak/>
        <w:t>الوضعيات،حيث يسمح بتوجيه الخيارات الموجودة مع الأخذ بعين الاعتبار الأحداث القادمة و</w:t>
      </w:r>
      <w:r w:rsidRPr="007F4572">
        <w:rPr>
          <w:rFonts w:ascii="Simplified Arabic" w:hAnsi="Simplified Arabic" w:cs="Simplified Arabic"/>
          <w:sz w:val="28"/>
          <w:szCs w:val="28"/>
          <w:lang w:bidi="ar-DZ"/>
        </w:rPr>
        <w:t>/</w:t>
      </w:r>
      <w:r w:rsidRPr="007F4572">
        <w:rPr>
          <w:rFonts w:ascii="Simplified Arabic" w:hAnsi="Simplified Arabic" w:cs="Simplified Arabic"/>
          <w:sz w:val="28"/>
          <w:szCs w:val="28"/>
          <w:rtl/>
          <w:lang w:bidi="ar-DZ"/>
        </w:rPr>
        <w:t xml:space="preserve"> أو المحتملة.</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لكي نخطط لابد من:</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وجود تمثيل للوضعية أو </w:t>
      </w:r>
      <w:proofErr w:type="gramStart"/>
      <w:r w:rsidRPr="007F4572">
        <w:rPr>
          <w:rFonts w:ascii="Simplified Arabic" w:hAnsi="Simplified Arabic" w:cs="Simplified Arabic"/>
          <w:sz w:val="28"/>
          <w:szCs w:val="28"/>
          <w:rtl/>
          <w:lang w:bidi="ar-DZ"/>
        </w:rPr>
        <w:t>الهدف</w:t>
      </w:r>
      <w:proofErr w:type="gramEnd"/>
      <w:r w:rsidRPr="007F4572">
        <w:rPr>
          <w:rFonts w:ascii="Simplified Arabic" w:hAnsi="Simplified Arabic" w:cs="Simplified Arabic"/>
          <w:sz w:val="28"/>
          <w:szCs w:val="28"/>
          <w:rtl/>
          <w:lang w:bidi="ar-DZ"/>
        </w:rPr>
        <w:t xml:space="preserve"> المرجو إصابته.</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تهيئة وإعداد مجموعة الاستراتيجيات المتعلقة بالوضعية والهدف المحدد.</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مراقبة تنفيذ المخطط،والتأكد من الاستراتيجيات المستعملة أنها ملائمة ومناسبة لتحقيق الهدف المرجو.(</w:t>
      </w:r>
      <w:proofErr w:type="spellStart"/>
      <w:r w:rsidRPr="007F4572">
        <w:rPr>
          <w:rFonts w:ascii="Simplified Arabic" w:hAnsi="Simplified Arabic" w:cs="Simplified Arabic"/>
          <w:sz w:val="28"/>
          <w:szCs w:val="28"/>
          <w:lang w:bidi="ar-DZ"/>
        </w:rPr>
        <w:t>Chauvel</w:t>
      </w:r>
      <w:proofErr w:type="spellEnd"/>
      <w:r w:rsidRPr="007F4572">
        <w:rPr>
          <w:rFonts w:ascii="Simplified Arabic" w:hAnsi="Simplified Arabic" w:cs="Simplified Arabic"/>
          <w:sz w:val="28"/>
          <w:szCs w:val="28"/>
          <w:lang w:bidi="ar-DZ"/>
        </w:rPr>
        <w:t>,2012,p15</w:t>
      </w:r>
      <w:r w:rsidRPr="007F4572">
        <w:rPr>
          <w:rFonts w:ascii="Simplified Arabic" w:hAnsi="Simplified Arabic" w:cs="Simplified Arabic"/>
          <w:sz w:val="28"/>
          <w:szCs w:val="28"/>
          <w:rtl/>
          <w:lang w:bidi="ar-DZ"/>
        </w:rPr>
        <w:t>).</w:t>
      </w:r>
    </w:p>
    <w:p w:rsidR="007F4572" w:rsidRPr="007F4572" w:rsidRDefault="007F4572" w:rsidP="007F4572">
      <w:pPr>
        <w:bidi/>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 xml:space="preserve">1-2- اضطراب التخطيط: </w:t>
      </w:r>
      <w:r w:rsidRPr="007F4572">
        <w:rPr>
          <w:rFonts w:ascii="Simplified Arabic" w:hAnsi="Simplified Arabic" w:cs="Simplified Arabic"/>
          <w:sz w:val="28"/>
          <w:szCs w:val="28"/>
          <w:rtl/>
          <w:lang w:bidi="ar-DZ"/>
        </w:rPr>
        <w:t xml:space="preserve">يتجلى من خلال الصعوبة في تنظيم سلسلة من الأفعال أو </w:t>
      </w:r>
      <w:proofErr w:type="spellStart"/>
      <w:r w:rsidRPr="007F4572">
        <w:rPr>
          <w:rFonts w:ascii="Simplified Arabic" w:hAnsi="Simplified Arabic" w:cs="Simplified Arabic"/>
          <w:sz w:val="28"/>
          <w:szCs w:val="28"/>
          <w:rtl/>
          <w:lang w:bidi="ar-DZ"/>
        </w:rPr>
        <w:t>السلوكات</w:t>
      </w:r>
      <w:proofErr w:type="spellEnd"/>
      <w:r w:rsidRPr="007F4572">
        <w:rPr>
          <w:rFonts w:ascii="Simplified Arabic" w:hAnsi="Simplified Arabic" w:cs="Simplified Arabic"/>
          <w:sz w:val="28"/>
          <w:szCs w:val="28"/>
          <w:rtl/>
          <w:lang w:bidi="ar-DZ"/>
        </w:rPr>
        <w:t xml:space="preserve"> في ترنيمة مثلى لإصابة هدف معين. هذا الاضطراب بإمكانه التواجد على عدة مستويات:</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الحفاظ على الهدف.</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التخطيط </w:t>
      </w:r>
      <w:proofErr w:type="gramStart"/>
      <w:r w:rsidRPr="007F4572">
        <w:rPr>
          <w:rFonts w:ascii="Simplified Arabic" w:hAnsi="Simplified Arabic" w:cs="Simplified Arabic"/>
          <w:sz w:val="28"/>
          <w:szCs w:val="28"/>
          <w:rtl/>
          <w:lang w:bidi="ar-DZ"/>
        </w:rPr>
        <w:t>مسبقا</w:t>
      </w:r>
      <w:proofErr w:type="gramEnd"/>
      <w:r w:rsidRPr="007F4572">
        <w:rPr>
          <w:rFonts w:ascii="Simplified Arabic" w:hAnsi="Simplified Arabic" w:cs="Simplified Arabic"/>
          <w:sz w:val="28"/>
          <w:szCs w:val="28"/>
          <w:rtl/>
          <w:lang w:bidi="ar-DZ"/>
        </w:rPr>
        <w:t xml:space="preserve"> ثم اختيار مختلف الخطط التي تمكننا من إصابة الهدف.</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انتقاء الخطة الأمثل.</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-البدء في تنفيذ المخطط المختار مع الأخذ بعين الاعتبار الحوادث والتغييرات اللازمة لأجل إصابة الهدف</w:t>
      </w:r>
      <w:r>
        <w:rPr>
          <w:rFonts w:ascii="Simplified Arabic" w:hAnsi="Simplified Arabic" w:cs="Simplified Arabic" w:hint="cs"/>
          <w:sz w:val="28"/>
          <w:szCs w:val="28"/>
          <w:rtl/>
          <w:lang w:bidi="ar-DZ"/>
        </w:rPr>
        <w:t>.</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t>2- الليونة الذهنية (</w:t>
      </w:r>
      <w:r w:rsidRPr="007F4572">
        <w:rPr>
          <w:rFonts w:ascii="Simplified Arabic" w:hAnsi="Simplified Arabic" w:cs="Simplified Arabic"/>
          <w:b/>
          <w:bCs/>
          <w:sz w:val="28"/>
          <w:szCs w:val="28"/>
          <w:lang w:bidi="ar-DZ"/>
        </w:rPr>
        <w:t>la flexibilité mentale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إنها قدرتنا على تغيير طريقتنا في معالجة الأشياء،إنها الوسيلة التي نستطيع </w:t>
      </w:r>
      <w:proofErr w:type="spellStart"/>
      <w:r w:rsidRPr="007F4572">
        <w:rPr>
          <w:rFonts w:ascii="Simplified Arabic" w:hAnsi="Simplified Arabic" w:cs="Simplified Arabic"/>
          <w:sz w:val="28"/>
          <w:szCs w:val="28"/>
          <w:rtl/>
          <w:lang w:bidi="ar-DZ"/>
        </w:rPr>
        <w:t>بها</w:t>
      </w:r>
      <w:proofErr w:type="spellEnd"/>
      <w:r w:rsidRPr="007F4572">
        <w:rPr>
          <w:rFonts w:ascii="Simplified Arabic" w:hAnsi="Simplified Arabic" w:cs="Simplified Arabic"/>
          <w:sz w:val="28"/>
          <w:szCs w:val="28"/>
          <w:rtl/>
          <w:lang w:bidi="ar-DZ"/>
        </w:rPr>
        <w:t xml:space="preserve"> أن نقوم بفعل ما في وضعية خاصة والتي كانت تعالج بطريقة مختلفة حتى ذلك الوقت،ونستطيع أن نقول كذلك أنها المقدرة على إعادة توجيه محتوى التفكير في الأخير لأجل استجابة أفضل في الوضعيات الجديدة ،وفي كل مرة نجد إجابات جديدة بطرق جديدة وملائمة لأن الطرق المعتادة تكون غير ملائمة. هناك نوعان من الليونة:</w:t>
      </w:r>
    </w:p>
    <w:p w:rsidR="007F4572" w:rsidRPr="007F4572" w:rsidRDefault="007F4572" w:rsidP="007F4572">
      <w:pPr>
        <w:pStyle w:val="Paragraphedeliste"/>
        <w:numPr>
          <w:ilvl w:val="0"/>
          <w:numId w:val="1"/>
        </w:numPr>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الليونة </w:t>
      </w:r>
      <w:proofErr w:type="spellStart"/>
      <w:r w:rsidRPr="007F4572">
        <w:rPr>
          <w:rFonts w:ascii="Simplified Arabic" w:hAnsi="Simplified Arabic" w:cs="Simplified Arabic"/>
          <w:sz w:val="28"/>
          <w:szCs w:val="28"/>
          <w:rtl/>
          <w:lang w:bidi="ar-DZ"/>
        </w:rPr>
        <w:t>الارتكاسية</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la flexibilité réactive</w:t>
      </w:r>
      <w:r w:rsidRPr="007F4572">
        <w:rPr>
          <w:rFonts w:ascii="Simplified Arabic" w:hAnsi="Simplified Arabic" w:cs="Simplified Arabic"/>
          <w:sz w:val="28"/>
          <w:szCs w:val="28"/>
          <w:rtl/>
          <w:lang w:bidi="ar-DZ"/>
        </w:rPr>
        <w:t>): وتعني القدرة على التغيير الإرادي لبؤرة أو مركز الانتباه الخاص بنوعية من المثيرات إلى أخرى، أو سياق معرفي معين إلى آخر.</w:t>
      </w:r>
    </w:p>
    <w:p w:rsidR="007F4572" w:rsidRPr="007F4572" w:rsidRDefault="007F4572" w:rsidP="007F4572">
      <w:pPr>
        <w:pStyle w:val="Paragraphedeliste"/>
        <w:numPr>
          <w:ilvl w:val="0"/>
          <w:numId w:val="1"/>
        </w:numPr>
        <w:bidi/>
        <w:spacing w:after="200" w:line="276" w:lineRule="auto"/>
        <w:jc w:val="both"/>
        <w:rPr>
          <w:rFonts w:ascii="Simplified Arabic" w:hAnsi="Simplified Arabic" w:cs="Simplified Arabic"/>
          <w:sz w:val="28"/>
          <w:szCs w:val="28"/>
          <w:rtl/>
          <w:lang w:bidi="ar-DZ"/>
        </w:rPr>
      </w:pPr>
      <w:r w:rsidRPr="00D311D8">
        <w:rPr>
          <w:rFonts w:ascii="Simplified Arabic" w:hAnsi="Simplified Arabic" w:cs="Simplified Arabic"/>
          <w:sz w:val="28"/>
          <w:szCs w:val="28"/>
          <w:rtl/>
          <w:lang w:bidi="ar-DZ"/>
        </w:rPr>
        <w:t>الليونة التلقائية (</w:t>
      </w:r>
      <w:r w:rsidRPr="00D311D8">
        <w:rPr>
          <w:rFonts w:ascii="Simplified Arabic" w:hAnsi="Simplified Arabic" w:cs="Simplified Arabic"/>
          <w:sz w:val="28"/>
          <w:szCs w:val="28"/>
          <w:lang w:bidi="ar-DZ"/>
        </w:rPr>
        <w:t>la flexibilité spontanée</w:t>
      </w:r>
      <w:r w:rsidRPr="00D311D8">
        <w:rPr>
          <w:rFonts w:ascii="Simplified Arabic" w:hAnsi="Simplified Arabic" w:cs="Simplified Arabic"/>
          <w:sz w:val="28"/>
          <w:szCs w:val="28"/>
          <w:rtl/>
          <w:lang w:bidi="ar-DZ"/>
        </w:rPr>
        <w:t xml:space="preserve">): وتعني القدرة على إنتاج مد من الأفكار أو </w:t>
      </w:r>
      <w:proofErr w:type="spellStart"/>
      <w:r w:rsidRPr="00D311D8">
        <w:rPr>
          <w:rFonts w:ascii="Simplified Arabic" w:hAnsi="Simplified Arabic" w:cs="Simplified Arabic"/>
          <w:sz w:val="28"/>
          <w:szCs w:val="28"/>
          <w:rtl/>
          <w:lang w:bidi="ar-DZ"/>
        </w:rPr>
        <w:t>اندفاق</w:t>
      </w:r>
      <w:proofErr w:type="spellEnd"/>
      <w:r w:rsidRPr="00D311D8">
        <w:rPr>
          <w:rFonts w:ascii="Simplified Arabic" w:hAnsi="Simplified Arabic" w:cs="Simplified Arabic"/>
          <w:sz w:val="28"/>
          <w:szCs w:val="28"/>
          <w:rtl/>
          <w:lang w:bidi="ar-DZ"/>
        </w:rPr>
        <w:t xml:space="preserve"> من الإجابات بعد تلقي سؤال بسيط.</w:t>
      </w:r>
      <w:r w:rsidR="00D311D8" w:rsidRPr="00D311D8">
        <w:rPr>
          <w:rFonts w:ascii="Simplified Arabic" w:hAnsi="Simplified Arabic" w:cs="Simplified Arabic"/>
          <w:sz w:val="28"/>
          <w:szCs w:val="28"/>
          <w:rtl/>
          <w:lang w:bidi="ar-DZ"/>
        </w:rPr>
        <w:t xml:space="preserve"> </w:t>
      </w:r>
      <w:r w:rsidRPr="00D311D8">
        <w:rPr>
          <w:rFonts w:ascii="Simplified Arabic" w:hAnsi="Simplified Arabic" w:cs="Simplified Arabic"/>
          <w:sz w:val="28"/>
          <w:szCs w:val="28"/>
          <w:rtl/>
          <w:lang w:bidi="ar-DZ"/>
        </w:rPr>
        <w:t xml:space="preserve">حسب </w:t>
      </w:r>
      <w:proofErr w:type="spellStart"/>
      <w:r w:rsidRPr="00D311D8">
        <w:rPr>
          <w:rFonts w:ascii="Simplified Arabic" w:hAnsi="Simplified Arabic" w:cs="Simplified Arabic"/>
          <w:sz w:val="28"/>
          <w:szCs w:val="28"/>
          <w:rtl/>
          <w:lang w:bidi="ar-DZ"/>
        </w:rPr>
        <w:t>مياك</w:t>
      </w:r>
      <w:proofErr w:type="spellEnd"/>
      <w:r w:rsidRPr="00D311D8">
        <w:rPr>
          <w:rFonts w:ascii="Simplified Arabic" w:hAnsi="Simplified Arabic" w:cs="Simplified Arabic"/>
          <w:sz w:val="28"/>
          <w:szCs w:val="28"/>
          <w:rtl/>
          <w:lang w:bidi="ar-DZ"/>
        </w:rPr>
        <w:t xml:space="preserve"> وآخرون (</w:t>
      </w:r>
      <w:proofErr w:type="spellStart"/>
      <w:r w:rsidRPr="00D311D8">
        <w:rPr>
          <w:rFonts w:ascii="Simplified Arabic" w:hAnsi="Simplified Arabic" w:cs="Simplified Arabic"/>
          <w:sz w:val="28"/>
          <w:szCs w:val="28"/>
          <w:lang w:bidi="ar-DZ"/>
        </w:rPr>
        <w:t>Miyake</w:t>
      </w:r>
      <w:proofErr w:type="spellEnd"/>
      <w:r w:rsidRPr="00D311D8">
        <w:rPr>
          <w:rFonts w:ascii="Simplified Arabic" w:hAnsi="Simplified Arabic" w:cs="Simplified Arabic"/>
          <w:sz w:val="28"/>
          <w:szCs w:val="28"/>
          <w:lang w:bidi="ar-DZ"/>
        </w:rPr>
        <w:t xml:space="preserve"> et all</w:t>
      </w:r>
      <w:r w:rsidRPr="00D311D8">
        <w:rPr>
          <w:rFonts w:ascii="Simplified Arabic" w:hAnsi="Simplified Arabic" w:cs="Simplified Arabic"/>
          <w:sz w:val="28"/>
          <w:szCs w:val="28"/>
          <w:rtl/>
          <w:lang w:bidi="ar-DZ"/>
        </w:rPr>
        <w:t xml:space="preserve">) المرونة الذهنية تتطلب القدرة على تحرير الانتباه لمهمة ما، الإجراءات أو الحالة الذهنية للوصول إلى التوجيه الإداري </w:t>
      </w:r>
      <w:r w:rsidRPr="00D311D8">
        <w:rPr>
          <w:rFonts w:ascii="Simplified Arabic" w:hAnsi="Simplified Arabic" w:cs="Simplified Arabic"/>
          <w:sz w:val="28"/>
          <w:szCs w:val="28"/>
          <w:rtl/>
          <w:lang w:bidi="ar-DZ"/>
        </w:rPr>
        <w:lastRenderedPageBreak/>
        <w:t>فالمرونة الذهنية تقوم بتغيير الانتباه من مجموعة مثيرات إلى أخرى،بمعنى التناوب بين مختلف السجلات الذهنية.</w:t>
      </w:r>
    </w:p>
    <w:p w:rsidR="007F4572" w:rsidRPr="007F4572" w:rsidRDefault="007F4572" w:rsidP="007F4572">
      <w:pPr>
        <w:bidi/>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 xml:space="preserve">2-1- اضطراب الليونة الذهنية: </w:t>
      </w:r>
      <w:r w:rsidRPr="007F4572">
        <w:rPr>
          <w:rFonts w:ascii="Simplified Arabic" w:hAnsi="Simplified Arabic" w:cs="Simplified Arabic"/>
          <w:sz w:val="28"/>
          <w:szCs w:val="28"/>
          <w:rtl/>
          <w:lang w:bidi="ar-DZ"/>
        </w:rPr>
        <w:t>عرفها جعفر شريف،2011 بأنها "عدم القدرة على تغيير فكرة سابقة، أو الأخذ بعين الاعتبار التغيرات الجديدة الطارئة على الموقف، مما يستدعي التكيف مع الوضع الحالي، فيظهر في شكل تكرار غير طبيعي لسلوك معين أو فكرة بعد زوال ما يسببها (</w:t>
      </w:r>
      <w:r w:rsidRPr="007F4572">
        <w:rPr>
          <w:rFonts w:ascii="Simplified Arabic" w:hAnsi="Simplified Arabic" w:cs="Simplified Arabic"/>
          <w:sz w:val="28"/>
          <w:szCs w:val="28"/>
          <w:lang w:bidi="ar-DZ"/>
        </w:rPr>
        <w:t>persévération</w:t>
      </w:r>
      <w:r w:rsidRPr="007F4572">
        <w:rPr>
          <w:rFonts w:ascii="Simplified Arabic" w:hAnsi="Simplified Arabic" w:cs="Simplified Arabic"/>
          <w:sz w:val="28"/>
          <w:szCs w:val="28"/>
          <w:rtl/>
          <w:lang w:bidi="ar-DZ"/>
        </w:rPr>
        <w:t>)، ويظهر كذلك في شرود الذهن والحيرة في كيفية التصرف مما يدل على بطئ وجمود فكري وحركي</w:t>
      </w:r>
      <w:r>
        <w:rPr>
          <w:rFonts w:ascii="Simplified Arabic" w:hAnsi="Simplified Arabic" w:cs="Simplified Arabic" w:hint="cs"/>
          <w:sz w:val="28"/>
          <w:szCs w:val="28"/>
          <w:rtl/>
          <w:lang w:bidi="ar-DZ"/>
        </w:rPr>
        <w:t>.</w:t>
      </w:r>
    </w:p>
    <w:p w:rsidR="007F4572" w:rsidRPr="007F4572" w:rsidRDefault="007F4572" w:rsidP="007F4572">
      <w:pPr>
        <w:bidi/>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3- الكف (</w:t>
      </w:r>
      <w:r w:rsidRPr="007F4572">
        <w:rPr>
          <w:rFonts w:ascii="Simplified Arabic" w:hAnsi="Simplified Arabic" w:cs="Simplified Arabic"/>
          <w:b/>
          <w:bCs/>
          <w:sz w:val="28"/>
          <w:szCs w:val="28"/>
          <w:lang w:bidi="ar-DZ"/>
        </w:rPr>
        <w:t>l’inhibition</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لقد اقترح مفهوم الكف عام 1890 من طرف </w:t>
      </w:r>
      <w:proofErr w:type="spellStart"/>
      <w:r w:rsidRPr="007F4572">
        <w:rPr>
          <w:rFonts w:ascii="Simplified Arabic" w:hAnsi="Simplified Arabic" w:cs="Simplified Arabic"/>
          <w:sz w:val="28"/>
          <w:szCs w:val="28"/>
          <w:rtl/>
          <w:lang w:bidi="ar-DZ"/>
        </w:rPr>
        <w:t>جايمس</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James</w:t>
      </w:r>
      <w:r w:rsidRPr="007F4572">
        <w:rPr>
          <w:rFonts w:ascii="Simplified Arabic" w:hAnsi="Simplified Arabic" w:cs="Simplified Arabic"/>
          <w:sz w:val="28"/>
          <w:szCs w:val="28"/>
          <w:rtl/>
          <w:lang w:bidi="ar-DZ"/>
        </w:rPr>
        <w:t xml:space="preserve"> الذي فسره كالانتباه المأخوذ بعين الاعتبار من طرف العقل بشكل واضح ومحدد سواء لشيء واحد أو لأفكار واحدة متتالية من بين عدة احتمالات،هذه القدرة تحتاج أن نمتنع عن بعض هته الاحتمالات من أجل الانشغال بالبعض الآخر بفعالية. (</w:t>
      </w:r>
      <w:proofErr w:type="spellStart"/>
      <w:r w:rsidRPr="007F4572">
        <w:rPr>
          <w:rFonts w:ascii="Simplified Arabic" w:hAnsi="Simplified Arabic" w:cs="Simplified Arabic"/>
          <w:sz w:val="28"/>
          <w:szCs w:val="28"/>
          <w:lang w:bidi="ar-DZ"/>
        </w:rPr>
        <w:t>Boulc’H</w:t>
      </w:r>
      <w:proofErr w:type="spellEnd"/>
      <w:r w:rsidRPr="007F4572">
        <w:rPr>
          <w:rFonts w:ascii="Simplified Arabic" w:hAnsi="Simplified Arabic" w:cs="Simplified Arabic"/>
          <w:sz w:val="28"/>
          <w:szCs w:val="28"/>
          <w:lang w:bidi="ar-DZ"/>
        </w:rPr>
        <w:t>,2008,p88</w:t>
      </w:r>
      <w:r w:rsidRPr="007F4572">
        <w:rPr>
          <w:rFonts w:ascii="Simplified Arabic" w:hAnsi="Simplified Arabic" w:cs="Simplified Arabic"/>
          <w:sz w:val="28"/>
          <w:szCs w:val="28"/>
          <w:rtl/>
          <w:lang w:bidi="ar-DZ"/>
        </w:rPr>
        <w:t>).</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ويعرف هلال وإبراهيم،2012 الكف على أنه "</w:t>
      </w:r>
      <w:proofErr w:type="spellStart"/>
      <w:r w:rsidRPr="007F4572">
        <w:rPr>
          <w:rFonts w:ascii="Simplified Arabic" w:hAnsi="Simplified Arabic" w:cs="Simplified Arabic"/>
          <w:sz w:val="28"/>
          <w:szCs w:val="28"/>
          <w:rtl/>
          <w:lang w:bidi="ar-DZ"/>
        </w:rPr>
        <w:t>سيرورة</w:t>
      </w:r>
      <w:proofErr w:type="spellEnd"/>
      <w:r w:rsidRPr="007F4572">
        <w:rPr>
          <w:rFonts w:ascii="Simplified Arabic" w:hAnsi="Simplified Arabic" w:cs="Simplified Arabic"/>
          <w:sz w:val="28"/>
          <w:szCs w:val="28"/>
          <w:rtl/>
          <w:lang w:bidi="ar-DZ"/>
        </w:rPr>
        <w:t xml:space="preserve"> تسمح بحذف ومنع معلومات أو مخططات الأفعال المهيمنة والمسيطرة أين الهدف هو تحديد إجابات ثانوية،ولكن أكثر مناسبة مع وضعية خاصة".(هلال وإبراهيم</w:t>
      </w:r>
      <w:proofErr w:type="gramStart"/>
      <w:r w:rsidRPr="007F4572">
        <w:rPr>
          <w:rFonts w:ascii="Simplified Arabic" w:hAnsi="Simplified Arabic" w:cs="Simplified Arabic"/>
          <w:sz w:val="28"/>
          <w:szCs w:val="28"/>
          <w:rtl/>
          <w:lang w:bidi="ar-DZ"/>
        </w:rPr>
        <w:t>،2012</w:t>
      </w:r>
      <w:proofErr w:type="gramEnd"/>
      <w:r w:rsidRPr="007F4572">
        <w:rPr>
          <w:rFonts w:ascii="Simplified Arabic" w:hAnsi="Simplified Arabic" w:cs="Simplified Arabic"/>
          <w:sz w:val="28"/>
          <w:szCs w:val="28"/>
          <w:rtl/>
          <w:lang w:bidi="ar-DZ"/>
        </w:rPr>
        <w:t xml:space="preserve">، ص ص23،24)،فالكف ظاهرة كبيرة وثابتة في نضج وتنظيم الوظائف الفكرية.كثيرا ما يمكننا قول أو كتابة "النمو هو الكف" فالنضج والاكتساب لا يظهران فقط بتطور،ثراء </w:t>
      </w:r>
      <w:proofErr w:type="spellStart"/>
      <w:r w:rsidRPr="007F4572">
        <w:rPr>
          <w:rFonts w:ascii="Simplified Arabic" w:hAnsi="Simplified Arabic" w:cs="Simplified Arabic"/>
          <w:sz w:val="28"/>
          <w:szCs w:val="28"/>
          <w:rtl/>
          <w:lang w:bidi="ar-DZ"/>
        </w:rPr>
        <w:t>أوإظافة</w:t>
      </w:r>
      <w:proofErr w:type="spellEnd"/>
      <w:r w:rsidRPr="007F4572">
        <w:rPr>
          <w:rFonts w:ascii="Simplified Arabic" w:hAnsi="Simplified Arabic" w:cs="Simplified Arabic"/>
          <w:sz w:val="28"/>
          <w:szCs w:val="28"/>
          <w:rtl/>
          <w:lang w:bidi="ar-DZ"/>
        </w:rPr>
        <w:t xml:space="preserve"> اتصالات جديدة فهو يحتاج بالتحديد إلى كف -</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 xml:space="preserve">أكثر فأكثر فعالية،أكثر فأكثر انتقائية،أكثر </w:t>
      </w:r>
      <w:proofErr w:type="spellStart"/>
      <w:r w:rsidRPr="007F4572">
        <w:rPr>
          <w:rFonts w:ascii="Simplified Arabic" w:hAnsi="Simplified Arabic" w:cs="Simplified Arabic"/>
          <w:sz w:val="28"/>
          <w:szCs w:val="28"/>
          <w:rtl/>
          <w:lang w:bidi="ar-DZ"/>
        </w:rPr>
        <w:t>فأكثرملاءمة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السلوكات</w:t>
      </w:r>
      <w:proofErr w:type="spellEnd"/>
      <w:r w:rsidRPr="007F4572">
        <w:rPr>
          <w:rFonts w:ascii="Simplified Arabic" w:hAnsi="Simplified Arabic" w:cs="Simplified Arabic"/>
          <w:sz w:val="28"/>
          <w:szCs w:val="28"/>
          <w:rtl/>
          <w:lang w:bidi="ar-DZ"/>
        </w:rPr>
        <w:t xml:space="preserve"> المكتسبة قبلا التي تكون أكثر أو أقل آلية</w:t>
      </w:r>
      <w:r>
        <w:rPr>
          <w:rFonts w:ascii="Simplified Arabic" w:hAnsi="Simplified Arabic" w:cs="Simplified Arabic" w:hint="cs"/>
          <w:sz w:val="28"/>
          <w:szCs w:val="28"/>
          <w:rtl/>
          <w:lang w:bidi="ar-DZ"/>
        </w:rPr>
        <w:t>.</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كما يعتبر الكف </w:t>
      </w:r>
      <w:proofErr w:type="spellStart"/>
      <w:r w:rsidRPr="007F4572">
        <w:rPr>
          <w:rFonts w:ascii="Simplified Arabic" w:hAnsi="Simplified Arabic" w:cs="Simplified Arabic"/>
          <w:sz w:val="28"/>
          <w:szCs w:val="28"/>
          <w:rtl/>
          <w:lang w:bidi="ar-DZ"/>
        </w:rPr>
        <w:t>ميكانيزم</w:t>
      </w:r>
      <w:proofErr w:type="spellEnd"/>
      <w:r w:rsidRPr="007F4572">
        <w:rPr>
          <w:rFonts w:ascii="Simplified Arabic" w:hAnsi="Simplified Arabic" w:cs="Simplified Arabic"/>
          <w:sz w:val="28"/>
          <w:szCs w:val="28"/>
          <w:rtl/>
          <w:lang w:bidi="ar-DZ"/>
        </w:rPr>
        <w:t xml:space="preserve"> يسمح بحذف مخططات أو </w:t>
      </w:r>
      <w:proofErr w:type="spellStart"/>
      <w:r w:rsidRPr="007F4572">
        <w:rPr>
          <w:rFonts w:ascii="Simplified Arabic" w:hAnsi="Simplified Arabic" w:cs="Simplified Arabic"/>
          <w:sz w:val="28"/>
          <w:szCs w:val="28"/>
          <w:rtl/>
          <w:lang w:bidi="ar-DZ"/>
        </w:rPr>
        <w:t>سيرورات</w:t>
      </w:r>
      <w:proofErr w:type="spellEnd"/>
      <w:r w:rsidRPr="007F4572">
        <w:rPr>
          <w:rFonts w:ascii="Simplified Arabic" w:hAnsi="Simplified Arabic" w:cs="Simplified Arabic"/>
          <w:sz w:val="28"/>
          <w:szCs w:val="28"/>
          <w:rtl/>
          <w:lang w:bidi="ar-DZ"/>
        </w:rPr>
        <w:t xml:space="preserve"> قبل كل شيء تكون نشطة، ويمكننا تحديد ثلاثة وظائف للكف:</w:t>
      </w:r>
    </w:p>
    <w:p w:rsidR="007F4572" w:rsidRPr="007F4572" w:rsidRDefault="007F4572" w:rsidP="007F4572">
      <w:pPr>
        <w:pStyle w:val="Paragraphedeliste"/>
        <w:numPr>
          <w:ilvl w:val="0"/>
          <w:numId w:val="2"/>
        </w:numPr>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عرقلة الوصول إلى المعلومات </w:t>
      </w:r>
      <w:proofErr w:type="gramStart"/>
      <w:r w:rsidRPr="007F4572">
        <w:rPr>
          <w:rFonts w:ascii="Simplified Arabic" w:hAnsi="Simplified Arabic" w:cs="Simplified Arabic"/>
          <w:sz w:val="28"/>
          <w:szCs w:val="28"/>
          <w:rtl/>
          <w:lang w:bidi="ar-DZ"/>
        </w:rPr>
        <w:t>الغير</w:t>
      </w:r>
      <w:proofErr w:type="gramEnd"/>
      <w:r w:rsidRPr="007F4572">
        <w:rPr>
          <w:rFonts w:ascii="Simplified Arabic" w:hAnsi="Simplified Arabic" w:cs="Simplified Arabic"/>
          <w:sz w:val="28"/>
          <w:szCs w:val="28"/>
          <w:rtl/>
          <w:lang w:bidi="ar-DZ"/>
        </w:rPr>
        <w:t xml:space="preserve"> ملائمة.</w:t>
      </w:r>
    </w:p>
    <w:p w:rsidR="007F4572" w:rsidRPr="007F4572" w:rsidRDefault="007F4572" w:rsidP="007F4572">
      <w:pPr>
        <w:pStyle w:val="Paragraphedeliste"/>
        <w:numPr>
          <w:ilvl w:val="0"/>
          <w:numId w:val="2"/>
        </w:numPr>
        <w:bidi/>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منع تحقيق إجابة كانت مسيطرة قبلا.</w:t>
      </w:r>
    </w:p>
    <w:p w:rsidR="007F4572" w:rsidRDefault="007F4572" w:rsidP="007F4572">
      <w:pPr>
        <w:pStyle w:val="Paragraphedeliste"/>
        <w:numPr>
          <w:ilvl w:val="0"/>
          <w:numId w:val="2"/>
        </w:numPr>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منع نفاذ المعلومات التي أصبحت غير فعالة.</w:t>
      </w:r>
    </w:p>
    <w:p w:rsidR="007F4572" w:rsidRPr="007F4572" w:rsidRDefault="007F4572" w:rsidP="007F4572">
      <w:pPr>
        <w:pStyle w:val="Paragraphedeliste"/>
        <w:numPr>
          <w:ilvl w:val="0"/>
          <w:numId w:val="2"/>
        </w:numPr>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وميزت الدراسات عدة أنواع من الكف أهمها:</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w:t>
      </w:r>
      <w:proofErr w:type="gramStart"/>
      <w:r w:rsidRPr="007F4572">
        <w:rPr>
          <w:rFonts w:ascii="Simplified Arabic" w:hAnsi="Simplified Arabic" w:cs="Simplified Arabic"/>
          <w:sz w:val="28"/>
          <w:szCs w:val="28"/>
          <w:rtl/>
          <w:lang w:bidi="ar-DZ"/>
        </w:rPr>
        <w:t>الكف</w:t>
      </w:r>
      <w:proofErr w:type="gramEnd"/>
      <w:r w:rsidRPr="007F4572">
        <w:rPr>
          <w:rFonts w:ascii="Simplified Arabic" w:hAnsi="Simplified Arabic" w:cs="Simplified Arabic"/>
          <w:sz w:val="28"/>
          <w:szCs w:val="28"/>
          <w:rtl/>
          <w:lang w:bidi="ar-DZ"/>
        </w:rPr>
        <w:t xml:space="preserve"> المعرفي: وهو إيقاف العمليات العقلية بصورة كاملة أو جزئية بقصد وبدون قصد.</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الكف السلوكي: وهو إيقاف الاستجابات السلوكية المسيطرة والمرتبطة بتأجيل الإشباع</w:t>
      </w:r>
      <w:proofErr w:type="gramStart"/>
      <w:r w:rsidRPr="007F4572">
        <w:rPr>
          <w:rFonts w:ascii="Simplified Arabic" w:hAnsi="Simplified Arabic" w:cs="Simplified Arabic"/>
          <w:sz w:val="28"/>
          <w:szCs w:val="28"/>
          <w:rtl/>
          <w:lang w:bidi="ar-DZ"/>
        </w:rPr>
        <w:t>،والكف</w:t>
      </w:r>
      <w:proofErr w:type="gramEnd"/>
      <w:r w:rsidRPr="007F4572">
        <w:rPr>
          <w:rFonts w:ascii="Simplified Arabic" w:hAnsi="Simplified Arabic" w:cs="Simplified Arabic"/>
          <w:sz w:val="28"/>
          <w:szCs w:val="28"/>
          <w:rtl/>
          <w:lang w:bidi="ar-DZ"/>
        </w:rPr>
        <w:t xml:space="preserve"> الحركي.</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قرر </w:t>
      </w:r>
      <w:proofErr w:type="spellStart"/>
      <w:r w:rsidRPr="007F4572">
        <w:rPr>
          <w:rFonts w:ascii="Simplified Arabic" w:hAnsi="Simplified Arabic" w:cs="Simplified Arabic"/>
          <w:sz w:val="28"/>
          <w:szCs w:val="28"/>
          <w:rtl/>
          <w:lang w:bidi="ar-DZ"/>
        </w:rPr>
        <w:t>أرون</w:t>
      </w:r>
      <w:proofErr w:type="spellEnd"/>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 xml:space="preserve">Aron , et al,2004 </w:t>
      </w:r>
      <w:r w:rsidRPr="007F4572">
        <w:rPr>
          <w:rFonts w:ascii="Simplified Arabic" w:hAnsi="Simplified Arabic" w:cs="Simplified Arabic"/>
          <w:sz w:val="28"/>
          <w:szCs w:val="28"/>
          <w:rtl/>
          <w:lang w:bidi="ar-DZ"/>
        </w:rPr>
        <w:t>) أن الكف كوظيفة معرفية مرتبط بمناطق مثل:</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lastRenderedPageBreak/>
        <w:t xml:space="preserve">- المنطقة </w:t>
      </w:r>
      <w:proofErr w:type="spellStart"/>
      <w:r w:rsidRPr="007F4572">
        <w:rPr>
          <w:rFonts w:ascii="Simplified Arabic" w:hAnsi="Simplified Arabic" w:cs="Simplified Arabic"/>
          <w:sz w:val="28"/>
          <w:szCs w:val="28"/>
          <w:rtl/>
          <w:lang w:bidi="ar-DZ"/>
        </w:rPr>
        <w:t>الحجابية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lang w:bidi="ar-DZ"/>
        </w:rPr>
        <w:t>orbito</w:t>
      </w:r>
      <w:proofErr w:type="spellEnd"/>
      <w:r w:rsidRPr="007F4572">
        <w:rPr>
          <w:rFonts w:ascii="Simplified Arabic" w:hAnsi="Simplified Arabic" w:cs="Simplified Arabic"/>
          <w:sz w:val="28"/>
          <w:szCs w:val="28"/>
          <w:lang w:bidi="ar-DZ"/>
        </w:rPr>
        <w:t xml:space="preserve"> frontal</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sz w:val="28"/>
          <w:szCs w:val="28"/>
          <w:rtl/>
          <w:lang w:bidi="ar-DZ"/>
        </w:rPr>
        <w:t xml:space="preserve">- </w:t>
      </w:r>
      <w:proofErr w:type="gramStart"/>
      <w:r w:rsidRPr="007F4572">
        <w:rPr>
          <w:rFonts w:ascii="Simplified Arabic" w:hAnsi="Simplified Arabic" w:cs="Simplified Arabic"/>
          <w:sz w:val="28"/>
          <w:szCs w:val="28"/>
          <w:rtl/>
          <w:lang w:bidi="ar-DZ"/>
        </w:rPr>
        <w:t>الجانبية</w:t>
      </w:r>
      <w:proofErr w:type="gramEnd"/>
      <w:r w:rsidRPr="007F4572">
        <w:rPr>
          <w:rFonts w:ascii="Simplified Arabic" w:hAnsi="Simplified Arabic" w:cs="Simplified Arabic"/>
          <w:sz w:val="28"/>
          <w:szCs w:val="28"/>
          <w:rtl/>
          <w:lang w:bidi="ar-DZ"/>
        </w:rPr>
        <w:t xml:space="preserve"> الظهرية (</w:t>
      </w:r>
      <w:proofErr w:type="spellStart"/>
      <w:r w:rsidRPr="007F4572">
        <w:rPr>
          <w:rFonts w:ascii="Simplified Arabic" w:hAnsi="Simplified Arabic" w:cs="Simplified Arabic"/>
          <w:sz w:val="28"/>
          <w:szCs w:val="28"/>
          <w:lang w:bidi="ar-DZ"/>
        </w:rPr>
        <w:t>Dorsolateral</w:t>
      </w:r>
      <w:proofErr w:type="spellEnd"/>
      <w:r w:rsidRPr="007F4572">
        <w:rPr>
          <w:rFonts w:ascii="Simplified Arabic" w:hAnsi="Simplified Arabic" w:cs="Simplified Arabic"/>
          <w:sz w:val="28"/>
          <w:szCs w:val="28"/>
          <w:lang w:bidi="ar-DZ"/>
        </w:rPr>
        <w:t xml:space="preserve"> </w:t>
      </w:r>
      <w:proofErr w:type="spellStart"/>
      <w:r w:rsidRPr="007F4572">
        <w:rPr>
          <w:rFonts w:ascii="Simplified Arabic" w:hAnsi="Simplified Arabic" w:cs="Simplified Arabic"/>
          <w:sz w:val="28"/>
          <w:szCs w:val="28"/>
          <w:lang w:bidi="ar-DZ"/>
        </w:rPr>
        <w:t>predrontal</w:t>
      </w:r>
      <w:proofErr w:type="spellEnd"/>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sz w:val="28"/>
          <w:szCs w:val="28"/>
          <w:rtl/>
          <w:lang w:bidi="ar-DZ"/>
        </w:rPr>
        <w:t xml:space="preserve">- القشرة </w:t>
      </w:r>
      <w:proofErr w:type="spellStart"/>
      <w:r w:rsidRPr="007F4572">
        <w:rPr>
          <w:rFonts w:ascii="Simplified Arabic" w:hAnsi="Simplified Arabic" w:cs="Simplified Arabic"/>
          <w:sz w:val="28"/>
          <w:szCs w:val="28"/>
          <w:rtl/>
          <w:lang w:bidi="ar-DZ"/>
        </w:rPr>
        <w:t>الجبهية</w:t>
      </w:r>
      <w:proofErr w:type="spellEnd"/>
      <w:r w:rsidRPr="007F4572">
        <w:rPr>
          <w:rFonts w:ascii="Simplified Arabic" w:hAnsi="Simplified Arabic" w:cs="Simplified Arabic"/>
          <w:sz w:val="28"/>
          <w:szCs w:val="28"/>
          <w:rtl/>
          <w:lang w:bidi="ar-DZ"/>
        </w:rPr>
        <w:t xml:space="preserve"> السفلية</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w:t>
      </w:r>
      <w:proofErr w:type="spellStart"/>
      <w:r w:rsidRPr="007F4572">
        <w:rPr>
          <w:rFonts w:ascii="Simplified Arabic" w:hAnsi="Simplified Arabic" w:cs="Simplified Arabic"/>
          <w:sz w:val="28"/>
          <w:szCs w:val="28"/>
          <w:lang w:bidi="ar-DZ"/>
        </w:rPr>
        <w:t>Inferior</w:t>
      </w:r>
      <w:proofErr w:type="spellEnd"/>
      <w:r w:rsidRPr="007F4572">
        <w:rPr>
          <w:rFonts w:ascii="Simplified Arabic" w:hAnsi="Simplified Arabic" w:cs="Simplified Arabic"/>
          <w:sz w:val="28"/>
          <w:szCs w:val="28"/>
          <w:lang w:bidi="ar-DZ"/>
        </w:rPr>
        <w:t xml:space="preserve"> frontal cortex</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 xml:space="preserve"> </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t xml:space="preserve">3-1- اضطراب الكف: </w:t>
      </w:r>
      <w:r w:rsidRPr="007F4572">
        <w:rPr>
          <w:rFonts w:ascii="Simplified Arabic" w:hAnsi="Simplified Arabic" w:cs="Simplified Arabic"/>
          <w:sz w:val="28"/>
          <w:szCs w:val="28"/>
          <w:rtl/>
          <w:lang w:bidi="ar-DZ"/>
        </w:rPr>
        <w:t>يظهر عندما يسمع المصاب شيئا ما ولا يستطيع الامتناع والتوقف عن الحديث عن الموضوع الذي سمعه، حتى وإن كان خارج سياق الحديث، نستطيع التماس هذا الاضطراب في الظواهر التالية</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 الاضطرابات الحركية، التكرارات الآلية</w:t>
      </w:r>
      <w:r w:rsidRPr="007F4572">
        <w:rPr>
          <w:rFonts w:ascii="Simplified Arabic" w:hAnsi="Simplified Arabic" w:cs="Simplified Arabic"/>
          <w:sz w:val="28"/>
          <w:szCs w:val="28"/>
          <w:lang w:bidi="ar-DZ"/>
        </w:rPr>
        <w:t xml:space="preserve">      </w:t>
      </w:r>
      <w:r w:rsidRPr="007F4572">
        <w:rPr>
          <w:rFonts w:ascii="Simplified Arabic" w:hAnsi="Simplified Arabic" w:cs="Simplified Arabic"/>
          <w:sz w:val="28"/>
          <w:szCs w:val="28"/>
          <w:rtl/>
          <w:lang w:bidi="ar-DZ"/>
        </w:rPr>
        <w:t xml:space="preserve"> و</w:t>
      </w:r>
      <w:r w:rsidRPr="007F4572">
        <w:rPr>
          <w:rFonts w:ascii="Simplified Arabic" w:hAnsi="Simplified Arabic" w:cs="Simplified Arabic"/>
          <w:sz w:val="28"/>
          <w:szCs w:val="28"/>
          <w:lang w:bidi="ar-DZ"/>
        </w:rPr>
        <w:t>logorrhée</w:t>
      </w:r>
      <w:r w:rsidRPr="007F4572">
        <w:rPr>
          <w:rFonts w:ascii="Simplified Arabic" w:hAnsi="Simplified Arabic" w:cs="Simplified Arabic"/>
          <w:sz w:val="28"/>
          <w:szCs w:val="28"/>
          <w:rtl/>
          <w:lang w:bidi="ar-DZ"/>
        </w:rPr>
        <w:t>.(</w:t>
      </w:r>
      <w:r w:rsidRPr="007F4572">
        <w:rPr>
          <w:rFonts w:ascii="Simplified Arabic" w:hAnsi="Simplified Arabic" w:cs="Simplified Arabic"/>
          <w:sz w:val="28"/>
          <w:szCs w:val="28"/>
          <w:lang w:bidi="ar-DZ"/>
        </w:rPr>
        <w:t>Charlotte,2011,p12</w:t>
      </w:r>
      <w:r w:rsidRPr="007F4572">
        <w:rPr>
          <w:rFonts w:ascii="Simplified Arabic" w:hAnsi="Simplified Arabic" w:cs="Simplified Arabic"/>
          <w:sz w:val="28"/>
          <w:szCs w:val="28"/>
          <w:rtl/>
          <w:lang w:bidi="ar-DZ"/>
        </w:rPr>
        <w:t xml:space="preserve">)، إن الإفراط في كف المثيرات المستقبلة من المحيط ينتج عنه انخفاض كلي للاهتمام، للتفاعل والاستجابة، ويترجم بفقدان المبادرة </w:t>
      </w:r>
      <w:proofErr w:type="spellStart"/>
      <w:r w:rsidRPr="007F4572">
        <w:rPr>
          <w:rFonts w:ascii="Simplified Arabic" w:hAnsi="Simplified Arabic" w:cs="Simplified Arabic"/>
          <w:sz w:val="28"/>
          <w:szCs w:val="28"/>
          <w:rtl/>
          <w:lang w:bidi="ar-DZ"/>
        </w:rPr>
        <w:t>والبراغماتية</w:t>
      </w:r>
      <w:proofErr w:type="spellEnd"/>
      <w:r w:rsidRPr="007F4572">
        <w:rPr>
          <w:rFonts w:ascii="Simplified Arabic" w:hAnsi="Simplified Arabic" w:cs="Simplified Arabic"/>
          <w:sz w:val="28"/>
          <w:szCs w:val="28"/>
          <w:rtl/>
          <w:lang w:bidi="ar-DZ"/>
        </w:rPr>
        <w:t xml:space="preserve"> وانخفاض في النشاط في شتى الميادين (حركية، لغوية، سلوكية).</w:t>
      </w:r>
    </w:p>
    <w:p w:rsidR="007F4572" w:rsidRPr="007F4572" w:rsidRDefault="007F4572" w:rsidP="007F4572">
      <w:pPr>
        <w:bidi/>
        <w:jc w:val="both"/>
        <w:rPr>
          <w:rFonts w:ascii="Simplified Arabic" w:hAnsi="Simplified Arabic" w:cs="Simplified Arabic"/>
          <w:b/>
          <w:bCs/>
          <w:sz w:val="28"/>
          <w:szCs w:val="28"/>
          <w:lang w:bidi="ar-DZ"/>
        </w:rPr>
      </w:pPr>
      <w:proofErr w:type="spellStart"/>
      <w:r w:rsidRPr="007F4572">
        <w:rPr>
          <w:rFonts w:ascii="Simplified Arabic" w:hAnsi="Simplified Arabic" w:cs="Simplified Arabic"/>
          <w:b/>
          <w:bCs/>
          <w:sz w:val="28"/>
          <w:szCs w:val="28"/>
          <w:rtl/>
          <w:lang w:bidi="ar-DZ"/>
        </w:rPr>
        <w:t>حبسة</w:t>
      </w:r>
      <w:proofErr w:type="spellEnd"/>
      <w:r w:rsidRPr="007F4572">
        <w:rPr>
          <w:rFonts w:ascii="Simplified Arabic" w:hAnsi="Simplified Arabic" w:cs="Simplified Arabic"/>
          <w:b/>
          <w:bCs/>
          <w:sz w:val="28"/>
          <w:szCs w:val="28"/>
          <w:rtl/>
          <w:lang w:bidi="ar-DZ"/>
        </w:rPr>
        <w:t xml:space="preserve"> بروكا: عرفها </w:t>
      </w:r>
      <w:proofErr w:type="spellStart"/>
      <w:r w:rsidRPr="007F4572">
        <w:rPr>
          <w:rFonts w:ascii="Simplified Arabic" w:hAnsi="Simplified Arabic" w:cs="Simplified Arabic"/>
          <w:sz w:val="28"/>
          <w:szCs w:val="28"/>
          <w:lang w:bidi="ar-DZ"/>
        </w:rPr>
        <w:t>Campolini</w:t>
      </w:r>
      <w:proofErr w:type="spellEnd"/>
      <w:r w:rsidRPr="007F4572">
        <w:rPr>
          <w:rFonts w:ascii="Simplified Arabic" w:hAnsi="Simplified Arabic" w:cs="Simplified Arabic"/>
          <w:sz w:val="28"/>
          <w:szCs w:val="28"/>
          <w:lang w:bidi="ar-DZ"/>
        </w:rPr>
        <w:t xml:space="preserve"> et all,2003</w:t>
      </w:r>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b/>
          <w:bCs/>
          <w:sz w:val="28"/>
          <w:szCs w:val="28"/>
          <w:rtl/>
          <w:lang w:bidi="ar-DZ"/>
        </w:rPr>
        <w:t>على أنها"</w:t>
      </w:r>
      <w:r w:rsidRPr="007F4572">
        <w:rPr>
          <w:rFonts w:ascii="Simplified Arabic" w:hAnsi="Simplified Arabic" w:cs="Simplified Arabic"/>
          <w:sz w:val="28"/>
          <w:szCs w:val="28"/>
          <w:rtl/>
          <w:lang w:bidi="ar-DZ"/>
        </w:rPr>
        <w:t xml:space="preserve"> شكل من أشكال </w:t>
      </w:r>
      <w:proofErr w:type="spellStart"/>
      <w:r w:rsidRPr="007F4572">
        <w:rPr>
          <w:rFonts w:ascii="Simplified Arabic" w:hAnsi="Simplified Arabic" w:cs="Simplified Arabic"/>
          <w:sz w:val="28"/>
          <w:szCs w:val="28"/>
          <w:rtl/>
          <w:lang w:bidi="ar-DZ"/>
        </w:rPr>
        <w:t>الحبسة</w:t>
      </w:r>
      <w:proofErr w:type="spellEnd"/>
      <w:r w:rsidRPr="007F4572">
        <w:rPr>
          <w:rFonts w:ascii="Simplified Arabic" w:hAnsi="Simplified Arabic" w:cs="Simplified Arabic"/>
          <w:sz w:val="28"/>
          <w:szCs w:val="28"/>
          <w:rtl/>
          <w:lang w:bidi="ar-DZ"/>
        </w:rPr>
        <w:t xml:space="preserve"> الغير طلقة (</w:t>
      </w:r>
      <w:r w:rsidRPr="007F4572">
        <w:rPr>
          <w:rFonts w:ascii="Simplified Arabic" w:hAnsi="Simplified Arabic" w:cs="Simplified Arabic"/>
          <w:sz w:val="28"/>
          <w:szCs w:val="28"/>
          <w:lang w:bidi="ar-DZ"/>
        </w:rPr>
        <w:t>non fluente</w:t>
      </w:r>
      <w:r w:rsidRPr="007F4572">
        <w:rPr>
          <w:rFonts w:ascii="Simplified Arabic" w:hAnsi="Simplified Arabic" w:cs="Simplified Arabic"/>
          <w:sz w:val="28"/>
          <w:szCs w:val="28"/>
          <w:rtl/>
          <w:lang w:bidi="ar-DZ"/>
        </w:rPr>
        <w:t>) تتميز باختزال كمي وكيفي للإنتاج الشفوي، أما طريقة النطق فيها تكون بطيئة، مقطعية ومجهدة ذات علاقة مع وجود اضطراب نطقي من نوع التفكيك الصوتي (</w:t>
      </w:r>
      <w:r w:rsidRPr="007F4572">
        <w:rPr>
          <w:rFonts w:ascii="Simplified Arabic" w:hAnsi="Simplified Arabic" w:cs="Simplified Arabic"/>
          <w:sz w:val="28"/>
          <w:szCs w:val="28"/>
          <w:lang w:bidi="ar-DZ"/>
        </w:rPr>
        <w:t>désintégration phonétique</w:t>
      </w:r>
      <w:r w:rsidRPr="007F4572">
        <w:rPr>
          <w:rFonts w:ascii="Simplified Arabic" w:hAnsi="Simplified Arabic" w:cs="Simplified Arabic"/>
          <w:sz w:val="28"/>
          <w:szCs w:val="28"/>
          <w:rtl/>
          <w:lang w:bidi="ar-DZ"/>
        </w:rPr>
        <w:t>)".</w:t>
      </w:r>
    </w:p>
    <w:p w:rsidR="007F4572" w:rsidRPr="007F4572" w:rsidRDefault="007F4572" w:rsidP="007F4572">
      <w:pPr>
        <w:bidi/>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t xml:space="preserve">الموقع العصبي </w:t>
      </w:r>
      <w:proofErr w:type="spellStart"/>
      <w:r w:rsidRPr="007F4572">
        <w:rPr>
          <w:rFonts w:ascii="Simplified Arabic" w:hAnsi="Simplified Arabic" w:cs="Simplified Arabic"/>
          <w:b/>
          <w:bCs/>
          <w:sz w:val="28"/>
          <w:szCs w:val="28"/>
          <w:rtl/>
          <w:lang w:bidi="ar-DZ"/>
        </w:rPr>
        <w:t>لحبسة</w:t>
      </w:r>
      <w:proofErr w:type="spellEnd"/>
      <w:r w:rsidRPr="007F4572">
        <w:rPr>
          <w:rFonts w:ascii="Simplified Arabic" w:hAnsi="Simplified Arabic" w:cs="Simplified Arabic"/>
          <w:b/>
          <w:bCs/>
          <w:sz w:val="28"/>
          <w:szCs w:val="28"/>
          <w:rtl/>
          <w:lang w:bidi="ar-DZ"/>
        </w:rPr>
        <w:t xml:space="preserve"> بروكا: </w:t>
      </w:r>
      <w:r w:rsidRPr="007F4572">
        <w:rPr>
          <w:rFonts w:ascii="Simplified Arabic" w:hAnsi="Simplified Arabic" w:cs="Simplified Arabic"/>
          <w:sz w:val="28"/>
          <w:szCs w:val="28"/>
          <w:rtl/>
          <w:lang w:bidi="ar-DZ"/>
        </w:rPr>
        <w:t xml:space="preserve">تقع الإصابة على مستوى قدم </w:t>
      </w:r>
      <w:proofErr w:type="spellStart"/>
      <w:r w:rsidRPr="007F4572">
        <w:rPr>
          <w:rFonts w:ascii="Simplified Arabic" w:hAnsi="Simplified Arabic" w:cs="Simplified Arabic"/>
          <w:sz w:val="28"/>
          <w:szCs w:val="28"/>
          <w:rtl/>
          <w:lang w:bidi="ar-DZ"/>
        </w:rPr>
        <w:t>التلفيف</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الجبهي</w:t>
      </w:r>
      <w:proofErr w:type="spellEnd"/>
      <w:r w:rsidRPr="007F4572">
        <w:rPr>
          <w:rFonts w:ascii="Simplified Arabic" w:hAnsi="Simplified Arabic" w:cs="Simplified Arabic"/>
          <w:sz w:val="28"/>
          <w:szCs w:val="28"/>
          <w:rtl/>
          <w:lang w:bidi="ar-DZ"/>
        </w:rPr>
        <w:t xml:space="preserve"> الثالث لنصف الدماغ المسيطر (</w:t>
      </w:r>
      <w:r w:rsidRPr="007F4572">
        <w:rPr>
          <w:rFonts w:ascii="Simplified Arabic" w:hAnsi="Simplified Arabic" w:cs="Simplified Arabic"/>
          <w:sz w:val="28"/>
          <w:szCs w:val="28"/>
          <w:lang w:bidi="ar-DZ"/>
        </w:rPr>
        <w:t>F3</w:t>
      </w:r>
      <w:r w:rsidRPr="007F4572">
        <w:rPr>
          <w:rFonts w:ascii="Simplified Arabic" w:hAnsi="Simplified Arabic" w:cs="Simplified Arabic"/>
          <w:sz w:val="28"/>
          <w:szCs w:val="28"/>
          <w:rtl/>
          <w:lang w:bidi="ar-DZ"/>
        </w:rPr>
        <w:t>)،أو باحة بروكا (</w:t>
      </w:r>
      <w:r w:rsidRPr="007F4572">
        <w:rPr>
          <w:rFonts w:ascii="Simplified Arabic" w:hAnsi="Simplified Arabic" w:cs="Simplified Arabic"/>
          <w:sz w:val="28"/>
          <w:szCs w:val="28"/>
          <w:lang w:bidi="ar-DZ"/>
        </w:rPr>
        <w:t>l’aire de Broca</w:t>
      </w:r>
      <w:r w:rsidRPr="007F4572">
        <w:rPr>
          <w:rFonts w:ascii="Simplified Arabic" w:hAnsi="Simplified Arabic" w:cs="Simplified Arabic"/>
          <w:sz w:val="28"/>
          <w:szCs w:val="28"/>
          <w:rtl/>
          <w:lang w:bidi="ar-DZ"/>
        </w:rPr>
        <w:t xml:space="preserve">) الموافقة للباحة رقم 44 والباحة رقم 45 لخريطة </w:t>
      </w:r>
      <w:proofErr w:type="spellStart"/>
      <w:r w:rsidRPr="007F4572">
        <w:rPr>
          <w:rFonts w:ascii="Simplified Arabic" w:hAnsi="Simplified Arabic" w:cs="Simplified Arabic"/>
          <w:sz w:val="28"/>
          <w:szCs w:val="28"/>
          <w:rtl/>
          <w:lang w:bidi="ar-DZ"/>
        </w:rPr>
        <w:t>برودمان</w:t>
      </w:r>
      <w:proofErr w:type="spellEnd"/>
      <w:r w:rsidRPr="007F4572">
        <w:rPr>
          <w:rFonts w:ascii="Simplified Arabic" w:hAnsi="Simplified Arabic" w:cs="Simplified Arabic"/>
          <w:sz w:val="28"/>
          <w:szCs w:val="28"/>
          <w:rtl/>
          <w:lang w:bidi="ar-DZ"/>
        </w:rPr>
        <w:t xml:space="preserve"> وهذا على مستوى المنطقة القشرية، أما على مستوى المنطقة تحت قشرية فقد يصاب كل من </w:t>
      </w:r>
      <w:proofErr w:type="spellStart"/>
      <w:r w:rsidRPr="007F4572">
        <w:rPr>
          <w:rFonts w:ascii="Simplified Arabic" w:hAnsi="Simplified Arabic" w:cs="Simplified Arabic"/>
          <w:sz w:val="28"/>
          <w:szCs w:val="28"/>
          <w:rtl/>
          <w:lang w:bidi="ar-DZ"/>
        </w:rPr>
        <w:t>البطامة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lang w:bidi="ar-DZ"/>
        </w:rPr>
        <w:t>putamen</w:t>
      </w:r>
      <w:proofErr w:type="spellEnd"/>
      <w:r w:rsidRPr="007F4572">
        <w:rPr>
          <w:rFonts w:ascii="Simplified Arabic" w:hAnsi="Simplified Arabic" w:cs="Simplified Arabic"/>
          <w:sz w:val="28"/>
          <w:szCs w:val="28"/>
          <w:rtl/>
          <w:lang w:bidi="ar-DZ"/>
        </w:rPr>
        <w:t>)، المادة البيضاء (</w:t>
      </w:r>
      <w:r w:rsidRPr="007F4572">
        <w:rPr>
          <w:rFonts w:ascii="Simplified Arabic" w:hAnsi="Simplified Arabic" w:cs="Simplified Arabic"/>
          <w:sz w:val="28"/>
          <w:szCs w:val="28"/>
          <w:lang w:bidi="ar-DZ"/>
        </w:rPr>
        <w:t>substance blanche</w:t>
      </w:r>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l’insula antérieure</w:t>
      </w:r>
      <w:r w:rsidRPr="007F4572">
        <w:rPr>
          <w:rFonts w:ascii="Simplified Arabic" w:hAnsi="Simplified Arabic" w:cs="Simplified Arabic"/>
          <w:sz w:val="28"/>
          <w:szCs w:val="28"/>
          <w:rtl/>
          <w:lang w:bidi="ar-DZ"/>
        </w:rPr>
        <w:t xml:space="preserve"> و</w:t>
      </w:r>
      <w:r w:rsidRPr="007F4572">
        <w:rPr>
          <w:rFonts w:ascii="Simplified Arabic" w:hAnsi="Simplified Arabic" w:cs="Simplified Arabic"/>
          <w:sz w:val="28"/>
          <w:szCs w:val="28"/>
          <w:lang w:bidi="ar-DZ"/>
        </w:rPr>
        <w:t xml:space="preserve">l’opercule pariétal </w:t>
      </w:r>
      <w:r w:rsidRPr="007F4572">
        <w:rPr>
          <w:rFonts w:ascii="Simplified Arabic" w:hAnsi="Simplified Arabic" w:cs="Simplified Arabic"/>
          <w:sz w:val="28"/>
          <w:szCs w:val="28"/>
          <w:rtl/>
          <w:lang w:bidi="ar-DZ"/>
        </w:rPr>
        <w:t>.</w:t>
      </w:r>
    </w:p>
    <w:p w:rsidR="007F4572" w:rsidRPr="007F4572" w:rsidRDefault="007F4572" w:rsidP="007F4572">
      <w:pPr>
        <w:pStyle w:val="Paragraphedeliste"/>
        <w:bidi/>
        <w:spacing w:line="276" w:lineRule="auto"/>
        <w:ind w:left="0"/>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اضطرابات اللغة الشفوية  عند حبسي بروكا:</w:t>
      </w:r>
    </w:p>
    <w:p w:rsidR="007F4572" w:rsidRPr="007F4572" w:rsidRDefault="007F4572" w:rsidP="007F4572">
      <w:pPr>
        <w:pStyle w:val="Paragraphedeliste"/>
        <w:bidi/>
        <w:spacing w:after="200" w:line="276" w:lineRule="auto"/>
        <w:ind w:left="0"/>
        <w:jc w:val="both"/>
        <w:rPr>
          <w:rFonts w:ascii="Simplified Arabic" w:hAnsi="Simplified Arabic" w:cs="Simplified Arabic"/>
          <w:b/>
          <w:bCs/>
          <w:sz w:val="28"/>
          <w:szCs w:val="28"/>
          <w:lang w:bidi="ar-DZ"/>
        </w:rPr>
      </w:pPr>
      <w:r w:rsidRPr="007F4572">
        <w:rPr>
          <w:rFonts w:ascii="Simplified Arabic" w:hAnsi="Simplified Arabic" w:cs="Simplified Arabic"/>
          <w:b/>
          <w:bCs/>
          <w:sz w:val="28"/>
          <w:szCs w:val="28"/>
          <w:rtl/>
          <w:lang w:bidi="ar-DZ"/>
        </w:rPr>
        <w:t>-الخرس (</w:t>
      </w:r>
      <w:r w:rsidRPr="007F4572">
        <w:rPr>
          <w:rFonts w:ascii="Simplified Arabic" w:hAnsi="Simplified Arabic" w:cs="Simplified Arabic"/>
          <w:b/>
          <w:bCs/>
          <w:sz w:val="28"/>
          <w:szCs w:val="28"/>
          <w:lang w:bidi="ar-DZ"/>
        </w:rPr>
        <w:t>mutisme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b/>
          <w:bCs/>
          <w:sz w:val="28"/>
          <w:szCs w:val="28"/>
          <w:lang w:bidi="ar-DZ"/>
        </w:rPr>
        <w:t>le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يعرف بغياب الإنتاج اللفظي، بدرجة كبيرة أثناء المرحلة الابتدائية من الإصابة الدماغية </w:t>
      </w:r>
      <w:proofErr w:type="spellStart"/>
      <w:r w:rsidRPr="007F4572">
        <w:rPr>
          <w:rFonts w:ascii="Simplified Arabic" w:hAnsi="Simplified Arabic" w:cs="Simplified Arabic"/>
          <w:sz w:val="28"/>
          <w:szCs w:val="28"/>
          <w:rtl/>
          <w:lang w:bidi="ar-DZ"/>
        </w:rPr>
        <w:t>استمراريتها</w:t>
      </w:r>
      <w:proofErr w:type="spellEnd"/>
      <w:r w:rsidRPr="007F4572">
        <w:rPr>
          <w:rFonts w:ascii="Simplified Arabic" w:hAnsi="Simplified Arabic" w:cs="Simplified Arabic"/>
          <w:sz w:val="28"/>
          <w:szCs w:val="28"/>
          <w:rtl/>
          <w:lang w:bidi="ar-DZ"/>
        </w:rPr>
        <w:t xml:space="preserve"> متفاوتة من بضعة أيام إلى بضعة أسابيع، ليحل محله اللفظ </w:t>
      </w:r>
      <w:proofErr w:type="spellStart"/>
      <w:r w:rsidRPr="007F4572">
        <w:rPr>
          <w:rFonts w:ascii="Simplified Arabic" w:hAnsi="Simplified Arabic" w:cs="Simplified Arabic"/>
          <w:sz w:val="28"/>
          <w:szCs w:val="28"/>
          <w:rtl/>
          <w:lang w:bidi="ar-DZ"/>
        </w:rPr>
        <w:t>اللاتلقائي</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lang w:bidi="ar-DZ"/>
        </w:rPr>
        <w:t>aspontnéité</w:t>
      </w:r>
      <w:proofErr w:type="spellEnd"/>
      <w:r w:rsidRPr="007F4572">
        <w:rPr>
          <w:rFonts w:ascii="Simplified Arabic" w:hAnsi="Simplified Arabic" w:cs="Simplified Arabic"/>
          <w:sz w:val="28"/>
          <w:szCs w:val="28"/>
          <w:lang w:bidi="ar-DZ"/>
        </w:rPr>
        <w:t xml:space="preserve"> verbale</w:t>
      </w:r>
      <w:r w:rsidRPr="007F4572">
        <w:rPr>
          <w:rFonts w:ascii="Simplified Arabic" w:hAnsi="Simplified Arabic" w:cs="Simplified Arabic"/>
          <w:sz w:val="28"/>
          <w:szCs w:val="28"/>
          <w:rtl/>
          <w:lang w:bidi="ar-DZ"/>
        </w:rPr>
        <w:t xml:space="preserve">) </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lang w:bidi="ar-DZ"/>
        </w:rPr>
      </w:pPr>
      <w:r w:rsidRPr="007F4572">
        <w:rPr>
          <w:rFonts w:ascii="Simplified Arabic" w:hAnsi="Simplified Arabic" w:cs="Simplified Arabic"/>
          <w:b/>
          <w:bCs/>
          <w:sz w:val="28"/>
          <w:szCs w:val="28"/>
          <w:rtl/>
          <w:lang w:bidi="ar-DZ"/>
        </w:rPr>
        <w:lastRenderedPageBreak/>
        <w:t>- نقص الكلمة (</w:t>
      </w:r>
      <w:r w:rsidRPr="007F4572">
        <w:rPr>
          <w:rFonts w:ascii="Simplified Arabic" w:hAnsi="Simplified Arabic" w:cs="Simplified Arabic"/>
          <w:b/>
          <w:bCs/>
          <w:sz w:val="28"/>
          <w:szCs w:val="28"/>
          <w:lang w:bidi="ar-DZ"/>
        </w:rPr>
        <w:t>le manque du mot</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يواجه </w:t>
      </w:r>
      <w:proofErr w:type="spellStart"/>
      <w:r w:rsidRPr="007F4572">
        <w:rPr>
          <w:rFonts w:ascii="Simplified Arabic" w:hAnsi="Simplified Arabic" w:cs="Simplified Arabic"/>
          <w:sz w:val="28"/>
          <w:szCs w:val="28"/>
          <w:rtl/>
          <w:lang w:bidi="ar-DZ"/>
        </w:rPr>
        <w:t>الحبسي</w:t>
      </w:r>
      <w:proofErr w:type="spellEnd"/>
      <w:r w:rsidRPr="007F4572">
        <w:rPr>
          <w:rFonts w:ascii="Simplified Arabic" w:hAnsi="Simplified Arabic" w:cs="Simplified Arabic"/>
          <w:sz w:val="28"/>
          <w:szCs w:val="28"/>
          <w:rtl/>
          <w:lang w:bidi="ar-DZ"/>
        </w:rPr>
        <w:t xml:space="preserve"> صعوبة في استحضار الكلمة المناسبة خاصة أثناء الكلام العفوي والمستثار رغم أن </w:t>
      </w:r>
      <w:proofErr w:type="spellStart"/>
      <w:r w:rsidRPr="007F4572">
        <w:rPr>
          <w:rFonts w:ascii="Simplified Arabic" w:hAnsi="Simplified Arabic" w:cs="Simplified Arabic"/>
          <w:sz w:val="28"/>
          <w:szCs w:val="28"/>
          <w:rtl/>
          <w:lang w:bidi="ar-DZ"/>
        </w:rPr>
        <w:t>الحبسي</w:t>
      </w:r>
      <w:proofErr w:type="spellEnd"/>
      <w:r w:rsidRPr="007F4572">
        <w:rPr>
          <w:rFonts w:ascii="Simplified Arabic" w:hAnsi="Simplified Arabic" w:cs="Simplified Arabic"/>
          <w:sz w:val="28"/>
          <w:szCs w:val="28"/>
          <w:rtl/>
          <w:lang w:bidi="ar-DZ"/>
        </w:rPr>
        <w:t xml:space="preserve"> يشير بيديه إلى أن الكلمة موجودة لكنه لا يستطيع تلفظها، ويظهر هذا العرض جليا لدى حبسي بروكا أثناء القيام بتمارين التسمية والسرد الشفوي.</w:t>
      </w:r>
    </w:p>
    <w:p w:rsidR="007F4572" w:rsidRPr="007F4572" w:rsidRDefault="007F4572" w:rsidP="007F4572">
      <w:pPr>
        <w:pStyle w:val="Paragraphedeliste"/>
        <w:bidi/>
        <w:spacing w:after="200" w:line="276" w:lineRule="auto"/>
        <w:ind w:left="0"/>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 xml:space="preserve">- </w:t>
      </w:r>
      <w:proofErr w:type="spellStart"/>
      <w:r w:rsidRPr="007F4572">
        <w:rPr>
          <w:rFonts w:ascii="Simplified Arabic" w:hAnsi="Simplified Arabic" w:cs="Simplified Arabic"/>
          <w:b/>
          <w:bCs/>
          <w:sz w:val="28"/>
          <w:szCs w:val="28"/>
          <w:rtl/>
          <w:lang w:bidi="ar-DZ"/>
        </w:rPr>
        <w:t>القولبية</w:t>
      </w:r>
      <w:proofErr w:type="spellEnd"/>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b/>
          <w:bCs/>
          <w:sz w:val="28"/>
          <w:szCs w:val="28"/>
          <w:lang w:bidi="ar-DZ"/>
        </w:rPr>
        <w:t>la stéréotypie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هي عبارة عن مقطع أو مقطعين لغويين يرددهما </w:t>
      </w:r>
      <w:proofErr w:type="spellStart"/>
      <w:r w:rsidRPr="007F4572">
        <w:rPr>
          <w:rFonts w:ascii="Simplified Arabic" w:hAnsi="Simplified Arabic" w:cs="Simplified Arabic"/>
          <w:sz w:val="28"/>
          <w:szCs w:val="28"/>
          <w:rtl/>
          <w:lang w:bidi="ar-DZ"/>
        </w:rPr>
        <w:t>الحبسي</w:t>
      </w:r>
      <w:proofErr w:type="spellEnd"/>
      <w:r w:rsidRPr="007F4572">
        <w:rPr>
          <w:rFonts w:ascii="Simplified Arabic" w:hAnsi="Simplified Arabic" w:cs="Simplified Arabic"/>
          <w:sz w:val="28"/>
          <w:szCs w:val="28"/>
          <w:rtl/>
          <w:lang w:bidi="ar-DZ"/>
        </w:rPr>
        <w:t xml:space="preserve"> في الوضعيات الخطابية وتظهر بصفة آلية في كل حالة اتصال شفوي. وهذا السلوك اللغوي قد يكون لكلمة موجودة أو غير موجودة في القاموس اللغوي، وقد تكون عبارة عن مقطع أو جملة يمكن أن تختفي بعد أسابيع أو أشهر كما يمكنها البقاء عدة سنوات، ويرى جاكسون بأن هذه الصفة تكون مرتبطة بحالة المصاب بالاضطرابات اللغوية والفكرية في الوقت الذي حدثت فيه الإصابة.</w:t>
      </w:r>
    </w:p>
    <w:p w:rsidR="007F4572" w:rsidRPr="007F4572" w:rsidRDefault="007F4572" w:rsidP="007F4572">
      <w:pPr>
        <w:pStyle w:val="Paragraphedeliste"/>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t>- الاستمرارية (</w:t>
      </w:r>
      <w:r w:rsidRPr="007F4572">
        <w:rPr>
          <w:rFonts w:ascii="Simplified Arabic" w:hAnsi="Simplified Arabic" w:cs="Simplified Arabic"/>
          <w:b/>
          <w:bCs/>
          <w:sz w:val="28"/>
          <w:szCs w:val="28"/>
          <w:lang w:bidi="ar-DZ"/>
        </w:rPr>
        <w:t>persé</w:t>
      </w:r>
      <w:r w:rsidRPr="007F4572">
        <w:rPr>
          <w:rFonts w:ascii="Simplified Arabic" w:hAnsi="Simplified Arabic" w:cs="Simplified Arabic"/>
          <w:sz w:val="28"/>
          <w:szCs w:val="28"/>
          <w:lang w:bidi="ar-DZ"/>
        </w:rPr>
        <w:t>v</w:t>
      </w:r>
      <w:r w:rsidRPr="007F4572">
        <w:rPr>
          <w:rFonts w:ascii="Simplified Arabic" w:hAnsi="Simplified Arabic" w:cs="Simplified Arabic"/>
          <w:b/>
          <w:bCs/>
          <w:sz w:val="28"/>
          <w:szCs w:val="28"/>
          <w:lang w:bidi="ar-DZ"/>
        </w:rPr>
        <w:t>ération</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تعتبر شكلا باثولوجيا يظهر في بداية الكفالة </w:t>
      </w:r>
      <w:proofErr w:type="spellStart"/>
      <w:r w:rsidRPr="007F4572">
        <w:rPr>
          <w:rFonts w:ascii="Simplified Arabic" w:hAnsi="Simplified Arabic" w:cs="Simplified Arabic"/>
          <w:sz w:val="28"/>
          <w:szCs w:val="28"/>
          <w:rtl/>
          <w:lang w:bidi="ar-DZ"/>
        </w:rPr>
        <w:t>الأرطوفونية</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بالحبسي</w:t>
      </w:r>
      <w:proofErr w:type="spellEnd"/>
      <w:r w:rsidRPr="007F4572">
        <w:rPr>
          <w:rFonts w:ascii="Simplified Arabic" w:hAnsi="Simplified Arabic" w:cs="Simplified Arabic"/>
          <w:sz w:val="28"/>
          <w:szCs w:val="28"/>
          <w:rtl/>
          <w:lang w:bidi="ar-DZ"/>
        </w:rPr>
        <w:t xml:space="preserve">. ويترجم بفقدان السيطرة على الكلام في كل مستويات اللغة الشفهية، وهو عبارة عن أسلوب يعتمده المصاب في حديثه مع الآخر يمتاز بإعادة المقطع الأخير أو الكلمة الأخيرة التي يسمعها المصاب من الشخص الذي يكلمه. ويشكل تبعية تامة للمريض مع المتحدث معه. ويصبح هذا الأسلوب بمثابة المعرقل لكل مبادرة </w:t>
      </w:r>
      <w:proofErr w:type="gramStart"/>
      <w:r w:rsidRPr="007F4572">
        <w:rPr>
          <w:rFonts w:ascii="Simplified Arabic" w:hAnsi="Simplified Arabic" w:cs="Simplified Arabic"/>
          <w:sz w:val="28"/>
          <w:szCs w:val="28"/>
          <w:rtl/>
          <w:lang w:bidi="ar-DZ"/>
        </w:rPr>
        <w:t>يريد</w:t>
      </w:r>
      <w:proofErr w:type="gramEnd"/>
      <w:r w:rsidRPr="007F4572">
        <w:rPr>
          <w:rFonts w:ascii="Simplified Arabic" w:hAnsi="Simplified Arabic" w:cs="Simplified Arabic"/>
          <w:sz w:val="28"/>
          <w:szCs w:val="28"/>
          <w:rtl/>
          <w:lang w:bidi="ar-DZ"/>
        </w:rPr>
        <w:t xml:space="preserve"> المصاب القيام </w:t>
      </w:r>
      <w:proofErr w:type="spellStart"/>
      <w:r w:rsidRPr="007F4572">
        <w:rPr>
          <w:rFonts w:ascii="Simplified Arabic" w:hAnsi="Simplified Arabic" w:cs="Simplified Arabic"/>
          <w:sz w:val="28"/>
          <w:szCs w:val="28"/>
          <w:rtl/>
          <w:lang w:bidi="ar-DZ"/>
        </w:rPr>
        <w:t>بها</w:t>
      </w:r>
      <w:proofErr w:type="spellEnd"/>
      <w:r w:rsidRPr="007F4572">
        <w:rPr>
          <w:rFonts w:ascii="Simplified Arabic" w:hAnsi="Simplified Arabic" w:cs="Simplified Arabic"/>
          <w:sz w:val="28"/>
          <w:szCs w:val="28"/>
          <w:rtl/>
          <w:lang w:bidi="ar-DZ"/>
        </w:rPr>
        <w:t>. ومن الآثار السلبية لهذا العرض على المصاب هو الإحساس بالعجز والقلق الشديد.</w:t>
      </w:r>
    </w:p>
    <w:p w:rsidR="007F4572" w:rsidRDefault="007F4572" w:rsidP="007F4572">
      <w:pPr>
        <w:pStyle w:val="Paragraphedeliste"/>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t xml:space="preserve">- الاضطرابات النطقية </w:t>
      </w:r>
      <w:proofErr w:type="spellStart"/>
      <w:r w:rsidRPr="007F4572">
        <w:rPr>
          <w:rFonts w:ascii="Simplified Arabic" w:hAnsi="Simplified Arabic" w:cs="Simplified Arabic"/>
          <w:b/>
          <w:bCs/>
          <w:sz w:val="28"/>
          <w:szCs w:val="28"/>
          <w:rtl/>
          <w:lang w:bidi="ar-DZ"/>
        </w:rPr>
        <w:t>الحبسية</w:t>
      </w:r>
      <w:proofErr w:type="spellEnd"/>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b/>
          <w:bCs/>
          <w:sz w:val="28"/>
          <w:szCs w:val="28"/>
          <w:lang w:bidi="ar-DZ"/>
        </w:rPr>
        <w:t>syndrome de désintégration phonétique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يظهر على شكل التعويض </w:t>
      </w:r>
      <w:proofErr w:type="spellStart"/>
      <w:r w:rsidRPr="007F4572">
        <w:rPr>
          <w:rFonts w:ascii="Simplified Arabic" w:hAnsi="Simplified Arabic" w:cs="Simplified Arabic"/>
          <w:sz w:val="28"/>
          <w:szCs w:val="28"/>
          <w:rtl/>
          <w:lang w:bidi="ar-DZ"/>
        </w:rPr>
        <w:t>للتسريبيات</w:t>
      </w:r>
      <w:proofErr w:type="spellEnd"/>
      <w:r w:rsidRPr="007F4572">
        <w:rPr>
          <w:rFonts w:ascii="Simplified Arabic" w:hAnsi="Simplified Arabic" w:cs="Simplified Arabic"/>
          <w:sz w:val="28"/>
          <w:szCs w:val="28"/>
          <w:rtl/>
          <w:lang w:bidi="ar-DZ"/>
        </w:rPr>
        <w:t xml:space="preserve"> </w:t>
      </w:r>
      <w:proofErr w:type="spellStart"/>
      <w:r w:rsidRPr="007F4572">
        <w:rPr>
          <w:rFonts w:ascii="Simplified Arabic" w:hAnsi="Simplified Arabic" w:cs="Simplified Arabic"/>
          <w:sz w:val="28"/>
          <w:szCs w:val="28"/>
          <w:rtl/>
          <w:lang w:bidi="ar-DZ"/>
        </w:rPr>
        <w:t>بالحبسيات</w:t>
      </w:r>
      <w:proofErr w:type="spellEnd"/>
      <w:r w:rsidRPr="007F4572">
        <w:rPr>
          <w:rFonts w:ascii="Simplified Arabic" w:hAnsi="Simplified Arabic" w:cs="Simplified Arabic"/>
          <w:sz w:val="28"/>
          <w:szCs w:val="28"/>
          <w:rtl/>
          <w:lang w:bidi="ar-DZ"/>
        </w:rPr>
        <w:t xml:space="preserve"> وخاصة عندما يتشابه المخرج النطقي. تغيير في مخارج الحروف سواء بالتقديم أم الـتأخير، القلب للمقاطع، تغيير صفة الحروف من حيث الجهر والهمس وحذف للصوامت في </w:t>
      </w:r>
      <w:proofErr w:type="spellStart"/>
      <w:r w:rsidRPr="007F4572">
        <w:rPr>
          <w:rFonts w:ascii="Simplified Arabic" w:hAnsi="Simplified Arabic" w:cs="Simplified Arabic"/>
          <w:sz w:val="28"/>
          <w:szCs w:val="28"/>
          <w:rtl/>
          <w:lang w:bidi="ar-DZ"/>
        </w:rPr>
        <w:t>اخر</w:t>
      </w:r>
      <w:proofErr w:type="spellEnd"/>
      <w:r w:rsidRPr="007F4572">
        <w:rPr>
          <w:rFonts w:ascii="Simplified Arabic" w:hAnsi="Simplified Arabic" w:cs="Simplified Arabic"/>
          <w:sz w:val="28"/>
          <w:szCs w:val="28"/>
          <w:rtl/>
          <w:lang w:bidi="ar-DZ"/>
        </w:rPr>
        <w:t xml:space="preserve"> الكلمة التي تحدث بالبلع </w:t>
      </w:r>
      <w:r w:rsidRPr="007F4572">
        <w:rPr>
          <w:rFonts w:ascii="Simplified Arabic" w:hAnsi="Simplified Arabic" w:cs="Simplified Arabic"/>
          <w:sz w:val="28"/>
          <w:szCs w:val="28"/>
          <w:lang w:bidi="ar-DZ"/>
        </w:rPr>
        <w:t>(consonne implosive)</w:t>
      </w:r>
      <w:r w:rsidRPr="007F4572">
        <w:rPr>
          <w:rFonts w:ascii="Simplified Arabic" w:hAnsi="Simplified Arabic" w:cs="Simplified Arabic"/>
          <w:sz w:val="28"/>
          <w:szCs w:val="28"/>
          <w:rtl/>
          <w:lang w:bidi="ar-DZ"/>
        </w:rPr>
        <w:t>(</w:t>
      </w:r>
    </w:p>
    <w:p w:rsidR="007F4572" w:rsidRPr="007F4572" w:rsidRDefault="007F4572" w:rsidP="00D311D8">
      <w:pPr>
        <w:pStyle w:val="Paragraphedeliste"/>
        <w:bidi/>
        <w:spacing w:after="200" w:line="276" w:lineRule="auto"/>
        <w:ind w:left="0"/>
        <w:jc w:val="both"/>
        <w:rPr>
          <w:rFonts w:ascii="Simplified Arabic" w:hAnsi="Simplified Arabic" w:cs="Simplified Arabic"/>
          <w:b/>
          <w:bCs/>
          <w:sz w:val="28"/>
          <w:szCs w:val="28"/>
          <w:rtl/>
          <w:lang w:bidi="ar-DZ"/>
        </w:rPr>
      </w:pPr>
      <w:r w:rsidRPr="007F4572">
        <w:rPr>
          <w:rFonts w:ascii="Simplified Arabic" w:hAnsi="Simplified Arabic" w:cs="Simplified Arabic"/>
          <w:b/>
          <w:bCs/>
          <w:sz w:val="28"/>
          <w:szCs w:val="28"/>
          <w:rtl/>
          <w:lang w:bidi="ar-DZ"/>
        </w:rPr>
        <w:t xml:space="preserve"> - الاضطراب الصرفي النحوي (</w:t>
      </w:r>
      <w:r w:rsidRPr="007F4572">
        <w:rPr>
          <w:rFonts w:ascii="Simplified Arabic" w:hAnsi="Simplified Arabic" w:cs="Simplified Arabic"/>
          <w:b/>
          <w:bCs/>
          <w:sz w:val="28"/>
          <w:szCs w:val="28"/>
          <w:lang w:bidi="ar-DZ"/>
        </w:rPr>
        <w:t>l’agrammatisme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ويعرف بأنه اضطراب في الترتيب و التنظيم النحوي وبنية الجمل، ناتج عن استعمال غير كاف أو منقوص </w:t>
      </w:r>
      <w:proofErr w:type="spellStart"/>
      <w:r w:rsidRPr="007F4572">
        <w:rPr>
          <w:rFonts w:ascii="Simplified Arabic" w:hAnsi="Simplified Arabic" w:cs="Simplified Arabic"/>
          <w:sz w:val="28"/>
          <w:szCs w:val="28"/>
          <w:rtl/>
          <w:lang w:bidi="ar-DZ"/>
        </w:rPr>
        <w:t>للمورفيمات</w:t>
      </w:r>
      <w:proofErr w:type="spellEnd"/>
      <w:r w:rsidRPr="007F4572">
        <w:rPr>
          <w:rFonts w:ascii="Simplified Arabic" w:hAnsi="Simplified Arabic" w:cs="Simplified Arabic"/>
          <w:sz w:val="28"/>
          <w:szCs w:val="28"/>
          <w:rtl/>
          <w:lang w:bidi="ar-DZ"/>
        </w:rPr>
        <w:t xml:space="preserve"> النحوية الصرفية الحرة (</w:t>
      </w:r>
      <w:proofErr w:type="spellStart"/>
      <w:r w:rsidRPr="007F4572">
        <w:rPr>
          <w:rFonts w:ascii="Simplified Arabic" w:hAnsi="Simplified Arabic" w:cs="Simplified Arabic"/>
          <w:sz w:val="28"/>
          <w:szCs w:val="28"/>
          <w:rtl/>
          <w:lang w:bidi="ar-DZ"/>
        </w:rPr>
        <w:t>ال</w:t>
      </w:r>
      <w:proofErr w:type="spellEnd"/>
      <w:r w:rsidRPr="007F4572">
        <w:rPr>
          <w:rFonts w:ascii="Simplified Arabic" w:hAnsi="Simplified Arabic" w:cs="Simplified Arabic"/>
          <w:sz w:val="28"/>
          <w:szCs w:val="28"/>
          <w:rtl/>
          <w:lang w:bidi="ar-DZ"/>
        </w:rPr>
        <w:t xml:space="preserve"> التعريف، حروف الجر و الضمائر، أسماء الإشارة) أين ترتبط بالتواء (فيما يتعلق بالجنس، العدد، الزمان). كلاسيكيا مصطلح الاضطراب الصرفي النحوي مصنف ضمن </w:t>
      </w:r>
      <w:proofErr w:type="spellStart"/>
      <w:r w:rsidRPr="007F4572">
        <w:rPr>
          <w:rFonts w:ascii="Simplified Arabic" w:hAnsi="Simplified Arabic" w:cs="Simplified Arabic"/>
          <w:sz w:val="28"/>
          <w:szCs w:val="28"/>
          <w:rtl/>
          <w:lang w:bidi="ar-DZ"/>
        </w:rPr>
        <w:t>الاختلالات</w:t>
      </w:r>
      <w:proofErr w:type="spellEnd"/>
      <w:r w:rsidRPr="007F4572">
        <w:rPr>
          <w:rFonts w:ascii="Simplified Arabic" w:hAnsi="Simplified Arabic" w:cs="Simplified Arabic"/>
          <w:sz w:val="28"/>
          <w:szCs w:val="28"/>
          <w:rtl/>
          <w:lang w:bidi="ar-DZ"/>
        </w:rPr>
        <w:t xml:space="preserve"> التي تنتمي إلى  مفهوم الاختزال (</w:t>
      </w:r>
      <w:r w:rsidRPr="007F4572">
        <w:rPr>
          <w:rFonts w:ascii="Simplified Arabic" w:hAnsi="Simplified Arabic" w:cs="Simplified Arabic"/>
          <w:sz w:val="28"/>
          <w:szCs w:val="28"/>
          <w:lang w:bidi="ar-DZ"/>
        </w:rPr>
        <w:t>réduction</w:t>
      </w:r>
      <w:r w:rsidRPr="007F4572">
        <w:rPr>
          <w:rFonts w:ascii="Simplified Arabic" w:hAnsi="Simplified Arabic" w:cs="Simplified Arabic"/>
          <w:sz w:val="28"/>
          <w:szCs w:val="28"/>
          <w:rtl/>
          <w:lang w:bidi="ar-DZ"/>
        </w:rPr>
        <w:t xml:space="preserve">)، ("النمط التلغرافي </w:t>
      </w:r>
      <w:r w:rsidRPr="007F4572">
        <w:rPr>
          <w:rFonts w:ascii="Simplified Arabic" w:hAnsi="Simplified Arabic" w:cs="Simplified Arabic"/>
          <w:sz w:val="28"/>
          <w:szCs w:val="28"/>
          <w:lang w:bidi="ar-DZ"/>
        </w:rPr>
        <w:t>télégraphique</w:t>
      </w:r>
      <w:r w:rsidRPr="007F4572">
        <w:rPr>
          <w:rFonts w:ascii="Simplified Arabic" w:hAnsi="Simplified Arabic" w:cs="Simplified Arabic"/>
          <w:sz w:val="28"/>
          <w:szCs w:val="28"/>
          <w:rtl/>
          <w:lang w:bidi="ar-DZ"/>
        </w:rPr>
        <w:t xml:space="preserve">")  الخاص </w:t>
      </w:r>
      <w:proofErr w:type="spellStart"/>
      <w:r w:rsidRPr="007F4572">
        <w:rPr>
          <w:rFonts w:ascii="Simplified Arabic" w:hAnsi="Simplified Arabic" w:cs="Simplified Arabic"/>
          <w:sz w:val="28"/>
          <w:szCs w:val="28"/>
          <w:rtl/>
          <w:lang w:bidi="ar-DZ"/>
        </w:rPr>
        <w:t>بحبسة</w:t>
      </w:r>
      <w:proofErr w:type="spellEnd"/>
      <w:r w:rsidRPr="007F4572">
        <w:rPr>
          <w:rFonts w:ascii="Simplified Arabic" w:hAnsi="Simplified Arabic" w:cs="Simplified Arabic"/>
          <w:sz w:val="28"/>
          <w:szCs w:val="28"/>
          <w:rtl/>
          <w:lang w:bidi="ar-DZ"/>
        </w:rPr>
        <w:t xml:space="preserve"> بروكا.</w:t>
      </w:r>
    </w:p>
    <w:p w:rsidR="007F4572" w:rsidRPr="007F4572" w:rsidRDefault="007F4572" w:rsidP="00D311D8">
      <w:pPr>
        <w:pStyle w:val="Paragraphedeliste"/>
        <w:bidi/>
        <w:spacing w:after="200" w:line="276" w:lineRule="auto"/>
        <w:ind w:left="0"/>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t>- الاضطراب الإيقاعي النغمي (</w:t>
      </w:r>
      <w:r w:rsidRPr="007F4572">
        <w:rPr>
          <w:rFonts w:ascii="Simplified Arabic" w:hAnsi="Simplified Arabic" w:cs="Simplified Arabic"/>
          <w:b/>
          <w:bCs/>
          <w:sz w:val="28"/>
          <w:szCs w:val="28"/>
          <w:lang w:bidi="ar-DZ"/>
        </w:rPr>
        <w:t>dysprosodie</w:t>
      </w:r>
      <w:r w:rsidRPr="007F4572">
        <w:rPr>
          <w:rFonts w:ascii="Simplified Arabic" w:hAnsi="Simplified Arabic" w:cs="Simplified Arabic"/>
          <w:b/>
          <w:bCs/>
          <w:sz w:val="28"/>
          <w:szCs w:val="28"/>
          <w:rtl/>
          <w:lang w:bidi="ar-DZ"/>
        </w:rPr>
        <w:t xml:space="preserve">): </w:t>
      </w:r>
      <w:r w:rsidRPr="007F4572">
        <w:rPr>
          <w:rFonts w:ascii="Simplified Arabic" w:hAnsi="Simplified Arabic" w:cs="Simplified Arabic"/>
          <w:sz w:val="28"/>
          <w:szCs w:val="28"/>
          <w:rtl/>
          <w:lang w:bidi="ar-DZ"/>
        </w:rPr>
        <w:t xml:space="preserve">يحدث على إثر غياب مستوى العروض أو الإيقاعات ونغمات الإنتاج اللفظي، ويمكن تشبيه كلام </w:t>
      </w:r>
      <w:proofErr w:type="spellStart"/>
      <w:r w:rsidRPr="007F4572">
        <w:rPr>
          <w:rFonts w:ascii="Simplified Arabic" w:hAnsi="Simplified Arabic" w:cs="Simplified Arabic"/>
          <w:sz w:val="28"/>
          <w:szCs w:val="28"/>
          <w:rtl/>
          <w:lang w:bidi="ar-DZ"/>
        </w:rPr>
        <w:t>الحبسي</w:t>
      </w:r>
      <w:proofErr w:type="spellEnd"/>
      <w:r w:rsidRPr="007F4572">
        <w:rPr>
          <w:rFonts w:ascii="Simplified Arabic" w:hAnsi="Simplified Arabic" w:cs="Simplified Arabic"/>
          <w:sz w:val="28"/>
          <w:szCs w:val="28"/>
          <w:rtl/>
          <w:lang w:bidi="ar-DZ"/>
        </w:rPr>
        <w:t xml:space="preserve"> المصاب بهذا العرض بكلام </w:t>
      </w:r>
      <w:proofErr w:type="spellStart"/>
      <w:r w:rsidRPr="007F4572">
        <w:rPr>
          <w:rFonts w:ascii="Simplified Arabic" w:hAnsi="Simplified Arabic" w:cs="Simplified Arabic"/>
          <w:sz w:val="28"/>
          <w:szCs w:val="28"/>
          <w:rtl/>
          <w:lang w:bidi="ar-DZ"/>
        </w:rPr>
        <w:t>الروبوهات</w:t>
      </w:r>
      <w:proofErr w:type="spellEnd"/>
      <w:r w:rsidRPr="007F4572">
        <w:rPr>
          <w:rFonts w:ascii="Simplified Arabic" w:hAnsi="Simplified Arabic" w:cs="Simplified Arabic"/>
          <w:sz w:val="28"/>
          <w:szCs w:val="28"/>
          <w:rtl/>
          <w:lang w:bidi="ar-DZ"/>
        </w:rPr>
        <w:t xml:space="preserve"> (</w:t>
      </w:r>
      <w:r w:rsidRPr="007F4572">
        <w:rPr>
          <w:rFonts w:ascii="Simplified Arabic" w:hAnsi="Simplified Arabic" w:cs="Simplified Arabic"/>
          <w:sz w:val="28"/>
          <w:szCs w:val="28"/>
          <w:lang w:bidi="ar-DZ"/>
        </w:rPr>
        <w:t>parole robotique</w:t>
      </w:r>
      <w:r w:rsidRPr="007F4572">
        <w:rPr>
          <w:rFonts w:ascii="Simplified Arabic" w:hAnsi="Simplified Arabic" w:cs="Simplified Arabic"/>
          <w:sz w:val="28"/>
          <w:szCs w:val="28"/>
          <w:rtl/>
          <w:lang w:bidi="ar-DZ"/>
        </w:rPr>
        <w:t xml:space="preserve">). وفي الغالب يظهر لدى المصابين </w:t>
      </w:r>
      <w:proofErr w:type="spellStart"/>
      <w:r w:rsidRPr="007F4572">
        <w:rPr>
          <w:rFonts w:ascii="Simplified Arabic" w:hAnsi="Simplified Arabic" w:cs="Simplified Arabic"/>
          <w:sz w:val="28"/>
          <w:szCs w:val="28"/>
          <w:rtl/>
          <w:lang w:bidi="ar-DZ"/>
        </w:rPr>
        <w:t>بالأنارتريا</w:t>
      </w:r>
      <w:proofErr w:type="spellEnd"/>
      <w:r w:rsidRPr="007F4572">
        <w:rPr>
          <w:rFonts w:ascii="Simplified Arabic" w:hAnsi="Simplified Arabic" w:cs="Simplified Arabic"/>
          <w:sz w:val="28"/>
          <w:szCs w:val="28"/>
          <w:rtl/>
          <w:lang w:bidi="ar-DZ"/>
        </w:rPr>
        <w:t xml:space="preserve"> نتيجة تباطؤ في الحركات النطقية</w:t>
      </w:r>
      <w:r w:rsidR="00D311D8">
        <w:rPr>
          <w:rFonts w:ascii="Simplified Arabic" w:hAnsi="Simplified Arabic" w:cs="Simplified Arabic" w:hint="cs"/>
          <w:sz w:val="28"/>
          <w:szCs w:val="28"/>
          <w:rtl/>
          <w:lang w:bidi="ar-DZ"/>
        </w:rPr>
        <w:t>.</w:t>
      </w:r>
    </w:p>
    <w:p w:rsidR="007F4572" w:rsidRPr="007F4572" w:rsidRDefault="007F4572" w:rsidP="007F4572">
      <w:pPr>
        <w:tabs>
          <w:tab w:val="right" w:pos="565"/>
        </w:tabs>
        <w:bidi/>
        <w:spacing w:after="0"/>
        <w:jc w:val="both"/>
        <w:rPr>
          <w:rFonts w:ascii="Simplified Arabic" w:hAnsi="Simplified Arabic" w:cs="Simplified Arabic"/>
          <w:sz w:val="28"/>
          <w:szCs w:val="28"/>
          <w:rtl/>
          <w:lang w:bidi="ar-DZ"/>
        </w:rPr>
      </w:pPr>
      <w:r w:rsidRPr="007F4572">
        <w:rPr>
          <w:rFonts w:ascii="Simplified Arabic" w:hAnsi="Simplified Arabic" w:cs="Simplified Arabic"/>
          <w:b/>
          <w:bCs/>
          <w:sz w:val="28"/>
          <w:szCs w:val="28"/>
          <w:rtl/>
          <w:lang w:bidi="ar-DZ"/>
        </w:rPr>
        <w:lastRenderedPageBreak/>
        <w:t>مراجع الدراسة:</w:t>
      </w:r>
      <w:bookmarkStart w:id="0" w:name="_GoBack"/>
      <w:bookmarkEnd w:id="0"/>
    </w:p>
    <w:p w:rsidR="007F4572" w:rsidRPr="007F4572" w:rsidRDefault="007F4572" w:rsidP="007F4572">
      <w:pPr>
        <w:pStyle w:val="Paragraphedeliste"/>
        <w:numPr>
          <w:ilvl w:val="0"/>
          <w:numId w:val="3"/>
        </w:numPr>
        <w:bidi/>
        <w:spacing w:after="200" w:line="276" w:lineRule="auto"/>
        <w:jc w:val="both"/>
        <w:rPr>
          <w:rFonts w:ascii="Simplified Arabic" w:hAnsi="Simplified Arabic" w:cs="Simplified Arabic"/>
          <w:sz w:val="28"/>
          <w:szCs w:val="28"/>
          <w:rtl/>
          <w:lang w:bidi="ar-DZ"/>
        </w:rPr>
      </w:pPr>
      <w:proofErr w:type="spellStart"/>
      <w:r w:rsidRPr="007F4572">
        <w:rPr>
          <w:rFonts w:ascii="Simplified Arabic" w:hAnsi="Simplified Arabic" w:cs="Simplified Arabic"/>
          <w:sz w:val="28"/>
          <w:szCs w:val="28"/>
          <w:rtl/>
          <w:lang w:bidi="ar-DZ"/>
        </w:rPr>
        <w:t>ابراهيمي</w:t>
      </w:r>
      <w:proofErr w:type="spellEnd"/>
      <w:r w:rsidRPr="007F4572">
        <w:rPr>
          <w:rFonts w:ascii="Simplified Arabic" w:hAnsi="Simplified Arabic" w:cs="Simplified Arabic"/>
          <w:sz w:val="28"/>
          <w:szCs w:val="28"/>
          <w:rtl/>
          <w:lang w:bidi="ar-DZ"/>
        </w:rPr>
        <w:t xml:space="preserve"> سعيدة (2012)، </w:t>
      </w:r>
      <w:proofErr w:type="spellStart"/>
      <w:r w:rsidRPr="007F4572">
        <w:rPr>
          <w:rFonts w:ascii="Simplified Arabic" w:hAnsi="Simplified Arabic" w:cs="Simplified Arabic"/>
          <w:sz w:val="28"/>
          <w:szCs w:val="28"/>
          <w:rtl/>
          <w:lang w:bidi="ar-DZ"/>
        </w:rPr>
        <w:t>الحبسة</w:t>
      </w:r>
      <w:proofErr w:type="spellEnd"/>
      <w:r w:rsidRPr="007F4572">
        <w:rPr>
          <w:rFonts w:ascii="Simplified Arabic" w:hAnsi="Simplified Arabic" w:cs="Simplified Arabic"/>
          <w:sz w:val="28"/>
          <w:szCs w:val="28"/>
          <w:rtl/>
          <w:lang w:bidi="ar-DZ"/>
        </w:rPr>
        <w:t xml:space="preserve"> وعلم النفس العصبي عند الراشد، دار الخلدونية، الجزائر</w:t>
      </w:r>
    </w:p>
    <w:p w:rsidR="007F4572" w:rsidRPr="007F4572" w:rsidRDefault="007F4572" w:rsidP="007F4572">
      <w:pPr>
        <w:numPr>
          <w:ilvl w:val="0"/>
          <w:numId w:val="3"/>
        </w:numPr>
        <w:bidi/>
        <w:spacing w:after="0"/>
        <w:jc w:val="both"/>
        <w:rPr>
          <w:rFonts w:ascii="Simplified Arabic" w:hAnsi="Simplified Arabic" w:cs="Simplified Arabic"/>
          <w:b/>
          <w:bCs/>
          <w:sz w:val="28"/>
          <w:szCs w:val="28"/>
          <w:lang w:bidi="ar-DZ"/>
        </w:rPr>
      </w:pPr>
      <w:r w:rsidRPr="007F4572">
        <w:rPr>
          <w:rFonts w:ascii="Simplified Arabic" w:hAnsi="Simplified Arabic" w:cs="Simplified Arabic"/>
          <w:sz w:val="28"/>
          <w:szCs w:val="28"/>
          <w:rtl/>
          <w:lang w:bidi="ar-DZ"/>
        </w:rPr>
        <w:t xml:space="preserve">أحمد الحسيني هلال، </w:t>
      </w:r>
      <w:proofErr w:type="spellStart"/>
      <w:r w:rsidRPr="007F4572">
        <w:rPr>
          <w:rFonts w:ascii="Simplified Arabic" w:hAnsi="Simplified Arabic" w:cs="Simplified Arabic"/>
          <w:sz w:val="28"/>
          <w:szCs w:val="28"/>
          <w:rtl/>
          <w:lang w:bidi="ar-DZ"/>
        </w:rPr>
        <w:t>شهدان</w:t>
      </w:r>
      <w:proofErr w:type="spellEnd"/>
      <w:r w:rsidRPr="007F4572">
        <w:rPr>
          <w:rFonts w:ascii="Simplified Arabic" w:hAnsi="Simplified Arabic" w:cs="Simplified Arabic"/>
          <w:sz w:val="28"/>
          <w:szCs w:val="28"/>
          <w:rtl/>
          <w:lang w:bidi="ar-DZ"/>
        </w:rPr>
        <w:t xml:space="preserve"> محمد عثمان إبراهيم (2013)، علم النفس الحديث: الضبط التنفيذي والوظائف التنفيذية، ط1، دار الكتاب الحديث، القاهرة.</w:t>
      </w:r>
    </w:p>
    <w:p w:rsidR="007F4572" w:rsidRPr="007F4572" w:rsidRDefault="007F4572" w:rsidP="007F4572">
      <w:pPr>
        <w:numPr>
          <w:ilvl w:val="0"/>
          <w:numId w:val="3"/>
        </w:numPr>
        <w:bidi/>
        <w:spacing w:after="0"/>
        <w:jc w:val="both"/>
        <w:rPr>
          <w:rFonts w:ascii="Simplified Arabic" w:hAnsi="Simplified Arabic" w:cs="Simplified Arabic"/>
          <w:b/>
          <w:bCs/>
          <w:sz w:val="28"/>
          <w:szCs w:val="28"/>
          <w:lang w:bidi="ar-DZ"/>
        </w:rPr>
      </w:pPr>
      <w:r w:rsidRPr="007F4572">
        <w:rPr>
          <w:rFonts w:ascii="Simplified Arabic" w:hAnsi="Simplified Arabic" w:cs="Simplified Arabic"/>
          <w:sz w:val="28"/>
          <w:szCs w:val="28"/>
          <w:rtl/>
          <w:lang w:bidi="ar-DZ"/>
        </w:rPr>
        <w:t xml:space="preserve">محمد عبد الرحمان </w:t>
      </w:r>
      <w:proofErr w:type="spellStart"/>
      <w:r w:rsidRPr="007F4572">
        <w:rPr>
          <w:rFonts w:ascii="Simplified Arabic" w:hAnsi="Simplified Arabic" w:cs="Simplified Arabic"/>
          <w:sz w:val="28"/>
          <w:szCs w:val="28"/>
          <w:rtl/>
          <w:lang w:bidi="ar-DZ"/>
        </w:rPr>
        <w:t>الشقيرات</w:t>
      </w:r>
      <w:proofErr w:type="spellEnd"/>
      <w:r w:rsidRPr="007F4572">
        <w:rPr>
          <w:rFonts w:ascii="Simplified Arabic" w:hAnsi="Simplified Arabic" w:cs="Simplified Arabic"/>
          <w:sz w:val="28"/>
          <w:szCs w:val="28"/>
          <w:rtl/>
          <w:lang w:bidi="ar-DZ"/>
        </w:rPr>
        <w:t xml:space="preserve"> (2005)، مقدمة في علم النفس العصبي، ط1، دار الشروق عمان، الأردن.</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Campolini</w:t>
      </w:r>
      <w:proofErr w:type="spellEnd"/>
      <w:r w:rsidRPr="007F4572">
        <w:rPr>
          <w:rFonts w:ascii="Simplified Arabic" w:hAnsi="Simplified Arabic" w:cs="Simplified Arabic"/>
          <w:sz w:val="28"/>
          <w:szCs w:val="28"/>
          <w:lang w:bidi="ar-DZ"/>
        </w:rPr>
        <w:t xml:space="preserve"> </w:t>
      </w:r>
      <w:proofErr w:type="spellStart"/>
      <w:r w:rsidRPr="007F4572">
        <w:rPr>
          <w:rFonts w:ascii="Simplified Arabic" w:hAnsi="Simplified Arabic" w:cs="Simplified Arabic"/>
          <w:sz w:val="28"/>
          <w:szCs w:val="28"/>
          <w:lang w:bidi="ar-DZ"/>
        </w:rPr>
        <w:t>Tollet</w:t>
      </w:r>
      <w:proofErr w:type="spellEnd"/>
      <w:r w:rsidRPr="007F4572">
        <w:rPr>
          <w:rFonts w:ascii="Simplified Arabic" w:hAnsi="Simplified Arabic" w:cs="Simplified Arabic"/>
          <w:sz w:val="28"/>
          <w:szCs w:val="28"/>
          <w:lang w:bidi="ar-DZ"/>
        </w:rPr>
        <w:t xml:space="preserve"> et al (2003), dictionnaire de logopédie les troubles acquis du langage, Louvain-la-Neuve</w:t>
      </w:r>
      <w:r w:rsidRPr="007F4572">
        <w:rPr>
          <w:rFonts w:ascii="Simplified Arabic" w:hAnsi="Simplified Arabic" w:cs="Simplified Arabic"/>
          <w:sz w:val="28"/>
          <w:szCs w:val="28"/>
          <w:rtl/>
          <w:lang w:bidi="ar-DZ"/>
        </w:rPr>
        <w:t>.</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Chauvel</w:t>
      </w:r>
      <w:proofErr w:type="spellEnd"/>
      <w:r w:rsidRPr="007F4572">
        <w:rPr>
          <w:rFonts w:ascii="Simplified Arabic" w:hAnsi="Simplified Arabic" w:cs="Simplified Arabic"/>
          <w:sz w:val="28"/>
          <w:szCs w:val="28"/>
          <w:lang w:bidi="ar-DZ"/>
        </w:rPr>
        <w:t xml:space="preserve"> Lucie, (2012), la résolution de problèmes mixtes par le déplacement, mémoire en revue de l’obtention du diplôme d’Etat de psychomotricité, université Paul Sabatier faculté de médecine, Toulouse 3</w:t>
      </w:r>
      <w:r w:rsidRPr="007F4572">
        <w:rPr>
          <w:rFonts w:ascii="Simplified Arabic" w:hAnsi="Simplified Arabic" w:cs="Simplified Arabic"/>
          <w:sz w:val="28"/>
          <w:szCs w:val="28"/>
          <w:rtl/>
          <w:lang w:bidi="ar-DZ"/>
        </w:rPr>
        <w:t>.</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lang w:bidi="ar-DZ"/>
        </w:rPr>
        <w:t>DEGIORGIOC et AL (2011), comprendre les fonctions exécutives.</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Hasboun</w:t>
      </w:r>
      <w:proofErr w:type="spellEnd"/>
      <w:r w:rsidRPr="007F4572">
        <w:rPr>
          <w:rFonts w:ascii="Simplified Arabic" w:hAnsi="Simplified Arabic" w:cs="Simplified Arabic"/>
          <w:sz w:val="28"/>
          <w:szCs w:val="28"/>
          <w:lang w:bidi="ar-DZ"/>
        </w:rPr>
        <w:t xml:space="preserve"> (2013), introduction au système nerveux, Neurologie psychiatrie, UPMC, faculté de médecine Pierre et Marie Curie. Paris.</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lang w:bidi="ar-DZ"/>
        </w:rPr>
        <w:t xml:space="preserve">Laetitia </w:t>
      </w:r>
      <w:proofErr w:type="spellStart"/>
      <w:r w:rsidRPr="007F4572">
        <w:rPr>
          <w:rFonts w:ascii="Simplified Arabic" w:hAnsi="Simplified Arabic" w:cs="Simplified Arabic"/>
          <w:sz w:val="28"/>
          <w:szCs w:val="28"/>
          <w:lang w:bidi="ar-DZ"/>
        </w:rPr>
        <w:t>Boulc’H</w:t>
      </w:r>
      <w:proofErr w:type="spellEnd"/>
      <w:r w:rsidRPr="007F4572">
        <w:rPr>
          <w:rFonts w:ascii="Simplified Arabic" w:hAnsi="Simplified Arabic" w:cs="Simplified Arabic"/>
          <w:sz w:val="28"/>
          <w:szCs w:val="28"/>
          <w:lang w:bidi="ar-DZ"/>
        </w:rPr>
        <w:t>, (2009), implication du contrôle exécutif dans le décodage en lecture, thèse de doctorat en psychologie, université d’Angers.</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Mazeaux</w:t>
      </w:r>
      <w:proofErr w:type="spellEnd"/>
      <w:r w:rsidRPr="007F4572">
        <w:rPr>
          <w:rFonts w:ascii="Simplified Arabic" w:hAnsi="Simplified Arabic" w:cs="Simplified Arabic"/>
          <w:sz w:val="28"/>
          <w:szCs w:val="28"/>
          <w:lang w:bidi="ar-DZ"/>
        </w:rPr>
        <w:t xml:space="preserve"> et al (2001), aphasie rééducation et réadaptation des aphasies vasculaires, paris, France.</w:t>
      </w:r>
    </w:p>
    <w:p w:rsidR="007F4572" w:rsidRPr="007F4572" w:rsidRDefault="007F4572" w:rsidP="007F4572">
      <w:pPr>
        <w:numPr>
          <w:ilvl w:val="0"/>
          <w:numId w:val="3"/>
        </w:numPr>
        <w:spacing w:after="0"/>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Mazeaux</w:t>
      </w:r>
      <w:proofErr w:type="spellEnd"/>
      <w:r w:rsidRPr="007F4572">
        <w:rPr>
          <w:rFonts w:ascii="Simplified Arabic" w:hAnsi="Simplified Arabic" w:cs="Simplified Arabic"/>
          <w:sz w:val="28"/>
          <w:szCs w:val="28"/>
          <w:lang w:bidi="ar-DZ"/>
        </w:rPr>
        <w:t xml:space="preserve"> Michèle (2005), neuropsychologie et troubles des apprentissages, Masson, paris, France.</w:t>
      </w:r>
    </w:p>
    <w:p w:rsidR="007F4572" w:rsidRPr="007F4572" w:rsidRDefault="007F4572" w:rsidP="007F4572">
      <w:pPr>
        <w:numPr>
          <w:ilvl w:val="0"/>
          <w:numId w:val="3"/>
        </w:numPr>
        <w:spacing w:after="0"/>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Reiss</w:t>
      </w:r>
      <w:proofErr w:type="spellEnd"/>
      <w:r w:rsidRPr="007F4572">
        <w:rPr>
          <w:rFonts w:ascii="Simplified Arabic" w:hAnsi="Simplified Arabic" w:cs="Simplified Arabic"/>
          <w:sz w:val="28"/>
          <w:szCs w:val="28"/>
          <w:lang w:bidi="ar-DZ"/>
        </w:rPr>
        <w:t xml:space="preserve"> Charlotte (2011), fonctions exécutives et aphasie, fascicule créé dans le cadre d’un travail de fin d’étude en vue de l’obtention d’un grade de bachelier en logopédie, institut Marie </w:t>
      </w:r>
      <w:proofErr w:type="spellStart"/>
      <w:r w:rsidRPr="007F4572">
        <w:rPr>
          <w:rFonts w:ascii="Simplified Arabic" w:hAnsi="Simplified Arabic" w:cs="Simplified Arabic"/>
          <w:sz w:val="28"/>
          <w:szCs w:val="28"/>
          <w:lang w:bidi="ar-DZ"/>
        </w:rPr>
        <w:t>Haps</w:t>
      </w:r>
      <w:proofErr w:type="spellEnd"/>
      <w:r w:rsidRPr="007F4572">
        <w:rPr>
          <w:rFonts w:ascii="Simplified Arabic" w:hAnsi="Simplified Arabic" w:cs="Simplified Arabic"/>
          <w:sz w:val="28"/>
          <w:szCs w:val="28"/>
          <w:lang w:bidi="ar-DZ"/>
        </w:rPr>
        <w:t>.</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r w:rsidRPr="007F4572">
        <w:rPr>
          <w:rFonts w:ascii="Simplified Arabic" w:hAnsi="Simplified Arabic" w:cs="Simplified Arabic"/>
          <w:sz w:val="28"/>
          <w:szCs w:val="28"/>
          <w:lang w:bidi="ar-DZ"/>
        </w:rPr>
        <w:t xml:space="preserve"> </w:t>
      </w:r>
      <w:proofErr w:type="spellStart"/>
      <w:r w:rsidRPr="007F4572">
        <w:rPr>
          <w:rFonts w:ascii="Simplified Arabic" w:hAnsi="Simplified Arabic" w:cs="Simplified Arabic"/>
          <w:sz w:val="28"/>
          <w:szCs w:val="28"/>
          <w:lang w:bidi="ar-DZ"/>
        </w:rPr>
        <w:t>Schnider</w:t>
      </w:r>
      <w:proofErr w:type="spellEnd"/>
      <w:r w:rsidRPr="007F4572">
        <w:rPr>
          <w:rFonts w:ascii="Simplified Arabic" w:hAnsi="Simplified Arabic" w:cs="Simplified Arabic"/>
          <w:sz w:val="28"/>
          <w:szCs w:val="28"/>
          <w:lang w:bidi="ar-DZ"/>
        </w:rPr>
        <w:t xml:space="preserve"> Armin, (2008), neurologie du comportement, Masson, paris.</w:t>
      </w:r>
    </w:p>
    <w:p w:rsidR="007F4572" w:rsidRPr="007F4572" w:rsidRDefault="007F4572" w:rsidP="007F4572">
      <w:pPr>
        <w:spacing w:after="0"/>
        <w:jc w:val="both"/>
        <w:rPr>
          <w:rFonts w:ascii="Simplified Arabic" w:hAnsi="Simplified Arabic" w:cs="Simplified Arabic"/>
          <w:sz w:val="28"/>
          <w:szCs w:val="28"/>
          <w:lang w:bidi="ar-DZ"/>
        </w:rPr>
      </w:pP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lastRenderedPageBreak/>
        <w:t>Viader</w:t>
      </w:r>
      <w:proofErr w:type="spellEnd"/>
      <w:r w:rsidRPr="007F4572">
        <w:rPr>
          <w:rFonts w:ascii="Simplified Arabic" w:hAnsi="Simplified Arabic" w:cs="Simplified Arabic"/>
          <w:sz w:val="28"/>
          <w:szCs w:val="28"/>
          <w:lang w:bidi="ar-DZ"/>
        </w:rPr>
        <w:t xml:space="preserve"> Lambert et al (2002), aphasie, encyclopédie médical, éditions scientifiques et médical, SAS, paris.</w:t>
      </w:r>
    </w:p>
    <w:p w:rsidR="007F4572" w:rsidRPr="007F4572" w:rsidRDefault="007F4572" w:rsidP="007F4572">
      <w:pPr>
        <w:pStyle w:val="Paragraphedeliste"/>
        <w:spacing w:line="276" w:lineRule="auto"/>
        <w:rPr>
          <w:rFonts w:ascii="Simplified Arabic" w:hAnsi="Simplified Arabic" w:cs="Simplified Arabic"/>
          <w:sz w:val="28"/>
          <w:szCs w:val="28"/>
          <w:lang w:bidi="ar-DZ"/>
        </w:rPr>
      </w:pPr>
    </w:p>
    <w:p w:rsidR="007F4572" w:rsidRPr="007F4572" w:rsidRDefault="00B119AD" w:rsidP="007F4572">
      <w:pPr>
        <w:pStyle w:val="Paragraphedeliste"/>
        <w:numPr>
          <w:ilvl w:val="0"/>
          <w:numId w:val="3"/>
        </w:numPr>
        <w:spacing w:after="200" w:line="276" w:lineRule="auto"/>
        <w:jc w:val="both"/>
        <w:rPr>
          <w:rFonts w:ascii="Simplified Arabic" w:hAnsi="Simplified Arabic" w:cs="Simplified Arabic"/>
          <w:sz w:val="28"/>
          <w:szCs w:val="28"/>
          <w:lang w:bidi="ar-DZ"/>
        </w:rPr>
      </w:pPr>
      <w:hyperlink r:id="rId9" w:history="1">
        <w:r w:rsidR="007F4572" w:rsidRPr="007F4572">
          <w:rPr>
            <w:rStyle w:val="Lienhypertexte"/>
            <w:rFonts w:ascii="Simplified Arabic" w:hAnsi="Simplified Arabic" w:cs="Simplified Arabic"/>
            <w:sz w:val="28"/>
            <w:szCs w:val="28"/>
            <w:lang w:bidi="ar-DZ"/>
          </w:rPr>
          <w:t>www.acofps.com</w:t>
        </w:r>
      </w:hyperlink>
    </w:p>
    <w:p w:rsidR="007F4572" w:rsidRPr="007F4572" w:rsidRDefault="007F4572" w:rsidP="007F4572">
      <w:pPr>
        <w:pStyle w:val="Paragraphedeliste"/>
        <w:spacing w:line="276" w:lineRule="auto"/>
        <w:rPr>
          <w:rFonts w:ascii="Simplified Arabic" w:hAnsi="Simplified Arabic" w:cs="Simplified Arabic"/>
          <w:sz w:val="28"/>
          <w:szCs w:val="28"/>
          <w:lang w:bidi="ar-DZ"/>
        </w:rPr>
      </w:pPr>
    </w:p>
    <w:p w:rsidR="007F4572" w:rsidRPr="007F4572" w:rsidRDefault="00B119AD" w:rsidP="007F4572">
      <w:pPr>
        <w:pStyle w:val="Paragraphedeliste"/>
        <w:numPr>
          <w:ilvl w:val="0"/>
          <w:numId w:val="3"/>
        </w:numPr>
        <w:spacing w:after="200" w:line="276" w:lineRule="auto"/>
        <w:jc w:val="both"/>
        <w:rPr>
          <w:rFonts w:ascii="Simplified Arabic" w:hAnsi="Simplified Arabic" w:cs="Simplified Arabic"/>
          <w:sz w:val="28"/>
          <w:szCs w:val="28"/>
          <w:lang w:bidi="ar-DZ"/>
        </w:rPr>
      </w:pPr>
      <w:hyperlink r:id="rId10" w:history="1">
        <w:r w:rsidR="007F4572" w:rsidRPr="007F4572">
          <w:rPr>
            <w:rStyle w:val="Lienhypertexte"/>
            <w:rFonts w:ascii="Simplified Arabic" w:hAnsi="Simplified Arabic" w:cs="Simplified Arabic"/>
            <w:sz w:val="28"/>
            <w:szCs w:val="28"/>
            <w:lang w:bidi="ar-DZ"/>
          </w:rPr>
          <w:t>www.photosearch.fr/photos-images/cerveau.html</w:t>
        </w:r>
      </w:hyperlink>
      <w:r w:rsidR="007F4572" w:rsidRPr="007F4572">
        <w:rPr>
          <w:rFonts w:ascii="Simplified Arabic" w:hAnsi="Simplified Arabic" w:cs="Simplified Arabic"/>
          <w:sz w:val="28"/>
          <w:szCs w:val="28"/>
          <w:lang w:bidi="ar-DZ"/>
        </w:rPr>
        <w:t xml:space="preserve">. </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Zellal</w:t>
      </w:r>
      <w:proofErr w:type="spellEnd"/>
      <w:r w:rsidRPr="007F4572">
        <w:rPr>
          <w:rFonts w:ascii="Simplified Arabic" w:hAnsi="Simplified Arabic" w:cs="Simplified Arabic"/>
          <w:sz w:val="28"/>
          <w:szCs w:val="28"/>
          <w:lang w:bidi="ar-DZ"/>
        </w:rPr>
        <w:t xml:space="preserve"> (1986), contribution à la recherche en orthophonie « l’aphasie en milieu hospitalier Algérien » étude psychologique et linguistique, thèse pour le doctorat d’état institut lettre et science humaines, paris3</w:t>
      </w:r>
    </w:p>
    <w:p w:rsidR="007F4572" w:rsidRPr="007F4572" w:rsidRDefault="007F4572" w:rsidP="007F4572">
      <w:pPr>
        <w:pStyle w:val="Paragraphedeliste"/>
        <w:numPr>
          <w:ilvl w:val="0"/>
          <w:numId w:val="3"/>
        </w:numPr>
        <w:spacing w:after="200" w:line="276" w:lineRule="auto"/>
        <w:jc w:val="both"/>
        <w:rPr>
          <w:rFonts w:ascii="Simplified Arabic" w:hAnsi="Simplified Arabic" w:cs="Simplified Arabic"/>
          <w:sz w:val="28"/>
          <w:szCs w:val="28"/>
          <w:lang w:bidi="ar-DZ"/>
        </w:rPr>
      </w:pPr>
      <w:proofErr w:type="spellStart"/>
      <w:r w:rsidRPr="007F4572">
        <w:rPr>
          <w:rFonts w:ascii="Simplified Arabic" w:hAnsi="Simplified Arabic" w:cs="Simplified Arabic"/>
          <w:sz w:val="28"/>
          <w:szCs w:val="28"/>
          <w:lang w:bidi="ar-DZ"/>
        </w:rPr>
        <w:t>Zellal</w:t>
      </w:r>
      <w:proofErr w:type="spellEnd"/>
      <w:r w:rsidRPr="007F4572">
        <w:rPr>
          <w:rFonts w:ascii="Simplified Arabic" w:hAnsi="Simplified Arabic" w:cs="Simplified Arabic"/>
          <w:sz w:val="28"/>
          <w:szCs w:val="28"/>
          <w:lang w:bidi="ar-DZ"/>
        </w:rPr>
        <w:t xml:space="preserve"> (1999), livret d’élaboration du MT86 : version plurilingue </w:t>
      </w:r>
      <w:proofErr w:type="spellStart"/>
      <w:r w:rsidRPr="007F4572">
        <w:rPr>
          <w:rFonts w:ascii="Simplified Arabic" w:hAnsi="Simplified Arabic" w:cs="Simplified Arabic"/>
          <w:sz w:val="28"/>
          <w:szCs w:val="28"/>
          <w:lang w:bidi="ar-DZ"/>
        </w:rPr>
        <w:t>algerienne.université</w:t>
      </w:r>
      <w:proofErr w:type="spellEnd"/>
      <w:r w:rsidRPr="007F4572">
        <w:rPr>
          <w:rFonts w:ascii="Simplified Arabic" w:hAnsi="Simplified Arabic" w:cs="Simplified Arabic"/>
          <w:sz w:val="28"/>
          <w:szCs w:val="28"/>
          <w:lang w:bidi="ar-DZ"/>
        </w:rPr>
        <w:t xml:space="preserve"> d’Alger</w:t>
      </w:r>
    </w:p>
    <w:p w:rsidR="007F4572" w:rsidRPr="007F4572" w:rsidRDefault="007F4572" w:rsidP="007F4572">
      <w:pPr>
        <w:pStyle w:val="Paragraphedeliste"/>
        <w:numPr>
          <w:ilvl w:val="0"/>
          <w:numId w:val="3"/>
        </w:numPr>
        <w:spacing w:after="0" w:line="276" w:lineRule="auto"/>
        <w:jc w:val="both"/>
        <w:rPr>
          <w:rFonts w:ascii="Simplified Arabic" w:eastAsia="Times New Roman" w:hAnsi="Simplified Arabic" w:cs="Simplified Arabic"/>
          <w:sz w:val="28"/>
          <w:szCs w:val="28"/>
          <w:lang w:eastAsia="fr-FR" w:bidi="ar-DZ"/>
        </w:rPr>
      </w:pPr>
      <w:proofErr w:type="spellStart"/>
      <w:r w:rsidRPr="007F4572">
        <w:rPr>
          <w:rFonts w:ascii="Simplified Arabic" w:hAnsi="Simplified Arabic" w:cs="Simplified Arabic"/>
          <w:sz w:val="28"/>
          <w:szCs w:val="28"/>
          <w:lang w:bidi="ar-DZ"/>
        </w:rPr>
        <w:t>Zellal</w:t>
      </w:r>
      <w:proofErr w:type="spellEnd"/>
      <w:r w:rsidRPr="007F4572">
        <w:rPr>
          <w:rFonts w:ascii="Simplified Arabic" w:hAnsi="Simplified Arabic" w:cs="Simplified Arabic"/>
          <w:sz w:val="28"/>
          <w:szCs w:val="28"/>
          <w:lang w:bidi="ar-DZ"/>
        </w:rPr>
        <w:t xml:space="preserve"> (2013), neuroscience langue et langage, revu de laboratoire SLANCOM, N8, université Alger.</w:t>
      </w:r>
    </w:p>
    <w:p w:rsidR="007F4572" w:rsidRPr="007F4572" w:rsidRDefault="007F4572" w:rsidP="007F4572">
      <w:pPr>
        <w:bidi/>
        <w:rPr>
          <w:rFonts w:ascii="Simplified Arabic" w:hAnsi="Simplified Arabic" w:cs="Simplified Arabic"/>
          <w:sz w:val="28"/>
          <w:szCs w:val="28"/>
          <w:rtl/>
          <w:lang w:bidi="ar-DZ"/>
        </w:rPr>
      </w:pPr>
    </w:p>
    <w:sectPr w:rsidR="007F4572" w:rsidRPr="007F4572" w:rsidSect="002E6DA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F2A68"/>
    <w:multiLevelType w:val="hybridMultilevel"/>
    <w:tmpl w:val="EBCC74EA"/>
    <w:lvl w:ilvl="0" w:tplc="28107C8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1E8C1C00"/>
    <w:multiLevelType w:val="hybridMultilevel"/>
    <w:tmpl w:val="43849252"/>
    <w:lvl w:ilvl="0" w:tplc="CC4E4E46">
      <w:start w:val="1"/>
      <w:numFmt w:val="decimal"/>
      <w:lvlText w:val="%1-"/>
      <w:lvlJc w:val="left"/>
      <w:pPr>
        <w:ind w:left="720" w:hanging="360"/>
      </w:pPr>
      <w:rPr>
        <w:rFonts w:ascii="Sakkal Majalla" w:eastAsia="Calibri"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107A29"/>
    <w:multiLevelType w:val="hybridMultilevel"/>
    <w:tmpl w:val="8252ECB4"/>
    <w:lvl w:ilvl="0" w:tplc="040C0009">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7F4572"/>
    <w:rsid w:val="002E6DA9"/>
    <w:rsid w:val="00680EFB"/>
    <w:rsid w:val="007F4572"/>
    <w:rsid w:val="00B119AD"/>
    <w:rsid w:val="00BD4CCE"/>
    <w:rsid w:val="00D311D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A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4572"/>
    <w:pPr>
      <w:spacing w:after="160" w:line="259" w:lineRule="auto"/>
      <w:ind w:left="720"/>
      <w:contextualSpacing/>
    </w:pPr>
    <w:rPr>
      <w:rFonts w:ascii="Calibri" w:eastAsia="Calibri" w:hAnsi="Calibri" w:cs="Arial"/>
    </w:rPr>
  </w:style>
  <w:style w:type="character" w:styleId="Lienhypertexte">
    <w:name w:val="Hyperlink"/>
    <w:uiPriority w:val="99"/>
    <w:unhideWhenUsed/>
    <w:rsid w:val="007F4572"/>
    <w:rPr>
      <w:color w:val="0563C1"/>
      <w:u w:val="single"/>
    </w:rPr>
  </w:style>
  <w:style w:type="character" w:styleId="CitationHTML">
    <w:name w:val="HTML Cite"/>
    <w:uiPriority w:val="99"/>
    <w:semiHidden/>
    <w:unhideWhenUsed/>
    <w:rsid w:val="007F4572"/>
    <w:rPr>
      <w:i/>
      <w:iCs/>
    </w:rPr>
  </w:style>
  <w:style w:type="paragraph" w:styleId="Textedebulles">
    <w:name w:val="Balloon Text"/>
    <w:basedOn w:val="Normal"/>
    <w:link w:val="TextedebullesCar"/>
    <w:uiPriority w:val="99"/>
    <w:semiHidden/>
    <w:unhideWhenUsed/>
    <w:rsid w:val="007F45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45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tosearch.fr/photos-images/cerveau.htm"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photosearch.fr/photos-images/cerveau.html" TargetMode="External"/><Relationship Id="rId4" Type="http://schemas.openxmlformats.org/officeDocument/2006/relationships/webSettings" Target="webSettings.xml"/><Relationship Id="rId9" Type="http://schemas.openxmlformats.org/officeDocument/2006/relationships/hyperlink" Target="http://www.acofp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2181</Words>
  <Characters>11999</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POSTE01</dc:creator>
  <cp:lastModifiedBy>POSTE01</cp:lastModifiedBy>
  <cp:revision>2</cp:revision>
  <dcterms:created xsi:type="dcterms:W3CDTF">2022-12-11T22:39:00Z</dcterms:created>
  <dcterms:modified xsi:type="dcterms:W3CDTF">2022-12-11T22:56:00Z</dcterms:modified>
</cp:coreProperties>
</file>