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C90" w:rsidRPr="00D03342" w:rsidRDefault="00044C90" w:rsidP="00044C90">
      <w:pPr>
        <w:shd w:val="clear" w:color="auto" w:fill="FFFFFF"/>
        <w:bidi/>
        <w:spacing w:after="0" w:line="240" w:lineRule="auto"/>
        <w:textAlignment w:val="baseline"/>
        <w:outlineLvl w:val="1"/>
        <w:rPr>
          <w:rFonts w:ascii="Simplified Arabic" w:eastAsia="Times New Roman" w:hAnsi="Simplified Arabic" w:cs="Simplified Arabic"/>
          <w:b/>
          <w:bCs/>
          <w:spacing w:val="5"/>
          <w:sz w:val="28"/>
          <w:szCs w:val="28"/>
          <w:rtl/>
        </w:rPr>
      </w:pPr>
      <w:r w:rsidRPr="00D03342">
        <w:rPr>
          <w:rFonts w:ascii="Simplified Arabic" w:eastAsia="Times New Roman" w:hAnsi="Simplified Arabic" w:cs="Simplified Arabic" w:hint="cs"/>
          <w:b/>
          <w:bCs/>
          <w:spacing w:val="5"/>
          <w:sz w:val="28"/>
          <w:szCs w:val="28"/>
          <w:rtl/>
        </w:rPr>
        <w:t xml:space="preserve">-الوصف الوظيفي لمدير و </w:t>
      </w:r>
      <w:proofErr w:type="gramStart"/>
      <w:r w:rsidRPr="00D03342">
        <w:rPr>
          <w:rFonts w:ascii="Simplified Arabic" w:eastAsia="Times New Roman" w:hAnsi="Simplified Arabic" w:cs="Simplified Arabic" w:hint="cs"/>
          <w:b/>
          <w:bCs/>
          <w:spacing w:val="5"/>
          <w:sz w:val="28"/>
          <w:szCs w:val="28"/>
          <w:rtl/>
        </w:rPr>
        <w:t>موظفي</w:t>
      </w:r>
      <w:proofErr w:type="gramEnd"/>
      <w:r w:rsidRPr="00D03342">
        <w:rPr>
          <w:rFonts w:ascii="Simplified Arabic" w:eastAsia="Times New Roman" w:hAnsi="Simplified Arabic" w:cs="Simplified Arabic" w:hint="cs"/>
          <w:b/>
          <w:bCs/>
          <w:spacing w:val="5"/>
          <w:sz w:val="28"/>
          <w:szCs w:val="28"/>
          <w:rtl/>
        </w:rPr>
        <w:t xml:space="preserve"> العلاقات العامة:</w:t>
      </w:r>
    </w:p>
    <w:p w:rsidR="00044C90" w:rsidRDefault="00044C90" w:rsidP="00044C90">
      <w:pPr>
        <w:shd w:val="clear" w:color="auto" w:fill="FFFFFF"/>
        <w:bidi/>
        <w:spacing w:after="0" w:line="240" w:lineRule="auto"/>
        <w:textAlignment w:val="baseline"/>
        <w:outlineLvl w:val="1"/>
        <w:rPr>
          <w:rFonts w:ascii="Simplified Arabic" w:eastAsia="Times New Roman" w:hAnsi="Simplified Arabic" w:cs="Simplified Arabic"/>
          <w:b/>
          <w:bCs/>
          <w:spacing w:val="5"/>
          <w:sz w:val="28"/>
          <w:szCs w:val="28"/>
          <w:rtl/>
        </w:rPr>
      </w:pPr>
      <w:r w:rsidRPr="00D03342">
        <w:rPr>
          <w:rFonts w:ascii="Simplified Arabic" w:eastAsia="Times New Roman" w:hAnsi="Simplified Arabic" w:cs="Simplified Arabic" w:hint="cs"/>
          <w:b/>
          <w:bCs/>
          <w:spacing w:val="5"/>
          <w:sz w:val="28"/>
          <w:szCs w:val="28"/>
          <w:rtl/>
        </w:rPr>
        <w:t>أ-مدير العلاقات العامة:</w:t>
      </w:r>
    </w:p>
    <w:p w:rsidR="00044C90" w:rsidRPr="00D03342" w:rsidRDefault="00044C90" w:rsidP="00044C90">
      <w:pPr>
        <w:shd w:val="clear" w:color="auto" w:fill="FFFFFF"/>
        <w:bidi/>
        <w:spacing w:after="100" w:afterAutospacing="1" w:line="240" w:lineRule="auto"/>
        <w:rPr>
          <w:rFonts w:ascii="Simplified Arabic" w:eastAsia="Times New Roman" w:hAnsi="Simplified Arabic" w:cs="Simplified Arabic"/>
          <w:b/>
          <w:bCs/>
          <w:color w:val="313131"/>
          <w:sz w:val="32"/>
          <w:szCs w:val="32"/>
          <w:rtl/>
          <w:lang w:bidi="ar-DZ"/>
        </w:rPr>
      </w:pPr>
      <w:r w:rsidRPr="00D03342">
        <w:rPr>
          <w:rFonts w:ascii="Simplified Arabic" w:eastAsia="Times New Roman" w:hAnsi="Simplified Arabic" w:cs="Simplified Arabic"/>
          <w:color w:val="313131"/>
          <w:sz w:val="32"/>
          <w:szCs w:val="32"/>
          <w:rtl/>
        </w:rPr>
        <w:t>مدير العلاقات العامة هو المسؤول عن تحديد الأهداف لفريق العلاقات العامة ومراقبة أداء فريق العمل وزيادة نسبة حضور العلامة التجارية على قنوات متعددة مثل الويب والتلفزيون والراديو وغيرها وكذلك الحفاظ على العلاقات مع وسائل الإعلام والمهنيين المؤثرين وكذلك يقوم بتصميم وتنفيذ استراتيجيات التسويق التي تحسن علاقة المؤسسة مع وسائل الإعلام ومشاركة الجمهور المستهدف</w:t>
      </w:r>
      <w:r w:rsidRPr="00D03342">
        <w:rPr>
          <w:rFonts w:ascii="Simplified Arabic" w:eastAsia="Times New Roman" w:hAnsi="Simplified Arabic" w:cs="Simplified Arabic"/>
          <w:color w:val="313131"/>
          <w:sz w:val="32"/>
          <w:szCs w:val="32"/>
        </w:rPr>
        <w:t>.</w:t>
      </w:r>
    </w:p>
    <w:p w:rsidR="00044C90" w:rsidRPr="00D03342" w:rsidRDefault="00044C90" w:rsidP="00044C90">
      <w:pPr>
        <w:shd w:val="clear" w:color="auto" w:fill="FFFFFF"/>
        <w:bidi/>
        <w:spacing w:after="100" w:afterAutospacing="1" w:line="240" w:lineRule="auto"/>
        <w:outlineLvl w:val="1"/>
        <w:rPr>
          <w:rFonts w:ascii="Simplified Arabic" w:eastAsia="Times New Roman" w:hAnsi="Simplified Arabic" w:cs="Simplified Arabic"/>
          <w:b/>
          <w:bCs/>
          <w:color w:val="0033A5"/>
          <w:spacing w:val="-12"/>
          <w:sz w:val="32"/>
          <w:szCs w:val="32"/>
        </w:rPr>
      </w:pPr>
      <w:r>
        <w:rPr>
          <w:rFonts w:ascii="Simplified Arabic" w:eastAsia="Times New Roman" w:hAnsi="Simplified Arabic" w:cs="Simplified Arabic" w:hint="cs"/>
          <w:spacing w:val="-12"/>
          <w:sz w:val="32"/>
          <w:szCs w:val="32"/>
          <w:rtl/>
        </w:rPr>
        <w:t xml:space="preserve">ويؤدي </w:t>
      </w:r>
      <w:r w:rsidRPr="00D03342">
        <w:rPr>
          <w:rFonts w:ascii="Simplified Arabic" w:eastAsia="Times New Roman" w:hAnsi="Simplified Arabic" w:cs="Simplified Arabic"/>
          <w:spacing w:val="-12"/>
          <w:sz w:val="32"/>
          <w:szCs w:val="32"/>
          <w:rtl/>
        </w:rPr>
        <w:t>مدير العلاقات العامة المهام الوظيفية</w:t>
      </w:r>
      <w:r>
        <w:rPr>
          <w:rFonts w:ascii="Simplified Arabic" w:eastAsia="Times New Roman" w:hAnsi="Simplified Arabic" w:cs="Simplified Arabic" w:hint="cs"/>
          <w:spacing w:val="-12"/>
          <w:sz w:val="32"/>
          <w:szCs w:val="32"/>
          <w:rtl/>
        </w:rPr>
        <w:t xml:space="preserve"> التالية</w:t>
      </w:r>
      <w:r w:rsidRPr="00D03342">
        <w:rPr>
          <w:rFonts w:ascii="Simplified Arabic" w:eastAsia="Times New Roman" w:hAnsi="Simplified Arabic" w:cs="Simplified Arabic"/>
          <w:spacing w:val="-12"/>
          <w:sz w:val="32"/>
          <w:szCs w:val="32"/>
        </w:rPr>
        <w:t>:</w:t>
      </w:r>
      <w:r w:rsidRPr="00D03342">
        <w:rPr>
          <w:rFonts w:ascii="Simplified Arabic" w:eastAsia="Times New Roman" w:hAnsi="Simplified Arabic" w:cs="Simplified Arabic"/>
          <w:b/>
          <w:bCs/>
          <w:color w:val="313131"/>
          <w:sz w:val="32"/>
          <w:szCs w:val="32"/>
        </w:rPr>
        <w:t> </w:t>
      </w:r>
    </w:p>
    <w:p w:rsidR="00044C90" w:rsidRPr="00D03342" w:rsidRDefault="00044C90" w:rsidP="00044C90">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b/>
          <w:bCs/>
          <w:color w:val="313131"/>
          <w:sz w:val="32"/>
          <w:szCs w:val="32"/>
        </w:rPr>
      </w:pPr>
      <w:r w:rsidRPr="00D03342">
        <w:rPr>
          <w:rFonts w:ascii="Simplified Arabic" w:eastAsia="Times New Roman" w:hAnsi="Simplified Arabic" w:cs="Simplified Arabic"/>
          <w:color w:val="313131"/>
          <w:sz w:val="32"/>
          <w:szCs w:val="32"/>
          <w:rtl/>
        </w:rPr>
        <w:t>تحديد أهداف فريق العلاقات العامة ومراقبة أداء فريق العمل</w:t>
      </w:r>
      <w:r w:rsidRPr="00D03342">
        <w:rPr>
          <w:rFonts w:ascii="Simplified Arabic" w:eastAsia="Times New Roman" w:hAnsi="Simplified Arabic" w:cs="Simplified Arabic"/>
          <w:color w:val="313131"/>
          <w:sz w:val="32"/>
          <w:szCs w:val="32"/>
        </w:rPr>
        <w:t>.</w:t>
      </w:r>
    </w:p>
    <w:p w:rsidR="00044C90" w:rsidRPr="00D03342" w:rsidRDefault="00044C90" w:rsidP="00044C90">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b/>
          <w:bCs/>
          <w:color w:val="313131"/>
          <w:sz w:val="32"/>
          <w:szCs w:val="32"/>
        </w:rPr>
      </w:pPr>
      <w:r w:rsidRPr="00D03342">
        <w:rPr>
          <w:rFonts w:ascii="Simplified Arabic" w:eastAsia="Times New Roman" w:hAnsi="Simplified Arabic" w:cs="Simplified Arabic"/>
          <w:color w:val="313131"/>
          <w:sz w:val="32"/>
          <w:szCs w:val="32"/>
          <w:rtl/>
        </w:rPr>
        <w:t>تحسين حضور العلامة التجارية على مختلف القنوات مثل الويب والتلفزيون والراديو</w:t>
      </w:r>
      <w:r>
        <w:rPr>
          <w:rFonts w:ascii="Simplified Arabic" w:eastAsia="Times New Roman" w:hAnsi="Simplified Arabic" w:cs="Simplified Arabic" w:hint="cs"/>
          <w:color w:val="313131"/>
          <w:sz w:val="32"/>
          <w:szCs w:val="32"/>
          <w:rtl/>
        </w:rPr>
        <w:t>، ومختلف وسائل الإعلام الجماهيرية.</w:t>
      </w:r>
    </w:p>
    <w:p w:rsidR="00044C90" w:rsidRPr="00D03342" w:rsidRDefault="00044C90" w:rsidP="00044C90">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b/>
          <w:bCs/>
          <w:color w:val="313131"/>
          <w:sz w:val="32"/>
          <w:szCs w:val="32"/>
        </w:rPr>
      </w:pPr>
      <w:r w:rsidRPr="00D03342">
        <w:rPr>
          <w:rFonts w:ascii="Simplified Arabic" w:eastAsia="Times New Roman" w:hAnsi="Simplified Arabic" w:cs="Simplified Arabic"/>
          <w:color w:val="313131"/>
          <w:sz w:val="32"/>
          <w:szCs w:val="32"/>
          <w:rtl/>
        </w:rPr>
        <w:t>الحفاظ على العلاقات مع وسائل الإعلام والمهنيين المؤثرين</w:t>
      </w:r>
      <w:r w:rsidRPr="00D03342">
        <w:rPr>
          <w:rFonts w:ascii="Simplified Arabic" w:eastAsia="Times New Roman" w:hAnsi="Simplified Arabic" w:cs="Simplified Arabic"/>
          <w:color w:val="313131"/>
          <w:sz w:val="32"/>
          <w:szCs w:val="32"/>
        </w:rPr>
        <w:t>.</w:t>
      </w:r>
    </w:p>
    <w:p w:rsidR="00044C90" w:rsidRPr="00D03342" w:rsidRDefault="00044C90" w:rsidP="00044C90">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b/>
          <w:bCs/>
          <w:color w:val="313131"/>
          <w:sz w:val="32"/>
          <w:szCs w:val="32"/>
        </w:rPr>
      </w:pPr>
      <w:r w:rsidRPr="00D03342">
        <w:rPr>
          <w:rFonts w:ascii="Simplified Arabic" w:eastAsia="Times New Roman" w:hAnsi="Simplified Arabic" w:cs="Simplified Arabic"/>
          <w:color w:val="313131"/>
          <w:sz w:val="32"/>
          <w:szCs w:val="32"/>
          <w:rtl/>
        </w:rPr>
        <w:t>ترتيب المقابلات والبيانات الصحفية للترويج للمؤسسة ومنتجاتها و خدماتها</w:t>
      </w:r>
      <w:r w:rsidRPr="00D03342">
        <w:rPr>
          <w:rFonts w:ascii="Simplified Arabic" w:eastAsia="Times New Roman" w:hAnsi="Simplified Arabic" w:cs="Simplified Arabic"/>
          <w:color w:val="313131"/>
          <w:sz w:val="32"/>
          <w:szCs w:val="32"/>
        </w:rPr>
        <w:t>.</w:t>
      </w:r>
    </w:p>
    <w:p w:rsidR="00044C90" w:rsidRPr="00D03342" w:rsidRDefault="00044C90" w:rsidP="00044C90">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b/>
          <w:bCs/>
          <w:color w:val="313131"/>
          <w:sz w:val="32"/>
          <w:szCs w:val="32"/>
        </w:rPr>
      </w:pPr>
      <w:r w:rsidRPr="00D03342">
        <w:rPr>
          <w:rFonts w:ascii="Simplified Arabic" w:eastAsia="Times New Roman" w:hAnsi="Simplified Arabic" w:cs="Simplified Arabic"/>
          <w:color w:val="313131"/>
          <w:sz w:val="32"/>
          <w:szCs w:val="32"/>
          <w:rtl/>
        </w:rPr>
        <w:t>ضمان تناسق العلامة التجارية في جميع الجهود الإعلانية</w:t>
      </w:r>
      <w:r w:rsidRPr="00D03342">
        <w:rPr>
          <w:rFonts w:ascii="Simplified Arabic" w:eastAsia="Times New Roman" w:hAnsi="Simplified Arabic" w:cs="Simplified Arabic"/>
          <w:color w:val="313131"/>
          <w:sz w:val="32"/>
          <w:szCs w:val="32"/>
        </w:rPr>
        <w:t>.</w:t>
      </w:r>
    </w:p>
    <w:p w:rsidR="00044C90" w:rsidRPr="00D03342" w:rsidRDefault="00044C90" w:rsidP="00044C90">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b/>
          <w:bCs/>
          <w:color w:val="313131"/>
          <w:sz w:val="32"/>
          <w:szCs w:val="32"/>
        </w:rPr>
      </w:pPr>
      <w:r w:rsidRPr="00D03342">
        <w:rPr>
          <w:rFonts w:ascii="Simplified Arabic" w:eastAsia="Times New Roman" w:hAnsi="Simplified Arabic" w:cs="Simplified Arabic"/>
          <w:color w:val="313131"/>
          <w:sz w:val="32"/>
          <w:szCs w:val="32"/>
          <w:rtl/>
        </w:rPr>
        <w:t>تنظيم فعاليات العلاقات العامة لزيادة الوعي لدى جمهور المؤسسة</w:t>
      </w:r>
      <w:r w:rsidRPr="00D03342">
        <w:rPr>
          <w:rFonts w:ascii="Simplified Arabic" w:eastAsia="Times New Roman" w:hAnsi="Simplified Arabic" w:cs="Simplified Arabic"/>
          <w:color w:val="313131"/>
          <w:sz w:val="32"/>
          <w:szCs w:val="32"/>
        </w:rPr>
        <w:t>.</w:t>
      </w:r>
    </w:p>
    <w:p w:rsidR="00044C90" w:rsidRPr="00D03342" w:rsidRDefault="00044C90" w:rsidP="00044C90">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b/>
          <w:bCs/>
          <w:color w:val="313131"/>
          <w:sz w:val="32"/>
          <w:szCs w:val="32"/>
        </w:rPr>
      </w:pPr>
      <w:proofErr w:type="gramStart"/>
      <w:r w:rsidRPr="00D03342">
        <w:rPr>
          <w:rFonts w:ascii="Simplified Arabic" w:eastAsia="Times New Roman" w:hAnsi="Simplified Arabic" w:cs="Simplified Arabic"/>
          <w:color w:val="313131"/>
          <w:sz w:val="32"/>
          <w:szCs w:val="32"/>
          <w:rtl/>
        </w:rPr>
        <w:t>تحديد</w:t>
      </w:r>
      <w:proofErr w:type="gramEnd"/>
      <w:r w:rsidRPr="00D03342">
        <w:rPr>
          <w:rFonts w:ascii="Simplified Arabic" w:eastAsia="Times New Roman" w:hAnsi="Simplified Arabic" w:cs="Simplified Arabic"/>
          <w:color w:val="313131"/>
          <w:sz w:val="32"/>
          <w:szCs w:val="32"/>
          <w:rtl/>
        </w:rPr>
        <w:t xml:space="preserve"> وتوزيع المهام لموظفي قسم العلاقات العامة</w:t>
      </w:r>
      <w:r w:rsidRPr="00D03342">
        <w:rPr>
          <w:rFonts w:ascii="Simplified Arabic" w:eastAsia="Times New Roman" w:hAnsi="Simplified Arabic" w:cs="Simplified Arabic"/>
          <w:color w:val="313131"/>
          <w:sz w:val="32"/>
          <w:szCs w:val="32"/>
        </w:rPr>
        <w:t>.</w:t>
      </w:r>
    </w:p>
    <w:p w:rsidR="00044C90" w:rsidRPr="00D03342" w:rsidRDefault="00044C90" w:rsidP="00044C90">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b/>
          <w:bCs/>
          <w:color w:val="313131"/>
          <w:sz w:val="32"/>
          <w:szCs w:val="32"/>
        </w:rPr>
      </w:pPr>
      <w:r w:rsidRPr="00D03342">
        <w:rPr>
          <w:rFonts w:ascii="Simplified Arabic" w:eastAsia="Times New Roman" w:hAnsi="Simplified Arabic" w:cs="Simplified Arabic"/>
          <w:color w:val="313131"/>
          <w:sz w:val="32"/>
          <w:szCs w:val="32"/>
          <w:rtl/>
        </w:rPr>
        <w:t xml:space="preserve">متابعة تأثيرات </w:t>
      </w:r>
      <w:proofErr w:type="spellStart"/>
      <w:r w:rsidRPr="00D03342">
        <w:rPr>
          <w:rFonts w:ascii="Simplified Arabic" w:eastAsia="Times New Roman" w:hAnsi="Simplified Arabic" w:cs="Simplified Arabic"/>
          <w:color w:val="313131"/>
          <w:sz w:val="32"/>
          <w:szCs w:val="32"/>
          <w:rtl/>
        </w:rPr>
        <w:t>التغطيات</w:t>
      </w:r>
      <w:proofErr w:type="spellEnd"/>
      <w:r w:rsidRPr="00D03342">
        <w:rPr>
          <w:rFonts w:ascii="Simplified Arabic" w:eastAsia="Times New Roman" w:hAnsi="Simplified Arabic" w:cs="Simplified Arabic"/>
          <w:color w:val="313131"/>
          <w:sz w:val="32"/>
          <w:szCs w:val="32"/>
          <w:rtl/>
        </w:rPr>
        <w:t xml:space="preserve"> الإعلامية المختلفة</w:t>
      </w:r>
      <w:r w:rsidRPr="00D03342">
        <w:rPr>
          <w:rFonts w:ascii="Simplified Arabic" w:eastAsia="Times New Roman" w:hAnsi="Simplified Arabic" w:cs="Simplified Arabic"/>
          <w:color w:val="313131"/>
          <w:sz w:val="32"/>
          <w:szCs w:val="32"/>
        </w:rPr>
        <w:t>.</w:t>
      </w:r>
    </w:p>
    <w:p w:rsidR="00044C90" w:rsidRPr="00D03342" w:rsidRDefault="00044C90" w:rsidP="00044C90">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b/>
          <w:bCs/>
          <w:color w:val="313131"/>
          <w:sz w:val="32"/>
          <w:szCs w:val="32"/>
        </w:rPr>
      </w:pPr>
      <w:r w:rsidRPr="00D03342">
        <w:rPr>
          <w:rFonts w:ascii="Simplified Arabic" w:eastAsia="Times New Roman" w:hAnsi="Simplified Arabic" w:cs="Simplified Arabic"/>
          <w:color w:val="313131"/>
          <w:sz w:val="32"/>
          <w:szCs w:val="32"/>
          <w:rtl/>
        </w:rPr>
        <w:t>إنشاء تقارير عن نتائج حملات العلاقات العامة</w:t>
      </w:r>
      <w:r w:rsidRPr="00D03342">
        <w:rPr>
          <w:rFonts w:ascii="Simplified Arabic" w:eastAsia="Times New Roman" w:hAnsi="Simplified Arabic" w:cs="Simplified Arabic"/>
          <w:color w:val="313131"/>
          <w:sz w:val="32"/>
          <w:szCs w:val="32"/>
        </w:rPr>
        <w:t>.</w:t>
      </w:r>
    </w:p>
    <w:p w:rsidR="00044C90" w:rsidRPr="00D270A5" w:rsidRDefault="00044C90" w:rsidP="00044C90">
      <w:pPr>
        <w:numPr>
          <w:ilvl w:val="0"/>
          <w:numId w:val="1"/>
        </w:numPr>
        <w:shd w:val="clear" w:color="auto" w:fill="FFFFFF"/>
        <w:bidi/>
        <w:spacing w:before="100" w:beforeAutospacing="1" w:after="100" w:afterAutospacing="1" w:line="240" w:lineRule="auto"/>
        <w:rPr>
          <w:rFonts w:ascii="Helvetica" w:eastAsia="Times New Roman" w:hAnsi="Helvetica" w:cs="Times New Roman"/>
          <w:b/>
          <w:bCs/>
          <w:color w:val="313131"/>
          <w:sz w:val="17"/>
          <w:szCs w:val="17"/>
        </w:rPr>
      </w:pPr>
      <w:r w:rsidRPr="00D03342">
        <w:rPr>
          <w:rFonts w:ascii="Simplified Arabic" w:eastAsia="Times New Roman" w:hAnsi="Simplified Arabic" w:cs="Simplified Arabic"/>
          <w:color w:val="313131"/>
          <w:sz w:val="32"/>
          <w:szCs w:val="32"/>
          <w:rtl/>
        </w:rPr>
        <w:t>إدارة المواضيع الحساسة للحفاظ على سمعة المؤسسة بشكل جيد</w:t>
      </w:r>
      <w:r>
        <w:rPr>
          <w:rFonts w:ascii="Simplified Arabic" w:eastAsia="Times New Roman" w:hAnsi="Simplified Arabic" w:cs="Simplified Arabic" w:hint="cs"/>
          <w:color w:val="313131"/>
          <w:sz w:val="32"/>
          <w:szCs w:val="32"/>
          <w:rtl/>
        </w:rPr>
        <w:t>.</w:t>
      </w:r>
    </w:p>
    <w:p w:rsidR="00044C90" w:rsidRDefault="00044C90" w:rsidP="00044C90">
      <w:pPr>
        <w:shd w:val="clear" w:color="auto" w:fill="FFFFFF"/>
        <w:bidi/>
        <w:spacing w:before="100" w:beforeAutospacing="1" w:after="100" w:afterAutospacing="1" w:line="240" w:lineRule="auto"/>
        <w:ind w:left="360"/>
        <w:rPr>
          <w:rFonts w:ascii="Simplified Arabic" w:eastAsia="Times New Roman" w:hAnsi="Simplified Arabic" w:cs="Simplified Arabic"/>
          <w:b/>
          <w:bCs/>
          <w:color w:val="313131"/>
          <w:sz w:val="32"/>
          <w:szCs w:val="32"/>
          <w:rtl/>
        </w:rPr>
      </w:pPr>
      <w:r w:rsidRPr="009E23D3">
        <w:rPr>
          <w:rFonts w:ascii="Simplified Arabic" w:eastAsia="Times New Roman" w:hAnsi="Simplified Arabic" w:cs="Simplified Arabic"/>
          <w:b/>
          <w:bCs/>
          <w:color w:val="313131"/>
          <w:sz w:val="32"/>
          <w:szCs w:val="32"/>
          <w:rtl/>
        </w:rPr>
        <w:t xml:space="preserve">ب- </w:t>
      </w:r>
      <w:proofErr w:type="gramStart"/>
      <w:r w:rsidRPr="009E23D3">
        <w:rPr>
          <w:rFonts w:ascii="Simplified Arabic" w:eastAsia="Times New Roman" w:hAnsi="Simplified Arabic" w:cs="Simplified Arabic"/>
          <w:b/>
          <w:bCs/>
          <w:color w:val="313131"/>
          <w:sz w:val="32"/>
          <w:szCs w:val="32"/>
          <w:rtl/>
        </w:rPr>
        <w:t>موظفي</w:t>
      </w:r>
      <w:proofErr w:type="gramEnd"/>
      <w:r w:rsidRPr="009E23D3">
        <w:rPr>
          <w:rFonts w:ascii="Simplified Arabic" w:eastAsia="Times New Roman" w:hAnsi="Simplified Arabic" w:cs="Simplified Arabic"/>
          <w:b/>
          <w:bCs/>
          <w:color w:val="313131"/>
          <w:sz w:val="32"/>
          <w:szCs w:val="32"/>
          <w:rtl/>
        </w:rPr>
        <w:t xml:space="preserve"> العلاقات العامة:</w:t>
      </w:r>
    </w:p>
    <w:p w:rsidR="00044C90" w:rsidRPr="009E23D3" w:rsidRDefault="00044C90" w:rsidP="00044C90">
      <w:pPr>
        <w:shd w:val="clear" w:color="auto" w:fill="FFFFFF"/>
        <w:bidi/>
        <w:spacing w:before="100" w:beforeAutospacing="1" w:after="100" w:afterAutospacing="1" w:line="240" w:lineRule="auto"/>
        <w:ind w:left="360"/>
        <w:rPr>
          <w:rFonts w:ascii="Simplified Arabic" w:hAnsi="Simplified Arabic" w:cs="Simplified Arabic"/>
          <w:color w:val="222222"/>
          <w:sz w:val="32"/>
          <w:szCs w:val="32"/>
          <w:rtl/>
        </w:rPr>
      </w:pPr>
      <w:r w:rsidRPr="00D270A5">
        <w:rPr>
          <w:rFonts w:ascii="Simplified Arabic" w:hAnsi="Simplified Arabic" w:cs="Simplified Arabic"/>
          <w:color w:val="222222"/>
          <w:sz w:val="32"/>
          <w:szCs w:val="32"/>
          <w:rtl/>
        </w:rPr>
        <w:t>مثلما تختلف مهام مدير إدارة العلاقات العامة من مؤسسة لأخرى، تختلف أيضاً</w:t>
      </w:r>
    </w:p>
    <w:p w:rsidR="00044C90" w:rsidRPr="00D270A5" w:rsidRDefault="00044C90" w:rsidP="00044C90">
      <w:pPr>
        <w:pStyle w:val="NormalWeb"/>
        <w:shd w:val="clear" w:color="auto" w:fill="FFFFFF"/>
        <w:bidi/>
        <w:spacing w:before="0" w:beforeAutospacing="0" w:after="0" w:afterAutospacing="0" w:line="288" w:lineRule="atLeast"/>
        <w:ind w:firstLine="360"/>
        <w:jc w:val="both"/>
        <w:rPr>
          <w:rFonts w:ascii="Simplified Arabic" w:hAnsi="Simplified Arabic" w:cs="Simplified Arabic"/>
          <w:color w:val="222222"/>
          <w:sz w:val="32"/>
          <w:szCs w:val="32"/>
        </w:rPr>
      </w:pPr>
      <w:r w:rsidRPr="00D270A5">
        <w:rPr>
          <w:rFonts w:ascii="Simplified Arabic" w:hAnsi="Simplified Arabic" w:cs="Simplified Arabic"/>
          <w:color w:val="222222"/>
          <w:sz w:val="32"/>
          <w:szCs w:val="32"/>
          <w:rtl/>
        </w:rPr>
        <w:t>مهام موظفي العلاقات العامة من مؤسسة لأخرى. فليس بالضرورة أن يقوم جميع الموظفين بنفس العمل، ولكن هناك قواسم مشتركة بينهم جميعاً. وهي</w:t>
      </w:r>
      <w:r w:rsidRPr="00D270A5">
        <w:rPr>
          <w:rFonts w:ascii="Simplified Arabic" w:hAnsi="Simplified Arabic" w:cs="Simplified Arabic"/>
          <w:color w:val="222222"/>
          <w:sz w:val="32"/>
          <w:szCs w:val="32"/>
        </w:rPr>
        <w:t xml:space="preserve"> :</w:t>
      </w:r>
    </w:p>
    <w:p w:rsidR="00044C90" w:rsidRPr="00D270A5" w:rsidRDefault="00044C90" w:rsidP="00044C90">
      <w:pPr>
        <w:pStyle w:val="NormalWeb"/>
        <w:shd w:val="clear" w:color="auto" w:fill="FFFFFF"/>
        <w:bidi/>
        <w:spacing w:after="120" w:afterAutospacing="0"/>
        <w:rPr>
          <w:rFonts w:ascii="Simplified Arabic" w:hAnsi="Simplified Arabic" w:cs="Simplified Arabic"/>
          <w:color w:val="222222"/>
          <w:sz w:val="32"/>
          <w:szCs w:val="32"/>
        </w:rPr>
      </w:pPr>
      <w:r w:rsidRPr="00D270A5">
        <w:rPr>
          <w:rFonts w:ascii="Simplified Arabic" w:hAnsi="Simplified Arabic" w:cs="Simplified Arabic"/>
          <w:color w:val="222222"/>
          <w:sz w:val="32"/>
          <w:szCs w:val="32"/>
        </w:rPr>
        <w:lastRenderedPageBreak/>
        <w:t xml:space="preserve">-1    </w:t>
      </w:r>
      <w:r w:rsidRPr="00D270A5">
        <w:rPr>
          <w:rFonts w:ascii="Simplified Arabic" w:hAnsi="Simplified Arabic" w:cs="Simplified Arabic"/>
          <w:color w:val="222222"/>
          <w:sz w:val="32"/>
          <w:szCs w:val="32"/>
          <w:rtl/>
        </w:rPr>
        <w:t>العمل كفريق واحد من أجل إظهار صورة المؤسسة بأفضل ما يمكن. ويتم ذلك من خلال</w:t>
      </w:r>
      <w:r w:rsidRPr="00D270A5">
        <w:rPr>
          <w:rFonts w:ascii="Simplified Arabic" w:hAnsi="Simplified Arabic" w:cs="Simplified Arabic"/>
          <w:color w:val="222222"/>
          <w:sz w:val="32"/>
          <w:szCs w:val="32"/>
        </w:rPr>
        <w:t xml:space="preserve"> :</w:t>
      </w:r>
    </w:p>
    <w:p w:rsidR="00044C90" w:rsidRPr="00D270A5" w:rsidRDefault="00044C90" w:rsidP="00044C90">
      <w:pPr>
        <w:pStyle w:val="NormalWeb"/>
        <w:shd w:val="clear" w:color="auto" w:fill="FFFFFF"/>
        <w:bidi/>
        <w:spacing w:after="120" w:afterAutospacing="0"/>
        <w:rPr>
          <w:rFonts w:ascii="Simplified Arabic" w:hAnsi="Simplified Arabic" w:cs="Simplified Arabic"/>
          <w:color w:val="222222"/>
          <w:sz w:val="32"/>
          <w:szCs w:val="32"/>
        </w:rPr>
      </w:pPr>
      <w:r w:rsidRPr="00D270A5">
        <w:rPr>
          <w:rFonts w:ascii="Simplified Arabic" w:hAnsi="Simplified Arabic" w:cs="Simplified Arabic"/>
          <w:color w:val="222222"/>
          <w:sz w:val="32"/>
          <w:szCs w:val="32"/>
        </w:rPr>
        <w:t xml:space="preserve">-       </w:t>
      </w:r>
      <w:r w:rsidRPr="00D270A5">
        <w:rPr>
          <w:rFonts w:ascii="Simplified Arabic" w:hAnsi="Simplified Arabic" w:cs="Simplified Arabic"/>
          <w:color w:val="222222"/>
          <w:sz w:val="32"/>
          <w:szCs w:val="32"/>
          <w:rtl/>
        </w:rPr>
        <w:t>تحسين علاقاتهم بالمجتمع الذي يعلمون فيه</w:t>
      </w:r>
      <w:r w:rsidRPr="00D270A5">
        <w:rPr>
          <w:rFonts w:ascii="Simplified Arabic" w:hAnsi="Simplified Arabic" w:cs="Simplified Arabic"/>
          <w:color w:val="222222"/>
          <w:sz w:val="32"/>
          <w:szCs w:val="32"/>
        </w:rPr>
        <w:t>.</w:t>
      </w:r>
    </w:p>
    <w:p w:rsidR="00044C90" w:rsidRPr="00D270A5" w:rsidRDefault="00044C90" w:rsidP="00044C90">
      <w:pPr>
        <w:pStyle w:val="NormalWeb"/>
        <w:shd w:val="clear" w:color="auto" w:fill="FFFFFF"/>
        <w:bidi/>
        <w:spacing w:after="120" w:afterAutospacing="0"/>
        <w:rPr>
          <w:rFonts w:ascii="Simplified Arabic" w:hAnsi="Simplified Arabic" w:cs="Simplified Arabic"/>
          <w:color w:val="222222"/>
          <w:sz w:val="32"/>
          <w:szCs w:val="32"/>
        </w:rPr>
      </w:pPr>
      <w:r w:rsidRPr="00D270A5">
        <w:rPr>
          <w:rFonts w:ascii="Simplified Arabic" w:hAnsi="Simplified Arabic" w:cs="Simplified Arabic"/>
          <w:color w:val="222222"/>
          <w:sz w:val="32"/>
          <w:szCs w:val="32"/>
        </w:rPr>
        <w:t xml:space="preserve">-       </w:t>
      </w:r>
      <w:r w:rsidRPr="00D270A5">
        <w:rPr>
          <w:rFonts w:ascii="Simplified Arabic" w:hAnsi="Simplified Arabic" w:cs="Simplified Arabic"/>
          <w:color w:val="222222"/>
          <w:sz w:val="32"/>
          <w:szCs w:val="32"/>
          <w:rtl/>
        </w:rPr>
        <w:t>تحسين علاقاتهم بمجتمع المساهمين والمؤسسين</w:t>
      </w:r>
      <w:r w:rsidRPr="00D270A5">
        <w:rPr>
          <w:rFonts w:ascii="Simplified Arabic" w:hAnsi="Simplified Arabic" w:cs="Simplified Arabic"/>
          <w:color w:val="222222"/>
          <w:sz w:val="32"/>
          <w:szCs w:val="32"/>
        </w:rPr>
        <w:t>.</w:t>
      </w:r>
    </w:p>
    <w:p w:rsidR="00044C90" w:rsidRPr="00D270A5" w:rsidRDefault="00044C90" w:rsidP="00044C90">
      <w:pPr>
        <w:pStyle w:val="NormalWeb"/>
        <w:shd w:val="clear" w:color="auto" w:fill="FFFFFF"/>
        <w:bidi/>
        <w:spacing w:after="120" w:afterAutospacing="0"/>
        <w:rPr>
          <w:rFonts w:ascii="Simplified Arabic" w:hAnsi="Simplified Arabic" w:cs="Simplified Arabic"/>
          <w:color w:val="222222"/>
          <w:sz w:val="32"/>
          <w:szCs w:val="32"/>
        </w:rPr>
      </w:pPr>
      <w:r w:rsidRPr="00D270A5">
        <w:rPr>
          <w:rFonts w:ascii="Simplified Arabic" w:hAnsi="Simplified Arabic" w:cs="Simplified Arabic"/>
          <w:color w:val="222222"/>
          <w:sz w:val="32"/>
          <w:szCs w:val="32"/>
        </w:rPr>
        <w:t xml:space="preserve">-       </w:t>
      </w:r>
      <w:r w:rsidRPr="00D270A5">
        <w:rPr>
          <w:rFonts w:ascii="Simplified Arabic" w:hAnsi="Simplified Arabic" w:cs="Simplified Arabic"/>
          <w:color w:val="222222"/>
          <w:sz w:val="32"/>
          <w:szCs w:val="32"/>
          <w:rtl/>
        </w:rPr>
        <w:t>تحسين علاقاتهم بمجتمع الموظفين</w:t>
      </w:r>
      <w:r w:rsidRPr="00D270A5">
        <w:rPr>
          <w:rFonts w:ascii="Simplified Arabic" w:hAnsi="Simplified Arabic" w:cs="Simplified Arabic"/>
          <w:color w:val="222222"/>
          <w:sz w:val="32"/>
          <w:szCs w:val="32"/>
        </w:rPr>
        <w:t>.</w:t>
      </w:r>
    </w:p>
    <w:p w:rsidR="00044C90" w:rsidRPr="00D270A5" w:rsidRDefault="00044C90" w:rsidP="00044C90">
      <w:pPr>
        <w:pStyle w:val="NormalWeb"/>
        <w:shd w:val="clear" w:color="auto" w:fill="FFFFFF"/>
        <w:bidi/>
        <w:spacing w:after="120" w:afterAutospacing="0"/>
        <w:rPr>
          <w:rFonts w:ascii="Simplified Arabic" w:hAnsi="Simplified Arabic" w:cs="Simplified Arabic"/>
          <w:color w:val="222222"/>
          <w:sz w:val="32"/>
          <w:szCs w:val="32"/>
        </w:rPr>
      </w:pPr>
      <w:r w:rsidRPr="00D270A5">
        <w:rPr>
          <w:rFonts w:ascii="Simplified Arabic" w:hAnsi="Simplified Arabic" w:cs="Simplified Arabic"/>
          <w:color w:val="222222"/>
          <w:sz w:val="32"/>
          <w:szCs w:val="32"/>
        </w:rPr>
        <w:t xml:space="preserve">-       </w:t>
      </w:r>
      <w:r w:rsidRPr="00D270A5">
        <w:rPr>
          <w:rFonts w:ascii="Simplified Arabic" w:hAnsi="Simplified Arabic" w:cs="Simplified Arabic"/>
          <w:color w:val="222222"/>
          <w:sz w:val="32"/>
          <w:szCs w:val="32"/>
          <w:rtl/>
        </w:rPr>
        <w:t>تحسين علاقاتهم بالمجتمع والحكومة</w:t>
      </w:r>
      <w:r w:rsidRPr="00D270A5">
        <w:rPr>
          <w:rFonts w:ascii="Simplified Arabic" w:hAnsi="Simplified Arabic" w:cs="Simplified Arabic"/>
          <w:color w:val="222222"/>
          <w:sz w:val="32"/>
          <w:szCs w:val="32"/>
        </w:rPr>
        <w:t>.</w:t>
      </w:r>
    </w:p>
    <w:p w:rsidR="00044C90" w:rsidRPr="00D270A5" w:rsidRDefault="00044C90" w:rsidP="00044C90">
      <w:pPr>
        <w:pStyle w:val="NormalWeb"/>
        <w:shd w:val="clear" w:color="auto" w:fill="FFFFFF"/>
        <w:bidi/>
        <w:spacing w:after="120" w:afterAutospacing="0"/>
        <w:rPr>
          <w:rFonts w:ascii="Simplified Arabic" w:hAnsi="Simplified Arabic" w:cs="Simplified Arabic"/>
          <w:color w:val="222222"/>
          <w:sz w:val="32"/>
          <w:szCs w:val="32"/>
        </w:rPr>
      </w:pPr>
      <w:r w:rsidRPr="00D270A5">
        <w:rPr>
          <w:rFonts w:ascii="Simplified Arabic" w:hAnsi="Simplified Arabic" w:cs="Simplified Arabic"/>
          <w:color w:val="222222"/>
          <w:sz w:val="32"/>
          <w:szCs w:val="32"/>
        </w:rPr>
        <w:t xml:space="preserve">-2     </w:t>
      </w:r>
      <w:r w:rsidRPr="00D270A5">
        <w:rPr>
          <w:rFonts w:ascii="Simplified Arabic" w:hAnsi="Simplified Arabic" w:cs="Simplified Arabic"/>
          <w:color w:val="222222"/>
          <w:sz w:val="32"/>
          <w:szCs w:val="32"/>
          <w:rtl/>
        </w:rPr>
        <w:t>جمع البيانات والحقائق اللازمة للمؤسسة في رسم سياساتها وتحقيق أهدافها</w:t>
      </w:r>
      <w:r w:rsidRPr="00D270A5">
        <w:rPr>
          <w:rFonts w:ascii="Simplified Arabic" w:hAnsi="Simplified Arabic" w:cs="Simplified Arabic"/>
          <w:color w:val="222222"/>
          <w:sz w:val="32"/>
          <w:szCs w:val="32"/>
        </w:rPr>
        <w:t>.</w:t>
      </w:r>
    </w:p>
    <w:p w:rsidR="00044C90" w:rsidRPr="00D270A5" w:rsidRDefault="00044C90" w:rsidP="00044C90">
      <w:pPr>
        <w:pStyle w:val="NormalWeb"/>
        <w:shd w:val="clear" w:color="auto" w:fill="FFFFFF"/>
        <w:bidi/>
        <w:spacing w:after="120" w:afterAutospacing="0"/>
        <w:rPr>
          <w:rFonts w:ascii="Simplified Arabic" w:hAnsi="Simplified Arabic" w:cs="Simplified Arabic"/>
          <w:color w:val="222222"/>
          <w:sz w:val="32"/>
          <w:szCs w:val="32"/>
        </w:rPr>
      </w:pPr>
      <w:r w:rsidRPr="00D270A5">
        <w:rPr>
          <w:rFonts w:ascii="Simplified Arabic" w:hAnsi="Simplified Arabic" w:cs="Simplified Arabic"/>
          <w:color w:val="222222"/>
          <w:sz w:val="32"/>
          <w:szCs w:val="32"/>
        </w:rPr>
        <w:t xml:space="preserve">-3     </w:t>
      </w:r>
      <w:r w:rsidRPr="00D270A5">
        <w:rPr>
          <w:rFonts w:ascii="Simplified Arabic" w:hAnsi="Simplified Arabic" w:cs="Simplified Arabic"/>
          <w:color w:val="222222"/>
          <w:sz w:val="32"/>
          <w:szCs w:val="32"/>
          <w:rtl/>
        </w:rPr>
        <w:t>إصدار نشرات توعية للموظفين والمجتمع الخارجي</w:t>
      </w:r>
      <w:r w:rsidRPr="00D270A5">
        <w:rPr>
          <w:rFonts w:ascii="Simplified Arabic" w:hAnsi="Simplified Arabic" w:cs="Simplified Arabic"/>
          <w:color w:val="222222"/>
          <w:sz w:val="32"/>
          <w:szCs w:val="32"/>
        </w:rPr>
        <w:t>.</w:t>
      </w:r>
    </w:p>
    <w:p w:rsidR="00044C90" w:rsidRPr="00D270A5" w:rsidRDefault="00044C90" w:rsidP="00044C90">
      <w:pPr>
        <w:pStyle w:val="NormalWeb"/>
        <w:shd w:val="clear" w:color="auto" w:fill="FFFFFF"/>
        <w:bidi/>
        <w:spacing w:after="120" w:afterAutospacing="0"/>
        <w:rPr>
          <w:rFonts w:ascii="Simplified Arabic" w:hAnsi="Simplified Arabic" w:cs="Simplified Arabic"/>
          <w:color w:val="222222"/>
          <w:sz w:val="32"/>
          <w:szCs w:val="32"/>
        </w:rPr>
      </w:pPr>
      <w:r w:rsidRPr="00D270A5">
        <w:rPr>
          <w:rFonts w:ascii="Simplified Arabic" w:hAnsi="Simplified Arabic" w:cs="Simplified Arabic"/>
          <w:color w:val="222222"/>
          <w:sz w:val="32"/>
          <w:szCs w:val="32"/>
        </w:rPr>
        <w:t xml:space="preserve">-4     </w:t>
      </w:r>
      <w:r w:rsidRPr="00D270A5">
        <w:rPr>
          <w:rFonts w:ascii="Simplified Arabic" w:hAnsi="Simplified Arabic" w:cs="Simplified Arabic"/>
          <w:color w:val="222222"/>
          <w:sz w:val="32"/>
          <w:szCs w:val="32"/>
          <w:rtl/>
        </w:rPr>
        <w:t>الاتصال بالصحافة والإذاعة والتلفزيون ووسائل الإعلام المختلفة لتبليغها عن نشاطات المؤسسة</w:t>
      </w:r>
      <w:r w:rsidRPr="00D270A5">
        <w:rPr>
          <w:rFonts w:ascii="Simplified Arabic" w:hAnsi="Simplified Arabic" w:cs="Simplified Arabic"/>
          <w:color w:val="222222"/>
          <w:sz w:val="32"/>
          <w:szCs w:val="32"/>
        </w:rPr>
        <w:t>.</w:t>
      </w:r>
    </w:p>
    <w:p w:rsidR="00044C90" w:rsidRPr="00D270A5" w:rsidRDefault="00044C90" w:rsidP="00044C90">
      <w:pPr>
        <w:pStyle w:val="NormalWeb"/>
        <w:shd w:val="clear" w:color="auto" w:fill="FFFFFF"/>
        <w:bidi/>
        <w:spacing w:after="120" w:afterAutospacing="0"/>
        <w:rPr>
          <w:rFonts w:ascii="Simplified Arabic" w:hAnsi="Simplified Arabic" w:cs="Simplified Arabic"/>
          <w:color w:val="222222"/>
          <w:sz w:val="32"/>
          <w:szCs w:val="32"/>
        </w:rPr>
      </w:pPr>
      <w:r w:rsidRPr="00D270A5">
        <w:rPr>
          <w:rFonts w:ascii="Simplified Arabic" w:hAnsi="Simplified Arabic" w:cs="Simplified Arabic"/>
          <w:color w:val="222222"/>
          <w:sz w:val="32"/>
          <w:szCs w:val="32"/>
        </w:rPr>
        <w:t xml:space="preserve">-5     </w:t>
      </w:r>
      <w:r w:rsidRPr="00D270A5">
        <w:rPr>
          <w:rFonts w:ascii="Simplified Arabic" w:hAnsi="Simplified Arabic" w:cs="Simplified Arabic"/>
          <w:color w:val="222222"/>
          <w:sz w:val="32"/>
          <w:szCs w:val="32"/>
          <w:rtl/>
        </w:rPr>
        <w:t>القيام ببرامج التعليم والتدريب بما يخص أعمال العلاقات العامة</w:t>
      </w:r>
      <w:r w:rsidRPr="00D270A5">
        <w:rPr>
          <w:rFonts w:ascii="Simplified Arabic" w:hAnsi="Simplified Arabic" w:cs="Simplified Arabic"/>
          <w:color w:val="222222"/>
          <w:sz w:val="32"/>
          <w:szCs w:val="32"/>
        </w:rPr>
        <w:t>.</w:t>
      </w:r>
    </w:p>
    <w:p w:rsidR="00044C90" w:rsidRPr="00D270A5" w:rsidRDefault="00044C90" w:rsidP="00044C90">
      <w:pPr>
        <w:pStyle w:val="NormalWeb"/>
        <w:shd w:val="clear" w:color="auto" w:fill="FFFFFF"/>
        <w:bidi/>
        <w:spacing w:after="120" w:afterAutospacing="0"/>
        <w:rPr>
          <w:rFonts w:ascii="Simplified Arabic" w:hAnsi="Simplified Arabic" w:cs="Simplified Arabic"/>
          <w:color w:val="222222"/>
          <w:sz w:val="32"/>
          <w:szCs w:val="32"/>
        </w:rPr>
      </w:pPr>
      <w:r w:rsidRPr="00D270A5">
        <w:rPr>
          <w:rFonts w:ascii="Simplified Arabic" w:hAnsi="Simplified Arabic" w:cs="Simplified Arabic"/>
          <w:color w:val="222222"/>
          <w:sz w:val="32"/>
          <w:szCs w:val="32"/>
        </w:rPr>
        <w:t xml:space="preserve">-6     </w:t>
      </w:r>
      <w:r w:rsidRPr="00D270A5">
        <w:rPr>
          <w:rFonts w:ascii="Simplified Arabic" w:hAnsi="Simplified Arabic" w:cs="Simplified Arabic"/>
          <w:color w:val="222222"/>
          <w:sz w:val="32"/>
          <w:szCs w:val="32"/>
          <w:rtl/>
        </w:rPr>
        <w:t>تصدير واستلام المراسلات</w:t>
      </w:r>
      <w:r w:rsidRPr="00D270A5">
        <w:rPr>
          <w:rFonts w:ascii="Simplified Arabic" w:hAnsi="Simplified Arabic" w:cs="Simplified Arabic"/>
          <w:color w:val="222222"/>
          <w:sz w:val="32"/>
          <w:szCs w:val="32"/>
        </w:rPr>
        <w:t>.</w:t>
      </w:r>
    </w:p>
    <w:p w:rsidR="00044C90" w:rsidRPr="00D270A5" w:rsidRDefault="00044C90" w:rsidP="00044C90">
      <w:pPr>
        <w:pStyle w:val="NormalWeb"/>
        <w:shd w:val="clear" w:color="auto" w:fill="FFFFFF"/>
        <w:bidi/>
        <w:spacing w:after="120" w:afterAutospacing="0"/>
        <w:rPr>
          <w:rFonts w:ascii="Simplified Arabic" w:hAnsi="Simplified Arabic" w:cs="Simplified Arabic"/>
          <w:color w:val="222222"/>
          <w:sz w:val="32"/>
          <w:szCs w:val="32"/>
        </w:rPr>
      </w:pPr>
      <w:r w:rsidRPr="00D270A5">
        <w:rPr>
          <w:rFonts w:ascii="Simplified Arabic" w:hAnsi="Simplified Arabic" w:cs="Simplified Arabic"/>
          <w:color w:val="222222"/>
          <w:sz w:val="32"/>
          <w:szCs w:val="32"/>
        </w:rPr>
        <w:t xml:space="preserve">-7     </w:t>
      </w:r>
      <w:r w:rsidRPr="00D270A5">
        <w:rPr>
          <w:rFonts w:ascii="Simplified Arabic" w:hAnsi="Simplified Arabic" w:cs="Simplified Arabic"/>
          <w:color w:val="222222"/>
          <w:sz w:val="32"/>
          <w:szCs w:val="32"/>
          <w:rtl/>
        </w:rPr>
        <w:t>الإشراف على الأبحاث</w:t>
      </w:r>
      <w:r w:rsidRPr="00D270A5">
        <w:rPr>
          <w:rFonts w:ascii="Simplified Arabic" w:hAnsi="Simplified Arabic" w:cs="Simplified Arabic"/>
          <w:color w:val="222222"/>
          <w:sz w:val="32"/>
          <w:szCs w:val="32"/>
        </w:rPr>
        <w:t>.</w:t>
      </w:r>
    </w:p>
    <w:p w:rsidR="00044C90" w:rsidRPr="00D270A5" w:rsidRDefault="00044C90" w:rsidP="00044C90">
      <w:pPr>
        <w:pStyle w:val="NormalWeb"/>
        <w:shd w:val="clear" w:color="auto" w:fill="FFFFFF"/>
        <w:bidi/>
        <w:spacing w:after="120" w:afterAutospacing="0"/>
        <w:rPr>
          <w:rFonts w:ascii="Simplified Arabic" w:hAnsi="Simplified Arabic" w:cs="Simplified Arabic"/>
          <w:color w:val="222222"/>
          <w:sz w:val="32"/>
          <w:szCs w:val="32"/>
        </w:rPr>
      </w:pPr>
      <w:r w:rsidRPr="00D270A5">
        <w:rPr>
          <w:rFonts w:ascii="Simplified Arabic" w:hAnsi="Simplified Arabic" w:cs="Simplified Arabic"/>
          <w:color w:val="222222"/>
          <w:sz w:val="32"/>
          <w:szCs w:val="32"/>
        </w:rPr>
        <w:t xml:space="preserve">-8     </w:t>
      </w:r>
      <w:r w:rsidRPr="00D270A5">
        <w:rPr>
          <w:rFonts w:ascii="Simplified Arabic" w:hAnsi="Simplified Arabic" w:cs="Simplified Arabic"/>
          <w:color w:val="222222"/>
          <w:sz w:val="32"/>
          <w:szCs w:val="32"/>
          <w:rtl/>
        </w:rPr>
        <w:t>استقبال الوفود ووداعهم والقيام بعمليات حجز الفنادق لهم والحصول على التِأشيرات اللازمة من الجهات الرسمية</w:t>
      </w:r>
      <w:r w:rsidRPr="00D270A5">
        <w:rPr>
          <w:rFonts w:ascii="Simplified Arabic" w:hAnsi="Simplified Arabic" w:cs="Simplified Arabic"/>
          <w:color w:val="222222"/>
          <w:sz w:val="32"/>
          <w:szCs w:val="32"/>
        </w:rPr>
        <w:t>.</w:t>
      </w:r>
    </w:p>
    <w:p w:rsidR="007261E3" w:rsidRDefault="00044C90" w:rsidP="00044C90">
      <w:pPr>
        <w:bidi/>
        <w:jc w:val="right"/>
      </w:pPr>
      <w:r w:rsidRPr="00D270A5">
        <w:rPr>
          <w:rFonts w:ascii="Simplified Arabic" w:hAnsi="Simplified Arabic" w:cs="Simplified Arabic"/>
          <w:color w:val="222222"/>
          <w:sz w:val="32"/>
          <w:szCs w:val="32"/>
        </w:rPr>
        <w:t xml:space="preserve">-9     </w:t>
      </w:r>
      <w:r w:rsidRPr="00D270A5">
        <w:rPr>
          <w:rFonts w:ascii="Simplified Arabic" w:hAnsi="Simplified Arabic" w:cs="Simplified Arabic"/>
          <w:color w:val="222222"/>
          <w:sz w:val="32"/>
          <w:szCs w:val="32"/>
          <w:rtl/>
        </w:rPr>
        <w:t xml:space="preserve">أي مهام أخرى يكلفهم </w:t>
      </w:r>
      <w:proofErr w:type="spellStart"/>
      <w:r w:rsidRPr="00D270A5">
        <w:rPr>
          <w:rFonts w:ascii="Simplified Arabic" w:hAnsi="Simplified Arabic" w:cs="Simplified Arabic"/>
          <w:color w:val="222222"/>
          <w:sz w:val="32"/>
          <w:szCs w:val="32"/>
          <w:rtl/>
        </w:rPr>
        <w:t>بها</w:t>
      </w:r>
      <w:proofErr w:type="spellEnd"/>
      <w:r w:rsidRPr="00D270A5">
        <w:rPr>
          <w:rFonts w:ascii="Simplified Arabic" w:hAnsi="Simplified Arabic" w:cs="Simplified Arabic"/>
          <w:color w:val="222222"/>
          <w:sz w:val="32"/>
          <w:szCs w:val="32"/>
          <w:rtl/>
        </w:rPr>
        <w:t xml:space="preserve"> الرئيس ا</w:t>
      </w:r>
      <w:r>
        <w:rPr>
          <w:rFonts w:ascii="Simplified Arabic" w:hAnsi="Simplified Arabic" w:cs="Simplified Arabic"/>
          <w:color w:val="222222"/>
          <w:sz w:val="32"/>
          <w:szCs w:val="32"/>
          <w:rtl/>
        </w:rPr>
        <w:t>لمباشر ولا تتعارض مع طبيعة عمله</w:t>
      </w:r>
      <w:r>
        <w:rPr>
          <w:rFonts w:ascii="Simplified Arabic" w:hAnsi="Simplified Arabic" w:cs="Simplified Arabic" w:hint="cs"/>
          <w:color w:val="222222"/>
          <w:sz w:val="32"/>
          <w:szCs w:val="32"/>
          <w:rtl/>
        </w:rPr>
        <w:t>.</w:t>
      </w:r>
    </w:p>
    <w:sectPr w:rsidR="007261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452B8"/>
    <w:multiLevelType w:val="multilevel"/>
    <w:tmpl w:val="4022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44C90"/>
    <w:rsid w:val="00044C90"/>
    <w:rsid w:val="007261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44C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1795</Characters>
  <Application>Microsoft Office Word</Application>
  <DocSecurity>0</DocSecurity>
  <Lines>14</Lines>
  <Paragraphs>4</Paragraphs>
  <ScaleCrop>false</ScaleCrop>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Bouaaziz Zoheir</dc:creator>
  <cp:keywords/>
  <dc:description/>
  <cp:lastModifiedBy>Bouaaziz Zoheir</cp:lastModifiedBy>
  <cp:revision>3</cp:revision>
  <dcterms:created xsi:type="dcterms:W3CDTF">2022-12-10T17:15:00Z</dcterms:created>
  <dcterms:modified xsi:type="dcterms:W3CDTF">2022-12-10T17:18:00Z</dcterms:modified>
</cp:coreProperties>
</file>