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DF3" w:rsidRPr="009E23D3" w:rsidRDefault="00276DF3" w:rsidP="00276DF3">
      <w:pPr>
        <w:shd w:val="clear" w:color="auto" w:fill="FFFFFF"/>
        <w:bidi/>
        <w:spacing w:after="0" w:line="240" w:lineRule="auto"/>
        <w:ind w:left="360"/>
        <w:textAlignment w:val="baseline"/>
        <w:outlineLvl w:val="1"/>
        <w:rPr>
          <w:rFonts w:ascii="Simplified Arabic" w:eastAsia="Times New Roman" w:hAnsi="Simplified Arabic" w:cs="Simplified Arabic"/>
          <w:b/>
          <w:bCs/>
          <w:color w:val="494949"/>
          <w:spacing w:val="5"/>
          <w:sz w:val="32"/>
          <w:szCs w:val="32"/>
          <w:rtl/>
        </w:rPr>
      </w:pPr>
      <w:proofErr w:type="gramStart"/>
      <w:r w:rsidRPr="009E23D3">
        <w:rPr>
          <w:rFonts w:ascii="Simplified Arabic" w:eastAsia="Times New Roman" w:hAnsi="Simplified Arabic" w:cs="Simplified Arabic" w:hint="cs"/>
          <w:color w:val="494949"/>
          <w:spacing w:val="5"/>
          <w:sz w:val="32"/>
          <w:szCs w:val="32"/>
          <w:rtl/>
        </w:rPr>
        <w:t>المحور</w:t>
      </w:r>
      <w:proofErr w:type="gramEnd"/>
      <w:r w:rsidRPr="009E23D3">
        <w:rPr>
          <w:rFonts w:ascii="Simplified Arabic" w:eastAsia="Times New Roman" w:hAnsi="Simplified Arabic" w:cs="Simplified Arabic" w:hint="cs"/>
          <w:color w:val="494949"/>
          <w:spacing w:val="5"/>
          <w:sz w:val="32"/>
          <w:szCs w:val="32"/>
          <w:rtl/>
        </w:rPr>
        <w:t xml:space="preserve"> الثاني: </w:t>
      </w:r>
      <w:r w:rsidRPr="009E23D3">
        <w:rPr>
          <w:rFonts w:ascii="Simplified Arabic" w:eastAsia="Times New Roman" w:hAnsi="Simplified Arabic" w:cs="Simplified Arabic" w:hint="cs"/>
          <w:b/>
          <w:bCs/>
          <w:color w:val="494949"/>
          <w:spacing w:val="5"/>
          <w:sz w:val="32"/>
          <w:szCs w:val="32"/>
          <w:rtl/>
        </w:rPr>
        <w:t>تنظيم إدارة العلاقات العامة</w:t>
      </w:r>
    </w:p>
    <w:p w:rsidR="00276DF3" w:rsidRDefault="00276DF3" w:rsidP="00276DF3">
      <w:pPr>
        <w:shd w:val="clear" w:color="auto" w:fill="FFFFFF"/>
        <w:bidi/>
        <w:spacing w:after="0" w:line="240" w:lineRule="auto"/>
        <w:ind w:left="360"/>
        <w:textAlignment w:val="baseline"/>
        <w:outlineLvl w:val="1"/>
        <w:rPr>
          <w:rFonts w:ascii="Simplified Arabic" w:eastAsia="Times New Roman" w:hAnsi="Simplified Arabic" w:cs="Simplified Arabic"/>
          <w:b/>
          <w:bCs/>
          <w:color w:val="494949"/>
          <w:spacing w:val="5"/>
          <w:sz w:val="32"/>
          <w:szCs w:val="32"/>
          <w:rtl/>
        </w:rPr>
      </w:pPr>
      <w:proofErr w:type="gramStart"/>
      <w:r w:rsidRPr="00917EC6">
        <w:rPr>
          <w:rFonts w:ascii="Simplified Arabic" w:eastAsia="Times New Roman" w:hAnsi="Simplified Arabic" w:cs="Simplified Arabic" w:hint="cs"/>
          <w:b/>
          <w:bCs/>
          <w:color w:val="494949"/>
          <w:spacing w:val="5"/>
          <w:sz w:val="32"/>
          <w:szCs w:val="32"/>
          <w:rtl/>
        </w:rPr>
        <w:t>مقدمة</w:t>
      </w:r>
      <w:proofErr w:type="gramEnd"/>
      <w:r w:rsidRPr="00917EC6">
        <w:rPr>
          <w:rFonts w:ascii="Simplified Arabic" w:eastAsia="Times New Roman" w:hAnsi="Simplified Arabic" w:cs="Simplified Arabic" w:hint="cs"/>
          <w:b/>
          <w:bCs/>
          <w:color w:val="494949"/>
          <w:spacing w:val="5"/>
          <w:sz w:val="32"/>
          <w:szCs w:val="32"/>
          <w:rtl/>
        </w:rPr>
        <w:t>:</w:t>
      </w:r>
    </w:p>
    <w:p w:rsidR="00276DF3" w:rsidRPr="00917EC6" w:rsidRDefault="00276DF3" w:rsidP="00276DF3">
      <w:pPr>
        <w:shd w:val="clear" w:color="auto" w:fill="FFFFFF"/>
        <w:bidi/>
        <w:spacing w:after="0" w:line="240" w:lineRule="auto"/>
        <w:ind w:left="360"/>
        <w:textAlignment w:val="baseline"/>
        <w:outlineLvl w:val="1"/>
        <w:rPr>
          <w:rFonts w:ascii="Simplified Arabic" w:eastAsia="Times New Roman" w:hAnsi="Simplified Arabic" w:cs="Simplified Arabic"/>
          <w:color w:val="494949"/>
          <w:spacing w:val="5"/>
          <w:sz w:val="32"/>
          <w:szCs w:val="32"/>
          <w:rtl/>
        </w:rPr>
      </w:pPr>
      <w:r w:rsidRPr="00917EC6">
        <w:rPr>
          <w:rFonts w:ascii="Simplified Arabic" w:hAnsi="Simplified Arabic" w:cs="Simplified Arabic"/>
          <w:color w:val="333333"/>
          <w:sz w:val="32"/>
          <w:szCs w:val="32"/>
          <w:shd w:val="clear" w:color="auto" w:fill="FFFFFF"/>
          <w:rtl/>
        </w:rPr>
        <w:t xml:space="preserve">في ظل تزاحم الأعمال في منظمات </w:t>
      </w:r>
      <w:r>
        <w:rPr>
          <w:rFonts w:ascii="Simplified Arabic" w:hAnsi="Simplified Arabic" w:cs="Simplified Arabic" w:hint="cs"/>
          <w:color w:val="333333"/>
          <w:sz w:val="32"/>
          <w:szCs w:val="32"/>
          <w:shd w:val="clear" w:color="auto" w:fill="FFFFFF"/>
          <w:rtl/>
        </w:rPr>
        <w:t>الأعمال</w:t>
      </w:r>
      <w:r w:rsidRPr="00917EC6">
        <w:rPr>
          <w:rFonts w:ascii="Simplified Arabic" w:hAnsi="Simplified Arabic" w:cs="Simplified Arabic"/>
          <w:color w:val="333333"/>
          <w:sz w:val="32"/>
          <w:szCs w:val="32"/>
          <w:shd w:val="clear" w:color="auto" w:fill="FFFFFF"/>
          <w:rtl/>
        </w:rPr>
        <w:t xml:space="preserve"> المختلفة ظهرت لدينا حاجة مُلحة لاستخدام الأساليب التنظيميّة التي تضبط زمام الأمور وتسيطر على العمل الداخلي، وتكون جاهزة للتعامل مع التقلبات الخارجيّة المؤثرة بشكل مباشر في العمل، لضمان استمراريّة العمل في المنظمات، ولتحقيق أهدافها، وتطبيق خطتها </w:t>
      </w:r>
      <w:r w:rsidRPr="00917EC6">
        <w:rPr>
          <w:rFonts w:ascii="Simplified Arabic" w:hAnsi="Simplified Arabic" w:cs="Simplified Arabic" w:hint="cs"/>
          <w:color w:val="333333"/>
          <w:sz w:val="32"/>
          <w:szCs w:val="32"/>
          <w:shd w:val="clear" w:color="auto" w:fill="FFFFFF"/>
          <w:rtl/>
        </w:rPr>
        <w:t>الإستراتيجية</w:t>
      </w:r>
      <w:r w:rsidRPr="00917EC6">
        <w:rPr>
          <w:rFonts w:ascii="Simplified Arabic" w:hAnsi="Simplified Arabic" w:cs="Simplified Arabic"/>
          <w:color w:val="333333"/>
          <w:sz w:val="32"/>
          <w:szCs w:val="32"/>
          <w:shd w:val="clear" w:color="auto" w:fill="FFFFFF"/>
          <w:rtl/>
        </w:rPr>
        <w:t xml:space="preserve"> بكل دقة</w:t>
      </w:r>
      <w:r>
        <w:rPr>
          <w:rFonts w:ascii="Simplified Arabic" w:hAnsi="Simplified Arabic" w:cs="Simplified Arabic" w:hint="cs"/>
          <w:color w:val="333333"/>
          <w:sz w:val="32"/>
          <w:szCs w:val="32"/>
          <w:shd w:val="clear" w:color="auto" w:fill="FFFFFF"/>
          <w:rtl/>
        </w:rPr>
        <w:t xml:space="preserve"> وفعالية</w:t>
      </w:r>
      <w:r w:rsidRPr="00917EC6">
        <w:rPr>
          <w:rFonts w:ascii="Simplified Arabic" w:hAnsi="Simplified Arabic" w:cs="Simplified Arabic"/>
          <w:color w:val="333333"/>
          <w:sz w:val="32"/>
          <w:szCs w:val="32"/>
          <w:shd w:val="clear" w:color="auto" w:fill="FFFFFF"/>
        </w:rPr>
        <w:t>.</w:t>
      </w:r>
    </w:p>
    <w:p w:rsidR="00276DF3" w:rsidRDefault="00276DF3" w:rsidP="00276DF3">
      <w:pPr>
        <w:shd w:val="clear" w:color="auto" w:fill="FFFFFF"/>
        <w:bidi/>
        <w:spacing w:after="0" w:line="240" w:lineRule="auto"/>
        <w:textAlignment w:val="baseline"/>
        <w:outlineLvl w:val="1"/>
        <w:rPr>
          <w:rFonts w:ascii="Simplified Arabic" w:eastAsia="Times New Roman" w:hAnsi="Simplified Arabic" w:cs="Simplified Arabic"/>
          <w:b/>
          <w:bCs/>
          <w:color w:val="494949"/>
          <w:spacing w:val="5"/>
          <w:sz w:val="32"/>
          <w:szCs w:val="32"/>
          <w:rtl/>
        </w:rPr>
      </w:pPr>
      <w:r w:rsidRPr="00917EC6">
        <w:rPr>
          <w:rFonts w:ascii="Simplified Arabic" w:eastAsia="Times New Roman" w:hAnsi="Simplified Arabic" w:cs="Simplified Arabic" w:hint="cs"/>
          <w:b/>
          <w:bCs/>
          <w:color w:val="494949"/>
          <w:spacing w:val="5"/>
          <w:sz w:val="32"/>
          <w:szCs w:val="32"/>
          <w:rtl/>
        </w:rPr>
        <w:t>1-</w:t>
      </w:r>
      <w:proofErr w:type="gramStart"/>
      <w:r w:rsidRPr="00917EC6">
        <w:rPr>
          <w:rFonts w:ascii="Simplified Arabic" w:eastAsia="Times New Roman" w:hAnsi="Simplified Arabic" w:cs="Simplified Arabic" w:hint="cs"/>
          <w:b/>
          <w:bCs/>
          <w:color w:val="494949"/>
          <w:spacing w:val="5"/>
          <w:sz w:val="32"/>
          <w:szCs w:val="32"/>
          <w:rtl/>
        </w:rPr>
        <w:t>مفهوم</w:t>
      </w:r>
      <w:proofErr w:type="gramEnd"/>
      <w:r w:rsidRPr="00917EC6">
        <w:rPr>
          <w:rFonts w:ascii="Simplified Arabic" w:eastAsia="Times New Roman" w:hAnsi="Simplified Arabic" w:cs="Simplified Arabic" w:hint="cs"/>
          <w:b/>
          <w:bCs/>
          <w:color w:val="494949"/>
          <w:spacing w:val="5"/>
          <w:sz w:val="32"/>
          <w:szCs w:val="32"/>
          <w:rtl/>
        </w:rPr>
        <w:t xml:space="preserve"> التنظيم:</w:t>
      </w:r>
    </w:p>
    <w:p w:rsidR="00276DF3" w:rsidRDefault="00276DF3" w:rsidP="00276DF3">
      <w:pPr>
        <w:shd w:val="clear" w:color="auto" w:fill="FFFFFF"/>
        <w:bidi/>
        <w:spacing w:after="0" w:line="240" w:lineRule="auto"/>
        <w:jc w:val="center"/>
        <w:textAlignment w:val="baseline"/>
        <w:outlineLvl w:val="1"/>
        <w:rPr>
          <w:rFonts w:ascii="Simplified Arabic" w:eastAsia="Times New Roman" w:hAnsi="Simplified Arabic" w:cs="Simplified Arabic"/>
          <w:color w:val="494949"/>
          <w:spacing w:val="5"/>
          <w:sz w:val="32"/>
          <w:szCs w:val="32"/>
          <w:rtl/>
        </w:rPr>
      </w:pPr>
      <w:r w:rsidRPr="003D1231">
        <w:rPr>
          <w:rFonts w:ascii="Simplified Arabic" w:hAnsi="Simplified Arabic" w:cs="Simplified Arabic"/>
          <w:noProof/>
          <w:color w:val="333333"/>
          <w:sz w:val="32"/>
          <w:szCs w:val="32"/>
          <w:rtl/>
        </w:rPr>
        <w:pict>
          <v:shapetype id="_x0000_t32" coordsize="21600,21600" o:spt="32" o:oned="t" path="m,l21600,21600e" filled="f">
            <v:path arrowok="t" fillok="f" o:connecttype="none"/>
            <o:lock v:ext="edit" shapetype="t"/>
          </v:shapetype>
          <v:shape id="_x0000_s1031" type="#_x0000_t32" style="position:absolute;left:0;text-align:left;margin-left:325.2pt;margin-top:284.7pt;width:0;height:21.65pt;flip:y;z-index:251665408" o:connectortype="straight">
            <v:stroke endarrow="block"/>
          </v:shape>
        </w:pict>
      </w:r>
      <w:r w:rsidRPr="003D1231">
        <w:rPr>
          <w:rFonts w:ascii="Simplified Arabic" w:hAnsi="Simplified Arabic" w:cs="Simplified Arabic"/>
          <w:noProof/>
          <w:color w:val="333333"/>
          <w:sz w:val="32"/>
          <w:szCs w:val="32"/>
          <w:rtl/>
        </w:rPr>
        <w:pict>
          <v:shape id="_x0000_s1030" type="#_x0000_t32" style="position:absolute;left:0;text-align:left;margin-left:240pt;margin-top:306.3pt;width:43.8pt;height:.05pt;z-index:251664384" o:connectortype="straight">
            <v:stroke endarrow="block"/>
          </v:shape>
        </w:pict>
      </w:r>
      <w:r w:rsidRPr="003D1231">
        <w:rPr>
          <w:rFonts w:ascii="Simplified Arabic" w:hAnsi="Simplified Arabic" w:cs="Simplified Arabic"/>
          <w:noProof/>
          <w:color w:val="333333"/>
          <w:sz w:val="32"/>
          <w:szCs w:val="32"/>
          <w:rtl/>
        </w:rPr>
        <w:pict>
          <v:shape id="_x0000_s1029" type="#_x0000_t32" style="position:absolute;left:0;text-align:left;margin-left:148.2pt;margin-top:306.25pt;width:38.4pt;height:.05pt;z-index:251663360" o:connectortype="straight">
            <v:stroke endarrow="block"/>
          </v:shape>
        </w:pict>
      </w:r>
      <w:r w:rsidRPr="003D1231">
        <w:rPr>
          <w:rFonts w:ascii="Simplified Arabic" w:hAnsi="Simplified Arabic" w:cs="Simplified Arabic"/>
          <w:noProof/>
          <w:color w:val="333333"/>
          <w:sz w:val="32"/>
          <w:szCs w:val="32"/>
          <w:rtl/>
        </w:rPr>
        <w:pict>
          <v:shape id="_x0000_s1028" type="#_x0000_t32" style="position:absolute;left:0;text-align:left;margin-left:69pt;margin-top:281.6pt;width:0;height:20.4pt;z-index:251662336" o:connectortype="straight">
            <v:stroke endarrow="block"/>
          </v:shape>
        </w:pict>
      </w:r>
      <w:r w:rsidRPr="003D1231">
        <w:rPr>
          <w:rFonts w:ascii="Simplified Arabic" w:hAnsi="Simplified Arabic" w:cs="Simplified Arabic"/>
          <w:noProof/>
          <w:color w:val="333333"/>
          <w:sz w:val="32"/>
          <w:szCs w:val="32"/>
          <w:rtl/>
        </w:rPr>
        <w:pict>
          <v:shape id="_x0000_s1027" type="#_x0000_t32" style="position:absolute;left:0;text-align:left;margin-left:146.4pt;margin-top:279.2pt;width:40.2pt;height:.6pt;flip:x y;z-index:251661312" o:connectortype="straight">
            <v:stroke endarrow="block"/>
          </v:shape>
        </w:pict>
      </w:r>
      <w:r w:rsidRPr="003D1231">
        <w:rPr>
          <w:rFonts w:ascii="Simplified Arabic" w:hAnsi="Simplified Arabic" w:cs="Simplified Arabic"/>
          <w:noProof/>
          <w:color w:val="333333"/>
          <w:sz w:val="32"/>
          <w:szCs w:val="32"/>
          <w:rtl/>
        </w:rPr>
        <w:pict>
          <v:shape id="_x0000_s1026" type="#_x0000_t32" style="position:absolute;left:0;text-align:left;margin-left:265.2pt;margin-top:281pt;width:40.2pt;height:.6pt;flip:x y;z-index:251660288" o:connectortype="straight">
            <v:stroke endarrow="block"/>
          </v:shape>
        </w:pict>
      </w:r>
      <w:r w:rsidRPr="00917EC6">
        <w:rPr>
          <w:rFonts w:ascii="Simplified Arabic" w:hAnsi="Simplified Arabic" w:cs="Simplified Arabic"/>
          <w:color w:val="333333"/>
          <w:sz w:val="32"/>
          <w:szCs w:val="32"/>
          <w:shd w:val="clear" w:color="auto" w:fill="FFFFFF"/>
          <w:rtl/>
        </w:rPr>
        <w:t>التنظيم هو تحديد الأنشطة اللازمة لتحقيق الأهداف التي وضعها الشخص لنفسه، وتقسيمها حتى يسهُل تنفيذها في الوقت اللازم، وهذا هو أبسط أشكال التنظيم أما في الإدارة فيحتاج التنظيم إلى عددٍ من العناصر التي تُؤدّي في الن</w:t>
      </w:r>
      <w:proofErr w:type="gramStart"/>
      <w:r w:rsidRPr="00917EC6">
        <w:rPr>
          <w:rFonts w:ascii="Simplified Arabic" w:hAnsi="Simplified Arabic" w:cs="Simplified Arabic"/>
          <w:color w:val="333333"/>
          <w:sz w:val="32"/>
          <w:szCs w:val="32"/>
          <w:shd w:val="clear" w:color="auto" w:fill="FFFFFF"/>
          <w:rtl/>
        </w:rPr>
        <w:t xml:space="preserve">هاية إلى </w:t>
      </w:r>
      <w:proofErr w:type="gramEnd"/>
      <w:r w:rsidRPr="00917EC6">
        <w:rPr>
          <w:rFonts w:ascii="Simplified Arabic" w:hAnsi="Simplified Arabic" w:cs="Simplified Arabic"/>
          <w:color w:val="333333"/>
          <w:sz w:val="32"/>
          <w:szCs w:val="32"/>
          <w:shd w:val="clear" w:color="auto" w:fill="FFFFFF"/>
          <w:rtl/>
        </w:rPr>
        <w:t xml:space="preserve">تحقيق الأهداف المرجوة والتي غالباً ما تكون كثيرة. وفي الإدارة يُعرَّف التنظيم على أنه عدد من الأنشطة التي يَجب تنفيذها لتَحقيق الأهداف بالتعاون بين عدد من الموظفين؛ بحيث يتم تقسيم هذه المَهام أو الأنشطة حسب اختصاص كُلّ موظف، وفي هذه الحالة يبرُز دور كل مُوظف من خلال مُساهمته في أداء المُهمّة الموكلة إليه. ونستطيع القول إنّ التنظيم هو عملية إدارية تهتم بتجميع المهام، والأنشطة المراد القيام </w:t>
      </w:r>
      <w:proofErr w:type="spellStart"/>
      <w:r w:rsidRPr="00917EC6">
        <w:rPr>
          <w:rFonts w:ascii="Simplified Arabic" w:hAnsi="Simplified Arabic" w:cs="Simplified Arabic"/>
          <w:color w:val="333333"/>
          <w:sz w:val="32"/>
          <w:szCs w:val="32"/>
          <w:shd w:val="clear" w:color="auto" w:fill="FFFFFF"/>
          <w:rtl/>
        </w:rPr>
        <w:t>بها</w:t>
      </w:r>
      <w:proofErr w:type="spellEnd"/>
      <w:r w:rsidRPr="00917EC6">
        <w:rPr>
          <w:rFonts w:ascii="Simplified Arabic" w:hAnsi="Simplified Arabic" w:cs="Simplified Arabic"/>
          <w:color w:val="333333"/>
          <w:sz w:val="32"/>
          <w:szCs w:val="32"/>
          <w:shd w:val="clear" w:color="auto" w:fill="FFFFFF"/>
          <w:rtl/>
        </w:rPr>
        <w:t xml:space="preserve"> في وظائف أو أقسام، وتحديد السلطات والصلاحيات، والتنسيق بين الأنشطة والأقسام، من أجل تحقيق الأهداف بأفضل كفاءة ممكنة</w:t>
      </w:r>
      <w:r>
        <w:rPr>
          <w:rFonts w:ascii="Simplified Arabic" w:hAnsi="Simplified Arabic" w:cs="Simplified Arabic" w:hint="cs"/>
          <w:color w:val="333333"/>
          <w:sz w:val="32"/>
          <w:szCs w:val="32"/>
          <w:shd w:val="clear" w:color="auto" w:fill="FFFFFF"/>
          <w:rtl/>
        </w:rPr>
        <w:t xml:space="preserve"> (أنظر الشكل1)</w:t>
      </w:r>
      <w:r w:rsidRPr="00D86355">
        <w:rPr>
          <w:rFonts w:ascii="Simplified Arabic" w:hAnsi="Simplified Arabic" w:cs="Simplified Arabic"/>
          <w:color w:val="333333"/>
          <w:sz w:val="32"/>
          <w:szCs w:val="32"/>
          <w:shd w:val="clear" w:color="auto" w:fill="FFFFFF"/>
        </w:rPr>
        <w:t xml:space="preserve"> </w:t>
      </w:r>
      <w:r w:rsidRPr="00917EC6">
        <w:rPr>
          <w:rFonts w:ascii="Simplified Arabic" w:hAnsi="Simplified Arabic" w:cs="Simplified Arabic"/>
          <w:color w:val="333333"/>
          <w:sz w:val="32"/>
          <w:szCs w:val="32"/>
          <w:shd w:val="clear" w:color="auto" w:fill="FFFFFF"/>
        </w:rPr>
        <w:t>.</w:t>
      </w:r>
      <w:r w:rsidRPr="00917EC6">
        <w:rPr>
          <w:rFonts w:ascii="Simplified Arabic" w:hAnsi="Simplified Arabic" w:cs="Simplified Arabic"/>
          <w:color w:val="333333"/>
          <w:sz w:val="32"/>
          <w:szCs w:val="32"/>
        </w:rPr>
        <w:br/>
      </w:r>
      <w:r>
        <w:rPr>
          <w:rFonts w:ascii="Simplified Arabic" w:hAnsi="Simplified Arabic" w:cs="Simplified Arabic" w:hint="cs"/>
          <w:color w:val="333333"/>
          <w:sz w:val="32"/>
          <w:szCs w:val="32"/>
          <w:rtl/>
        </w:rPr>
        <w:t>أهداف          تحديد الأنشطة         تقسيم الأنشطة</w:t>
      </w:r>
      <w:r w:rsidRPr="00917EC6">
        <w:rPr>
          <w:rFonts w:ascii="Simplified Arabic" w:hAnsi="Simplified Arabic" w:cs="Simplified Arabic"/>
          <w:color w:val="333333"/>
          <w:sz w:val="32"/>
          <w:szCs w:val="32"/>
        </w:rPr>
        <w:br/>
      </w:r>
      <w:r>
        <w:rPr>
          <w:rFonts w:ascii="Simplified Arabic" w:eastAsia="Times New Roman" w:hAnsi="Simplified Arabic" w:cs="Simplified Arabic" w:hint="cs"/>
          <w:color w:val="494949"/>
          <w:spacing w:val="5"/>
          <w:sz w:val="32"/>
          <w:szCs w:val="32"/>
          <w:rtl/>
        </w:rPr>
        <w:t xml:space="preserve">    </w:t>
      </w:r>
      <w:proofErr w:type="gramStart"/>
      <w:r>
        <w:rPr>
          <w:rFonts w:ascii="Simplified Arabic" w:eastAsia="Times New Roman" w:hAnsi="Simplified Arabic" w:cs="Simplified Arabic" w:hint="cs"/>
          <w:color w:val="494949"/>
          <w:spacing w:val="5"/>
          <w:sz w:val="32"/>
          <w:szCs w:val="32"/>
          <w:rtl/>
        </w:rPr>
        <w:t>التقييم</w:t>
      </w:r>
      <w:proofErr w:type="gramEnd"/>
      <w:r>
        <w:rPr>
          <w:rFonts w:ascii="Simplified Arabic" w:eastAsia="Times New Roman" w:hAnsi="Simplified Arabic" w:cs="Simplified Arabic" w:hint="cs"/>
          <w:color w:val="494949"/>
          <w:spacing w:val="5"/>
          <w:sz w:val="32"/>
          <w:szCs w:val="32"/>
          <w:rtl/>
        </w:rPr>
        <w:t xml:space="preserve">           التنسيق          </w:t>
      </w:r>
      <w:r w:rsidRPr="00D86355">
        <w:rPr>
          <w:rFonts w:ascii="Simplified Arabic" w:eastAsia="Times New Roman" w:hAnsi="Simplified Arabic" w:cs="Simplified Arabic" w:hint="cs"/>
          <w:color w:val="494949"/>
          <w:spacing w:val="5"/>
          <w:sz w:val="32"/>
          <w:szCs w:val="32"/>
          <w:rtl/>
        </w:rPr>
        <w:t>تنفيذ الأعمال</w:t>
      </w:r>
    </w:p>
    <w:p w:rsidR="00276DF3" w:rsidRDefault="00276DF3" w:rsidP="00276DF3">
      <w:pPr>
        <w:shd w:val="clear" w:color="auto" w:fill="FFFFFF"/>
        <w:bidi/>
        <w:spacing w:after="0" w:line="240" w:lineRule="auto"/>
        <w:jc w:val="center"/>
        <w:textAlignment w:val="baseline"/>
        <w:outlineLvl w:val="1"/>
        <w:rPr>
          <w:rFonts w:ascii="Simplified Arabic" w:eastAsia="Times New Roman" w:hAnsi="Simplified Arabic" w:cs="Simplified Arabic"/>
          <w:b/>
          <w:bCs/>
          <w:color w:val="494949"/>
          <w:spacing w:val="5"/>
          <w:sz w:val="28"/>
          <w:szCs w:val="28"/>
          <w:rtl/>
        </w:rPr>
      </w:pPr>
      <w:r>
        <w:rPr>
          <w:rFonts w:ascii="Simplified Arabic" w:eastAsia="Times New Roman" w:hAnsi="Simplified Arabic" w:cs="Simplified Arabic" w:hint="cs"/>
          <w:color w:val="494949"/>
          <w:spacing w:val="5"/>
          <w:sz w:val="28"/>
          <w:szCs w:val="28"/>
          <w:rtl/>
        </w:rPr>
        <w:t>-</w:t>
      </w:r>
      <w:proofErr w:type="gramStart"/>
      <w:r w:rsidRPr="00006B90">
        <w:rPr>
          <w:rFonts w:ascii="Simplified Arabic" w:eastAsia="Times New Roman" w:hAnsi="Simplified Arabic" w:cs="Simplified Arabic" w:hint="cs"/>
          <w:b/>
          <w:bCs/>
          <w:color w:val="494949"/>
          <w:spacing w:val="5"/>
          <w:sz w:val="28"/>
          <w:szCs w:val="28"/>
          <w:rtl/>
        </w:rPr>
        <w:t>الشكل</w:t>
      </w:r>
      <w:proofErr w:type="gramEnd"/>
      <w:r w:rsidRPr="00006B90">
        <w:rPr>
          <w:rFonts w:ascii="Simplified Arabic" w:eastAsia="Times New Roman" w:hAnsi="Simplified Arabic" w:cs="Simplified Arabic" w:hint="cs"/>
          <w:b/>
          <w:bCs/>
          <w:color w:val="494949"/>
          <w:spacing w:val="5"/>
          <w:sz w:val="28"/>
          <w:szCs w:val="28"/>
          <w:rtl/>
        </w:rPr>
        <w:t>1:معنى التنظيم</w:t>
      </w:r>
      <w:r>
        <w:rPr>
          <w:rFonts w:ascii="Simplified Arabic" w:eastAsia="Times New Roman" w:hAnsi="Simplified Arabic" w:cs="Simplified Arabic" w:hint="cs"/>
          <w:b/>
          <w:bCs/>
          <w:color w:val="494949"/>
          <w:spacing w:val="5"/>
          <w:sz w:val="28"/>
          <w:szCs w:val="28"/>
          <w:rtl/>
        </w:rPr>
        <w:t>.</w:t>
      </w:r>
    </w:p>
    <w:p w:rsidR="00276DF3" w:rsidRDefault="00276DF3" w:rsidP="00276DF3">
      <w:pPr>
        <w:shd w:val="clear" w:color="auto" w:fill="FFFFFF"/>
        <w:bidi/>
        <w:spacing w:after="0" w:line="240" w:lineRule="auto"/>
        <w:textAlignment w:val="baseline"/>
        <w:outlineLvl w:val="1"/>
        <w:rPr>
          <w:rFonts w:ascii="Simplified Arabic" w:hAnsi="Simplified Arabic" w:cs="Simplified Arabic"/>
          <w:color w:val="333333"/>
          <w:sz w:val="32"/>
          <w:szCs w:val="32"/>
          <w:shd w:val="clear" w:color="auto" w:fill="FFFFFF"/>
          <w:rtl/>
        </w:rPr>
      </w:pPr>
      <w:r>
        <w:rPr>
          <w:rFonts w:ascii="Simplified Arabic" w:eastAsia="Times New Roman" w:hAnsi="Simplified Arabic" w:cs="Simplified Arabic" w:hint="cs"/>
          <w:color w:val="494949"/>
          <w:spacing w:val="5"/>
          <w:sz w:val="32"/>
          <w:szCs w:val="32"/>
          <w:rtl/>
        </w:rPr>
        <w:t>و</w:t>
      </w:r>
      <w:r w:rsidRPr="00006B90">
        <w:rPr>
          <w:rFonts w:ascii="Arial" w:hAnsi="Arial" w:cs="Arial"/>
          <w:color w:val="333333"/>
          <w:sz w:val="19"/>
          <w:szCs w:val="19"/>
          <w:shd w:val="clear" w:color="auto" w:fill="FFFFFF"/>
          <w:rtl/>
        </w:rPr>
        <w:t xml:space="preserve"> </w:t>
      </w:r>
      <w:proofErr w:type="gramStart"/>
      <w:r w:rsidRPr="00006B90">
        <w:rPr>
          <w:rFonts w:ascii="Simplified Arabic" w:hAnsi="Simplified Arabic" w:cs="Simplified Arabic"/>
          <w:color w:val="333333"/>
          <w:sz w:val="32"/>
          <w:szCs w:val="32"/>
          <w:shd w:val="clear" w:color="auto" w:fill="FFFFFF"/>
          <w:rtl/>
        </w:rPr>
        <w:t>تتلخص</w:t>
      </w:r>
      <w:proofErr w:type="gramEnd"/>
      <w:r w:rsidRPr="00006B90">
        <w:rPr>
          <w:rFonts w:ascii="Simplified Arabic" w:hAnsi="Simplified Arabic" w:cs="Simplified Arabic"/>
          <w:color w:val="333333"/>
          <w:sz w:val="32"/>
          <w:szCs w:val="32"/>
          <w:shd w:val="clear" w:color="auto" w:fill="FFFFFF"/>
          <w:rtl/>
        </w:rPr>
        <w:t xml:space="preserve"> أهمية التنظيم في عدة نقاط أهمها:</w:t>
      </w:r>
    </w:p>
    <w:p w:rsidR="00276DF3" w:rsidRDefault="00276DF3" w:rsidP="00276DF3">
      <w:pPr>
        <w:shd w:val="clear" w:color="auto" w:fill="FFFFFF"/>
        <w:bidi/>
        <w:spacing w:after="0" w:line="240" w:lineRule="auto"/>
        <w:textAlignment w:val="baseline"/>
        <w:outlineLvl w:val="1"/>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w:t>
      </w:r>
      <w:r w:rsidRPr="00006B90">
        <w:rPr>
          <w:rFonts w:ascii="Simplified Arabic" w:hAnsi="Simplified Arabic" w:cs="Simplified Arabic"/>
          <w:color w:val="333333"/>
          <w:sz w:val="32"/>
          <w:szCs w:val="32"/>
          <w:shd w:val="clear" w:color="auto" w:fill="FFFFFF"/>
          <w:rtl/>
        </w:rPr>
        <w:t xml:space="preserve"> الاهتمام بتقسيم العمل والمهام بين الأفراد ممّا يؤدّي إلى حصر التركيز والاهتمام بمهمة وموضوع واحد لا أكثر.</w:t>
      </w:r>
    </w:p>
    <w:p w:rsidR="00276DF3" w:rsidRDefault="00276DF3" w:rsidP="00276DF3">
      <w:pPr>
        <w:shd w:val="clear" w:color="auto" w:fill="FFFFFF"/>
        <w:bidi/>
        <w:spacing w:after="0" w:line="240" w:lineRule="auto"/>
        <w:textAlignment w:val="baseline"/>
        <w:outlineLvl w:val="1"/>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w:t>
      </w:r>
      <w:r w:rsidRPr="00006B90">
        <w:rPr>
          <w:rFonts w:ascii="Simplified Arabic" w:hAnsi="Simplified Arabic" w:cs="Simplified Arabic"/>
          <w:color w:val="333333"/>
          <w:sz w:val="32"/>
          <w:szCs w:val="32"/>
          <w:shd w:val="clear" w:color="auto" w:fill="FFFFFF"/>
          <w:rtl/>
        </w:rPr>
        <w:t xml:space="preserve"> سهولة وانسيابية العمل جراء توضيح التنظيم للإجراءات الواجب </w:t>
      </w:r>
      <w:proofErr w:type="spellStart"/>
      <w:r w:rsidRPr="00006B90">
        <w:rPr>
          <w:rFonts w:ascii="Simplified Arabic" w:hAnsi="Simplified Arabic" w:cs="Simplified Arabic"/>
          <w:color w:val="333333"/>
          <w:sz w:val="32"/>
          <w:szCs w:val="32"/>
          <w:shd w:val="clear" w:color="auto" w:fill="FFFFFF"/>
          <w:rtl/>
        </w:rPr>
        <w:t>اتباعها</w:t>
      </w:r>
      <w:proofErr w:type="spellEnd"/>
      <w:r w:rsidRPr="00006B90">
        <w:rPr>
          <w:rFonts w:ascii="Simplified Arabic" w:hAnsi="Simplified Arabic" w:cs="Simplified Arabic"/>
          <w:color w:val="333333"/>
          <w:sz w:val="32"/>
          <w:szCs w:val="32"/>
          <w:shd w:val="clear" w:color="auto" w:fill="FFFFFF"/>
          <w:rtl/>
        </w:rPr>
        <w:t xml:space="preserve"> داخل كل قسم وكل مرحلة.</w:t>
      </w:r>
    </w:p>
    <w:p w:rsidR="00276DF3" w:rsidRPr="00006B90" w:rsidRDefault="00276DF3" w:rsidP="00276DF3">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Pr>
      </w:pPr>
      <w:r w:rsidRPr="00006B90">
        <w:rPr>
          <w:rFonts w:ascii="Simplified Arabic" w:hAnsi="Simplified Arabic" w:cs="Simplified Arabic"/>
          <w:color w:val="333333"/>
          <w:sz w:val="32"/>
          <w:szCs w:val="32"/>
          <w:shd w:val="clear" w:color="auto" w:fill="FFFFFF"/>
          <w:rtl/>
        </w:rPr>
        <w:lastRenderedPageBreak/>
        <w:t xml:space="preserve"> </w:t>
      </w:r>
      <w:r>
        <w:rPr>
          <w:rFonts w:ascii="Simplified Arabic" w:hAnsi="Simplified Arabic" w:cs="Simplified Arabic" w:hint="cs"/>
          <w:color w:val="333333"/>
          <w:sz w:val="32"/>
          <w:szCs w:val="32"/>
          <w:shd w:val="clear" w:color="auto" w:fill="FFFFFF"/>
          <w:rtl/>
        </w:rPr>
        <w:t xml:space="preserve">* </w:t>
      </w:r>
      <w:r w:rsidRPr="00006B90">
        <w:rPr>
          <w:rFonts w:ascii="Simplified Arabic" w:hAnsi="Simplified Arabic" w:cs="Simplified Arabic"/>
          <w:color w:val="333333"/>
          <w:sz w:val="32"/>
          <w:szCs w:val="32"/>
          <w:shd w:val="clear" w:color="auto" w:fill="FFFFFF"/>
          <w:rtl/>
        </w:rPr>
        <w:t xml:space="preserve">يُهيئ التنظيم الكيفية التي يتم </w:t>
      </w:r>
      <w:proofErr w:type="spellStart"/>
      <w:r w:rsidRPr="00006B90">
        <w:rPr>
          <w:rFonts w:ascii="Simplified Arabic" w:hAnsi="Simplified Arabic" w:cs="Simplified Arabic"/>
          <w:color w:val="333333"/>
          <w:sz w:val="32"/>
          <w:szCs w:val="32"/>
          <w:shd w:val="clear" w:color="auto" w:fill="FFFFFF"/>
          <w:rtl/>
        </w:rPr>
        <w:t>بها</w:t>
      </w:r>
      <w:proofErr w:type="spellEnd"/>
      <w:r w:rsidRPr="00006B90">
        <w:rPr>
          <w:rFonts w:ascii="Simplified Arabic" w:hAnsi="Simplified Arabic" w:cs="Simplified Arabic"/>
          <w:color w:val="333333"/>
          <w:sz w:val="32"/>
          <w:szCs w:val="32"/>
          <w:shd w:val="clear" w:color="auto" w:fill="FFFFFF"/>
          <w:rtl/>
        </w:rPr>
        <w:t xml:space="preserve"> إرسال واستقبال القرارات الصادرة من مراكز السلطة المختلفة، وذلك من خلال إيصاله لهذه القرارات إلى كافة المستويات الإدارية، السفلى، والعليا، وإمداد كافة العاملين بالمعلومات اللازمة لأداء الأعمال. </w:t>
      </w:r>
      <w:r>
        <w:rPr>
          <w:rFonts w:ascii="Simplified Arabic" w:hAnsi="Simplified Arabic" w:cs="Simplified Arabic" w:hint="cs"/>
          <w:color w:val="333333"/>
          <w:sz w:val="32"/>
          <w:szCs w:val="32"/>
          <w:shd w:val="clear" w:color="auto" w:fill="FFFFFF"/>
          <w:rtl/>
        </w:rPr>
        <w:t>*</w:t>
      </w:r>
      <w:r w:rsidRPr="00006B90">
        <w:rPr>
          <w:rFonts w:ascii="Simplified Arabic" w:hAnsi="Simplified Arabic" w:cs="Simplified Arabic"/>
          <w:color w:val="333333"/>
          <w:sz w:val="32"/>
          <w:szCs w:val="32"/>
          <w:shd w:val="clear" w:color="auto" w:fill="FFFFFF"/>
          <w:rtl/>
        </w:rPr>
        <w:t>يُهيئ سبل الاتّصالات الرسمية وغير الرسمية بين مختلف أجزاء الوجوه الإدارية ممّا يُسهّل مهمة تبادل المعلومات بين مختلف المستويات. تهيئة الجو الملائم لتدريب الأعضاء، وتنمية مهاراتهم، وتزويدهم باحتياجاتهم، ممّا يؤدّي إلى رفع مستوى الإنتاجية، وحب العمل</w:t>
      </w:r>
      <w:r w:rsidRPr="00006B90">
        <w:rPr>
          <w:rFonts w:ascii="Simplified Arabic" w:hAnsi="Simplified Arabic" w:cs="Simplified Arabic"/>
          <w:color w:val="333333"/>
          <w:sz w:val="32"/>
          <w:szCs w:val="32"/>
          <w:shd w:val="clear" w:color="auto" w:fill="FFFFFF"/>
        </w:rPr>
        <w:t>.</w:t>
      </w:r>
    </w:p>
    <w:p w:rsidR="00276DF3" w:rsidRDefault="00276DF3" w:rsidP="00276DF3">
      <w:pPr>
        <w:shd w:val="clear" w:color="auto" w:fill="FFFFFF"/>
        <w:bidi/>
        <w:spacing w:after="0" w:line="240" w:lineRule="auto"/>
        <w:textAlignment w:val="baseline"/>
        <w:outlineLvl w:val="1"/>
        <w:rPr>
          <w:rFonts w:ascii="Simplified Arabic" w:eastAsia="Times New Roman" w:hAnsi="Simplified Arabic" w:cs="Simplified Arabic"/>
          <w:b/>
          <w:bCs/>
          <w:color w:val="494949"/>
          <w:spacing w:val="5"/>
          <w:sz w:val="32"/>
          <w:szCs w:val="32"/>
          <w:rtl/>
        </w:rPr>
      </w:pPr>
      <w:r w:rsidRPr="008915DB">
        <w:rPr>
          <w:rFonts w:ascii="Simplified Arabic" w:eastAsia="Times New Roman" w:hAnsi="Simplified Arabic" w:cs="Simplified Arabic" w:hint="cs"/>
          <w:b/>
          <w:bCs/>
          <w:color w:val="494949"/>
          <w:spacing w:val="5"/>
          <w:sz w:val="32"/>
          <w:szCs w:val="32"/>
          <w:rtl/>
        </w:rPr>
        <w:t>2-أهمية التنظيم في العلاقات العامة:</w:t>
      </w:r>
    </w:p>
    <w:p w:rsidR="00276DF3" w:rsidRDefault="00276DF3" w:rsidP="00276DF3">
      <w:pPr>
        <w:shd w:val="clear" w:color="auto" w:fill="FFFFFF"/>
        <w:bidi/>
        <w:spacing w:after="0" w:line="240" w:lineRule="auto"/>
        <w:textAlignment w:val="baseline"/>
        <w:outlineLvl w:val="1"/>
        <w:rPr>
          <w:rFonts w:ascii="Simplified Arabic" w:eastAsia="Times New Roman" w:hAnsi="Simplified Arabic" w:cs="Simplified Arabic"/>
          <w:color w:val="494949"/>
          <w:spacing w:val="5"/>
          <w:sz w:val="32"/>
          <w:szCs w:val="32"/>
          <w:rtl/>
        </w:rPr>
      </w:pPr>
      <w:r w:rsidRPr="00DE5C45">
        <w:rPr>
          <w:rFonts w:ascii="Simplified Arabic" w:eastAsia="Times New Roman" w:hAnsi="Simplified Arabic" w:cs="Simplified Arabic" w:hint="cs"/>
          <w:color w:val="494949"/>
          <w:spacing w:val="5"/>
          <w:sz w:val="32"/>
          <w:szCs w:val="32"/>
          <w:rtl/>
        </w:rPr>
        <w:t xml:space="preserve">تمكن وظيفة التنظيم العلاقات العامة </w:t>
      </w:r>
      <w:proofErr w:type="gramStart"/>
      <w:r w:rsidRPr="00DE5C45">
        <w:rPr>
          <w:rFonts w:ascii="Simplified Arabic" w:eastAsia="Times New Roman" w:hAnsi="Simplified Arabic" w:cs="Simplified Arabic" w:hint="cs"/>
          <w:color w:val="494949"/>
          <w:spacing w:val="5"/>
          <w:sz w:val="32"/>
          <w:szCs w:val="32"/>
          <w:rtl/>
        </w:rPr>
        <w:t>من</w:t>
      </w:r>
      <w:proofErr w:type="gramEnd"/>
      <w:r w:rsidRPr="00DE5C45">
        <w:rPr>
          <w:rFonts w:ascii="Simplified Arabic" w:eastAsia="Times New Roman" w:hAnsi="Simplified Arabic" w:cs="Simplified Arabic" w:hint="cs"/>
          <w:color w:val="494949"/>
          <w:spacing w:val="5"/>
          <w:sz w:val="32"/>
          <w:szCs w:val="32"/>
          <w:rtl/>
        </w:rPr>
        <w:t>:</w:t>
      </w:r>
    </w:p>
    <w:p w:rsidR="00276DF3" w:rsidRPr="00DE5C45" w:rsidRDefault="00276DF3" w:rsidP="00276DF3">
      <w:pPr>
        <w:numPr>
          <w:ilvl w:val="0"/>
          <w:numId w:val="1"/>
        </w:numPr>
        <w:shd w:val="clear" w:color="auto" w:fill="FFFFFF"/>
        <w:bidi/>
        <w:spacing w:after="240" w:line="240" w:lineRule="auto"/>
        <w:ind w:left="300"/>
        <w:textAlignment w:val="baseline"/>
        <w:rPr>
          <w:rFonts w:ascii="Simplified Arabic" w:eastAsia="Times New Roman" w:hAnsi="Simplified Arabic" w:cs="Simplified Arabic"/>
          <w:color w:val="494949"/>
          <w:spacing w:val="4"/>
          <w:sz w:val="32"/>
          <w:szCs w:val="32"/>
        </w:rPr>
      </w:pPr>
      <w:r w:rsidRPr="00DE5C45">
        <w:rPr>
          <w:rFonts w:ascii="Simplified Arabic" w:eastAsia="Times New Roman" w:hAnsi="Simplified Arabic" w:cs="Simplified Arabic"/>
          <w:color w:val="494949"/>
          <w:spacing w:val="4"/>
          <w:sz w:val="32"/>
          <w:szCs w:val="32"/>
          <w:rtl/>
        </w:rPr>
        <w:t>تحديد السلطة الممنوحة للفرد وأوجه ممارستها</w:t>
      </w:r>
      <w:r w:rsidRPr="00DE5C45">
        <w:rPr>
          <w:rFonts w:ascii="Simplified Arabic" w:eastAsia="Times New Roman" w:hAnsi="Simplified Arabic" w:cs="Simplified Arabic"/>
          <w:color w:val="494949"/>
          <w:spacing w:val="4"/>
          <w:sz w:val="32"/>
          <w:szCs w:val="32"/>
        </w:rPr>
        <w:t>.</w:t>
      </w:r>
    </w:p>
    <w:p w:rsidR="00276DF3" w:rsidRPr="00DE5C45" w:rsidRDefault="00276DF3" w:rsidP="00276DF3">
      <w:pPr>
        <w:numPr>
          <w:ilvl w:val="0"/>
          <w:numId w:val="1"/>
        </w:numPr>
        <w:shd w:val="clear" w:color="auto" w:fill="FFFFFF"/>
        <w:bidi/>
        <w:spacing w:after="240" w:line="240" w:lineRule="auto"/>
        <w:ind w:left="300"/>
        <w:textAlignment w:val="baseline"/>
        <w:rPr>
          <w:rFonts w:ascii="Simplified Arabic" w:eastAsia="Times New Roman" w:hAnsi="Simplified Arabic" w:cs="Simplified Arabic"/>
          <w:color w:val="494949"/>
          <w:spacing w:val="4"/>
          <w:sz w:val="32"/>
          <w:szCs w:val="32"/>
        </w:rPr>
      </w:pPr>
      <w:r w:rsidRPr="00DE5C45">
        <w:rPr>
          <w:rFonts w:ascii="Simplified Arabic" w:eastAsia="Times New Roman" w:hAnsi="Simplified Arabic" w:cs="Simplified Arabic"/>
          <w:color w:val="494949"/>
          <w:spacing w:val="4"/>
          <w:sz w:val="32"/>
          <w:szCs w:val="32"/>
          <w:rtl/>
        </w:rPr>
        <w:t>تحديد العلاقات بوضوح بين الأفراد العاملين في الإدارة</w:t>
      </w:r>
      <w:r w:rsidRPr="00DE5C45">
        <w:rPr>
          <w:rFonts w:ascii="Simplified Arabic" w:eastAsia="Times New Roman" w:hAnsi="Simplified Arabic" w:cs="Simplified Arabic"/>
          <w:color w:val="494949"/>
          <w:spacing w:val="4"/>
          <w:sz w:val="32"/>
          <w:szCs w:val="32"/>
        </w:rPr>
        <w:t>.</w:t>
      </w:r>
    </w:p>
    <w:p w:rsidR="00276DF3" w:rsidRPr="00DE5C45" w:rsidRDefault="00276DF3" w:rsidP="00276DF3">
      <w:pPr>
        <w:numPr>
          <w:ilvl w:val="0"/>
          <w:numId w:val="1"/>
        </w:numPr>
        <w:shd w:val="clear" w:color="auto" w:fill="FFFFFF"/>
        <w:bidi/>
        <w:spacing w:after="240" w:line="240" w:lineRule="auto"/>
        <w:ind w:left="300"/>
        <w:textAlignment w:val="baseline"/>
        <w:rPr>
          <w:rFonts w:ascii="Simplified Arabic" w:eastAsia="Times New Roman" w:hAnsi="Simplified Arabic" w:cs="Simplified Arabic"/>
          <w:color w:val="494949"/>
          <w:spacing w:val="4"/>
          <w:sz w:val="32"/>
          <w:szCs w:val="32"/>
        </w:rPr>
      </w:pPr>
      <w:proofErr w:type="gramStart"/>
      <w:r w:rsidRPr="00DE5C45">
        <w:rPr>
          <w:rFonts w:ascii="Simplified Arabic" w:eastAsia="Times New Roman" w:hAnsi="Simplified Arabic" w:cs="Simplified Arabic"/>
          <w:color w:val="494949"/>
          <w:spacing w:val="4"/>
          <w:sz w:val="32"/>
          <w:szCs w:val="32"/>
          <w:rtl/>
        </w:rPr>
        <w:t>تت</w:t>
      </w:r>
      <w:r>
        <w:rPr>
          <w:rFonts w:ascii="Simplified Arabic" w:eastAsia="Times New Roman" w:hAnsi="Simplified Arabic" w:cs="Simplified Arabic" w:hint="cs"/>
          <w:color w:val="494949"/>
          <w:spacing w:val="4"/>
          <w:sz w:val="32"/>
          <w:szCs w:val="32"/>
          <w:rtl/>
        </w:rPr>
        <w:t>مكن</w:t>
      </w:r>
      <w:proofErr w:type="gramEnd"/>
      <w:r w:rsidRPr="00DE5C45">
        <w:rPr>
          <w:rFonts w:ascii="Simplified Arabic" w:eastAsia="Times New Roman" w:hAnsi="Simplified Arabic" w:cs="Simplified Arabic"/>
          <w:color w:val="494949"/>
          <w:spacing w:val="4"/>
          <w:sz w:val="32"/>
          <w:szCs w:val="32"/>
          <w:rtl/>
        </w:rPr>
        <w:t xml:space="preserve"> من التوزيع العملي لأعمال والوظائف بحيث يتم تفادي إسناد الأنشطة أو وظائف الأفراد، بناءً على عوامل شخصية</w:t>
      </w:r>
      <w:r w:rsidRPr="00DE5C45">
        <w:rPr>
          <w:rFonts w:ascii="Simplified Arabic" w:eastAsia="Times New Roman" w:hAnsi="Simplified Arabic" w:cs="Simplified Arabic"/>
          <w:color w:val="494949"/>
          <w:spacing w:val="4"/>
          <w:sz w:val="32"/>
          <w:szCs w:val="32"/>
        </w:rPr>
        <w:t>.</w:t>
      </w:r>
    </w:p>
    <w:p w:rsidR="00276DF3" w:rsidRPr="00DE5C45" w:rsidRDefault="00276DF3" w:rsidP="00276DF3">
      <w:pPr>
        <w:numPr>
          <w:ilvl w:val="0"/>
          <w:numId w:val="1"/>
        </w:numPr>
        <w:shd w:val="clear" w:color="auto" w:fill="FFFFFF"/>
        <w:bidi/>
        <w:spacing w:after="240" w:line="240" w:lineRule="auto"/>
        <w:ind w:left="300"/>
        <w:textAlignment w:val="baseline"/>
        <w:rPr>
          <w:rFonts w:ascii="Simplified Arabic" w:eastAsia="Times New Roman" w:hAnsi="Simplified Arabic" w:cs="Simplified Arabic"/>
          <w:color w:val="494949"/>
          <w:spacing w:val="4"/>
          <w:sz w:val="32"/>
          <w:szCs w:val="32"/>
        </w:rPr>
      </w:pPr>
      <w:r w:rsidRPr="00DE5C45">
        <w:rPr>
          <w:rFonts w:ascii="Simplified Arabic" w:eastAsia="Times New Roman" w:hAnsi="Simplified Arabic" w:cs="Simplified Arabic"/>
          <w:color w:val="494949"/>
          <w:spacing w:val="4"/>
          <w:sz w:val="32"/>
          <w:szCs w:val="32"/>
          <w:rtl/>
        </w:rPr>
        <w:t xml:space="preserve">التغلب على الازدواجية في العمل وذلك من خلال التوزيع الموضوعي </w:t>
      </w:r>
      <w:r>
        <w:rPr>
          <w:rFonts w:ascii="Simplified Arabic" w:eastAsia="Times New Roman" w:hAnsi="Simplified Arabic" w:cs="Simplified Arabic" w:hint="cs"/>
          <w:color w:val="494949"/>
          <w:spacing w:val="4"/>
          <w:sz w:val="32"/>
          <w:szCs w:val="32"/>
          <w:rtl/>
        </w:rPr>
        <w:t>المتخصص</w:t>
      </w:r>
      <w:r w:rsidRPr="00DE5C45">
        <w:rPr>
          <w:rFonts w:ascii="Simplified Arabic" w:eastAsia="Times New Roman" w:hAnsi="Simplified Arabic" w:cs="Simplified Arabic"/>
          <w:color w:val="494949"/>
          <w:spacing w:val="4"/>
          <w:sz w:val="32"/>
          <w:szCs w:val="32"/>
          <w:rtl/>
        </w:rPr>
        <w:t> </w:t>
      </w:r>
      <w:r>
        <w:rPr>
          <w:rFonts w:ascii="Simplified Arabic" w:eastAsia="Times New Roman" w:hAnsi="Simplified Arabic" w:cs="Simplified Arabic" w:hint="cs"/>
          <w:color w:val="494949"/>
          <w:spacing w:val="4"/>
          <w:sz w:val="32"/>
          <w:szCs w:val="32"/>
          <w:rtl/>
        </w:rPr>
        <w:t>للأعمال</w:t>
      </w:r>
      <w:r w:rsidRPr="00DE5C45">
        <w:rPr>
          <w:rFonts w:ascii="Simplified Arabic" w:eastAsia="Times New Roman" w:hAnsi="Simplified Arabic" w:cs="Simplified Arabic"/>
          <w:color w:val="494949"/>
          <w:spacing w:val="4"/>
          <w:sz w:val="32"/>
          <w:szCs w:val="32"/>
        </w:rPr>
        <w:t>.</w:t>
      </w:r>
    </w:p>
    <w:p w:rsidR="00276DF3" w:rsidRPr="00DE5C45" w:rsidRDefault="00276DF3" w:rsidP="00276DF3">
      <w:pPr>
        <w:numPr>
          <w:ilvl w:val="0"/>
          <w:numId w:val="1"/>
        </w:numPr>
        <w:shd w:val="clear" w:color="auto" w:fill="FFFFFF"/>
        <w:bidi/>
        <w:spacing w:after="240" w:line="240" w:lineRule="auto"/>
        <w:ind w:left="300"/>
        <w:textAlignment w:val="baseline"/>
        <w:rPr>
          <w:rFonts w:ascii="Simplified Arabic" w:eastAsia="Times New Roman" w:hAnsi="Simplified Arabic" w:cs="Simplified Arabic"/>
          <w:color w:val="494949"/>
          <w:spacing w:val="4"/>
          <w:sz w:val="32"/>
          <w:szCs w:val="32"/>
        </w:rPr>
      </w:pPr>
      <w:r w:rsidRPr="00DE5C45">
        <w:rPr>
          <w:rFonts w:ascii="Simplified Arabic" w:eastAsia="Times New Roman" w:hAnsi="Simplified Arabic" w:cs="Simplified Arabic"/>
          <w:color w:val="494949"/>
          <w:spacing w:val="4"/>
          <w:sz w:val="32"/>
          <w:szCs w:val="32"/>
          <w:rtl/>
        </w:rPr>
        <w:t>التنسيق بين الأعمال المتعددة بفعالية حتى يمكن تكوين علاقات إدارية ملائمة بين الوحدات التنظيمية المختلفة</w:t>
      </w:r>
      <w:r w:rsidRPr="00DE5C45">
        <w:rPr>
          <w:rFonts w:ascii="Simplified Arabic" w:eastAsia="Times New Roman" w:hAnsi="Simplified Arabic" w:cs="Simplified Arabic"/>
          <w:color w:val="494949"/>
          <w:spacing w:val="4"/>
          <w:sz w:val="32"/>
          <w:szCs w:val="32"/>
        </w:rPr>
        <w:t>.</w:t>
      </w:r>
    </w:p>
    <w:p w:rsidR="00276DF3" w:rsidRDefault="00276DF3" w:rsidP="00276DF3">
      <w:pPr>
        <w:numPr>
          <w:ilvl w:val="0"/>
          <w:numId w:val="1"/>
        </w:numPr>
        <w:shd w:val="clear" w:color="auto" w:fill="FFFFFF"/>
        <w:bidi/>
        <w:spacing w:after="0" w:line="240" w:lineRule="auto"/>
        <w:ind w:left="300"/>
        <w:textAlignment w:val="baseline"/>
        <w:rPr>
          <w:rFonts w:ascii="Simplified Arabic" w:eastAsia="Times New Roman" w:hAnsi="Simplified Arabic" w:cs="Simplified Arabic"/>
          <w:color w:val="494949"/>
          <w:spacing w:val="4"/>
          <w:sz w:val="32"/>
          <w:szCs w:val="32"/>
        </w:rPr>
      </w:pPr>
      <w:proofErr w:type="gramStart"/>
      <w:r w:rsidRPr="00DE5C45">
        <w:rPr>
          <w:rFonts w:ascii="Simplified Arabic" w:eastAsia="Times New Roman" w:hAnsi="Simplified Arabic" w:cs="Simplified Arabic"/>
          <w:color w:val="494949"/>
          <w:spacing w:val="4"/>
          <w:sz w:val="32"/>
          <w:szCs w:val="32"/>
          <w:rtl/>
        </w:rPr>
        <w:t>نقل</w:t>
      </w:r>
      <w:proofErr w:type="gramEnd"/>
      <w:r w:rsidRPr="00DE5C45">
        <w:rPr>
          <w:rFonts w:ascii="Simplified Arabic" w:eastAsia="Times New Roman" w:hAnsi="Simplified Arabic" w:cs="Simplified Arabic"/>
          <w:color w:val="494949"/>
          <w:spacing w:val="4"/>
          <w:sz w:val="32"/>
          <w:szCs w:val="32"/>
          <w:rtl/>
        </w:rPr>
        <w:t xml:space="preserve"> القرارات إلى كل أقسام المنظمة وذلك من خلال خطوط السلطة والاتصال</w:t>
      </w:r>
      <w:r w:rsidRPr="00DE5C45">
        <w:rPr>
          <w:rFonts w:ascii="Simplified Arabic" w:eastAsia="Times New Roman" w:hAnsi="Simplified Arabic" w:cs="Simplified Arabic"/>
          <w:color w:val="494949"/>
          <w:spacing w:val="4"/>
          <w:sz w:val="32"/>
          <w:szCs w:val="32"/>
        </w:rPr>
        <w:t>.</w:t>
      </w:r>
    </w:p>
    <w:p w:rsidR="00276DF3" w:rsidRDefault="00276DF3" w:rsidP="00276DF3">
      <w:pPr>
        <w:numPr>
          <w:ilvl w:val="0"/>
          <w:numId w:val="1"/>
        </w:numPr>
        <w:shd w:val="clear" w:color="auto" w:fill="FFFFFF"/>
        <w:bidi/>
        <w:spacing w:after="0" w:line="240" w:lineRule="auto"/>
        <w:ind w:left="300"/>
        <w:textAlignment w:val="baseline"/>
        <w:rPr>
          <w:rFonts w:ascii="Simplified Arabic" w:eastAsia="Times New Roman" w:hAnsi="Simplified Arabic" w:cs="Simplified Arabic"/>
          <w:color w:val="494949"/>
          <w:spacing w:val="4"/>
          <w:sz w:val="32"/>
          <w:szCs w:val="32"/>
        </w:rPr>
      </w:pPr>
      <w:r>
        <w:rPr>
          <w:rFonts w:ascii="Simplified Arabic" w:eastAsia="Times New Roman" w:hAnsi="Simplified Arabic" w:cs="Simplified Arabic" w:hint="cs"/>
          <w:color w:val="494949"/>
          <w:spacing w:val="4"/>
          <w:sz w:val="32"/>
          <w:szCs w:val="32"/>
          <w:rtl/>
        </w:rPr>
        <w:t>تجنب الإسراف وذلك بالاستغلال الأمثل للإمكانيات والموارد المتاحة و بأقصى فعالية و أعلى كفاءة.</w:t>
      </w:r>
    </w:p>
    <w:p w:rsidR="00276DF3" w:rsidRPr="00DE5C45" w:rsidRDefault="00276DF3" w:rsidP="00276DF3">
      <w:pPr>
        <w:numPr>
          <w:ilvl w:val="0"/>
          <w:numId w:val="1"/>
        </w:numPr>
        <w:shd w:val="clear" w:color="auto" w:fill="FFFFFF"/>
        <w:bidi/>
        <w:spacing w:after="0" w:line="240" w:lineRule="auto"/>
        <w:ind w:left="300"/>
        <w:textAlignment w:val="baseline"/>
        <w:rPr>
          <w:rFonts w:ascii="Simplified Arabic" w:eastAsia="Times New Roman" w:hAnsi="Simplified Arabic" w:cs="Simplified Arabic"/>
          <w:color w:val="494949"/>
          <w:spacing w:val="4"/>
          <w:sz w:val="32"/>
          <w:szCs w:val="32"/>
        </w:rPr>
      </w:pPr>
      <w:r>
        <w:rPr>
          <w:rFonts w:ascii="Simplified Arabic" w:eastAsia="Times New Roman" w:hAnsi="Simplified Arabic" w:cs="Simplified Arabic" w:hint="cs"/>
          <w:color w:val="494949"/>
          <w:spacing w:val="4"/>
          <w:sz w:val="32"/>
          <w:szCs w:val="32"/>
          <w:rtl/>
        </w:rPr>
        <w:t>تحديد الاختصاصات والصلاحيات والمسؤوليات بحيث يعرف كل فرد واجباته وحدود مسؤولياته بالضبط.</w:t>
      </w:r>
    </w:p>
    <w:p w:rsidR="00276DF3" w:rsidRDefault="00276DF3" w:rsidP="00276DF3">
      <w:pPr>
        <w:shd w:val="clear" w:color="auto" w:fill="FFFFFF"/>
        <w:bidi/>
        <w:spacing w:after="0" w:line="240" w:lineRule="auto"/>
        <w:textAlignment w:val="baseline"/>
        <w:outlineLvl w:val="1"/>
        <w:rPr>
          <w:rFonts w:ascii="Simplified Arabic" w:eastAsia="Times New Roman" w:hAnsi="Simplified Arabic" w:cs="Simplified Arabic"/>
          <w:b/>
          <w:bCs/>
          <w:color w:val="494949"/>
          <w:spacing w:val="5"/>
          <w:sz w:val="32"/>
          <w:szCs w:val="32"/>
          <w:rtl/>
        </w:rPr>
      </w:pPr>
      <w:r w:rsidRPr="00DE5C45">
        <w:rPr>
          <w:rFonts w:ascii="Simplified Arabic" w:eastAsia="Times New Roman" w:hAnsi="Simplified Arabic" w:cs="Simplified Arabic" w:hint="cs"/>
          <w:b/>
          <w:bCs/>
          <w:color w:val="494949"/>
          <w:spacing w:val="5"/>
          <w:sz w:val="32"/>
          <w:szCs w:val="32"/>
          <w:rtl/>
        </w:rPr>
        <w:t>3-موقع إدارة العلاقات العامة في الهيكل التنظيمي للمؤسسة:</w:t>
      </w:r>
    </w:p>
    <w:p w:rsidR="00276DF3" w:rsidRPr="00432649" w:rsidRDefault="00276DF3" w:rsidP="00276DF3">
      <w:pPr>
        <w:pStyle w:val="NormalWeb"/>
        <w:shd w:val="clear" w:color="auto" w:fill="FFFFFF"/>
        <w:bidi/>
        <w:spacing w:before="0" w:beforeAutospacing="0" w:after="120" w:afterAutospacing="0"/>
        <w:jc w:val="both"/>
        <w:rPr>
          <w:rFonts w:ascii="Simplified Arabic" w:hAnsi="Simplified Arabic" w:cs="Simplified Arabic"/>
          <w:sz w:val="32"/>
          <w:szCs w:val="32"/>
        </w:rPr>
      </w:pPr>
      <w:r w:rsidRPr="00432649">
        <w:rPr>
          <w:rFonts w:ascii="Simplified Arabic" w:hAnsi="Simplified Arabic" w:cs="Simplified Arabic"/>
          <w:sz w:val="32"/>
          <w:szCs w:val="32"/>
          <w:rtl/>
        </w:rPr>
        <w:lastRenderedPageBreak/>
        <w:t>لا بد أن تكون العلاقات العامة على اتصال دائم ووثيق مع الإدارة العليا للمؤسسة، لذا فإن أي مؤسسة ترغب في الاستفادة القصوى من نشاط العلاقات العامة، عليها أن تجعل موقعها قريبة جدا من الإدارة العليا في الهيكل التنظيمي لها.</w:t>
      </w:r>
    </w:p>
    <w:p w:rsidR="00276DF3" w:rsidRPr="00432649" w:rsidRDefault="00276DF3" w:rsidP="00276DF3">
      <w:pPr>
        <w:pStyle w:val="NormalWeb"/>
        <w:shd w:val="clear" w:color="auto" w:fill="FFFFFF"/>
        <w:bidi/>
        <w:spacing w:before="0" w:beforeAutospacing="0" w:after="120" w:afterAutospacing="0"/>
        <w:jc w:val="both"/>
        <w:rPr>
          <w:rFonts w:ascii="Simplified Arabic" w:hAnsi="Simplified Arabic" w:cs="Simplified Arabic"/>
          <w:sz w:val="32"/>
          <w:szCs w:val="32"/>
          <w:rtl/>
        </w:rPr>
      </w:pPr>
      <w:r w:rsidRPr="00432649">
        <w:rPr>
          <w:rFonts w:ascii="Simplified Arabic" w:hAnsi="Simplified Arabic" w:cs="Simplified Arabic"/>
          <w:sz w:val="32"/>
          <w:szCs w:val="32"/>
          <w:rtl/>
        </w:rPr>
        <w:t>وذلك من أجل إتاحة المجال لمدير إدارة العلاقات العامة للمشاركة الفعلية باتخاذ القرارات الهامة في المؤسسة، وفي رسم السياسات العامة لها، والتي تعكس فلسفة هذه المؤسسة ومسؤولياتها الاجتماعية تجاه فئات الجماهير المختلفة من أجل تحقيق خدمة المؤسسة في هذا المجال على أحسن وجه.</w:t>
      </w:r>
    </w:p>
    <w:p w:rsidR="00276DF3" w:rsidRPr="00432649" w:rsidRDefault="00276DF3" w:rsidP="00276DF3">
      <w:pPr>
        <w:pStyle w:val="NormalWeb"/>
        <w:shd w:val="clear" w:color="auto" w:fill="FFFFFF"/>
        <w:bidi/>
        <w:spacing w:before="0" w:beforeAutospacing="0" w:after="120" w:afterAutospacing="0"/>
        <w:jc w:val="both"/>
        <w:rPr>
          <w:rFonts w:ascii="Simplified Arabic" w:hAnsi="Simplified Arabic" w:cs="Simplified Arabic"/>
          <w:sz w:val="32"/>
          <w:szCs w:val="32"/>
          <w:rtl/>
        </w:rPr>
      </w:pPr>
      <w:r w:rsidRPr="00432649">
        <w:rPr>
          <w:rFonts w:ascii="Simplified Arabic" w:hAnsi="Simplified Arabic" w:cs="Simplified Arabic"/>
          <w:sz w:val="32"/>
          <w:szCs w:val="32"/>
          <w:rtl/>
        </w:rPr>
        <w:t xml:space="preserve">ويتم ذلك عادة برفع مستوى إدارة العلاقات العامة إلى مستوى الإدارة العليا، مثل أن </w:t>
      </w:r>
      <w:r>
        <w:rPr>
          <w:rFonts w:ascii="Simplified Arabic" w:hAnsi="Simplified Arabic" w:cs="Simplified Arabic" w:hint="cs"/>
          <w:sz w:val="32"/>
          <w:szCs w:val="32"/>
          <w:rtl/>
        </w:rPr>
        <w:t>يكون</w:t>
      </w:r>
      <w:r w:rsidRPr="00432649">
        <w:rPr>
          <w:rFonts w:ascii="Simplified Arabic" w:hAnsi="Simplified Arabic" w:cs="Simplified Arabic"/>
          <w:sz w:val="32"/>
          <w:szCs w:val="32"/>
          <w:rtl/>
        </w:rPr>
        <w:t xml:space="preserve"> مدير إدارة العلاقات </w:t>
      </w:r>
      <w:r>
        <w:rPr>
          <w:rFonts w:ascii="Simplified Arabic" w:hAnsi="Simplified Arabic" w:cs="Simplified Arabic" w:hint="cs"/>
          <w:sz w:val="32"/>
          <w:szCs w:val="32"/>
          <w:rtl/>
        </w:rPr>
        <w:t xml:space="preserve">همزة </w:t>
      </w:r>
      <w:r w:rsidRPr="00432649">
        <w:rPr>
          <w:rFonts w:ascii="Simplified Arabic" w:hAnsi="Simplified Arabic" w:cs="Simplified Arabic"/>
          <w:sz w:val="32"/>
          <w:szCs w:val="32"/>
          <w:rtl/>
        </w:rPr>
        <w:t xml:space="preserve">وصل بين المدير العام وباقي فروع المؤسسة، </w:t>
      </w:r>
      <w:proofErr w:type="spellStart"/>
      <w:r w:rsidRPr="00432649">
        <w:rPr>
          <w:rFonts w:ascii="Simplified Arabic" w:hAnsi="Simplified Arabic" w:cs="Simplified Arabic"/>
          <w:sz w:val="32"/>
          <w:szCs w:val="32"/>
          <w:rtl/>
        </w:rPr>
        <w:t>حتي</w:t>
      </w:r>
      <w:proofErr w:type="spellEnd"/>
      <w:r w:rsidRPr="00432649">
        <w:rPr>
          <w:rFonts w:ascii="Simplified Arabic" w:hAnsi="Simplified Arabic" w:cs="Simplified Arabic"/>
          <w:sz w:val="32"/>
          <w:szCs w:val="32"/>
          <w:rtl/>
        </w:rPr>
        <w:t xml:space="preserve"> يتمكن من تحقيق التناسق والتكامل بين إدارته وبين كافة أعمال الإدارات الأخرى في المؤسسة.</w:t>
      </w:r>
    </w:p>
    <w:p w:rsidR="00276DF3" w:rsidRPr="00432649" w:rsidRDefault="00276DF3" w:rsidP="00276DF3">
      <w:pPr>
        <w:pStyle w:val="NormalWeb"/>
        <w:shd w:val="clear" w:color="auto" w:fill="FFFFFF"/>
        <w:bidi/>
        <w:spacing w:before="0" w:beforeAutospacing="0" w:after="120" w:afterAutospacing="0"/>
        <w:jc w:val="both"/>
        <w:rPr>
          <w:rFonts w:ascii="Simplified Arabic" w:hAnsi="Simplified Arabic" w:cs="Simplified Arabic"/>
          <w:sz w:val="32"/>
          <w:szCs w:val="32"/>
          <w:rtl/>
        </w:rPr>
      </w:pPr>
      <w:proofErr w:type="gramStart"/>
      <w:r w:rsidRPr="00432649">
        <w:rPr>
          <w:rFonts w:ascii="Simplified Arabic" w:hAnsi="Simplified Arabic" w:cs="Simplified Arabic"/>
          <w:sz w:val="32"/>
          <w:szCs w:val="32"/>
          <w:rtl/>
        </w:rPr>
        <w:t>تجدون</w:t>
      </w:r>
      <w:proofErr w:type="gramEnd"/>
      <w:r w:rsidRPr="00432649">
        <w:rPr>
          <w:rFonts w:ascii="Simplified Arabic" w:hAnsi="Simplified Arabic" w:cs="Simplified Arabic"/>
          <w:sz w:val="32"/>
          <w:szCs w:val="32"/>
          <w:rtl/>
        </w:rPr>
        <w:t xml:space="preserve"> أن هنالك اتجاه آخر لدى بعض المؤسسات وهو أن يجعلوا إدارة العلاقات العامة في مركز مساو للإدارات الأخرى، من أجل التسهيل على مديرها مهمة التفاهم مع تلك الإدارات في رسم الخطط ووضع لسياسات والسعي لتحقيق الأهداف المنشودة</w:t>
      </w:r>
      <w:r>
        <w:rPr>
          <w:rFonts w:ascii="Simplified Arabic" w:hAnsi="Simplified Arabic" w:cs="Simplified Arabic" w:hint="cs"/>
          <w:sz w:val="32"/>
          <w:szCs w:val="32"/>
          <w:rtl/>
        </w:rPr>
        <w:t>.</w:t>
      </w:r>
    </w:p>
    <w:p w:rsidR="00276DF3" w:rsidRPr="00432649" w:rsidRDefault="00276DF3" w:rsidP="00276DF3">
      <w:pPr>
        <w:pStyle w:val="NormalWeb"/>
        <w:shd w:val="clear" w:color="auto" w:fill="FFFFFF"/>
        <w:bidi/>
        <w:spacing w:before="0" w:beforeAutospacing="0" w:after="120" w:afterAutospacing="0"/>
        <w:jc w:val="both"/>
        <w:rPr>
          <w:rFonts w:ascii="Simplified Arabic" w:hAnsi="Simplified Arabic" w:cs="Simplified Arabic"/>
          <w:sz w:val="32"/>
          <w:szCs w:val="32"/>
          <w:rtl/>
        </w:rPr>
      </w:pPr>
      <w:r w:rsidRPr="00432649">
        <w:rPr>
          <w:rFonts w:ascii="Simplified Arabic" w:hAnsi="Simplified Arabic" w:cs="Simplified Arabic"/>
          <w:sz w:val="32"/>
          <w:szCs w:val="32"/>
          <w:rtl/>
        </w:rPr>
        <w:t xml:space="preserve">إن إدارة العلاقات العامة من خلال وجودها في أحد الموقعين السابقين تستطيع أن تؤدي أفضل الخدمات للمؤسسة التي تكون فيها...لأن وظيفة العلاقات العامة مهمة، وذات أثر كبير على المؤسسة ككل ، لذا فإن مدير العلاقات العامة يجب أن يعمل بإشراف أعلى شخص يدير المؤسسة ولكن للأسف بعض المؤسسات لا تعطي هذه الأهمية لها، فقد تجدها أحيانا تحت إشراف مدير الإعلان وأحيانا تحت إشراف مدير المبيعات، وأحيانا تتبع إلى مدير المالية أو مدير الدائرة القانونية، </w:t>
      </w:r>
      <w:r>
        <w:rPr>
          <w:rFonts w:ascii="Simplified Arabic" w:hAnsi="Simplified Arabic" w:cs="Simplified Arabic" w:hint="cs"/>
          <w:sz w:val="32"/>
          <w:szCs w:val="32"/>
          <w:rtl/>
        </w:rPr>
        <w:t xml:space="preserve">بل وأحيانا لا يشرف عليها أحد ولا يقوم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أحد، </w:t>
      </w:r>
      <w:r w:rsidRPr="00432649">
        <w:rPr>
          <w:rFonts w:ascii="Simplified Arabic" w:hAnsi="Simplified Arabic" w:cs="Simplified Arabic"/>
          <w:sz w:val="32"/>
          <w:szCs w:val="32"/>
          <w:rtl/>
        </w:rPr>
        <w:t xml:space="preserve">وهذه المواقف المتباينة لا تقدم نتائج </w:t>
      </w:r>
      <w:r>
        <w:rPr>
          <w:rFonts w:ascii="Simplified Arabic" w:hAnsi="Simplified Arabic" w:cs="Simplified Arabic" w:hint="cs"/>
          <w:sz w:val="32"/>
          <w:szCs w:val="32"/>
          <w:rtl/>
        </w:rPr>
        <w:t>جيدة و</w:t>
      </w:r>
      <w:r w:rsidRPr="00432649">
        <w:rPr>
          <w:rFonts w:ascii="Simplified Arabic" w:hAnsi="Simplified Arabic" w:cs="Simplified Arabic"/>
          <w:sz w:val="32"/>
          <w:szCs w:val="32"/>
          <w:rtl/>
        </w:rPr>
        <w:t>مرضية</w:t>
      </w:r>
      <w:r>
        <w:rPr>
          <w:rFonts w:ascii="Simplified Arabic" w:hAnsi="Simplified Arabic" w:cs="Simplified Arabic" w:hint="cs"/>
          <w:sz w:val="32"/>
          <w:szCs w:val="32"/>
          <w:rtl/>
        </w:rPr>
        <w:t>.</w:t>
      </w:r>
    </w:p>
    <w:p w:rsidR="007E7F5C" w:rsidRDefault="007E7F5C" w:rsidP="00430C2F">
      <w:pPr>
        <w:jc w:val="right"/>
      </w:pPr>
    </w:p>
    <w:sectPr w:rsidR="007E7F5C" w:rsidSect="00C77C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52E17"/>
    <w:multiLevelType w:val="multilevel"/>
    <w:tmpl w:val="B3DE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30C2F"/>
    <w:rsid w:val="00276DF3"/>
    <w:rsid w:val="00430C2F"/>
    <w:rsid w:val="007E7F5C"/>
    <w:rsid w:val="00C77C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0"/>
        <o:r id="V:Rule3" type="connector" idref="#_x0000_s1028"/>
        <o:r id="V:Rule4" type="connector" idref="#_x0000_s1029"/>
        <o:r id="V:Rule5" type="connector" idref="#_x0000_s1026"/>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0C2F"/>
    <w:pPr>
      <w:ind w:left="720"/>
      <w:contextualSpacing/>
    </w:pPr>
  </w:style>
  <w:style w:type="paragraph" w:styleId="NormalWeb">
    <w:name w:val="Normal (Web)"/>
    <w:basedOn w:val="Normal"/>
    <w:uiPriority w:val="99"/>
    <w:unhideWhenUsed/>
    <w:rsid w:val="00276D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3582</Characters>
  <Application>Microsoft Office Word</Application>
  <DocSecurity>0</DocSecurity>
  <Lines>29</Lines>
  <Paragraphs>8</Paragraphs>
  <ScaleCrop>false</ScaleCrop>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3</cp:revision>
  <dcterms:created xsi:type="dcterms:W3CDTF">2022-12-10T17:02:00Z</dcterms:created>
  <dcterms:modified xsi:type="dcterms:W3CDTF">2022-12-10T17:12:00Z</dcterms:modified>
</cp:coreProperties>
</file>