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b/>
          <w:bCs/>
          <w:color w:val="494949"/>
          <w:spacing w:val="5"/>
          <w:sz w:val="32"/>
          <w:szCs w:val="32"/>
          <w:u w:val="single"/>
          <w:rtl/>
        </w:rPr>
      </w:pPr>
      <w:proofErr w:type="gramStart"/>
      <w:r w:rsidRPr="005A7CF8">
        <w:rPr>
          <w:rFonts w:ascii="Simplified Arabic" w:eastAsia="Times New Roman" w:hAnsi="Simplified Arabic" w:cs="Simplified Arabic" w:hint="cs"/>
          <w:b/>
          <w:bCs/>
          <w:color w:val="494949"/>
          <w:spacing w:val="5"/>
          <w:sz w:val="32"/>
          <w:szCs w:val="32"/>
          <w:u w:val="single"/>
          <w:rtl/>
        </w:rPr>
        <w:t>مقدمة</w:t>
      </w:r>
      <w:proofErr w:type="gramEnd"/>
      <w:r w:rsidRPr="005A7CF8">
        <w:rPr>
          <w:rFonts w:ascii="Simplified Arabic" w:eastAsia="Times New Roman" w:hAnsi="Simplified Arabic" w:cs="Simplified Arabic" w:hint="cs"/>
          <w:b/>
          <w:bCs/>
          <w:color w:val="494949"/>
          <w:spacing w:val="5"/>
          <w:sz w:val="32"/>
          <w:szCs w:val="32"/>
          <w:u w:val="single"/>
          <w:rtl/>
        </w:rPr>
        <w:t>:</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sidRPr="005A7CF8">
        <w:rPr>
          <w:rFonts w:ascii="Simplified Arabic" w:eastAsia="Times New Roman" w:hAnsi="Simplified Arabic" w:cs="Simplified Arabic" w:hint="cs"/>
          <w:color w:val="494949"/>
          <w:spacing w:val="5"/>
          <w:sz w:val="32"/>
          <w:szCs w:val="32"/>
          <w:rtl/>
        </w:rPr>
        <w:t>تعتبر</w:t>
      </w:r>
      <w:r>
        <w:rPr>
          <w:rFonts w:ascii="Simplified Arabic" w:eastAsia="Times New Roman" w:hAnsi="Simplified Arabic" w:cs="Simplified Arabic" w:hint="cs"/>
          <w:color w:val="494949"/>
          <w:spacing w:val="5"/>
          <w:sz w:val="32"/>
          <w:szCs w:val="32"/>
          <w:rtl/>
        </w:rPr>
        <w:t xml:space="preserve"> العلاقات العامة من أهم التخصصات في المؤسسات المعاصرة لما لها من دور بالغ الأهمية في الأداء العام للمؤسسة وتأثيرها الكبير على </w:t>
      </w:r>
      <w:proofErr w:type="spellStart"/>
      <w:r>
        <w:rPr>
          <w:rFonts w:ascii="Simplified Arabic" w:eastAsia="Times New Roman" w:hAnsi="Simplified Arabic" w:cs="Simplified Arabic" w:hint="cs"/>
          <w:color w:val="494949"/>
          <w:spacing w:val="5"/>
          <w:sz w:val="32"/>
          <w:szCs w:val="32"/>
          <w:rtl/>
        </w:rPr>
        <w:t>مردوديتها</w:t>
      </w:r>
      <w:proofErr w:type="spellEnd"/>
      <w:r>
        <w:rPr>
          <w:rFonts w:ascii="Simplified Arabic" w:eastAsia="Times New Roman" w:hAnsi="Simplified Arabic" w:cs="Simplified Arabic" w:hint="cs"/>
          <w:color w:val="494949"/>
          <w:spacing w:val="5"/>
          <w:sz w:val="32"/>
          <w:szCs w:val="32"/>
          <w:rtl/>
        </w:rPr>
        <w:t xml:space="preserve"> </w:t>
      </w:r>
      <w:proofErr w:type="spellStart"/>
      <w:r>
        <w:rPr>
          <w:rFonts w:ascii="Simplified Arabic" w:eastAsia="Times New Roman" w:hAnsi="Simplified Arabic" w:cs="Simplified Arabic" w:hint="cs"/>
          <w:color w:val="494949"/>
          <w:spacing w:val="5"/>
          <w:sz w:val="32"/>
          <w:szCs w:val="32"/>
          <w:rtl/>
        </w:rPr>
        <w:t>ونجاعتها</w:t>
      </w:r>
      <w:proofErr w:type="spellEnd"/>
      <w:r>
        <w:rPr>
          <w:rFonts w:ascii="Simplified Arabic" w:eastAsia="Times New Roman" w:hAnsi="Simplified Arabic" w:cs="Simplified Arabic" w:hint="cs"/>
          <w:color w:val="494949"/>
          <w:spacing w:val="5"/>
          <w:sz w:val="32"/>
          <w:szCs w:val="32"/>
          <w:rtl/>
        </w:rPr>
        <w:t>، غير أن المتمعن فيها يرى أن أهميتها تختلف من مؤسسة إلى أخرى، ويرجع ذلك إلى معطيات مختلفة يمكن تلخيص أهمها في:</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1-حجم المؤسسة أو </w:t>
      </w:r>
      <w:proofErr w:type="gramStart"/>
      <w:r>
        <w:rPr>
          <w:rFonts w:ascii="Simplified Arabic" w:eastAsia="Times New Roman" w:hAnsi="Simplified Arabic" w:cs="Simplified Arabic" w:hint="cs"/>
          <w:color w:val="494949"/>
          <w:spacing w:val="5"/>
          <w:sz w:val="32"/>
          <w:szCs w:val="32"/>
          <w:rtl/>
        </w:rPr>
        <w:t>المنظمة</w:t>
      </w:r>
      <w:proofErr w:type="gramEnd"/>
      <w:r>
        <w:rPr>
          <w:rFonts w:ascii="Simplified Arabic" w:eastAsia="Times New Roman" w:hAnsi="Simplified Arabic" w:cs="Simplified Arabic" w:hint="cs"/>
          <w:color w:val="494949"/>
          <w:spacing w:val="5"/>
          <w:sz w:val="32"/>
          <w:szCs w:val="32"/>
          <w:rtl/>
        </w:rPr>
        <w:t xml:space="preserve"> من حيث عدد العاملين </w:t>
      </w:r>
      <w:proofErr w:type="spellStart"/>
      <w:r>
        <w:rPr>
          <w:rFonts w:ascii="Simplified Arabic" w:eastAsia="Times New Roman" w:hAnsi="Simplified Arabic" w:cs="Simplified Arabic" w:hint="cs"/>
          <w:color w:val="494949"/>
          <w:spacing w:val="5"/>
          <w:sz w:val="32"/>
          <w:szCs w:val="32"/>
          <w:rtl/>
        </w:rPr>
        <w:t>بها</w:t>
      </w:r>
      <w:proofErr w:type="spellEnd"/>
      <w:r>
        <w:rPr>
          <w:rFonts w:ascii="Simplified Arabic" w:eastAsia="Times New Roman" w:hAnsi="Simplified Arabic" w:cs="Simplified Arabic" w:hint="cs"/>
          <w:color w:val="494949"/>
          <w:spacing w:val="5"/>
          <w:sz w:val="32"/>
          <w:szCs w:val="32"/>
          <w:rtl/>
        </w:rPr>
        <w:t>، والمتعاملين معها، وفئات جماهيرها.</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2-نوع </w:t>
      </w:r>
      <w:proofErr w:type="gramStart"/>
      <w:r>
        <w:rPr>
          <w:rFonts w:ascii="Simplified Arabic" w:eastAsia="Times New Roman" w:hAnsi="Simplified Arabic" w:cs="Simplified Arabic" w:hint="cs"/>
          <w:color w:val="494949"/>
          <w:spacing w:val="5"/>
          <w:sz w:val="32"/>
          <w:szCs w:val="32"/>
          <w:rtl/>
        </w:rPr>
        <w:t>ومجال</w:t>
      </w:r>
      <w:proofErr w:type="gramEnd"/>
      <w:r>
        <w:rPr>
          <w:rFonts w:ascii="Simplified Arabic" w:eastAsia="Times New Roman" w:hAnsi="Simplified Arabic" w:cs="Simplified Arabic" w:hint="cs"/>
          <w:color w:val="494949"/>
          <w:spacing w:val="5"/>
          <w:sz w:val="32"/>
          <w:szCs w:val="32"/>
          <w:rtl/>
        </w:rPr>
        <w:t xml:space="preserve"> نشاطها.</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3-مواردها وقدراتها المالية والفنية.</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4-</w:t>
      </w:r>
      <w:proofErr w:type="gramStart"/>
      <w:r>
        <w:rPr>
          <w:rFonts w:ascii="Simplified Arabic" w:eastAsia="Times New Roman" w:hAnsi="Simplified Arabic" w:cs="Simplified Arabic" w:hint="cs"/>
          <w:color w:val="494949"/>
          <w:spacing w:val="5"/>
          <w:sz w:val="32"/>
          <w:szCs w:val="32"/>
          <w:rtl/>
        </w:rPr>
        <w:t>نظرة</w:t>
      </w:r>
      <w:proofErr w:type="gramEnd"/>
      <w:r>
        <w:rPr>
          <w:rFonts w:ascii="Simplified Arabic" w:eastAsia="Times New Roman" w:hAnsi="Simplified Arabic" w:cs="Simplified Arabic" w:hint="cs"/>
          <w:color w:val="494949"/>
          <w:spacing w:val="5"/>
          <w:sz w:val="32"/>
          <w:szCs w:val="32"/>
          <w:rtl/>
        </w:rPr>
        <w:t xml:space="preserve"> أو مفهوم العلاقات العامة لدى إدارة المؤسسة.</w:t>
      </w:r>
    </w:p>
    <w:p w:rsidR="00430C2F"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وقصد الإحاطة بهذه الجوانب سوف نحاول أن نفصل فيها في الصفحات القادمة.</w:t>
      </w:r>
    </w:p>
    <w:p w:rsidR="00430C2F" w:rsidRPr="00177E14" w:rsidRDefault="00430C2F" w:rsidP="00430C2F">
      <w:pPr>
        <w:pStyle w:val="Paragraphedeliste"/>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proofErr w:type="gramStart"/>
      <w:r w:rsidRPr="00257A24">
        <w:rPr>
          <w:rFonts w:ascii="Simplified Arabic" w:eastAsia="Times New Roman" w:hAnsi="Simplified Arabic" w:cs="Simplified Arabic" w:hint="cs"/>
          <w:b/>
          <w:bCs/>
          <w:color w:val="494949"/>
          <w:spacing w:val="5"/>
          <w:sz w:val="32"/>
          <w:szCs w:val="32"/>
          <w:u w:val="single"/>
          <w:rtl/>
        </w:rPr>
        <w:t>المحور</w:t>
      </w:r>
      <w:proofErr w:type="gramEnd"/>
      <w:r w:rsidRPr="00257A24">
        <w:rPr>
          <w:rFonts w:ascii="Simplified Arabic" w:eastAsia="Times New Roman" w:hAnsi="Simplified Arabic" w:cs="Simplified Arabic" w:hint="cs"/>
          <w:b/>
          <w:bCs/>
          <w:color w:val="494949"/>
          <w:spacing w:val="5"/>
          <w:sz w:val="32"/>
          <w:szCs w:val="32"/>
          <w:u w:val="single"/>
          <w:rtl/>
        </w:rPr>
        <w:t xml:space="preserve"> الأول</w:t>
      </w:r>
      <w:r>
        <w:rPr>
          <w:rFonts w:ascii="Simplified Arabic" w:eastAsia="Times New Roman" w:hAnsi="Simplified Arabic" w:cs="Simplified Arabic" w:hint="cs"/>
          <w:color w:val="494949"/>
          <w:spacing w:val="5"/>
          <w:sz w:val="32"/>
          <w:szCs w:val="32"/>
          <w:rtl/>
        </w:rPr>
        <w:t>: مدخل نظري عام</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257A24">
        <w:rPr>
          <w:rFonts w:ascii="Simplified Arabic" w:eastAsia="Times New Roman" w:hAnsi="Simplified Arabic" w:cs="Simplified Arabic"/>
          <w:b/>
          <w:bCs/>
          <w:color w:val="494949"/>
          <w:spacing w:val="5"/>
          <w:sz w:val="32"/>
          <w:szCs w:val="32"/>
          <w:rtl/>
        </w:rPr>
        <w:t>1-</w:t>
      </w:r>
      <w:r>
        <w:rPr>
          <w:rFonts w:ascii="Simplified Arabic" w:eastAsia="Times New Roman" w:hAnsi="Simplified Arabic" w:cs="Simplified Arabic" w:hint="cs"/>
          <w:b/>
          <w:bCs/>
          <w:color w:val="494949"/>
          <w:spacing w:val="5"/>
          <w:sz w:val="32"/>
          <w:szCs w:val="32"/>
          <w:rtl/>
        </w:rPr>
        <w:t>مفهوم العلاقات العامة: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sidRPr="00257A24">
        <w:rPr>
          <w:rFonts w:ascii="Simplified Arabic" w:eastAsia="Times New Roman" w:hAnsi="Simplified Arabic" w:cs="Simplified Arabic" w:hint="cs"/>
          <w:color w:val="494949"/>
          <w:spacing w:val="5"/>
          <w:sz w:val="32"/>
          <w:szCs w:val="32"/>
          <w:rtl/>
        </w:rPr>
        <w:t>لعله</w:t>
      </w:r>
      <w:r>
        <w:rPr>
          <w:rFonts w:ascii="Simplified Arabic" w:eastAsia="Times New Roman" w:hAnsi="Simplified Arabic" w:cs="Simplified Arabic" w:hint="cs"/>
          <w:color w:val="494949"/>
          <w:spacing w:val="5"/>
          <w:sz w:val="32"/>
          <w:szCs w:val="32"/>
          <w:rtl/>
        </w:rPr>
        <w:t xml:space="preserve"> يجب علينا من نافلة القول أن نشير إلى انه هناك تعدد كبير في </w:t>
      </w:r>
      <w:proofErr w:type="spellStart"/>
      <w:r>
        <w:rPr>
          <w:rFonts w:ascii="Simplified Arabic" w:eastAsia="Times New Roman" w:hAnsi="Simplified Arabic" w:cs="Simplified Arabic" w:hint="cs"/>
          <w:color w:val="494949"/>
          <w:spacing w:val="5"/>
          <w:sz w:val="32"/>
          <w:szCs w:val="32"/>
          <w:rtl/>
        </w:rPr>
        <w:t>التعاريف</w:t>
      </w:r>
      <w:proofErr w:type="spellEnd"/>
      <w:r>
        <w:rPr>
          <w:rFonts w:ascii="Simplified Arabic" w:eastAsia="Times New Roman" w:hAnsi="Simplified Arabic" w:cs="Simplified Arabic" w:hint="cs"/>
          <w:color w:val="494949"/>
          <w:spacing w:val="5"/>
          <w:sz w:val="32"/>
          <w:szCs w:val="32"/>
          <w:rtl/>
        </w:rPr>
        <w:t xml:space="preserve"> التي قدمت للعلاقات العامة عبر مختلف العقود التي مرت </w:t>
      </w:r>
      <w:proofErr w:type="spellStart"/>
      <w:r>
        <w:rPr>
          <w:rFonts w:ascii="Simplified Arabic" w:eastAsia="Times New Roman" w:hAnsi="Simplified Arabic" w:cs="Simplified Arabic" w:hint="cs"/>
          <w:color w:val="494949"/>
          <w:spacing w:val="5"/>
          <w:sz w:val="32"/>
          <w:szCs w:val="32"/>
          <w:rtl/>
        </w:rPr>
        <w:t>بها</w:t>
      </w:r>
      <w:proofErr w:type="spellEnd"/>
      <w:r>
        <w:rPr>
          <w:rFonts w:ascii="Simplified Arabic" w:eastAsia="Times New Roman" w:hAnsi="Simplified Arabic" w:cs="Simplified Arabic" w:hint="cs"/>
          <w:color w:val="494949"/>
          <w:spacing w:val="5"/>
          <w:sz w:val="32"/>
          <w:szCs w:val="32"/>
          <w:rtl/>
        </w:rPr>
        <w:t xml:space="preserve"> أثناء تطورها وصولا لأيامنا الحالية، وقد تحكم في ذلك مجموعة من العوامل كظهور العولمة ومختلف التعقيدات التي أحدثتها في مختلف المجالات: السياسية، الاجتماعية، الاقتصادية...</w:t>
      </w:r>
      <w:proofErr w:type="gramStart"/>
      <w:r>
        <w:rPr>
          <w:rFonts w:ascii="Simplified Arabic" w:eastAsia="Times New Roman" w:hAnsi="Simplified Arabic" w:cs="Simplified Arabic" w:hint="cs"/>
          <w:color w:val="494949"/>
          <w:spacing w:val="5"/>
          <w:sz w:val="32"/>
          <w:szCs w:val="32"/>
          <w:rtl/>
        </w:rPr>
        <w:t>هذه</w:t>
      </w:r>
      <w:proofErr w:type="gramEnd"/>
      <w:r>
        <w:rPr>
          <w:rFonts w:ascii="Simplified Arabic" w:eastAsia="Times New Roman" w:hAnsi="Simplified Arabic" w:cs="Simplified Arabic" w:hint="cs"/>
          <w:color w:val="494949"/>
          <w:spacing w:val="5"/>
          <w:sz w:val="32"/>
          <w:szCs w:val="32"/>
          <w:rtl/>
        </w:rPr>
        <w:t xml:space="preserve"> الأخيرة كان لها الأثر البالغ في تعقد عمل المؤسسات الحديثة وحاجتها الملحة والمتزايدة للقدرة على المنافسة وجلب المتعاملين والحصول على حصص سوقية جيدة.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وهناك أيضا الإدراك الجديد لأهمية العنصر البشري باعتباره الرأس مال الحقيقي للمؤسسة، فأصبحت المؤسسات تتنافس في الحصول على أفضل العناصر وتسعى لإقناعها بالانضمام إليها. ولا يتوقف الأمر عند هذا الحد بل أن المؤسسة المعاصرة أضحت تسعى جاهدة لكسب تأييد جماهيرها بإصرار كبير.</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proofErr w:type="gramStart"/>
      <w:r>
        <w:rPr>
          <w:rFonts w:ascii="Simplified Arabic" w:eastAsia="Times New Roman" w:hAnsi="Simplified Arabic" w:cs="Simplified Arabic" w:hint="cs"/>
          <w:color w:val="494949"/>
          <w:spacing w:val="5"/>
          <w:sz w:val="32"/>
          <w:szCs w:val="32"/>
          <w:rtl/>
        </w:rPr>
        <w:lastRenderedPageBreak/>
        <w:t>كما</w:t>
      </w:r>
      <w:proofErr w:type="gramEnd"/>
      <w:r>
        <w:rPr>
          <w:rFonts w:ascii="Simplified Arabic" w:eastAsia="Times New Roman" w:hAnsi="Simplified Arabic" w:cs="Simplified Arabic" w:hint="cs"/>
          <w:color w:val="494949"/>
          <w:spacing w:val="5"/>
          <w:sz w:val="32"/>
          <w:szCs w:val="32"/>
          <w:rtl/>
        </w:rPr>
        <w:t xml:space="preserve"> لا ننسى أن نشير إلى أن التخصصات القاعدية للباحثين في العلاقات العامة جعل زوايا النظر إليها من قبلهم تختلف وتتنوع.</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وعلى خلفية ما تقدم ذكره نقول بأن العلاقات العامة هي وظيفة إدارية واتصالية في آن واحد غير أن وضع تعريف شامل ودقيق لها هو أمر في غاية الصعوبة التي تعود في الأساس إلى:</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-حداثة العلاقات العامة كعلم وفن وممارسة.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 العلاقات العامة كمصطلح غير محدد فهو واسع فهو </w:t>
      </w:r>
      <w:proofErr w:type="gramStart"/>
      <w:r>
        <w:rPr>
          <w:rFonts w:ascii="Simplified Arabic" w:eastAsia="Times New Roman" w:hAnsi="Simplified Arabic" w:cs="Simplified Arabic" w:hint="cs"/>
          <w:color w:val="494949"/>
          <w:spacing w:val="5"/>
          <w:sz w:val="32"/>
          <w:szCs w:val="32"/>
          <w:rtl/>
        </w:rPr>
        <w:t>يشير</w:t>
      </w:r>
      <w:proofErr w:type="gramEnd"/>
      <w:r>
        <w:rPr>
          <w:rFonts w:ascii="Simplified Arabic" w:eastAsia="Times New Roman" w:hAnsi="Simplified Arabic" w:cs="Simplified Arabic" w:hint="cs"/>
          <w:color w:val="494949"/>
          <w:spacing w:val="5"/>
          <w:sz w:val="32"/>
          <w:szCs w:val="32"/>
          <w:rtl/>
        </w:rPr>
        <w:t xml:space="preserve"> إلى معان مختلفة هي: الإعلام، التواصل، والشؤون العامة.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w:t>
      </w:r>
      <w:proofErr w:type="gramStart"/>
      <w:r>
        <w:rPr>
          <w:rFonts w:ascii="Simplified Arabic" w:eastAsia="Times New Roman" w:hAnsi="Simplified Arabic" w:cs="Simplified Arabic" w:hint="cs"/>
          <w:color w:val="494949"/>
          <w:spacing w:val="5"/>
          <w:sz w:val="32"/>
          <w:szCs w:val="32"/>
          <w:rtl/>
        </w:rPr>
        <w:t>ينطوي</w:t>
      </w:r>
      <w:proofErr w:type="gramEnd"/>
      <w:r>
        <w:rPr>
          <w:rFonts w:ascii="Simplified Arabic" w:eastAsia="Times New Roman" w:hAnsi="Simplified Arabic" w:cs="Simplified Arabic" w:hint="cs"/>
          <w:color w:val="494949"/>
          <w:spacing w:val="5"/>
          <w:sz w:val="32"/>
          <w:szCs w:val="32"/>
          <w:rtl/>
        </w:rPr>
        <w:t xml:space="preserve"> مصطلح العلاقات العامة على جانب نظري و آخر عملي في الوقت نفسه وهما: العلاقات العامة كفلسفة للإدارة. والعلاقات العامة كوسائل مستخدمة لتحقيق هذه الفلسفة.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-المفهوم العملي للعلاقات العامة بدوره يتضمن معنيين:الإجراءات التي تحافظ </w:t>
      </w:r>
      <w:proofErr w:type="spellStart"/>
      <w:r>
        <w:rPr>
          <w:rFonts w:ascii="Simplified Arabic" w:eastAsia="Times New Roman" w:hAnsi="Simplified Arabic" w:cs="Simplified Arabic" w:hint="cs"/>
          <w:color w:val="494949"/>
          <w:spacing w:val="5"/>
          <w:sz w:val="32"/>
          <w:szCs w:val="32"/>
          <w:rtl/>
        </w:rPr>
        <w:t>بها</w:t>
      </w:r>
      <w:proofErr w:type="spellEnd"/>
      <w:r>
        <w:rPr>
          <w:rFonts w:ascii="Simplified Arabic" w:eastAsia="Times New Roman" w:hAnsi="Simplified Arabic" w:cs="Simplified Arabic" w:hint="cs"/>
          <w:color w:val="494949"/>
          <w:spacing w:val="5"/>
          <w:sz w:val="32"/>
          <w:szCs w:val="32"/>
          <w:rtl/>
        </w:rPr>
        <w:t xml:space="preserve"> المؤسسة على رضا و تأييد جماهيرها المختلفة، أو الأنشطة الإعلامية والاتصالية المختلفة المستخدمة لشرح المؤسسة لجماهير معينة قصد كسبها وكسب تأييدها.</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وعلى العموم تصب مختلف </w:t>
      </w:r>
      <w:proofErr w:type="spellStart"/>
      <w:r>
        <w:rPr>
          <w:rFonts w:ascii="Simplified Arabic" w:eastAsia="Times New Roman" w:hAnsi="Simplified Arabic" w:cs="Simplified Arabic" w:hint="cs"/>
          <w:color w:val="494949"/>
          <w:spacing w:val="5"/>
          <w:sz w:val="32"/>
          <w:szCs w:val="32"/>
          <w:rtl/>
        </w:rPr>
        <w:t>التعاريف</w:t>
      </w:r>
      <w:proofErr w:type="spellEnd"/>
      <w:r>
        <w:rPr>
          <w:rFonts w:ascii="Simplified Arabic" w:eastAsia="Times New Roman" w:hAnsi="Simplified Arabic" w:cs="Simplified Arabic" w:hint="cs"/>
          <w:color w:val="494949"/>
          <w:spacing w:val="5"/>
          <w:sz w:val="32"/>
          <w:szCs w:val="32"/>
          <w:rtl/>
        </w:rPr>
        <w:t xml:space="preserve"> التي قدمت للعلاقات العامة في النظر إليها من جوانب إعلامية، اتصالية وإدارية يمكن تلخيصها فيما يلي:</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w:t>
      </w:r>
      <w:proofErr w:type="gramStart"/>
      <w:r>
        <w:rPr>
          <w:rFonts w:ascii="Simplified Arabic" w:eastAsia="Times New Roman" w:hAnsi="Simplified Arabic" w:cs="Simplified Arabic" w:hint="cs"/>
          <w:color w:val="494949"/>
          <w:spacing w:val="5"/>
          <w:sz w:val="32"/>
          <w:szCs w:val="32"/>
          <w:rtl/>
        </w:rPr>
        <w:t>أنها</w:t>
      </w:r>
      <w:proofErr w:type="gramEnd"/>
      <w:r>
        <w:rPr>
          <w:rFonts w:ascii="Simplified Arabic" w:eastAsia="Times New Roman" w:hAnsi="Simplified Arabic" w:cs="Simplified Arabic" w:hint="cs"/>
          <w:color w:val="494949"/>
          <w:spacing w:val="5"/>
          <w:sz w:val="32"/>
          <w:szCs w:val="32"/>
          <w:rtl/>
        </w:rPr>
        <w:t xml:space="preserve"> فلسفة للإدارة تجاه المجتمع الذي تنشط فيه المؤسسة.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++أنها نشاط ديناميكي لا يتوقف عند تحصيل علاقات طيبة بين المؤسسة وجماهيرها بل ويعمل على الحافظة عليها وعلى </w:t>
      </w:r>
      <w:proofErr w:type="spellStart"/>
      <w:r>
        <w:rPr>
          <w:rFonts w:ascii="Simplified Arabic" w:eastAsia="Times New Roman" w:hAnsi="Simplified Arabic" w:cs="Simplified Arabic" w:hint="cs"/>
          <w:color w:val="494949"/>
          <w:spacing w:val="5"/>
          <w:sz w:val="32"/>
          <w:szCs w:val="32"/>
          <w:rtl/>
        </w:rPr>
        <w:t>استمراريتها</w:t>
      </w:r>
      <w:proofErr w:type="spellEnd"/>
      <w:r>
        <w:rPr>
          <w:rFonts w:ascii="Simplified Arabic" w:eastAsia="Times New Roman" w:hAnsi="Simplified Arabic" w:cs="Simplified Arabic" w:hint="cs"/>
          <w:color w:val="494949"/>
          <w:spacing w:val="5"/>
          <w:sz w:val="32"/>
          <w:szCs w:val="32"/>
          <w:rtl/>
        </w:rPr>
        <w:t>.</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+++أنها وظيفة إدارية، إعلامية واتصالية.</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w:t>
      </w:r>
      <w:proofErr w:type="gramStart"/>
      <w:r>
        <w:rPr>
          <w:rFonts w:ascii="Simplified Arabic" w:eastAsia="Times New Roman" w:hAnsi="Simplified Arabic" w:cs="Simplified Arabic" w:hint="cs"/>
          <w:color w:val="494949"/>
          <w:spacing w:val="5"/>
          <w:sz w:val="32"/>
          <w:szCs w:val="32"/>
          <w:rtl/>
        </w:rPr>
        <w:t>أنها</w:t>
      </w:r>
      <w:proofErr w:type="gramEnd"/>
      <w:r>
        <w:rPr>
          <w:rFonts w:ascii="Simplified Arabic" w:eastAsia="Times New Roman" w:hAnsi="Simplified Arabic" w:cs="Simplified Arabic" w:hint="cs"/>
          <w:color w:val="494949"/>
          <w:spacing w:val="5"/>
          <w:sz w:val="32"/>
          <w:szCs w:val="32"/>
          <w:rtl/>
        </w:rPr>
        <w:t xml:space="preserve"> تهدف إلى خدمة المؤسسة والجمهور وحتى المجتمع الذي تنشط فيه.</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 </w:t>
      </w:r>
      <w:proofErr w:type="gramStart"/>
      <w:r>
        <w:rPr>
          <w:rFonts w:ascii="Simplified Arabic" w:eastAsia="Times New Roman" w:hAnsi="Simplified Arabic" w:cs="Simplified Arabic" w:hint="cs"/>
          <w:color w:val="494949"/>
          <w:spacing w:val="5"/>
          <w:sz w:val="32"/>
          <w:szCs w:val="32"/>
          <w:rtl/>
        </w:rPr>
        <w:t>أنها</w:t>
      </w:r>
      <w:proofErr w:type="gramEnd"/>
      <w:r>
        <w:rPr>
          <w:rFonts w:ascii="Simplified Arabic" w:eastAsia="Times New Roman" w:hAnsi="Simplified Arabic" w:cs="Simplified Arabic" w:hint="cs"/>
          <w:color w:val="494949"/>
          <w:spacing w:val="5"/>
          <w:sz w:val="32"/>
          <w:szCs w:val="32"/>
          <w:rtl/>
        </w:rPr>
        <w:t xml:space="preserve"> وسيلة للقيام بالنشاط اللازم وتقييمه في نفس الوقت.</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Pr>
          <w:rFonts w:ascii="Simplified Arabic" w:eastAsia="Times New Roman" w:hAnsi="Simplified Arabic" w:cs="Simplified Arabic" w:hint="cs"/>
          <w:color w:val="494949"/>
          <w:spacing w:val="5"/>
          <w:sz w:val="32"/>
          <w:szCs w:val="32"/>
          <w:rtl/>
        </w:rPr>
        <w:t xml:space="preserve">وقد استقر </w:t>
      </w:r>
      <w:proofErr w:type="gramStart"/>
      <w:r>
        <w:rPr>
          <w:rFonts w:ascii="Simplified Arabic" w:eastAsia="Times New Roman" w:hAnsi="Simplified Arabic" w:cs="Simplified Arabic" w:hint="cs"/>
          <w:color w:val="494949"/>
          <w:spacing w:val="5"/>
          <w:sz w:val="32"/>
          <w:szCs w:val="32"/>
          <w:rtl/>
        </w:rPr>
        <w:t>الباحثون</w:t>
      </w:r>
      <w:proofErr w:type="gramEnd"/>
      <w:r>
        <w:rPr>
          <w:rFonts w:ascii="Simplified Arabic" w:eastAsia="Times New Roman" w:hAnsi="Simplified Arabic" w:cs="Simplified Arabic" w:hint="cs"/>
          <w:color w:val="494949"/>
          <w:spacing w:val="5"/>
          <w:sz w:val="32"/>
          <w:szCs w:val="32"/>
          <w:rtl/>
        </w:rPr>
        <w:t xml:space="preserve"> على أن مفهوم العلاقات العامة يتناول اتجاهين رئيسين هما:</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lang w:bidi="ar-DZ"/>
        </w:rPr>
      </w:pPr>
      <w:r>
        <w:rPr>
          <w:rFonts w:ascii="Simplified Arabic" w:eastAsia="Times New Roman" w:hAnsi="Simplified Arabic" w:cs="Simplified Arabic" w:hint="cs"/>
          <w:color w:val="494949"/>
          <w:spacing w:val="5"/>
          <w:sz w:val="32"/>
          <w:szCs w:val="32"/>
          <w:rtl/>
        </w:rPr>
        <w:t>الاتجا</w:t>
      </w:r>
      <w:r>
        <w:rPr>
          <w:rFonts w:ascii="Simplified Arabic" w:eastAsia="Times New Roman" w:hAnsi="Simplified Arabic" w:cs="Simplified Arabic" w:hint="eastAsia"/>
          <w:color w:val="494949"/>
          <w:spacing w:val="5"/>
          <w:sz w:val="32"/>
          <w:szCs w:val="32"/>
          <w:rtl/>
        </w:rPr>
        <w:t>ه</w:t>
      </w:r>
      <w:r>
        <w:rPr>
          <w:rFonts w:ascii="Simplified Arabic" w:eastAsia="Times New Roman" w:hAnsi="Simplified Arabic" w:cs="Simplified Arabic" w:hint="cs"/>
          <w:color w:val="494949"/>
          <w:spacing w:val="5"/>
          <w:sz w:val="32"/>
          <w:szCs w:val="32"/>
          <w:rtl/>
        </w:rPr>
        <w:t xml:space="preserve"> الأول: وينظر إلى العلاقات العامة على أنها تتجه نحو بناء العلاقات مع الجماهير الإستراتيجية للمؤسسة، وفي هذا المجال يرى </w:t>
      </w:r>
      <w:proofErr w:type="spellStart"/>
      <w:r>
        <w:rPr>
          <w:rFonts w:ascii="Simplified Arabic" w:eastAsia="Times New Roman" w:hAnsi="Simplified Arabic" w:cs="Simplified Arabic" w:hint="cs"/>
          <w:color w:val="494949"/>
          <w:spacing w:val="5"/>
          <w:sz w:val="32"/>
          <w:szCs w:val="32"/>
          <w:rtl/>
        </w:rPr>
        <w:t>هوتن</w:t>
      </w:r>
      <w:proofErr w:type="spellEnd"/>
      <w:r>
        <w:rPr>
          <w:rFonts w:ascii="Simplified Arabic" w:eastAsia="Times New Roman" w:hAnsi="Simplified Arabic" w:cs="Simplified Arabic" w:hint="cs"/>
          <w:color w:val="494949"/>
          <w:spacing w:val="5"/>
          <w:sz w:val="32"/>
          <w:szCs w:val="32"/>
          <w:rtl/>
        </w:rPr>
        <w:t>(</w:t>
      </w:r>
      <w:r>
        <w:rPr>
          <w:rFonts w:ascii="Simplified Arabic" w:eastAsia="Times New Roman" w:hAnsi="Simplified Arabic" w:cs="Simplified Arabic"/>
          <w:color w:val="494949"/>
          <w:spacing w:val="5"/>
          <w:sz w:val="32"/>
          <w:szCs w:val="32"/>
          <w:lang w:val="fr-MC"/>
        </w:rPr>
        <w:t>Hutton</w:t>
      </w:r>
      <w:r>
        <w:rPr>
          <w:rFonts w:ascii="Simplified Arabic" w:eastAsia="Times New Roman" w:hAnsi="Simplified Arabic" w:cs="Simplified Arabic" w:hint="cs"/>
          <w:color w:val="494949"/>
          <w:spacing w:val="5"/>
          <w:sz w:val="32"/>
          <w:szCs w:val="32"/>
          <w:rtl/>
        </w:rPr>
        <w:t xml:space="preserve">) من </w:t>
      </w:r>
      <w:r>
        <w:rPr>
          <w:rFonts w:ascii="Simplified Arabic" w:eastAsia="Times New Roman" w:hAnsi="Simplified Arabic" w:cs="Simplified Arabic" w:hint="cs"/>
          <w:color w:val="494949"/>
          <w:spacing w:val="5"/>
          <w:sz w:val="32"/>
          <w:szCs w:val="32"/>
          <w:rtl/>
        </w:rPr>
        <w:lastRenderedPageBreak/>
        <w:t>خلال بحثه المسحي حول العلاقات العامة على أن هذه الأخيرة تعني إدارة العلاقات الإستراتيجية للمؤسسة(</w:t>
      </w:r>
      <w:proofErr w:type="spellStart"/>
      <w:r>
        <w:rPr>
          <w:rFonts w:ascii="Simplified Arabic" w:eastAsia="Times New Roman" w:hAnsi="Simplified Arabic" w:cs="Simplified Arabic"/>
          <w:color w:val="494949"/>
          <w:spacing w:val="5"/>
          <w:sz w:val="32"/>
          <w:szCs w:val="32"/>
          <w:lang w:val="fr-MC"/>
        </w:rPr>
        <w:t>Managing</w:t>
      </w:r>
      <w:proofErr w:type="spellEnd"/>
      <w:r>
        <w:rPr>
          <w:rFonts w:ascii="Simplified Arabic" w:eastAsia="Times New Roman" w:hAnsi="Simplified Arabic" w:cs="Simplified Arabic"/>
          <w:color w:val="494949"/>
          <w:spacing w:val="5"/>
          <w:sz w:val="32"/>
          <w:szCs w:val="32"/>
          <w:lang w:val="fr-MC"/>
        </w:rPr>
        <w:t xml:space="preserve"> </w:t>
      </w:r>
      <w:proofErr w:type="spellStart"/>
      <w:r>
        <w:rPr>
          <w:rFonts w:ascii="Simplified Arabic" w:eastAsia="Times New Roman" w:hAnsi="Simplified Arabic" w:cs="Simplified Arabic"/>
          <w:color w:val="494949"/>
          <w:spacing w:val="5"/>
          <w:sz w:val="32"/>
          <w:szCs w:val="32"/>
          <w:lang w:val="fr-MC"/>
        </w:rPr>
        <w:t>Strategic</w:t>
      </w:r>
      <w:proofErr w:type="spellEnd"/>
      <w:r>
        <w:rPr>
          <w:rFonts w:ascii="Simplified Arabic" w:eastAsia="Times New Roman" w:hAnsi="Simplified Arabic" w:cs="Simplified Arabic"/>
          <w:color w:val="494949"/>
          <w:spacing w:val="5"/>
          <w:sz w:val="32"/>
          <w:szCs w:val="32"/>
          <w:lang w:val="fr-MC"/>
        </w:rPr>
        <w:t xml:space="preserve"> </w:t>
      </w:r>
      <w:proofErr w:type="spellStart"/>
      <w:r>
        <w:rPr>
          <w:rFonts w:ascii="Simplified Arabic" w:eastAsia="Times New Roman" w:hAnsi="Simplified Arabic" w:cs="Simplified Arabic"/>
          <w:color w:val="494949"/>
          <w:spacing w:val="5"/>
          <w:sz w:val="32"/>
          <w:szCs w:val="32"/>
          <w:lang w:val="fr-MC"/>
        </w:rPr>
        <w:t>Relationships</w:t>
      </w:r>
      <w:proofErr w:type="spellEnd"/>
      <w:r>
        <w:rPr>
          <w:rFonts w:ascii="Simplified Arabic" w:eastAsia="Times New Roman" w:hAnsi="Simplified Arabic" w:cs="Simplified Arabic" w:hint="cs"/>
          <w:color w:val="494949"/>
          <w:spacing w:val="5"/>
          <w:sz w:val="32"/>
          <w:szCs w:val="32"/>
          <w:rtl/>
        </w:rPr>
        <w:t>)</w:t>
      </w:r>
      <w:r>
        <w:rPr>
          <w:rFonts w:ascii="Simplified Arabic" w:eastAsia="Times New Roman" w:hAnsi="Simplified Arabic" w:cs="Simplified Arabic"/>
          <w:color w:val="494949"/>
          <w:spacing w:val="5"/>
          <w:sz w:val="32"/>
          <w:szCs w:val="32"/>
        </w:rPr>
        <w:t>.</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lang w:bidi="ar-DZ"/>
        </w:rPr>
      </w:pPr>
      <w:r>
        <w:rPr>
          <w:rFonts w:ascii="Simplified Arabic" w:eastAsia="Times New Roman" w:hAnsi="Simplified Arabic" w:cs="Simplified Arabic" w:hint="cs"/>
          <w:color w:val="494949"/>
          <w:spacing w:val="5"/>
          <w:sz w:val="32"/>
          <w:szCs w:val="32"/>
          <w:rtl/>
          <w:lang w:bidi="ar-DZ"/>
        </w:rPr>
        <w:t>الاتجاه الثاني:ويعرف العلاقات العامة على أنها تعني إدارة الاتصال(</w:t>
      </w:r>
      <w:r>
        <w:rPr>
          <w:rFonts w:ascii="Simplified Arabic" w:eastAsia="Times New Roman" w:hAnsi="Simplified Arabic" w:cs="Simplified Arabic"/>
          <w:color w:val="494949"/>
          <w:spacing w:val="5"/>
          <w:sz w:val="32"/>
          <w:szCs w:val="32"/>
          <w:lang w:val="fr-MC" w:bidi="ar-DZ"/>
        </w:rPr>
        <w:t>Communication Management</w:t>
      </w:r>
      <w:r>
        <w:rPr>
          <w:rFonts w:ascii="Simplified Arabic" w:eastAsia="Times New Roman" w:hAnsi="Simplified Arabic" w:cs="Simplified Arabic" w:hint="cs"/>
          <w:color w:val="494949"/>
          <w:spacing w:val="5"/>
          <w:sz w:val="32"/>
          <w:szCs w:val="32"/>
          <w:rtl/>
          <w:lang w:bidi="ar-DZ"/>
        </w:rPr>
        <w:t>) من خلال أن مسئولي العلاقات العامة يتولون الإجراءات الاتصالية الفعالة والمستمرة بين المنظمة وجماهيرها الداخلية والخارجية، وبالتالي من خلال هذا المفهوم تبرز الوظيفة الاتصالية للعلاقات العامة(إعداد برامج الاتصال-تنفيذها-متابعتها وتقييمها).</w:t>
      </w:r>
    </w:p>
    <w:p w:rsidR="00430C2F" w:rsidRDefault="00430C2F" w:rsidP="00430C2F">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proofErr w:type="gramStart"/>
      <w:r w:rsidRPr="00670EA0">
        <w:rPr>
          <w:rFonts w:ascii="Simplified Arabic" w:eastAsia="Times New Roman" w:hAnsi="Simplified Arabic" w:cs="Simplified Arabic" w:hint="cs"/>
          <w:b/>
          <w:bCs/>
          <w:color w:val="494949"/>
          <w:spacing w:val="5"/>
          <w:sz w:val="32"/>
          <w:szCs w:val="32"/>
          <w:rtl/>
        </w:rPr>
        <w:t>وعلى</w:t>
      </w:r>
      <w:proofErr w:type="gramEnd"/>
      <w:r w:rsidRPr="00670EA0">
        <w:rPr>
          <w:rFonts w:ascii="Simplified Arabic" w:eastAsia="Times New Roman" w:hAnsi="Simplified Arabic" w:cs="Simplified Arabic" w:hint="cs"/>
          <w:b/>
          <w:bCs/>
          <w:color w:val="494949"/>
          <w:spacing w:val="5"/>
          <w:sz w:val="32"/>
          <w:szCs w:val="32"/>
          <w:rtl/>
        </w:rPr>
        <w:t xml:space="preserve"> ذلك تعتبر العلاقات العامة وظيفة إدارية تقوم على اتصال فعال ومستمر بين المؤسسة وجماهيرها بهدف توجيهم واستمالتهم، وتعديل اتجاهاتهم</w:t>
      </w:r>
      <w:r>
        <w:rPr>
          <w:rFonts w:ascii="Simplified Arabic" w:eastAsia="Times New Roman" w:hAnsi="Simplified Arabic" w:cs="Simplified Arabic" w:hint="cs"/>
          <w:b/>
          <w:bCs/>
          <w:color w:val="494949"/>
          <w:spacing w:val="5"/>
          <w:sz w:val="32"/>
          <w:szCs w:val="32"/>
          <w:rtl/>
        </w:rPr>
        <w:t xml:space="preserve"> وتطويرها،</w:t>
      </w:r>
      <w:r w:rsidRPr="00670EA0">
        <w:rPr>
          <w:rFonts w:ascii="Simplified Arabic" w:eastAsia="Times New Roman" w:hAnsi="Simplified Arabic" w:cs="Simplified Arabic" w:hint="cs"/>
          <w:b/>
          <w:bCs/>
          <w:color w:val="494949"/>
          <w:spacing w:val="5"/>
          <w:sz w:val="32"/>
          <w:szCs w:val="32"/>
          <w:rtl/>
        </w:rPr>
        <w:t xml:space="preserve"> وكسب تأييدهم.</w:t>
      </w:r>
    </w:p>
    <w:p w:rsidR="007E7F5C" w:rsidRDefault="007E7F5C" w:rsidP="00430C2F">
      <w:pPr>
        <w:jc w:val="right"/>
      </w:pPr>
    </w:p>
    <w:sectPr w:rsidR="007E7F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0C2F"/>
    <w:rsid w:val="00430C2F"/>
    <w:rsid w:val="007E7F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0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2888</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2</cp:revision>
  <dcterms:created xsi:type="dcterms:W3CDTF">2022-12-10T17:02:00Z</dcterms:created>
  <dcterms:modified xsi:type="dcterms:W3CDTF">2022-12-10T17:04:00Z</dcterms:modified>
</cp:coreProperties>
</file>