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A" w:rsidRDefault="00803A0A" w:rsidP="00803A0A">
      <w:pPr>
        <w:pStyle w:val="Corpsdetexte"/>
        <w:spacing w:line="274" w:lineRule="exact"/>
        <w:ind w:left="106"/>
        <w:jc w:val="center"/>
        <w:rPr>
          <w:b/>
          <w:bCs/>
          <w:w w:val="95"/>
        </w:rPr>
      </w:pPr>
      <w:r>
        <w:rPr>
          <w:b/>
          <w:bCs/>
          <w:w w:val="95"/>
        </w:rPr>
        <w:t>Clauses</w:t>
      </w:r>
    </w:p>
    <w:p w:rsidR="00803A0A" w:rsidRPr="00767541" w:rsidRDefault="00803A0A" w:rsidP="00803A0A">
      <w:pPr>
        <w:pStyle w:val="Corpsdetexte"/>
        <w:spacing w:line="274" w:lineRule="exact"/>
        <w:ind w:left="106"/>
        <w:jc w:val="center"/>
        <w:rPr>
          <w:b/>
          <w:bCs/>
        </w:rPr>
      </w:pPr>
      <w:r w:rsidRPr="00767541">
        <w:rPr>
          <w:b/>
          <w:bCs/>
          <w:w w:val="95"/>
        </w:rPr>
        <w:t>A</w:t>
      </w:r>
      <w:r w:rsidRPr="00767541">
        <w:rPr>
          <w:b/>
          <w:bCs/>
          <w:spacing w:val="9"/>
          <w:w w:val="95"/>
        </w:rPr>
        <w:t xml:space="preserve"> </w:t>
      </w:r>
      <w:r w:rsidRPr="00767541">
        <w:rPr>
          <w:b/>
          <w:bCs/>
          <w:w w:val="95"/>
        </w:rPr>
        <w:t>clause</w:t>
      </w:r>
      <w:r w:rsidRPr="00767541">
        <w:rPr>
          <w:b/>
          <w:bCs/>
          <w:spacing w:val="9"/>
          <w:w w:val="95"/>
        </w:rPr>
        <w:t xml:space="preserve"> </w:t>
      </w:r>
      <w:r w:rsidRPr="00767541">
        <w:rPr>
          <w:b/>
          <w:bCs/>
          <w:w w:val="95"/>
        </w:rPr>
        <w:t>is</w:t>
      </w:r>
      <w:r w:rsidRPr="00767541">
        <w:rPr>
          <w:b/>
          <w:bCs/>
          <w:spacing w:val="8"/>
          <w:w w:val="95"/>
        </w:rPr>
        <w:t xml:space="preserve"> </w:t>
      </w:r>
      <w:r w:rsidRPr="00767541">
        <w:rPr>
          <w:b/>
          <w:bCs/>
          <w:w w:val="95"/>
        </w:rPr>
        <w:t>a</w:t>
      </w:r>
      <w:r w:rsidRPr="00767541">
        <w:rPr>
          <w:b/>
          <w:bCs/>
          <w:spacing w:val="10"/>
          <w:w w:val="95"/>
        </w:rPr>
        <w:t xml:space="preserve"> </w:t>
      </w:r>
      <w:r w:rsidRPr="00767541">
        <w:rPr>
          <w:b/>
          <w:bCs/>
          <w:w w:val="95"/>
        </w:rPr>
        <w:t>group</w:t>
      </w:r>
      <w:r w:rsidRPr="00767541">
        <w:rPr>
          <w:b/>
          <w:bCs/>
          <w:spacing w:val="9"/>
          <w:w w:val="95"/>
        </w:rPr>
        <w:t xml:space="preserve"> </w:t>
      </w:r>
      <w:r w:rsidRPr="00767541">
        <w:rPr>
          <w:b/>
          <w:bCs/>
          <w:w w:val="95"/>
        </w:rPr>
        <w:t>of</w:t>
      </w:r>
      <w:r w:rsidRPr="00767541">
        <w:rPr>
          <w:b/>
          <w:bCs/>
          <w:spacing w:val="7"/>
          <w:w w:val="95"/>
        </w:rPr>
        <w:t xml:space="preserve"> </w:t>
      </w:r>
      <w:r w:rsidRPr="00767541">
        <w:rPr>
          <w:b/>
          <w:bCs/>
          <w:w w:val="95"/>
        </w:rPr>
        <w:t>words</w:t>
      </w:r>
      <w:r w:rsidRPr="00767541">
        <w:rPr>
          <w:b/>
          <w:bCs/>
          <w:spacing w:val="6"/>
          <w:w w:val="95"/>
        </w:rPr>
        <w:t xml:space="preserve"> </w:t>
      </w:r>
      <w:r w:rsidRPr="00767541">
        <w:rPr>
          <w:b/>
          <w:bCs/>
          <w:w w:val="95"/>
        </w:rPr>
        <w:t>containing</w:t>
      </w:r>
      <w:r w:rsidRPr="00767541">
        <w:rPr>
          <w:b/>
          <w:bCs/>
          <w:spacing w:val="9"/>
          <w:w w:val="95"/>
        </w:rPr>
        <w:t xml:space="preserve"> </w:t>
      </w:r>
      <w:r w:rsidRPr="00767541">
        <w:rPr>
          <w:b/>
          <w:bCs/>
          <w:w w:val="95"/>
        </w:rPr>
        <w:t>a</w:t>
      </w:r>
      <w:r w:rsidRPr="00767541">
        <w:rPr>
          <w:b/>
          <w:bCs/>
          <w:spacing w:val="10"/>
          <w:w w:val="95"/>
        </w:rPr>
        <w:t xml:space="preserve"> </w:t>
      </w:r>
      <w:r w:rsidRPr="00767541">
        <w:rPr>
          <w:b/>
          <w:bCs/>
          <w:w w:val="95"/>
        </w:rPr>
        <w:t>subject</w:t>
      </w:r>
      <w:r w:rsidRPr="00767541">
        <w:rPr>
          <w:b/>
          <w:bCs/>
          <w:spacing w:val="9"/>
          <w:w w:val="95"/>
        </w:rPr>
        <w:t xml:space="preserve"> </w:t>
      </w:r>
      <w:r w:rsidRPr="00767541">
        <w:rPr>
          <w:b/>
          <w:bCs/>
          <w:w w:val="95"/>
        </w:rPr>
        <w:t>and</w:t>
      </w:r>
      <w:r w:rsidRPr="00767541">
        <w:rPr>
          <w:b/>
          <w:bCs/>
          <w:spacing w:val="8"/>
          <w:w w:val="95"/>
        </w:rPr>
        <w:t xml:space="preserve"> </w:t>
      </w:r>
      <w:r w:rsidRPr="00767541">
        <w:rPr>
          <w:b/>
          <w:bCs/>
          <w:w w:val="95"/>
        </w:rPr>
        <w:t>verb.</w:t>
      </w:r>
    </w:p>
    <w:p w:rsidR="00803A0A" w:rsidRDefault="00803A0A" w:rsidP="00803A0A">
      <w:pPr>
        <w:spacing w:before="233" w:line="274" w:lineRule="exact"/>
        <w:ind w:left="106"/>
        <w:rPr>
          <w:sz w:val="24"/>
        </w:rPr>
      </w:pP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(main)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clause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simple</w:t>
      </w:r>
      <w:r>
        <w:rPr>
          <w:spacing w:val="-10"/>
          <w:sz w:val="24"/>
        </w:rPr>
        <w:t xml:space="preserve"> </w:t>
      </w:r>
      <w:r>
        <w:rPr>
          <w:sz w:val="24"/>
        </w:rPr>
        <w:t>sentence.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stand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11"/>
          <w:sz w:val="24"/>
        </w:rPr>
        <w:t xml:space="preserve"> </w:t>
      </w:r>
      <w:r>
        <w:rPr>
          <w:sz w:val="24"/>
        </w:rPr>
        <w:t>own.</w:t>
      </w:r>
    </w:p>
    <w:p w:rsidR="00803A0A" w:rsidRDefault="00803A0A" w:rsidP="00803A0A">
      <w:pPr>
        <w:pStyle w:val="Heading1"/>
        <w:ind w:left="922"/>
      </w:pPr>
      <w:r>
        <w:t>Examples:</w:t>
      </w:r>
    </w:p>
    <w:p w:rsidR="00803A0A" w:rsidRDefault="00803A0A" w:rsidP="00803A0A">
      <w:pPr>
        <w:pStyle w:val="Corpsdetexte"/>
        <w:ind w:left="922"/>
      </w:pPr>
      <w:r>
        <w:rPr>
          <w:w w:val="95"/>
        </w:rPr>
        <w:t>She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hungry.</w:t>
      </w:r>
    </w:p>
    <w:p w:rsidR="00803A0A" w:rsidRDefault="00803A0A" w:rsidP="00803A0A">
      <w:pPr>
        <w:pStyle w:val="Corpsdetexte"/>
        <w:ind w:left="922"/>
      </w:pP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 xml:space="preserve"> </w:t>
      </w:r>
      <w:r>
        <w:rPr>
          <w:w w:val="95"/>
        </w:rPr>
        <w:t>feeling</w:t>
      </w:r>
      <w:r>
        <w:rPr>
          <w:spacing w:val="-3"/>
          <w:w w:val="95"/>
        </w:rPr>
        <w:t xml:space="preserve"> </w:t>
      </w:r>
      <w:r>
        <w:rPr>
          <w:w w:val="95"/>
        </w:rPr>
        <w:t>well</w:t>
      </w:r>
      <w:r>
        <w:rPr>
          <w:spacing w:val="-2"/>
          <w:w w:val="95"/>
        </w:rPr>
        <w:t xml:space="preserve"> </w:t>
      </w:r>
      <w:r>
        <w:rPr>
          <w:w w:val="95"/>
        </w:rPr>
        <w:t>today.</w:t>
      </w:r>
    </w:p>
    <w:p w:rsidR="00803A0A" w:rsidRDefault="00803A0A" w:rsidP="00803A0A">
      <w:pPr>
        <w:pStyle w:val="Corpsdetexte"/>
        <w:spacing w:before="1" w:line="235" w:lineRule="auto"/>
        <w:ind w:left="106"/>
      </w:pPr>
      <w:r>
        <w:t>A</w:t>
      </w:r>
      <w:r>
        <w:rPr>
          <w:spacing w:val="-6"/>
        </w:rPr>
        <w:t xml:space="preserve"> </w:t>
      </w:r>
      <w:r>
        <w:rPr>
          <w:b/>
        </w:rPr>
        <w:t>dependent</w:t>
      </w:r>
      <w:r>
        <w:rPr>
          <w:b/>
          <w:spacing w:val="43"/>
        </w:rPr>
        <w:t xml:space="preserve"> </w:t>
      </w:r>
      <w:r>
        <w:rPr>
          <w:b/>
        </w:rPr>
        <w:t>(subordinate)</w:t>
      </w:r>
      <w:r>
        <w:rPr>
          <w:b/>
          <w:spacing w:val="41"/>
        </w:rPr>
        <w:t xml:space="preserve"> </w:t>
      </w:r>
      <w:r>
        <w:rPr>
          <w:b/>
        </w:rPr>
        <w:t>clause</w:t>
      </w:r>
      <w:r>
        <w:rPr>
          <w:b/>
          <w:spacing w:val="-6"/>
        </w:rPr>
        <w:t xml:space="preserve"> </w:t>
      </w:r>
      <w:r>
        <w:t>cannot</w:t>
      </w:r>
      <w:r>
        <w:rPr>
          <w:spacing w:val="40"/>
        </w:rPr>
        <w:t xml:space="preserve"> </w:t>
      </w:r>
      <w:r>
        <w:t>stand</w:t>
      </w:r>
      <w:r>
        <w:rPr>
          <w:spacing w:val="45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own.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needs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independent</w:t>
      </w:r>
      <w:r>
        <w:rPr>
          <w:spacing w:val="41"/>
        </w:rPr>
        <w:t xml:space="preserve"> </w:t>
      </w:r>
      <w:r>
        <w:t>clause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sentence.</w:t>
      </w:r>
      <w:r>
        <w:rPr>
          <w:spacing w:val="-9"/>
        </w:rPr>
        <w:t xml:space="preserve"> </w:t>
      </w:r>
      <w:r>
        <w:t>Dependent</w:t>
      </w:r>
      <w:r>
        <w:rPr>
          <w:spacing w:val="-9"/>
        </w:rPr>
        <w:t xml:space="preserve"> </w:t>
      </w:r>
      <w:r>
        <w:t>clauses</w:t>
      </w:r>
      <w:r>
        <w:rPr>
          <w:spacing w:val="-9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begin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words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although,</w:t>
      </w:r>
      <w:r>
        <w:rPr>
          <w:spacing w:val="-9"/>
        </w:rPr>
        <w:t xml:space="preserve"> </w:t>
      </w:r>
      <w:r>
        <w:t>since,</w:t>
      </w:r>
      <w:r>
        <w:rPr>
          <w:spacing w:val="-9"/>
        </w:rPr>
        <w:t xml:space="preserve"> </w:t>
      </w:r>
      <w:r>
        <w:t>if,</w:t>
      </w:r>
      <w:r>
        <w:rPr>
          <w:spacing w:val="-9"/>
        </w:rPr>
        <w:t xml:space="preserve"> </w:t>
      </w:r>
      <w:r>
        <w:t>when,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because.</w:t>
      </w:r>
    </w:p>
    <w:p w:rsidR="00803A0A" w:rsidRDefault="00803A0A" w:rsidP="00803A0A">
      <w:pPr>
        <w:pStyle w:val="Heading1"/>
        <w:ind w:left="922"/>
      </w:pPr>
      <w:r>
        <w:t>Examples:</w:t>
      </w:r>
    </w:p>
    <w:p w:rsidR="00803A0A" w:rsidRDefault="00803A0A" w:rsidP="00803A0A">
      <w:pPr>
        <w:pStyle w:val="Corpsdetexte"/>
        <w:spacing w:before="2" w:line="237" w:lineRule="auto"/>
        <w:ind w:left="922" w:right="7595"/>
        <w:rPr>
          <w:rFonts w:ascii="Georgia" w:hAnsi="Georgia"/>
        </w:rPr>
      </w:pPr>
      <w:r>
        <w:rPr>
          <w:rFonts w:ascii="Georgia" w:hAnsi="Georgia"/>
          <w:w w:val="90"/>
        </w:rPr>
        <w:t>Although</w:t>
      </w:r>
      <w:r>
        <w:rPr>
          <w:rFonts w:ascii="Georgia" w:hAnsi="Georgia"/>
          <w:spacing w:val="6"/>
          <w:w w:val="90"/>
        </w:rPr>
        <w:t xml:space="preserve"> </w:t>
      </w:r>
      <w:r>
        <w:rPr>
          <w:rFonts w:ascii="Georgia" w:hAnsi="Georgia"/>
          <w:w w:val="90"/>
        </w:rPr>
        <w:t>she</w:t>
      </w:r>
      <w:r>
        <w:rPr>
          <w:rFonts w:ascii="Georgia" w:hAnsi="Georgia"/>
          <w:spacing w:val="7"/>
          <w:w w:val="90"/>
        </w:rPr>
        <w:t xml:space="preserve"> </w:t>
      </w:r>
      <w:r>
        <w:rPr>
          <w:rFonts w:ascii="Georgia" w:hAnsi="Georgia"/>
          <w:w w:val="90"/>
        </w:rPr>
        <w:t>is</w:t>
      </w:r>
      <w:r>
        <w:rPr>
          <w:rFonts w:ascii="Georgia" w:hAnsi="Georgia"/>
          <w:spacing w:val="5"/>
          <w:w w:val="90"/>
        </w:rPr>
        <w:t xml:space="preserve"> </w:t>
      </w:r>
      <w:r>
        <w:rPr>
          <w:rFonts w:ascii="Georgia" w:hAnsi="Georgia"/>
          <w:w w:val="90"/>
        </w:rPr>
        <w:t>hungry</w:t>
      </w:r>
      <w:r>
        <w:rPr>
          <w:rFonts w:ascii="Georgia" w:hAnsi="Georgia"/>
          <w:spacing w:val="6"/>
          <w:w w:val="90"/>
        </w:rPr>
        <w:t xml:space="preserve"> </w:t>
      </w:r>
      <w:r>
        <w:rPr>
          <w:rFonts w:ascii="Georgia" w:hAnsi="Georgia"/>
          <w:w w:val="90"/>
        </w:rPr>
        <w:t>…</w:t>
      </w:r>
      <w:r>
        <w:rPr>
          <w:rFonts w:ascii="Georgia" w:hAnsi="Georgia"/>
          <w:spacing w:val="-49"/>
          <w:w w:val="90"/>
        </w:rPr>
        <w:t xml:space="preserve"> </w:t>
      </w:r>
      <w:r>
        <w:rPr>
          <w:rFonts w:ascii="Georgia" w:hAnsi="Georgia"/>
          <w:w w:val="95"/>
        </w:rPr>
        <w:t>Whoever</w:t>
      </w:r>
      <w:r>
        <w:rPr>
          <w:rFonts w:ascii="Georgia" w:hAnsi="Georgia"/>
          <w:spacing w:val="-6"/>
          <w:w w:val="95"/>
        </w:rPr>
        <w:t xml:space="preserve"> </w:t>
      </w:r>
      <w:r>
        <w:rPr>
          <w:rFonts w:ascii="Georgia" w:hAnsi="Georgia"/>
          <w:w w:val="95"/>
        </w:rPr>
        <w:t>is</w:t>
      </w:r>
      <w:r>
        <w:rPr>
          <w:rFonts w:ascii="Georgia" w:hAnsi="Georgia"/>
          <w:spacing w:val="-6"/>
          <w:w w:val="95"/>
        </w:rPr>
        <w:t xml:space="preserve"> </w:t>
      </w:r>
      <w:r>
        <w:rPr>
          <w:rFonts w:ascii="Georgia" w:hAnsi="Georgia"/>
          <w:w w:val="95"/>
        </w:rPr>
        <w:t>hungry</w:t>
      </w:r>
      <w:r>
        <w:rPr>
          <w:rFonts w:ascii="Georgia" w:hAnsi="Georgia"/>
          <w:spacing w:val="-6"/>
          <w:w w:val="95"/>
        </w:rPr>
        <w:t xml:space="preserve"> </w:t>
      </w:r>
      <w:proofErr w:type="gramStart"/>
      <w:r>
        <w:rPr>
          <w:rFonts w:ascii="Georgia" w:hAnsi="Georgia"/>
          <w:w w:val="95"/>
        </w:rPr>
        <w:t>…</w:t>
      </w:r>
      <w:proofErr w:type="gramEnd"/>
    </w:p>
    <w:p w:rsidR="00803A0A" w:rsidRDefault="00803A0A" w:rsidP="00803A0A">
      <w:pPr>
        <w:pStyle w:val="Corpsdetexte"/>
        <w:spacing w:line="271" w:lineRule="exact"/>
        <w:ind w:left="922"/>
        <w:rPr>
          <w:rFonts w:ascii="Georgia" w:hAnsi="Georgia"/>
        </w:rPr>
      </w:pPr>
      <w:proofErr w:type="gramStart"/>
      <w:r>
        <w:rPr>
          <w:rFonts w:ascii="Georgia" w:hAnsi="Georgia"/>
          <w:w w:val="90"/>
        </w:rPr>
        <w:t>Because</w:t>
      </w:r>
      <w:r>
        <w:rPr>
          <w:rFonts w:ascii="Georgia" w:hAnsi="Georgia"/>
          <w:spacing w:val="4"/>
          <w:w w:val="90"/>
        </w:rPr>
        <w:t xml:space="preserve"> </w:t>
      </w:r>
      <w:r>
        <w:rPr>
          <w:rFonts w:ascii="Georgia" w:hAnsi="Georgia"/>
          <w:w w:val="90"/>
        </w:rPr>
        <w:t>I</w:t>
      </w:r>
      <w:r>
        <w:rPr>
          <w:rFonts w:ascii="Georgia" w:hAnsi="Georgia"/>
          <w:spacing w:val="4"/>
          <w:w w:val="90"/>
        </w:rPr>
        <w:t xml:space="preserve"> </w:t>
      </w:r>
      <w:r>
        <w:rPr>
          <w:rFonts w:ascii="Georgia" w:hAnsi="Georgia"/>
          <w:w w:val="90"/>
        </w:rPr>
        <w:t>am</w:t>
      </w:r>
      <w:r>
        <w:rPr>
          <w:rFonts w:ascii="Georgia" w:hAnsi="Georgia"/>
          <w:spacing w:val="4"/>
          <w:w w:val="90"/>
        </w:rPr>
        <w:t xml:space="preserve"> </w:t>
      </w:r>
      <w:r>
        <w:rPr>
          <w:rFonts w:ascii="Georgia" w:hAnsi="Georgia"/>
          <w:w w:val="90"/>
        </w:rPr>
        <w:t>feeling</w:t>
      </w:r>
      <w:r>
        <w:rPr>
          <w:rFonts w:ascii="Georgia" w:hAnsi="Georgia"/>
          <w:spacing w:val="4"/>
          <w:w w:val="90"/>
        </w:rPr>
        <w:t xml:space="preserve"> </w:t>
      </w:r>
      <w:r>
        <w:rPr>
          <w:rFonts w:ascii="Georgia" w:hAnsi="Georgia"/>
          <w:w w:val="90"/>
        </w:rPr>
        <w:t>well</w:t>
      </w:r>
      <w:r>
        <w:rPr>
          <w:rFonts w:ascii="Georgia" w:hAnsi="Georgia"/>
          <w:spacing w:val="1"/>
          <w:w w:val="90"/>
        </w:rPr>
        <w:t xml:space="preserve"> </w:t>
      </w:r>
      <w:r>
        <w:rPr>
          <w:rFonts w:ascii="Georgia" w:hAnsi="Georgia"/>
          <w:w w:val="90"/>
        </w:rPr>
        <w:t>…</w:t>
      </w:r>
      <w:proofErr w:type="gramEnd"/>
    </w:p>
    <w:p w:rsidR="00803A0A" w:rsidRDefault="00803A0A" w:rsidP="00803A0A">
      <w:pPr>
        <w:pStyle w:val="Heading1"/>
        <w:spacing w:before="83" w:line="240" w:lineRule="auto"/>
      </w:pPr>
      <w:r>
        <w:rPr>
          <w:u w:val="single"/>
        </w:rPr>
        <w:t>Types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Dependent</w:t>
      </w:r>
      <w:proofErr w:type="gramEnd"/>
      <w:r>
        <w:rPr>
          <w:u w:val="single"/>
        </w:rPr>
        <w:t xml:space="preserve"> clauses</w:t>
      </w:r>
    </w:p>
    <w:p w:rsidR="00803A0A" w:rsidRDefault="00803A0A" w:rsidP="00803A0A">
      <w:pPr>
        <w:pStyle w:val="Corpsdetexte"/>
        <w:spacing w:before="7" w:line="240" w:lineRule="auto"/>
        <w:ind w:left="0"/>
        <w:rPr>
          <w:b/>
          <w:sz w:val="20"/>
        </w:rPr>
      </w:pPr>
    </w:p>
    <w:p w:rsidR="00803A0A" w:rsidRPr="00D37EE1" w:rsidRDefault="00803A0A" w:rsidP="00803A0A">
      <w:pP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Adjective Clauses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eastAsia="fr-FR"/>
        </w:rPr>
        <w:tab/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eastAsia="fr-FR"/>
        </w:rPr>
        <w:t>An adjective clause is also known as a relative clause. It contains a subject and a verb but it does not express a complete thought and cannot stand alone as a complete sentence. This clause provides a description and functions as an adjective. Adjective clauses are placed after the noun it is modifying. Adjective clauses start with a pronoun.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</w:p>
    <w:p w:rsidR="00803A0A" w:rsidRPr="00D37EE1" w:rsidRDefault="00803A0A" w:rsidP="00803A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kids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who live in this neighborhood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take the bus to school. (Modifies kids)</w:t>
      </w:r>
    </w:p>
    <w:p w:rsidR="00803A0A" w:rsidRPr="00D37EE1" w:rsidRDefault="00803A0A" w:rsidP="00803A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Sean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who is my best friend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lives in that house. (Modifies Sean)</w:t>
      </w:r>
    </w:p>
    <w:p w:rsidR="00803A0A" w:rsidRPr="00D37EE1" w:rsidRDefault="00803A0A" w:rsidP="00803A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dog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that ate my garden vegetables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lives next door. (Modifies dog)</w:t>
      </w:r>
    </w:p>
    <w:p w:rsidR="00803A0A" w:rsidRPr="00D37EE1" w:rsidRDefault="00803A0A" w:rsidP="00803A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Maria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whose father is a Spanish professor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is my Spanish tutor. (Modifies Maria)</w:t>
      </w:r>
    </w:p>
    <w:p w:rsidR="00803A0A" w:rsidRPr="00D37EE1" w:rsidRDefault="00803A0A" w:rsidP="00803A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bike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that I won at the raffle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got a flat tire. (Modifies bike)</w:t>
      </w:r>
    </w:p>
    <w:p w:rsidR="00803A0A" w:rsidRPr="00D37EE1" w:rsidRDefault="00803A0A" w:rsidP="00803A0A">
      <w:pP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Adverb Clauses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eastAsia="fr-FR"/>
        </w:rPr>
        <w:tab/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eastAsia="fr-FR"/>
        </w:rPr>
        <w:t>An adverb clause provides a description and functions as an adverb. It contains a subject and a verb but it does not express a complete thought and cannot stand alone as a complete sentence. Adverb clauses answer questions of how, when, where, and why. Adverb clauses start with a subordinating conjunction.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</w:p>
    <w:p w:rsidR="00803A0A" w:rsidRPr="00D37EE1" w:rsidRDefault="00803A0A" w:rsidP="00803A0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Call me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when you get home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 (Answers when)</w:t>
      </w:r>
    </w:p>
    <w:p w:rsidR="00803A0A" w:rsidRPr="00D37EE1" w:rsidRDefault="00803A0A" w:rsidP="00803A0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This is the store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where the robbery took place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 (Answers where)</w:t>
      </w:r>
    </w:p>
    <w:p w:rsidR="00803A0A" w:rsidRPr="00D37EE1" w:rsidRDefault="00803A0A" w:rsidP="00803A0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Bring extra clothes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since we might get wet at the beach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 (Answers why)</w:t>
      </w:r>
    </w:p>
    <w:p w:rsidR="00803A0A" w:rsidRPr="00D064DE" w:rsidRDefault="00803A0A" w:rsidP="00803A0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You can have another cookie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if you tell me </w:t>
      </w:r>
      <w:proofErr w:type="gramStart"/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your</w:t>
      </w:r>
      <w:proofErr w:type="gramEnd"/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secret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 (Answers how)</w:t>
      </w:r>
    </w:p>
    <w:p w:rsidR="00803A0A" w:rsidRPr="00D6473E" w:rsidRDefault="00803A0A" w:rsidP="00803A0A">
      <w:pPr>
        <w:shd w:val="clear" w:color="auto" w:fill="FFFFFF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6473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Cause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Hamlet wanted to kill his uncle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because the uncle had murdered his father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adverb clause answers the question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why?</w:t>
      </w:r>
    </w:p>
    <w:p w:rsidR="00803A0A" w:rsidRPr="00D6473E" w:rsidRDefault="00803A0A" w:rsidP="00803A0A">
      <w:pPr>
        <w:shd w:val="clear" w:color="auto" w:fill="FFFFFF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6473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Effect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Hamlet wanted to kill his uncle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so that his father’s murder would be avenged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adverb clause answers the question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with what goal/result?</w:t>
      </w:r>
    </w:p>
    <w:p w:rsidR="00803A0A" w:rsidRPr="00D6473E" w:rsidRDefault="00803A0A" w:rsidP="00803A0A">
      <w:pPr>
        <w:shd w:val="clear" w:color="auto" w:fill="FFFFFF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6473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Time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After Hamlet’s uncle Claudius married his mother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, Hamlet wanted to kill him.</w:t>
      </w:r>
    </w:p>
    <w:p w:rsidR="00803A0A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adverb clause answers the question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when?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Note the change in word order—an adverb clause can often appear either before or after the main clause of the sentence.</w:t>
      </w:r>
    </w:p>
    <w:p w:rsidR="00803A0A" w:rsidRPr="00D6473E" w:rsidRDefault="00803A0A" w:rsidP="00803A0A">
      <w:pPr>
        <w:shd w:val="clear" w:color="auto" w:fill="FFFFFF"/>
        <w:spacing w:before="100" w:beforeAutospacing="1" w:after="100" w:afterAutospacing="1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6473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Place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Where the whole Danish court was assembled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, Hamlet ordered a play in an attempt to prove his uncle’s guilt.</w:t>
      </w:r>
    </w:p>
    <w:p w:rsidR="00803A0A" w:rsidRPr="00D6473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lastRenderedPageBreak/>
        <w:t>The adverb clause answers the question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where?</w:t>
      </w:r>
    </w:p>
    <w:p w:rsidR="00803A0A" w:rsidRPr="00D064DE" w:rsidRDefault="00803A0A" w:rsidP="00803A0A">
      <w:pPr>
        <w:pStyle w:val="Paragraphedeliste"/>
        <w:shd w:val="clear" w:color="auto" w:fill="FFFFFF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</w:p>
    <w:p w:rsidR="00803A0A" w:rsidRPr="00D6473E" w:rsidRDefault="00803A0A" w:rsidP="00803A0A">
      <w:pPr>
        <w:shd w:val="clear" w:color="auto" w:fill="FFFFFF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6473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Condition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If she arrives on time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, she will see the play.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adverb clause answers the question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under what conditions?</w:t>
      </w:r>
    </w:p>
    <w:p w:rsidR="00803A0A" w:rsidRDefault="00803A0A" w:rsidP="00803A0A">
      <w:pPr>
        <w:pStyle w:val="Corpsdetexte"/>
        <w:spacing w:before="11" w:line="240" w:lineRule="auto"/>
        <w:ind w:left="0"/>
        <w:rPr>
          <w:b/>
          <w:sz w:val="20"/>
        </w:rPr>
      </w:pPr>
    </w:p>
    <w:p w:rsidR="00803A0A" w:rsidRPr="00D37EE1" w:rsidRDefault="00803A0A" w:rsidP="00803A0A">
      <w:pP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eastAsia="fr-FR"/>
        </w:rPr>
        <w:t>Noun Clauses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eastAsia="fr-FR"/>
        </w:rPr>
        <w:tab/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eastAsia="fr-FR"/>
        </w:rPr>
        <w:t>A noun clause plays the role of a noun. It contains a subject and a verb but it does not express a complete thought and cannot stand alone as a complete sentence. Noun clauses start with a pronoun or subordinating conjunction.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br/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4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Noun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4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I know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Latin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4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Noun clause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4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I know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that Latin is no longer spoken as a native language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</w:p>
    <w:p w:rsidR="00803A0A" w:rsidRPr="00D064DE" w:rsidRDefault="00803A0A" w:rsidP="00803A0A">
      <w:pPr>
        <w:pStyle w:val="Paragraphedeliste"/>
        <w:widowControl/>
        <w:numPr>
          <w:ilvl w:val="0"/>
          <w:numId w:val="4"/>
        </w:numPr>
        <w:shd w:val="clear" w:color="auto" w:fill="FFFFFF"/>
        <w:autoSpaceDE/>
        <w:autoSpaceDN/>
        <w:spacing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In the first example, the noun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Latin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acts as the </w:t>
      </w:r>
      <w:hyperlink r:id="rId5" w:anchor="directobject" w:history="1">
        <w:r w:rsidRPr="00D064DE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single"/>
            <w:lang w:eastAsia="fr-FR"/>
          </w:rPr>
          <w:t>direct object</w:t>
        </w:r>
      </w:hyperlink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of the verb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know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 In the second example, the entire clause </w:t>
      </w:r>
      <w:r w:rsidRPr="00D064D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eastAsia="fr-FR"/>
        </w:rPr>
        <w:t>that Latin . . .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 is the direct object</w:t>
      </w:r>
    </w:p>
    <w:p w:rsidR="00803A0A" w:rsidRPr="00D37EE1" w:rsidRDefault="00803A0A" w:rsidP="00803A0A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That store is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where I bought your favorite shoes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</w:p>
    <w:p w:rsidR="00803A0A" w:rsidRPr="00D37EE1" w:rsidRDefault="00803A0A" w:rsidP="00803A0A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You get to choose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which restaurant we go to tonight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</w:p>
    <w:p w:rsidR="00803A0A" w:rsidRPr="00D37EE1" w:rsidRDefault="00803A0A" w:rsidP="00803A0A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The reason we were late is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because my car ran out of gas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</w:p>
    <w:p w:rsidR="00803A0A" w:rsidRPr="00D064DE" w:rsidRDefault="00803A0A" w:rsidP="00803A0A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Jane is the only one </w:t>
      </w:r>
      <w:r w:rsidRPr="00D37E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/>
        </w:rPr>
        <w:t>who knows my secret</w:t>
      </w:r>
      <w:r w:rsidRPr="00D37EE1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t>.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03A0A" w:rsidRPr="00D37EE1" w:rsidRDefault="00803A0A" w:rsidP="00803A0A">
      <w:pPr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D064D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My dog will sleep </w:t>
      </w:r>
      <w:r w:rsidRPr="00D064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wherever he wants</w:t>
      </w:r>
      <w:r w:rsidRPr="00D064D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803A0A" w:rsidRPr="00D064DE" w:rsidRDefault="00803A0A" w:rsidP="00803A0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Noun Clause as the </w:t>
      </w:r>
      <w:r w:rsidRPr="00D064DE">
        <w:rPr>
          <w:rStyle w:val="lev"/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>subject: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What my friend did</w:t>
      </w:r>
      <w:r w:rsidRPr="00D064DE">
        <w:rPr>
          <w:rFonts w:asciiTheme="majorBidi" w:hAnsiTheme="majorBidi" w:cstheme="majorBidi"/>
          <w:color w:val="000000" w:themeColor="text1"/>
          <w:lang w:val="en-US"/>
        </w:rPr>
        <w:t> was unbelievable.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What Carol said</w:t>
      </w:r>
      <w:r w:rsidRPr="00D064DE">
        <w:rPr>
          <w:rFonts w:asciiTheme="majorBidi" w:hAnsiTheme="majorBidi" w:cstheme="majorBidi"/>
          <w:color w:val="000000" w:themeColor="text1"/>
          <w:lang w:val="en-US"/>
        </w:rPr>
        <w:t> shocked all of us.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Noun Clause as the </w:t>
      </w:r>
      <w:r w:rsidRPr="00D064DE">
        <w:rPr>
          <w:rStyle w:val="lev"/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>object: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DO you know </w:t>
      </w: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how much this will cost?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I didn’t know </w:t>
      </w: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that he could sing so well.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Noun Clause as the </w:t>
      </w:r>
      <w:r w:rsidRPr="00D064DE">
        <w:rPr>
          <w:rStyle w:val="lev"/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>object of a preposition: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We are not responsible for </w:t>
      </w: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what they did.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You can give this to </w:t>
      </w: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whoever you like.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ajorBidi" w:hAnsiTheme="majorBidi" w:cstheme="majorBidi"/>
          <w:b w:val="0"/>
          <w:bCs w:val="0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Noun Clause as the </w:t>
      </w:r>
      <w:r w:rsidRPr="00D064DE">
        <w:rPr>
          <w:rStyle w:val="lev"/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>subject complement:</w:t>
      </w:r>
    </w:p>
    <w:p w:rsidR="00803A0A" w:rsidRPr="00D064DE" w:rsidRDefault="00803A0A" w:rsidP="00803A0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Whichever option you choose</w:t>
      </w:r>
      <w:r w:rsidRPr="00D064DE">
        <w:rPr>
          <w:rFonts w:asciiTheme="majorBidi" w:hAnsiTheme="majorBidi" w:cstheme="majorBidi"/>
          <w:color w:val="000000" w:themeColor="text1"/>
          <w:lang w:val="en-US"/>
        </w:rPr>
        <w:t> is fine with us.</w:t>
      </w:r>
    </w:p>
    <w:p w:rsidR="00803A0A" w:rsidRPr="00D064DE" w:rsidRDefault="00803A0A" w:rsidP="00803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444444"/>
          <w:lang w:val="en-US"/>
        </w:rPr>
      </w:pPr>
      <w:r w:rsidRPr="00D064DE">
        <w:rPr>
          <w:rFonts w:asciiTheme="majorBidi" w:hAnsiTheme="majorBidi" w:cstheme="majorBidi"/>
          <w:color w:val="000000" w:themeColor="text1"/>
          <w:lang w:val="en-US"/>
        </w:rPr>
        <w:t>Your problem is </w:t>
      </w:r>
      <w:r w:rsidRPr="00D064DE">
        <w:rPr>
          <w:rFonts w:asciiTheme="majorBidi" w:hAnsiTheme="majorBidi" w:cstheme="majorBidi"/>
          <w:color w:val="000000" w:themeColor="text1"/>
          <w:u w:val="single"/>
          <w:lang w:val="en-US"/>
        </w:rPr>
        <w:t>that you don’t have faith in God.</w:t>
      </w:r>
    </w:p>
    <w:p w:rsidR="00803A0A" w:rsidRPr="00D064DE" w:rsidRDefault="00803A0A" w:rsidP="00803A0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03A0A" w:rsidRDefault="00803A0A" w:rsidP="00803A0A">
      <w:pPr>
        <w:pStyle w:val="Corpsdetexte"/>
        <w:spacing w:line="240" w:lineRule="auto"/>
        <w:ind w:left="0"/>
        <w:rPr>
          <w:sz w:val="21"/>
        </w:rPr>
      </w:pPr>
    </w:p>
    <w:p w:rsidR="00803A0A" w:rsidRDefault="00803A0A" w:rsidP="00803A0A">
      <w:pPr>
        <w:spacing w:line="232" w:lineRule="auto"/>
        <w:ind w:left="814" w:right="2090" w:hanging="70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b/>
          <w:spacing w:val="-1"/>
          <w:sz w:val="24"/>
        </w:rPr>
        <w:t>non-finite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clause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formed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infinitive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participle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verbal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noun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very</w:t>
      </w:r>
      <w:r>
        <w:rPr>
          <w:spacing w:val="-7"/>
          <w:sz w:val="24"/>
        </w:rPr>
        <w:t xml:space="preserve"> </w:t>
      </w:r>
      <w:r>
        <w:rPr>
          <w:sz w:val="24"/>
        </w:rPr>
        <w:t>foolish.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with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infinitive)</w:t>
      </w:r>
    </w:p>
    <w:p w:rsidR="00803A0A" w:rsidRDefault="00803A0A" w:rsidP="00803A0A">
      <w:pPr>
        <w:pStyle w:val="Corpsdetexte"/>
        <w:ind w:left="814"/>
      </w:pPr>
      <w:r>
        <w:rPr>
          <w:b/>
          <w:w w:val="95"/>
        </w:rPr>
        <w:t>Being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rather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shy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she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7"/>
          <w:w w:val="95"/>
        </w:rPr>
        <w:t xml:space="preserve"> </w:t>
      </w:r>
      <w:r>
        <w:rPr>
          <w:w w:val="95"/>
        </w:rPr>
        <w:t>stared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man,</w:t>
      </w:r>
      <w:r>
        <w:rPr>
          <w:spacing w:val="7"/>
          <w:w w:val="95"/>
        </w:rPr>
        <w:t xml:space="preserve"> </w:t>
      </w:r>
      <w:r>
        <w:rPr>
          <w:w w:val="95"/>
        </w:rPr>
        <w:t>saying</w:t>
      </w:r>
      <w:r>
        <w:rPr>
          <w:spacing w:val="5"/>
          <w:w w:val="95"/>
        </w:rPr>
        <w:t xml:space="preserve"> </w:t>
      </w:r>
      <w:r>
        <w:rPr>
          <w:w w:val="95"/>
        </w:rPr>
        <w:t>nothing.</w:t>
      </w:r>
      <w:r>
        <w:rPr>
          <w:spacing w:val="7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with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6"/>
          <w:w w:val="95"/>
        </w:rPr>
        <w:t xml:space="preserve"> </w:t>
      </w:r>
      <w:r>
        <w:rPr>
          <w:w w:val="95"/>
        </w:rPr>
        <w:t>participle)</w:t>
      </w:r>
    </w:p>
    <w:p w:rsidR="00803A0A" w:rsidRDefault="00803A0A" w:rsidP="00803A0A">
      <w:pPr>
        <w:spacing w:line="272" w:lineRule="exact"/>
        <w:ind w:left="814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saying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that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don't</w:t>
      </w:r>
      <w:r>
        <w:rPr>
          <w:spacing w:val="-11"/>
          <w:sz w:val="24"/>
        </w:rPr>
        <w:t xml:space="preserve"> </w:t>
      </w:r>
      <w:r>
        <w:rPr>
          <w:sz w:val="24"/>
        </w:rPr>
        <w:t>mean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harm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him.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with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verbal</w:t>
      </w:r>
      <w:r>
        <w:rPr>
          <w:spacing w:val="-12"/>
          <w:sz w:val="24"/>
        </w:rPr>
        <w:t xml:space="preserve"> </w:t>
      </w:r>
      <w:r>
        <w:rPr>
          <w:sz w:val="24"/>
        </w:rPr>
        <w:t>noun)</w:t>
      </w:r>
    </w:p>
    <w:p w:rsidR="00803A0A" w:rsidRDefault="00803A0A" w:rsidP="00803A0A">
      <w:pPr>
        <w:pStyle w:val="Corpsdetexte"/>
        <w:spacing w:before="5" w:line="240" w:lineRule="auto"/>
        <w:ind w:left="0"/>
        <w:rPr>
          <w:sz w:val="20"/>
        </w:rPr>
      </w:pPr>
    </w:p>
    <w:p w:rsidR="00803A0A" w:rsidRDefault="00803A0A" w:rsidP="00803A0A">
      <w:pPr>
        <w:spacing w:before="1" w:line="273" w:lineRule="exact"/>
        <w:ind w:left="106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verbless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clause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verb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all:</w:t>
      </w:r>
    </w:p>
    <w:p w:rsidR="00803A0A" w:rsidRDefault="00803A0A" w:rsidP="00803A0A">
      <w:pPr>
        <w:spacing w:line="273" w:lineRule="exact"/>
        <w:ind w:left="814"/>
        <w:rPr>
          <w:sz w:val="24"/>
        </w:rPr>
      </w:pPr>
      <w:r>
        <w:rPr>
          <w:b/>
          <w:w w:val="95"/>
          <w:sz w:val="24"/>
        </w:rPr>
        <w:t>When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on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holiday</w:t>
      </w:r>
      <w:r>
        <w:rPr>
          <w:w w:val="95"/>
          <w:sz w:val="24"/>
        </w:rPr>
        <w:t>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long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walks.</w:t>
      </w:r>
    </w:p>
    <w:p w:rsidR="00803A0A" w:rsidRDefault="00803A0A" w:rsidP="00803A0A">
      <w:pPr>
        <w:pStyle w:val="Heading1"/>
        <w:spacing w:before="158" w:line="240" w:lineRule="auto"/>
        <w:rPr>
          <w:b w:val="0"/>
        </w:rPr>
      </w:pPr>
      <w:r>
        <w:rPr>
          <w:spacing w:val="16"/>
          <w:u w:val="single"/>
        </w:rPr>
        <w:t>Functions</w:t>
      </w:r>
      <w:r>
        <w:rPr>
          <w:spacing w:val="43"/>
          <w:u w:val="single"/>
        </w:rPr>
        <w:t xml:space="preserve"> </w:t>
      </w:r>
      <w:r>
        <w:rPr>
          <w:spacing w:val="10"/>
          <w:u w:val="single"/>
        </w:rPr>
        <w:t>of</w:t>
      </w:r>
      <w:r>
        <w:rPr>
          <w:spacing w:val="42"/>
          <w:u w:val="single"/>
        </w:rPr>
        <w:t xml:space="preserve"> </w:t>
      </w:r>
      <w:r>
        <w:rPr>
          <w:spacing w:val="17"/>
          <w:u w:val="single"/>
        </w:rPr>
        <w:t>subordinate</w:t>
      </w:r>
      <w:r>
        <w:rPr>
          <w:spacing w:val="42"/>
          <w:u w:val="single"/>
        </w:rPr>
        <w:t xml:space="preserve"> </w:t>
      </w:r>
      <w:r>
        <w:rPr>
          <w:spacing w:val="17"/>
          <w:u w:val="single"/>
        </w:rPr>
        <w:t>clauses</w:t>
      </w:r>
      <w:r>
        <w:rPr>
          <w:b w:val="0"/>
          <w:spacing w:val="17"/>
        </w:rPr>
        <w:t>:</w:t>
      </w:r>
    </w:p>
    <w:p w:rsidR="00803A0A" w:rsidRDefault="00803A0A" w:rsidP="00803A0A">
      <w:pPr>
        <w:pStyle w:val="Corpsdetexte"/>
        <w:spacing w:before="2" w:line="430" w:lineRule="atLeast"/>
        <w:ind w:left="106"/>
        <w:rPr>
          <w:b/>
        </w:rPr>
      </w:pPr>
      <w:r>
        <w:t>A</w:t>
      </w:r>
      <w:r>
        <w:rPr>
          <w:spacing w:val="26"/>
        </w:rPr>
        <w:t xml:space="preserve"> </w:t>
      </w:r>
      <w:r>
        <w:rPr>
          <w:spacing w:val="17"/>
        </w:rPr>
        <w:t>subordinate</w:t>
      </w:r>
      <w:r>
        <w:rPr>
          <w:spacing w:val="28"/>
        </w:rPr>
        <w:t xml:space="preserve"> </w:t>
      </w:r>
      <w:r>
        <w:rPr>
          <w:spacing w:val="15"/>
        </w:rPr>
        <w:t>clause</w:t>
      </w:r>
      <w:r>
        <w:rPr>
          <w:spacing w:val="28"/>
        </w:rPr>
        <w:t xml:space="preserve"> </w:t>
      </w:r>
      <w:r>
        <w:rPr>
          <w:spacing w:val="12"/>
        </w:rPr>
        <w:t>can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spacing w:val="13"/>
        </w:rPr>
        <w:t>the</w:t>
      </w:r>
      <w:r>
        <w:rPr>
          <w:spacing w:val="26"/>
        </w:rPr>
        <w:t xml:space="preserve"> </w:t>
      </w:r>
      <w:r>
        <w:rPr>
          <w:spacing w:val="13"/>
        </w:rPr>
        <w:t>job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5"/>
        </w:rPr>
        <w:t>other</w:t>
      </w:r>
      <w:r>
        <w:rPr>
          <w:spacing w:val="25"/>
        </w:rPr>
        <w:t xml:space="preserve"> </w:t>
      </w:r>
      <w:r>
        <w:rPr>
          <w:spacing w:val="16"/>
        </w:rPr>
        <w:t>clause</w:t>
      </w:r>
      <w:r>
        <w:rPr>
          <w:spacing w:val="28"/>
        </w:rPr>
        <w:t xml:space="preserve"> </w:t>
      </w:r>
      <w:r>
        <w:rPr>
          <w:spacing w:val="17"/>
        </w:rPr>
        <w:t>elements.</w:t>
      </w:r>
      <w:r>
        <w:rPr>
          <w:spacing w:val="27"/>
        </w:rPr>
        <w:t xml:space="preserve"> </w:t>
      </w:r>
      <w:r>
        <w:rPr>
          <w:spacing w:val="10"/>
        </w:rPr>
        <w:t>It</w:t>
      </w:r>
      <w:r>
        <w:rPr>
          <w:spacing w:val="27"/>
        </w:rPr>
        <w:t xml:space="preserve"> </w:t>
      </w:r>
      <w:r>
        <w:rPr>
          <w:spacing w:val="12"/>
        </w:rPr>
        <w:t>can</w:t>
      </w:r>
      <w:r>
        <w:rPr>
          <w:spacing w:val="24"/>
        </w:rPr>
        <w:t xml:space="preserve"> </w:t>
      </w:r>
      <w:r>
        <w:rPr>
          <w:spacing w:val="14"/>
        </w:rPr>
        <w:t>work</w:t>
      </w:r>
      <w:r>
        <w:rPr>
          <w:spacing w:val="27"/>
        </w:rPr>
        <w:t xml:space="preserve"> </w:t>
      </w:r>
      <w:r>
        <w:rPr>
          <w:spacing w:val="9"/>
        </w:rPr>
        <w:t>as</w:t>
      </w:r>
      <w:r>
        <w:rPr>
          <w:spacing w:val="27"/>
        </w:rPr>
        <w:t xml:space="preserve"> </w:t>
      </w:r>
      <w:r>
        <w:rPr>
          <w:spacing w:val="16"/>
        </w:rPr>
        <w:t>subject,</w:t>
      </w:r>
      <w:r>
        <w:rPr>
          <w:spacing w:val="27"/>
        </w:rPr>
        <w:t xml:space="preserve"> </w:t>
      </w:r>
      <w:r>
        <w:rPr>
          <w:spacing w:val="16"/>
        </w:rPr>
        <w:t>object,</w:t>
      </w:r>
      <w:r>
        <w:rPr>
          <w:spacing w:val="-57"/>
        </w:rPr>
        <w:t xml:space="preserve"> </w:t>
      </w:r>
      <w:r>
        <w:rPr>
          <w:spacing w:val="17"/>
        </w:rPr>
        <w:t>complement</w:t>
      </w:r>
      <w:r>
        <w:rPr>
          <w:spacing w:val="35"/>
        </w:rPr>
        <w:t xml:space="preserve"> </w:t>
      </w:r>
      <w:r>
        <w:rPr>
          <w:spacing w:val="13"/>
        </w:rPr>
        <w:t>and</w:t>
      </w:r>
      <w:r>
        <w:rPr>
          <w:spacing w:val="35"/>
        </w:rPr>
        <w:t xml:space="preserve"> </w:t>
      </w:r>
      <w:r>
        <w:rPr>
          <w:spacing w:val="17"/>
        </w:rPr>
        <w:t>adverbial,</w:t>
      </w:r>
      <w:r>
        <w:rPr>
          <w:spacing w:val="36"/>
        </w:rPr>
        <w:t xml:space="preserve"> </w:t>
      </w:r>
      <w:r>
        <w:rPr>
          <w:spacing w:val="11"/>
        </w:rPr>
        <w:t>as</w:t>
      </w:r>
      <w:r>
        <w:rPr>
          <w:spacing w:val="34"/>
        </w:rPr>
        <w:t xml:space="preserve"> </w:t>
      </w:r>
      <w:r>
        <w:rPr>
          <w:spacing w:val="10"/>
        </w:rPr>
        <w:t>in</w:t>
      </w:r>
      <w:r>
        <w:rPr>
          <w:spacing w:val="46"/>
        </w:rPr>
        <w:t xml:space="preserve"> </w:t>
      </w:r>
      <w:r>
        <w:rPr>
          <w:b/>
          <w:spacing w:val="15"/>
        </w:rPr>
        <w:t>these</w:t>
      </w:r>
      <w:r>
        <w:rPr>
          <w:b/>
          <w:spacing w:val="37"/>
        </w:rPr>
        <w:t xml:space="preserve"> </w:t>
      </w:r>
      <w:r>
        <w:rPr>
          <w:b/>
          <w:spacing w:val="17"/>
        </w:rPr>
        <w:t>examples:</w:t>
      </w:r>
    </w:p>
    <w:p w:rsidR="00803A0A" w:rsidRDefault="00803A0A" w:rsidP="00803A0A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79" w:line="240" w:lineRule="auto"/>
        <w:rPr>
          <w:sz w:val="24"/>
        </w:rPr>
      </w:pPr>
      <w:r>
        <w:rPr>
          <w:spacing w:val="17"/>
          <w:sz w:val="24"/>
        </w:rPr>
        <w:t xml:space="preserve">Subordinate </w:t>
      </w:r>
      <w:r>
        <w:rPr>
          <w:spacing w:val="16"/>
          <w:sz w:val="24"/>
        </w:rPr>
        <w:t>subject</w:t>
      </w:r>
      <w:r>
        <w:rPr>
          <w:spacing w:val="14"/>
          <w:sz w:val="24"/>
        </w:rPr>
        <w:t xml:space="preserve"> </w:t>
      </w:r>
      <w:r>
        <w:rPr>
          <w:spacing w:val="16"/>
          <w:sz w:val="24"/>
        </w:rPr>
        <w:t>clause:</w:t>
      </w:r>
      <w:r>
        <w:rPr>
          <w:spacing w:val="20"/>
          <w:sz w:val="24"/>
        </w:rPr>
        <w:t xml:space="preserve"> </w:t>
      </w:r>
      <w:r>
        <w:rPr>
          <w:b/>
          <w:spacing w:val="14"/>
          <w:sz w:val="24"/>
          <w:u w:val="single"/>
        </w:rPr>
        <w:t>What</w:t>
      </w:r>
      <w:r>
        <w:rPr>
          <w:b/>
          <w:spacing w:val="16"/>
          <w:sz w:val="24"/>
          <w:u w:val="single"/>
        </w:rPr>
        <w:t xml:space="preserve"> </w:t>
      </w:r>
      <w:r>
        <w:rPr>
          <w:b/>
          <w:spacing w:val="13"/>
          <w:sz w:val="24"/>
          <w:u w:val="single"/>
        </w:rPr>
        <w:t>you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pacing w:val="13"/>
          <w:sz w:val="24"/>
          <w:u w:val="single"/>
        </w:rPr>
        <w:t>say</w:t>
      </w:r>
      <w:r>
        <w:rPr>
          <w:b/>
          <w:spacing w:val="20"/>
          <w:sz w:val="24"/>
        </w:rPr>
        <w:t xml:space="preserve"> </w:t>
      </w:r>
      <w:r>
        <w:rPr>
          <w:spacing w:val="9"/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pacing w:val="16"/>
          <w:sz w:val="24"/>
        </w:rPr>
        <w:t>stupid.</w:t>
      </w:r>
    </w:p>
    <w:p w:rsidR="00803A0A" w:rsidRDefault="00803A0A" w:rsidP="00803A0A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77" w:line="240" w:lineRule="auto"/>
        <w:rPr>
          <w:sz w:val="24"/>
        </w:rPr>
      </w:pPr>
      <w:r>
        <w:rPr>
          <w:spacing w:val="17"/>
          <w:w w:val="95"/>
          <w:sz w:val="24"/>
        </w:rPr>
        <w:t>Subordinate</w:t>
      </w:r>
      <w:r>
        <w:rPr>
          <w:spacing w:val="53"/>
          <w:w w:val="95"/>
          <w:sz w:val="24"/>
        </w:rPr>
        <w:t xml:space="preserve"> </w:t>
      </w:r>
      <w:r>
        <w:rPr>
          <w:spacing w:val="16"/>
          <w:w w:val="95"/>
          <w:sz w:val="24"/>
        </w:rPr>
        <w:t>object</w:t>
      </w:r>
      <w:r>
        <w:rPr>
          <w:spacing w:val="50"/>
          <w:w w:val="95"/>
          <w:sz w:val="24"/>
        </w:rPr>
        <w:t xml:space="preserve"> </w:t>
      </w:r>
      <w:r>
        <w:rPr>
          <w:spacing w:val="16"/>
          <w:w w:val="95"/>
          <w:sz w:val="24"/>
        </w:rPr>
        <w:t>clause: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1"/>
          <w:w w:val="95"/>
          <w:sz w:val="24"/>
        </w:rPr>
        <w:t xml:space="preserve"> </w:t>
      </w:r>
      <w:r>
        <w:rPr>
          <w:spacing w:val="13"/>
          <w:w w:val="95"/>
          <w:sz w:val="24"/>
        </w:rPr>
        <w:t>did</w:t>
      </w:r>
      <w:r>
        <w:rPr>
          <w:spacing w:val="50"/>
          <w:w w:val="95"/>
          <w:sz w:val="24"/>
        </w:rPr>
        <w:t xml:space="preserve"> </w:t>
      </w:r>
      <w:r>
        <w:rPr>
          <w:spacing w:val="13"/>
          <w:w w:val="95"/>
          <w:sz w:val="24"/>
        </w:rPr>
        <w:t>not</w:t>
      </w:r>
      <w:r>
        <w:rPr>
          <w:spacing w:val="51"/>
          <w:w w:val="95"/>
          <w:sz w:val="24"/>
        </w:rPr>
        <w:t xml:space="preserve"> </w:t>
      </w:r>
      <w:r>
        <w:rPr>
          <w:spacing w:val="13"/>
          <w:w w:val="95"/>
          <w:sz w:val="24"/>
        </w:rPr>
        <w:t>know</w:t>
      </w:r>
      <w:r>
        <w:rPr>
          <w:spacing w:val="68"/>
          <w:w w:val="95"/>
          <w:sz w:val="24"/>
        </w:rPr>
        <w:t xml:space="preserve"> </w:t>
      </w:r>
      <w:r>
        <w:rPr>
          <w:b/>
          <w:spacing w:val="14"/>
          <w:w w:val="95"/>
          <w:sz w:val="24"/>
          <w:u w:val="single"/>
        </w:rPr>
        <w:t>that</w:t>
      </w:r>
      <w:r>
        <w:rPr>
          <w:b/>
          <w:spacing w:val="52"/>
          <w:w w:val="95"/>
          <w:sz w:val="24"/>
          <w:u w:val="single"/>
        </w:rPr>
        <w:t xml:space="preserve"> </w:t>
      </w:r>
      <w:r>
        <w:rPr>
          <w:b/>
          <w:spacing w:val="13"/>
          <w:w w:val="95"/>
          <w:sz w:val="24"/>
          <w:u w:val="single"/>
        </w:rPr>
        <w:t>you</w:t>
      </w:r>
      <w:r>
        <w:rPr>
          <w:b/>
          <w:spacing w:val="49"/>
          <w:w w:val="95"/>
          <w:sz w:val="24"/>
          <w:u w:val="single"/>
        </w:rPr>
        <w:t xml:space="preserve"> </w:t>
      </w:r>
      <w:r>
        <w:rPr>
          <w:b/>
          <w:spacing w:val="14"/>
          <w:w w:val="95"/>
          <w:sz w:val="24"/>
          <w:u w:val="single"/>
        </w:rPr>
        <w:t>were</w:t>
      </w:r>
      <w:r>
        <w:rPr>
          <w:b/>
          <w:spacing w:val="53"/>
          <w:w w:val="95"/>
          <w:sz w:val="24"/>
          <w:u w:val="single"/>
        </w:rPr>
        <w:t xml:space="preserve"> </w:t>
      </w:r>
      <w:proofErr w:type="gramStart"/>
      <w:r>
        <w:rPr>
          <w:b/>
          <w:spacing w:val="14"/>
          <w:w w:val="95"/>
          <w:sz w:val="24"/>
          <w:u w:val="single"/>
        </w:rPr>
        <w:t>here</w:t>
      </w:r>
      <w:r>
        <w:rPr>
          <w:b/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.</w:t>
      </w:r>
      <w:proofErr w:type="gramEnd"/>
    </w:p>
    <w:p w:rsidR="00803A0A" w:rsidRDefault="00803A0A" w:rsidP="00803A0A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76" w:line="240" w:lineRule="auto"/>
        <w:rPr>
          <w:b/>
          <w:sz w:val="24"/>
        </w:rPr>
      </w:pPr>
      <w:r>
        <w:rPr>
          <w:spacing w:val="17"/>
          <w:sz w:val="24"/>
        </w:rPr>
        <w:t>Subordinate</w:t>
      </w:r>
      <w:r>
        <w:rPr>
          <w:spacing w:val="20"/>
          <w:sz w:val="24"/>
        </w:rPr>
        <w:t xml:space="preserve"> </w:t>
      </w:r>
      <w:r>
        <w:rPr>
          <w:spacing w:val="17"/>
          <w:sz w:val="24"/>
        </w:rPr>
        <w:t>complement</w:t>
      </w:r>
      <w:r>
        <w:rPr>
          <w:spacing w:val="18"/>
          <w:sz w:val="24"/>
        </w:rPr>
        <w:t xml:space="preserve"> </w:t>
      </w:r>
      <w:r>
        <w:rPr>
          <w:spacing w:val="16"/>
          <w:sz w:val="24"/>
        </w:rPr>
        <w:t>clause:</w:t>
      </w:r>
      <w:r>
        <w:rPr>
          <w:spacing w:val="18"/>
          <w:sz w:val="24"/>
        </w:rPr>
        <w:t xml:space="preserve"> </w:t>
      </w:r>
      <w:r>
        <w:rPr>
          <w:spacing w:val="14"/>
          <w:sz w:val="24"/>
        </w:rPr>
        <w:t>Your</w:t>
      </w:r>
      <w:r>
        <w:rPr>
          <w:spacing w:val="19"/>
          <w:sz w:val="24"/>
        </w:rPr>
        <w:t xml:space="preserve"> </w:t>
      </w:r>
      <w:r>
        <w:rPr>
          <w:spacing w:val="15"/>
          <w:sz w:val="24"/>
        </w:rPr>
        <w:t>first</w:t>
      </w:r>
      <w:r>
        <w:rPr>
          <w:spacing w:val="19"/>
          <w:sz w:val="24"/>
        </w:rPr>
        <w:t xml:space="preserve"> </w:t>
      </w:r>
      <w:r>
        <w:rPr>
          <w:spacing w:val="12"/>
          <w:sz w:val="24"/>
        </w:rPr>
        <w:t>job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b/>
          <w:spacing w:val="16"/>
          <w:sz w:val="24"/>
          <w:u w:val="single"/>
        </w:rPr>
        <w:t>learning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pacing w:val="14"/>
          <w:sz w:val="24"/>
          <w:u w:val="single"/>
        </w:rPr>
        <w:t>this</w:t>
      </w:r>
      <w:r>
        <w:rPr>
          <w:b/>
          <w:spacing w:val="23"/>
          <w:sz w:val="24"/>
          <w:u w:val="single"/>
        </w:rPr>
        <w:t xml:space="preserve"> </w:t>
      </w:r>
      <w:r>
        <w:rPr>
          <w:b/>
          <w:spacing w:val="16"/>
          <w:sz w:val="24"/>
          <w:u w:val="single"/>
        </w:rPr>
        <w:t>grammar.</w:t>
      </w:r>
    </w:p>
    <w:p w:rsidR="00803A0A" w:rsidRDefault="00803A0A" w:rsidP="00803A0A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77" w:line="240" w:lineRule="auto"/>
        <w:rPr>
          <w:sz w:val="24"/>
        </w:rPr>
      </w:pPr>
      <w:r>
        <w:rPr>
          <w:spacing w:val="17"/>
          <w:w w:val="95"/>
          <w:sz w:val="24"/>
        </w:rPr>
        <w:t>Subordinate</w:t>
      </w:r>
      <w:r>
        <w:rPr>
          <w:spacing w:val="54"/>
          <w:w w:val="95"/>
          <w:sz w:val="24"/>
        </w:rPr>
        <w:t xml:space="preserve"> </w:t>
      </w:r>
      <w:r>
        <w:rPr>
          <w:spacing w:val="17"/>
          <w:w w:val="95"/>
          <w:sz w:val="24"/>
        </w:rPr>
        <w:t>adverbial</w:t>
      </w:r>
      <w:r>
        <w:rPr>
          <w:spacing w:val="61"/>
          <w:w w:val="95"/>
          <w:sz w:val="24"/>
        </w:rPr>
        <w:t xml:space="preserve"> </w:t>
      </w:r>
      <w:r>
        <w:rPr>
          <w:spacing w:val="16"/>
          <w:w w:val="95"/>
          <w:sz w:val="24"/>
        </w:rPr>
        <w:t>clause:</w:t>
      </w:r>
      <w:r>
        <w:rPr>
          <w:spacing w:val="51"/>
          <w:w w:val="95"/>
          <w:sz w:val="24"/>
        </w:rPr>
        <w:t xml:space="preserve"> </w:t>
      </w:r>
      <w:r>
        <w:rPr>
          <w:spacing w:val="14"/>
          <w:w w:val="95"/>
          <w:sz w:val="24"/>
        </w:rPr>
        <w:t>Come</w:t>
      </w:r>
      <w:r>
        <w:rPr>
          <w:spacing w:val="55"/>
          <w:w w:val="95"/>
          <w:sz w:val="24"/>
        </w:rPr>
        <w:t xml:space="preserve"> </w:t>
      </w:r>
      <w:r>
        <w:rPr>
          <w:spacing w:val="15"/>
          <w:w w:val="95"/>
          <w:sz w:val="24"/>
        </w:rPr>
        <w:t>round</w:t>
      </w:r>
      <w:r>
        <w:rPr>
          <w:spacing w:val="62"/>
          <w:w w:val="95"/>
          <w:sz w:val="24"/>
        </w:rPr>
        <w:t xml:space="preserve"> </w:t>
      </w:r>
      <w:r>
        <w:rPr>
          <w:b/>
          <w:spacing w:val="14"/>
          <w:w w:val="95"/>
          <w:sz w:val="24"/>
          <w:u w:val="single"/>
        </w:rPr>
        <w:t>when</w:t>
      </w:r>
      <w:r>
        <w:rPr>
          <w:b/>
          <w:spacing w:val="50"/>
          <w:w w:val="95"/>
          <w:sz w:val="24"/>
          <w:u w:val="single"/>
        </w:rPr>
        <w:t xml:space="preserve"> </w:t>
      </w:r>
      <w:r>
        <w:rPr>
          <w:b/>
          <w:spacing w:val="15"/>
          <w:w w:val="95"/>
          <w:sz w:val="24"/>
          <w:u w:val="single"/>
        </w:rPr>
        <w:t>you're</w:t>
      </w:r>
      <w:r>
        <w:rPr>
          <w:b/>
          <w:spacing w:val="57"/>
          <w:w w:val="95"/>
          <w:sz w:val="24"/>
          <w:u w:val="single"/>
        </w:rPr>
        <w:t xml:space="preserve"> </w:t>
      </w:r>
      <w:proofErr w:type="gramStart"/>
      <w:r>
        <w:rPr>
          <w:b/>
          <w:spacing w:val="15"/>
          <w:w w:val="95"/>
          <w:sz w:val="24"/>
          <w:u w:val="single"/>
        </w:rPr>
        <w:t>ready</w:t>
      </w:r>
      <w:r>
        <w:rPr>
          <w:b/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.</w:t>
      </w:r>
      <w:proofErr w:type="gramEnd"/>
    </w:p>
    <w:p w:rsidR="00803A0A" w:rsidRDefault="00803A0A" w:rsidP="00803A0A">
      <w:pPr>
        <w:pStyle w:val="Corpsdetexte"/>
        <w:spacing w:line="240" w:lineRule="auto"/>
        <w:ind w:left="0"/>
        <w:rPr>
          <w:sz w:val="26"/>
        </w:rPr>
      </w:pPr>
    </w:p>
    <w:p w:rsidR="00803A0A" w:rsidRDefault="00803A0A" w:rsidP="00803A0A">
      <w:pPr>
        <w:spacing w:line="274" w:lineRule="exact"/>
        <w:rPr>
          <w:sz w:val="24"/>
        </w:rPr>
        <w:sectPr w:rsidR="00803A0A" w:rsidSect="008C6C8B">
          <w:pgSz w:w="11910" w:h="16840"/>
          <w:pgMar w:top="426" w:right="460" w:bottom="280" w:left="460" w:header="720" w:footer="720" w:gutter="0"/>
          <w:cols w:space="720"/>
        </w:sectPr>
      </w:pPr>
    </w:p>
    <w:p w:rsidR="00541E5C" w:rsidRDefault="00541E5C"/>
    <w:sectPr w:rsidR="00541E5C" w:rsidSect="0054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F47"/>
    <w:multiLevelType w:val="multilevel"/>
    <w:tmpl w:val="9160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8009C"/>
    <w:multiLevelType w:val="multilevel"/>
    <w:tmpl w:val="1FBA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D72E2"/>
    <w:multiLevelType w:val="multilevel"/>
    <w:tmpl w:val="0C9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44A41"/>
    <w:multiLevelType w:val="hybridMultilevel"/>
    <w:tmpl w:val="B83C81B0"/>
    <w:lvl w:ilvl="0" w:tplc="9C669C62">
      <w:numFmt w:val="bullet"/>
      <w:lvlText w:val=""/>
      <w:lvlJc w:val="left"/>
      <w:pPr>
        <w:ind w:left="826" w:hanging="72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D40BAC">
      <w:numFmt w:val="bullet"/>
      <w:lvlText w:val="•"/>
      <w:lvlJc w:val="left"/>
      <w:pPr>
        <w:ind w:left="1836" w:hanging="721"/>
      </w:pPr>
      <w:rPr>
        <w:rFonts w:hint="default"/>
        <w:lang w:val="en-US" w:eastAsia="en-US" w:bidi="ar-SA"/>
      </w:rPr>
    </w:lvl>
    <w:lvl w:ilvl="2" w:tplc="11507630">
      <w:numFmt w:val="bullet"/>
      <w:lvlText w:val="•"/>
      <w:lvlJc w:val="left"/>
      <w:pPr>
        <w:ind w:left="2853" w:hanging="721"/>
      </w:pPr>
      <w:rPr>
        <w:rFonts w:hint="default"/>
        <w:lang w:val="en-US" w:eastAsia="en-US" w:bidi="ar-SA"/>
      </w:rPr>
    </w:lvl>
    <w:lvl w:ilvl="3" w:tplc="9BCC4E30">
      <w:numFmt w:val="bullet"/>
      <w:lvlText w:val="•"/>
      <w:lvlJc w:val="left"/>
      <w:pPr>
        <w:ind w:left="3869" w:hanging="721"/>
      </w:pPr>
      <w:rPr>
        <w:rFonts w:hint="default"/>
        <w:lang w:val="en-US" w:eastAsia="en-US" w:bidi="ar-SA"/>
      </w:rPr>
    </w:lvl>
    <w:lvl w:ilvl="4" w:tplc="DD20B9D2">
      <w:numFmt w:val="bullet"/>
      <w:lvlText w:val="•"/>
      <w:lvlJc w:val="left"/>
      <w:pPr>
        <w:ind w:left="4886" w:hanging="721"/>
      </w:pPr>
      <w:rPr>
        <w:rFonts w:hint="default"/>
        <w:lang w:val="en-US" w:eastAsia="en-US" w:bidi="ar-SA"/>
      </w:rPr>
    </w:lvl>
    <w:lvl w:ilvl="5" w:tplc="4FEA2B7E">
      <w:numFmt w:val="bullet"/>
      <w:lvlText w:val="•"/>
      <w:lvlJc w:val="left"/>
      <w:pPr>
        <w:ind w:left="5903" w:hanging="721"/>
      </w:pPr>
      <w:rPr>
        <w:rFonts w:hint="default"/>
        <w:lang w:val="en-US" w:eastAsia="en-US" w:bidi="ar-SA"/>
      </w:rPr>
    </w:lvl>
    <w:lvl w:ilvl="6" w:tplc="ECA62006">
      <w:numFmt w:val="bullet"/>
      <w:lvlText w:val="•"/>
      <w:lvlJc w:val="left"/>
      <w:pPr>
        <w:ind w:left="6919" w:hanging="721"/>
      </w:pPr>
      <w:rPr>
        <w:rFonts w:hint="default"/>
        <w:lang w:val="en-US" w:eastAsia="en-US" w:bidi="ar-SA"/>
      </w:rPr>
    </w:lvl>
    <w:lvl w:ilvl="7" w:tplc="E99EE4E6">
      <w:numFmt w:val="bullet"/>
      <w:lvlText w:val="•"/>
      <w:lvlJc w:val="left"/>
      <w:pPr>
        <w:ind w:left="7936" w:hanging="721"/>
      </w:pPr>
      <w:rPr>
        <w:rFonts w:hint="default"/>
        <w:lang w:val="en-US" w:eastAsia="en-US" w:bidi="ar-SA"/>
      </w:rPr>
    </w:lvl>
    <w:lvl w:ilvl="8" w:tplc="D4C40E14">
      <w:numFmt w:val="bullet"/>
      <w:lvlText w:val="•"/>
      <w:lvlJc w:val="left"/>
      <w:pPr>
        <w:ind w:left="8953" w:hanging="72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A0A"/>
    <w:rsid w:val="00541E5C"/>
    <w:rsid w:val="0080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03A0A"/>
    <w:pPr>
      <w:spacing w:line="270" w:lineRule="exact"/>
      <w:ind w:left="331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03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803A0A"/>
    <w:pPr>
      <w:spacing w:line="270" w:lineRule="exact"/>
      <w:ind w:left="106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3A0A"/>
    <w:pPr>
      <w:spacing w:line="270" w:lineRule="exact"/>
      <w:ind w:left="331" w:hanging="226"/>
    </w:pPr>
  </w:style>
  <w:style w:type="character" w:styleId="lev">
    <w:name w:val="Strong"/>
    <w:basedOn w:val="Policepardfaut"/>
    <w:uiPriority w:val="22"/>
    <w:qFormat/>
    <w:rsid w:val="00803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A0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tb.termiumplus.gc.ca/tpv2guides/guides/hyper/index-fra.html?lang=fra&amp;page=objcomp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1</cp:revision>
  <dcterms:created xsi:type="dcterms:W3CDTF">2022-12-07T20:55:00Z</dcterms:created>
  <dcterms:modified xsi:type="dcterms:W3CDTF">2022-12-07T20:57:00Z</dcterms:modified>
</cp:coreProperties>
</file>