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30" w:lineRule="exact"/>
        <w:rPr>
          <w:b/>
          <w:bCs/>
          <w:sz w:val="32"/>
          <w:szCs w:val="32"/>
        </w:rPr>
      </w:pPr>
      <w:r>
        <w:rPr>
          <w:b/>
          <w:bCs/>
          <w:w w:val="110"/>
          <w:sz w:val="32"/>
          <w:szCs w:val="32"/>
        </w:rPr>
        <w:t>ACCELERATION</w:t>
      </w:r>
    </w:p>
    <w:p>
      <w:pPr>
        <w:pStyle w:val="4"/>
        <w:spacing w:before="11"/>
        <w:rPr>
          <w:rFonts w:ascii="Trebuchet MS"/>
          <w:sz w:val="5"/>
        </w:rPr>
      </w:pPr>
    </w:p>
    <w:p>
      <w:pPr>
        <w:pStyle w:val="4"/>
        <w:spacing w:line="20" w:lineRule="exact"/>
        <w:ind w:left="103" w:right="-15"/>
        <w:rPr>
          <w:rFonts w:ascii="Trebuchet MS"/>
          <w:sz w:val="2"/>
        </w:rPr>
      </w:pPr>
      <w:r>
        <w:rPr>
          <w:rFonts w:ascii="Trebuchet MS"/>
          <w:sz w:val="2"/>
        </w:rPr>
        <mc:AlternateContent>
          <mc:Choice Requires="wpg">
            <w:drawing>
              <wp:inline distT="0" distB="0" distL="114300" distR="114300">
                <wp:extent cx="2998470" cy="6350"/>
                <wp:effectExtent l="0" t="0" r="0" b="0"/>
                <wp:docPr id="2" name="Groupe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8470" cy="6350"/>
                          <a:chOff x="0" y="0"/>
                          <a:chExt cx="4722" cy="1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472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236.1pt;" coordsize="4722,10" o:gfxdata="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ayOEY1AAAAAMBAAAPAAAAAAAAAAEAIAAAACIAAABkcnMvZG93bnJldi54bWxQSwECFAAU&#10;AAAACACHTuJAyE8t/PUBAACCBAAADgAAAAAAAAABACAAAAAjAQAAZHJzL2Uyb0RvYy54bWxQSwUG&#10;AAAAAAYABgBZAQAAigUAAAAA&#10;">
                <o:lock v:ext="edit" aspectratio="f"/>
                <v:rect id="_x0000_s1026" o:spid="_x0000_s1026" o:spt="1" style="position:absolute;left:0;top:0;height:10;width:4722;" fillcolor="#000000" filled="t" stroked="f" coordsize="21600,21600" o:gfxdata="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y8Uk7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pStyle w:val="4"/>
        <w:spacing w:before="205" w:line="360" w:lineRule="auto"/>
        <w:ind w:left="103" w:right="38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The classical understanding of the term </w:t>
      </w:r>
      <w:r>
        <w:rPr>
          <w:i/>
          <w:sz w:val="24"/>
          <w:szCs w:val="24"/>
          <w:highlight w:val="none"/>
        </w:rPr>
        <w:t>acceleration</w:t>
      </w:r>
      <w:r>
        <w:rPr>
          <w:i/>
          <w:spacing w:val="1"/>
          <w:sz w:val="24"/>
          <w:szCs w:val="24"/>
          <w:highlight w:val="none"/>
        </w:rPr>
        <w:t xml:space="preserve"> </w:t>
      </w:r>
      <w:r>
        <w:rPr>
          <w:spacing w:val="-1"/>
          <w:sz w:val="24"/>
          <w:szCs w:val="24"/>
          <w:highlight w:val="none"/>
        </w:rPr>
        <w:t xml:space="preserve">is progress through an educational program </w:t>
      </w:r>
      <w:r>
        <w:rPr>
          <w:sz w:val="24"/>
          <w:szCs w:val="24"/>
          <w:highlight w:val="none"/>
        </w:rPr>
        <w:t>at a rate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faster, or at an age younger, than conventional. This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is now referred to, more appropriately, as </w:t>
      </w:r>
      <w:r>
        <w:rPr>
          <w:i/>
          <w:sz w:val="24"/>
          <w:szCs w:val="24"/>
          <w:highlight w:val="none"/>
        </w:rPr>
        <w:t>academic</w:t>
      </w:r>
      <w:r>
        <w:rPr>
          <w:i/>
          <w:spacing w:val="1"/>
          <w:sz w:val="24"/>
          <w:szCs w:val="24"/>
          <w:highlight w:val="none"/>
        </w:rPr>
        <w:t xml:space="preserve"> </w:t>
      </w:r>
      <w:r>
        <w:rPr>
          <w:i/>
          <w:sz w:val="24"/>
          <w:szCs w:val="24"/>
          <w:highlight w:val="none"/>
        </w:rPr>
        <w:t xml:space="preserve">acceleration </w:t>
      </w:r>
      <w:r>
        <w:rPr>
          <w:sz w:val="24"/>
          <w:szCs w:val="24"/>
          <w:highlight w:val="none"/>
        </w:rPr>
        <w:t>and is based on the premise that each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child has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a right</w:t>
      </w:r>
      <w:r>
        <w:rPr>
          <w:spacing w:val="2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to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realize</w:t>
      </w:r>
      <w:r>
        <w:rPr>
          <w:spacing w:val="-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his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or</w:t>
      </w:r>
      <w:r>
        <w:rPr>
          <w:spacing w:val="-2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her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potential.</w:t>
      </w:r>
    </w:p>
    <w:p>
      <w:pPr>
        <w:pStyle w:val="4"/>
        <w:spacing w:before="70" w:line="360" w:lineRule="auto"/>
        <w:ind w:left="103" w:right="603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Academic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acceleration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is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valid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pedagogy,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is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grounded in and supported by research, and is an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pacing w:val="-1"/>
          <w:sz w:val="24"/>
          <w:szCs w:val="24"/>
          <w:highlight w:val="none"/>
        </w:rPr>
        <w:t>appropriate</w:t>
      </w:r>
      <w:r>
        <w:rPr>
          <w:spacing w:val="29"/>
          <w:sz w:val="24"/>
          <w:szCs w:val="24"/>
          <w:highlight w:val="none"/>
        </w:rPr>
        <w:t xml:space="preserve"> </w:t>
      </w:r>
      <w:r>
        <w:rPr>
          <w:spacing w:val="-1"/>
          <w:sz w:val="24"/>
          <w:szCs w:val="24"/>
          <w:highlight w:val="none"/>
        </w:rPr>
        <w:t>response</w:t>
      </w:r>
      <w:r>
        <w:rPr>
          <w:spacing w:val="32"/>
          <w:sz w:val="24"/>
          <w:szCs w:val="24"/>
          <w:highlight w:val="none"/>
        </w:rPr>
        <w:t xml:space="preserve"> </w:t>
      </w:r>
      <w:r>
        <w:rPr>
          <w:spacing w:val="-1"/>
          <w:sz w:val="24"/>
          <w:szCs w:val="24"/>
          <w:highlight w:val="none"/>
        </w:rPr>
        <w:t>to</w:t>
      </w:r>
      <w:r>
        <w:rPr>
          <w:spacing w:val="3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the</w:t>
      </w:r>
      <w:r>
        <w:rPr>
          <w:spacing w:val="32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educational</w:t>
      </w:r>
      <w:r>
        <w:rPr>
          <w:spacing w:val="32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and</w:t>
      </w:r>
      <w:r>
        <w:rPr>
          <w:spacing w:val="3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social</w:t>
      </w:r>
      <w:r>
        <w:rPr>
          <w:rFonts w:hint="default"/>
          <w:sz w:val="24"/>
          <w:szCs w:val="24"/>
          <w:highlight w:val="none"/>
          <w:lang w:val="fr-FR"/>
        </w:rPr>
        <w:t xml:space="preserve"> </w:t>
      </w:r>
      <w:r>
        <w:rPr>
          <w:sz w:val="24"/>
          <w:szCs w:val="24"/>
          <w:highlight w:val="none"/>
        </w:rPr>
        <w:t>needs of a student whose cognitive ability and aca-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pacing w:val="-2"/>
          <w:sz w:val="24"/>
          <w:szCs w:val="24"/>
          <w:highlight w:val="none"/>
        </w:rPr>
        <w:t xml:space="preserve">demic achievement are several </w:t>
      </w:r>
      <w:r>
        <w:rPr>
          <w:spacing w:val="-1"/>
          <w:sz w:val="24"/>
          <w:szCs w:val="24"/>
          <w:highlight w:val="none"/>
        </w:rPr>
        <w:t>years beyond those of</w:t>
      </w:r>
      <w:r>
        <w:rPr>
          <w:spacing w:val="-48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their age-peers. Yet worldwide it is an educational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pacing w:val="-1"/>
          <w:sz w:val="24"/>
          <w:szCs w:val="24"/>
          <w:highlight w:val="none"/>
        </w:rPr>
        <w:t>option</w:t>
      </w:r>
      <w:r>
        <w:rPr>
          <w:spacing w:val="-3"/>
          <w:sz w:val="24"/>
          <w:szCs w:val="24"/>
          <w:highlight w:val="none"/>
        </w:rPr>
        <w:t xml:space="preserve"> </w:t>
      </w:r>
      <w:r>
        <w:rPr>
          <w:spacing w:val="-1"/>
          <w:sz w:val="24"/>
          <w:szCs w:val="24"/>
          <w:highlight w:val="none"/>
        </w:rPr>
        <w:t>little</w:t>
      </w:r>
      <w:r>
        <w:rPr>
          <w:spacing w:val="-5"/>
          <w:sz w:val="24"/>
          <w:szCs w:val="24"/>
          <w:highlight w:val="none"/>
        </w:rPr>
        <w:t xml:space="preserve"> </w:t>
      </w:r>
      <w:r>
        <w:rPr>
          <w:spacing w:val="-1"/>
          <w:sz w:val="24"/>
          <w:szCs w:val="24"/>
          <w:highlight w:val="none"/>
        </w:rPr>
        <w:t>used.</w:t>
      </w:r>
      <w:r>
        <w:rPr>
          <w:spacing w:val="-4"/>
          <w:sz w:val="24"/>
          <w:szCs w:val="24"/>
          <w:highlight w:val="none"/>
        </w:rPr>
        <w:t xml:space="preserve"> </w:t>
      </w:r>
      <w:r>
        <w:rPr>
          <w:spacing w:val="-1"/>
          <w:sz w:val="24"/>
          <w:szCs w:val="24"/>
          <w:highlight w:val="none"/>
        </w:rPr>
        <w:t>Even</w:t>
      </w:r>
      <w:r>
        <w:rPr>
          <w:spacing w:val="-4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though</w:t>
      </w:r>
      <w:r>
        <w:rPr>
          <w:spacing w:val="-3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the</w:t>
      </w:r>
      <w:r>
        <w:rPr>
          <w:spacing w:val="-3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research</w:t>
      </w:r>
      <w:r>
        <w:rPr>
          <w:spacing w:val="-3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on</w:t>
      </w:r>
      <w:r>
        <w:rPr>
          <w:spacing w:val="-5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accel-</w:t>
      </w:r>
      <w:r>
        <w:rPr>
          <w:spacing w:val="-48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eration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is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so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uniformly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and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distinctly</w:t>
      </w:r>
      <w:r>
        <w:rPr>
          <w:spacing w:val="49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positive</w:t>
      </w:r>
      <w:r>
        <w:rPr>
          <w:spacing w:val="50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and</w:t>
      </w:r>
      <w:r>
        <w:rPr>
          <w:spacing w:val="-48"/>
          <w:sz w:val="24"/>
          <w:szCs w:val="24"/>
          <w:highlight w:val="none"/>
        </w:rPr>
        <w:t xml:space="preserve"> </w:t>
      </w:r>
      <w:r>
        <w:rPr>
          <w:spacing w:val="-2"/>
          <w:sz w:val="24"/>
          <w:szCs w:val="24"/>
          <w:highlight w:val="none"/>
        </w:rPr>
        <w:t xml:space="preserve">the benefits </w:t>
      </w:r>
      <w:r>
        <w:rPr>
          <w:spacing w:val="-1"/>
          <w:sz w:val="24"/>
          <w:szCs w:val="24"/>
          <w:highlight w:val="none"/>
        </w:rPr>
        <w:t>of well-administered acceleration are so</w:t>
      </w:r>
      <w:r>
        <w:rPr>
          <w:sz w:val="24"/>
          <w:szCs w:val="24"/>
          <w:highlight w:val="none"/>
        </w:rPr>
        <w:t xml:space="preserve"> </w:t>
      </w:r>
      <w:r>
        <w:rPr>
          <w:spacing w:val="-1"/>
          <w:sz w:val="24"/>
          <w:szCs w:val="24"/>
          <w:highlight w:val="none"/>
        </w:rPr>
        <w:t>unequivocal,</w:t>
      </w:r>
      <w:r>
        <w:rPr>
          <w:sz w:val="24"/>
          <w:szCs w:val="24"/>
          <w:highlight w:val="none"/>
        </w:rPr>
        <w:t xml:space="preserve"> </w:t>
      </w:r>
      <w:r>
        <w:rPr>
          <w:spacing w:val="-1"/>
          <w:sz w:val="24"/>
          <w:szCs w:val="24"/>
          <w:highlight w:val="none"/>
        </w:rPr>
        <w:t>educators</w:t>
      </w:r>
      <w:r>
        <w:rPr>
          <w:sz w:val="24"/>
          <w:szCs w:val="24"/>
          <w:highlight w:val="none"/>
        </w:rPr>
        <w:t xml:space="preserve"> are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reluctant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to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accelerate</w:t>
      </w:r>
      <w:r>
        <w:rPr>
          <w:spacing w:val="-47"/>
          <w:sz w:val="24"/>
          <w:szCs w:val="24"/>
          <w:highlight w:val="none"/>
        </w:rPr>
        <w:t xml:space="preserve"> </w:t>
      </w:r>
      <w:r>
        <w:rPr>
          <w:spacing w:val="-1"/>
          <w:sz w:val="24"/>
          <w:szCs w:val="24"/>
          <w:highlight w:val="none"/>
        </w:rPr>
        <w:t xml:space="preserve">children, and some educational systems proscribe </w:t>
      </w:r>
      <w:r>
        <w:rPr>
          <w:sz w:val="24"/>
          <w:szCs w:val="24"/>
          <w:highlight w:val="none"/>
        </w:rPr>
        <w:t>its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transparent</w:t>
      </w:r>
      <w:r>
        <w:rPr>
          <w:spacing w:val="3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use.</w:t>
      </w:r>
    </w:p>
    <w:p>
      <w:pPr>
        <w:pStyle w:val="4"/>
        <w:spacing w:before="11" w:line="360" w:lineRule="auto"/>
        <w:ind w:right="603" w:firstLine="119" w:firstLineChars="50"/>
        <w:jc w:val="both"/>
        <w:rPr>
          <w:sz w:val="24"/>
          <w:szCs w:val="24"/>
          <w:highlight w:val="none"/>
        </w:rPr>
      </w:pPr>
      <w:r>
        <w:rPr>
          <w:spacing w:val="-1"/>
          <w:sz w:val="24"/>
          <w:szCs w:val="24"/>
          <w:highlight w:val="none"/>
        </w:rPr>
        <w:t xml:space="preserve">This entry presents </w:t>
      </w:r>
      <w:r>
        <w:rPr>
          <w:sz w:val="24"/>
          <w:szCs w:val="24"/>
          <w:highlight w:val="none"/>
        </w:rPr>
        <w:t>an outline of current theory of</w:t>
      </w:r>
      <w:r>
        <w:rPr>
          <w:spacing w:val="-47"/>
          <w:sz w:val="24"/>
          <w:szCs w:val="24"/>
          <w:highlight w:val="none"/>
        </w:rPr>
        <w:t xml:space="preserve"> </w:t>
      </w:r>
      <w:r>
        <w:rPr>
          <w:spacing w:val="-3"/>
          <w:sz w:val="24"/>
          <w:szCs w:val="24"/>
          <w:highlight w:val="none"/>
        </w:rPr>
        <w:t>academic</w:t>
      </w:r>
      <w:r>
        <w:rPr>
          <w:spacing w:val="-9"/>
          <w:sz w:val="24"/>
          <w:szCs w:val="24"/>
          <w:highlight w:val="none"/>
        </w:rPr>
        <w:t xml:space="preserve"> </w:t>
      </w:r>
      <w:r>
        <w:rPr>
          <w:spacing w:val="-3"/>
          <w:sz w:val="24"/>
          <w:szCs w:val="24"/>
          <w:highlight w:val="none"/>
        </w:rPr>
        <w:t>acceleration</w:t>
      </w:r>
      <w:r>
        <w:rPr>
          <w:spacing w:val="-8"/>
          <w:sz w:val="24"/>
          <w:szCs w:val="24"/>
          <w:highlight w:val="none"/>
        </w:rPr>
        <w:t xml:space="preserve"> </w:t>
      </w:r>
      <w:r>
        <w:rPr>
          <w:spacing w:val="-3"/>
          <w:sz w:val="24"/>
          <w:szCs w:val="24"/>
          <w:highlight w:val="none"/>
        </w:rPr>
        <w:t>through</w:t>
      </w:r>
      <w:r>
        <w:rPr>
          <w:spacing w:val="-7"/>
          <w:sz w:val="24"/>
          <w:szCs w:val="24"/>
          <w:highlight w:val="none"/>
        </w:rPr>
        <w:t xml:space="preserve"> </w:t>
      </w:r>
      <w:r>
        <w:rPr>
          <w:spacing w:val="-3"/>
          <w:sz w:val="24"/>
          <w:szCs w:val="24"/>
          <w:highlight w:val="none"/>
        </w:rPr>
        <w:t>a</w:t>
      </w:r>
      <w:r>
        <w:rPr>
          <w:spacing w:val="-8"/>
          <w:sz w:val="24"/>
          <w:szCs w:val="24"/>
          <w:highlight w:val="none"/>
        </w:rPr>
        <w:t xml:space="preserve"> </w:t>
      </w:r>
      <w:r>
        <w:rPr>
          <w:spacing w:val="-3"/>
          <w:sz w:val="24"/>
          <w:szCs w:val="24"/>
          <w:highlight w:val="none"/>
        </w:rPr>
        <w:t>discussion</w:t>
      </w:r>
      <w:r>
        <w:rPr>
          <w:spacing w:val="-6"/>
          <w:sz w:val="24"/>
          <w:szCs w:val="24"/>
          <w:highlight w:val="none"/>
        </w:rPr>
        <w:t xml:space="preserve"> </w:t>
      </w:r>
      <w:r>
        <w:rPr>
          <w:spacing w:val="-2"/>
          <w:sz w:val="24"/>
          <w:szCs w:val="24"/>
          <w:highlight w:val="none"/>
        </w:rPr>
        <w:t>of</w:t>
      </w:r>
      <w:r>
        <w:rPr>
          <w:spacing w:val="-8"/>
          <w:sz w:val="24"/>
          <w:szCs w:val="24"/>
          <w:highlight w:val="none"/>
        </w:rPr>
        <w:t xml:space="preserve"> </w:t>
      </w:r>
      <w:r>
        <w:rPr>
          <w:spacing w:val="-2"/>
          <w:sz w:val="24"/>
          <w:szCs w:val="24"/>
          <w:highlight w:val="none"/>
        </w:rPr>
        <w:t>a</w:t>
      </w:r>
      <w:r>
        <w:rPr>
          <w:spacing w:val="-8"/>
          <w:sz w:val="24"/>
          <w:szCs w:val="24"/>
          <w:highlight w:val="none"/>
        </w:rPr>
        <w:t xml:space="preserve"> </w:t>
      </w:r>
      <w:r>
        <w:rPr>
          <w:spacing w:val="-2"/>
          <w:sz w:val="24"/>
          <w:szCs w:val="24"/>
          <w:highlight w:val="none"/>
        </w:rPr>
        <w:t>curric-</w:t>
      </w:r>
      <w:r>
        <w:rPr>
          <w:spacing w:val="-47"/>
          <w:sz w:val="24"/>
          <w:szCs w:val="24"/>
          <w:highlight w:val="none"/>
        </w:rPr>
        <w:t xml:space="preserve"> </w:t>
      </w:r>
      <w:r>
        <w:rPr>
          <w:spacing w:val="-2"/>
          <w:sz w:val="24"/>
          <w:szCs w:val="24"/>
          <w:highlight w:val="none"/>
        </w:rPr>
        <w:t xml:space="preserve">ulum for gifted students, </w:t>
      </w:r>
      <w:r>
        <w:rPr>
          <w:spacing w:val="-2"/>
          <w:highlight w:val="none"/>
        </w:rPr>
        <w:t xml:space="preserve">the </w:t>
      </w:r>
      <w:r>
        <w:rPr>
          <w:spacing w:val="-1"/>
          <w:sz w:val="24"/>
          <w:szCs w:val="24"/>
          <w:highlight w:val="none"/>
        </w:rPr>
        <w:t>benefits of acceleration,</w:t>
      </w:r>
      <w:r>
        <w:rPr>
          <w:spacing w:val="-47"/>
          <w:sz w:val="24"/>
          <w:szCs w:val="24"/>
          <w:highlight w:val="none"/>
        </w:rPr>
        <w:t xml:space="preserve"> </w:t>
      </w:r>
      <w:r>
        <w:rPr>
          <w:spacing w:val="-1"/>
          <w:sz w:val="24"/>
          <w:szCs w:val="24"/>
          <w:highlight w:val="none"/>
        </w:rPr>
        <w:t>a</w:t>
      </w:r>
      <w:r>
        <w:rPr>
          <w:spacing w:val="-6"/>
          <w:sz w:val="24"/>
          <w:szCs w:val="24"/>
          <w:highlight w:val="none"/>
        </w:rPr>
        <w:t xml:space="preserve"> </w:t>
      </w:r>
      <w:r>
        <w:rPr>
          <w:spacing w:val="-1"/>
          <w:sz w:val="24"/>
          <w:szCs w:val="24"/>
          <w:highlight w:val="none"/>
        </w:rPr>
        <w:t>model</w:t>
      </w:r>
      <w:r>
        <w:rPr>
          <w:spacing w:val="-5"/>
          <w:sz w:val="24"/>
          <w:szCs w:val="24"/>
          <w:highlight w:val="none"/>
        </w:rPr>
        <w:t xml:space="preserve"> </w:t>
      </w:r>
      <w:r>
        <w:rPr>
          <w:spacing w:val="-1"/>
          <w:sz w:val="24"/>
          <w:szCs w:val="24"/>
          <w:highlight w:val="none"/>
        </w:rPr>
        <w:t>for</w:t>
      </w:r>
      <w:r>
        <w:rPr>
          <w:spacing w:val="-6"/>
          <w:sz w:val="24"/>
          <w:szCs w:val="24"/>
          <w:highlight w:val="none"/>
        </w:rPr>
        <w:t xml:space="preserve"> </w:t>
      </w:r>
      <w:r>
        <w:rPr>
          <w:spacing w:val="-1"/>
          <w:sz w:val="24"/>
          <w:szCs w:val="24"/>
          <w:highlight w:val="none"/>
        </w:rPr>
        <w:t>acceleration,</w:t>
      </w:r>
      <w:r>
        <w:rPr>
          <w:spacing w:val="-6"/>
          <w:sz w:val="24"/>
          <w:szCs w:val="24"/>
          <w:highlight w:val="none"/>
        </w:rPr>
        <w:t xml:space="preserve"> </w:t>
      </w:r>
      <w:r>
        <w:rPr>
          <w:spacing w:val="-1"/>
          <w:sz w:val="24"/>
          <w:szCs w:val="24"/>
          <w:highlight w:val="none"/>
        </w:rPr>
        <w:t>guidelines</w:t>
      </w:r>
      <w:r>
        <w:rPr>
          <w:spacing w:val="-6"/>
          <w:sz w:val="24"/>
          <w:szCs w:val="24"/>
          <w:highlight w:val="none"/>
        </w:rPr>
        <w:t xml:space="preserve"> </w:t>
      </w:r>
      <w:r>
        <w:rPr>
          <w:spacing w:val="-1"/>
          <w:sz w:val="24"/>
          <w:szCs w:val="24"/>
          <w:highlight w:val="none"/>
        </w:rPr>
        <w:t>for</w:t>
      </w:r>
      <w:r>
        <w:rPr>
          <w:spacing w:val="-4"/>
          <w:sz w:val="24"/>
          <w:szCs w:val="24"/>
          <w:highlight w:val="none"/>
        </w:rPr>
        <w:t xml:space="preserve"> </w:t>
      </w:r>
      <w:r>
        <w:rPr>
          <w:spacing w:val="-1"/>
          <w:sz w:val="24"/>
          <w:szCs w:val="24"/>
          <w:highlight w:val="none"/>
        </w:rPr>
        <w:t>implementing</w:t>
      </w:r>
      <w:r>
        <w:rPr>
          <w:spacing w:val="-47"/>
          <w:sz w:val="24"/>
          <w:szCs w:val="24"/>
          <w:highlight w:val="none"/>
        </w:rPr>
        <w:t xml:space="preserve"> </w:t>
      </w:r>
      <w:r>
        <w:rPr>
          <w:spacing w:val="-1"/>
          <w:sz w:val="24"/>
          <w:szCs w:val="24"/>
          <w:highlight w:val="none"/>
        </w:rPr>
        <w:t xml:space="preserve">an acceleration program, and ongoing </w:t>
      </w:r>
      <w:r>
        <w:rPr>
          <w:sz w:val="24"/>
          <w:szCs w:val="24"/>
          <w:highlight w:val="none"/>
        </w:rPr>
        <w:t>issues related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to</w:t>
      </w:r>
      <w:r>
        <w:rPr>
          <w:spacing w:val="5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the</w:t>
      </w:r>
      <w:r>
        <w:rPr>
          <w:spacing w:val="2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practice</w:t>
      </w:r>
      <w:r>
        <w:rPr>
          <w:spacing w:val="3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of</w:t>
      </w:r>
      <w:r>
        <w:rPr>
          <w:spacing w:val="3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acceleration.</w:t>
      </w:r>
    </w:p>
    <w:p>
      <w:pPr>
        <w:spacing w:line="360" w:lineRule="auto"/>
        <w:rPr>
          <w:rFonts w:hint="default"/>
          <w:sz w:val="24"/>
          <w:szCs w:val="24"/>
          <w:highlight w:val="none"/>
          <w:lang w:val="fr-FR"/>
        </w:rPr>
      </w:pPr>
    </w:p>
    <w:p>
      <w:pPr>
        <w:pStyle w:val="2"/>
        <w:spacing w:line="360" w:lineRule="auto"/>
        <w:rPr>
          <w:highlight w:val="none"/>
          <w:u w:val="single"/>
        </w:rPr>
      </w:pPr>
      <w:r>
        <w:rPr>
          <w:b/>
          <w:bCs/>
          <w:w w:val="115"/>
          <w:sz w:val="28"/>
          <w:szCs w:val="28"/>
          <w:highlight w:val="none"/>
          <w:u w:val="single"/>
        </w:rPr>
        <w:t>Curriculum</w:t>
      </w:r>
      <w:r>
        <w:rPr>
          <w:b/>
          <w:bCs/>
          <w:spacing w:val="-18"/>
          <w:w w:val="115"/>
          <w:sz w:val="28"/>
          <w:szCs w:val="28"/>
          <w:highlight w:val="none"/>
          <w:u w:val="single"/>
        </w:rPr>
        <w:t xml:space="preserve"> </w:t>
      </w:r>
      <w:r>
        <w:rPr>
          <w:b/>
          <w:bCs/>
          <w:w w:val="115"/>
          <w:sz w:val="28"/>
          <w:szCs w:val="28"/>
          <w:highlight w:val="none"/>
          <w:u w:val="single"/>
        </w:rPr>
        <w:t>for</w:t>
      </w:r>
      <w:r>
        <w:rPr>
          <w:b/>
          <w:bCs/>
          <w:spacing w:val="-17"/>
          <w:w w:val="115"/>
          <w:sz w:val="28"/>
          <w:szCs w:val="28"/>
          <w:highlight w:val="none"/>
          <w:u w:val="single"/>
        </w:rPr>
        <w:t xml:space="preserve"> </w:t>
      </w:r>
      <w:r>
        <w:rPr>
          <w:b/>
          <w:bCs/>
          <w:w w:val="115"/>
          <w:sz w:val="28"/>
          <w:szCs w:val="28"/>
          <w:highlight w:val="none"/>
          <w:u w:val="single"/>
        </w:rPr>
        <w:t>Gifted</w:t>
      </w:r>
      <w:r>
        <w:rPr>
          <w:b/>
          <w:bCs/>
          <w:spacing w:val="-18"/>
          <w:w w:val="115"/>
          <w:sz w:val="28"/>
          <w:szCs w:val="28"/>
          <w:highlight w:val="none"/>
          <w:u w:val="single"/>
        </w:rPr>
        <w:t xml:space="preserve"> </w:t>
      </w:r>
      <w:r>
        <w:rPr>
          <w:b/>
          <w:bCs/>
          <w:w w:val="115"/>
          <w:sz w:val="28"/>
          <w:szCs w:val="28"/>
          <w:highlight w:val="none"/>
          <w:u w:val="single"/>
        </w:rPr>
        <w:t>Students</w:t>
      </w:r>
    </w:p>
    <w:p>
      <w:pPr>
        <w:pStyle w:val="4"/>
        <w:spacing w:before="146" w:line="360" w:lineRule="auto"/>
        <w:ind w:left="103" w:right="603"/>
        <w:jc w:val="both"/>
        <w:rPr>
          <w:sz w:val="24"/>
          <w:szCs w:val="24"/>
          <w:highlight w:val="none"/>
        </w:rPr>
      </w:pPr>
      <w:r>
        <w:rPr>
          <w:spacing w:val="-1"/>
          <w:sz w:val="24"/>
          <w:szCs w:val="24"/>
          <w:highlight w:val="none"/>
        </w:rPr>
        <w:t xml:space="preserve">The literature is adamant: Gifted students </w:t>
      </w:r>
      <w:r>
        <w:rPr>
          <w:sz w:val="24"/>
          <w:szCs w:val="24"/>
          <w:highlight w:val="none"/>
        </w:rPr>
        <w:t>are exceptional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students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who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have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three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basic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educational</w:t>
      </w:r>
      <w:r>
        <w:rPr>
          <w:spacing w:val="-47"/>
          <w:sz w:val="24"/>
          <w:szCs w:val="24"/>
          <w:highlight w:val="none"/>
        </w:rPr>
        <w:t xml:space="preserve"> </w:t>
      </w:r>
      <w:r>
        <w:rPr>
          <w:spacing w:val="-1"/>
          <w:sz w:val="24"/>
          <w:szCs w:val="24"/>
          <w:highlight w:val="none"/>
        </w:rPr>
        <w:t>needs.</w:t>
      </w:r>
      <w:r>
        <w:rPr>
          <w:spacing w:val="-9"/>
          <w:sz w:val="24"/>
          <w:szCs w:val="24"/>
          <w:highlight w:val="none"/>
        </w:rPr>
        <w:t xml:space="preserve"> </w:t>
      </w:r>
      <w:r>
        <w:rPr>
          <w:spacing w:val="-1"/>
          <w:sz w:val="24"/>
          <w:szCs w:val="24"/>
          <w:highlight w:val="none"/>
        </w:rPr>
        <w:t>They</w:t>
      </w:r>
      <w:r>
        <w:rPr>
          <w:spacing w:val="-10"/>
          <w:sz w:val="24"/>
          <w:szCs w:val="24"/>
          <w:highlight w:val="none"/>
        </w:rPr>
        <w:t xml:space="preserve"> </w:t>
      </w:r>
      <w:r>
        <w:rPr>
          <w:spacing w:val="-1"/>
          <w:sz w:val="24"/>
          <w:szCs w:val="24"/>
          <w:highlight w:val="none"/>
        </w:rPr>
        <w:t>require</w:t>
      </w:r>
      <w:r>
        <w:rPr>
          <w:spacing w:val="-10"/>
          <w:sz w:val="24"/>
          <w:szCs w:val="24"/>
          <w:highlight w:val="none"/>
        </w:rPr>
        <w:t xml:space="preserve"> </w:t>
      </w:r>
      <w:r>
        <w:rPr>
          <w:spacing w:val="-1"/>
          <w:sz w:val="24"/>
          <w:szCs w:val="24"/>
          <w:highlight w:val="none"/>
        </w:rPr>
        <w:t>the</w:t>
      </w:r>
      <w:r>
        <w:rPr>
          <w:spacing w:val="-9"/>
          <w:sz w:val="24"/>
          <w:szCs w:val="24"/>
          <w:highlight w:val="none"/>
        </w:rPr>
        <w:t xml:space="preserve"> </w:t>
      </w:r>
      <w:r>
        <w:rPr>
          <w:spacing w:val="-1"/>
          <w:sz w:val="24"/>
          <w:szCs w:val="24"/>
          <w:highlight w:val="none"/>
        </w:rPr>
        <w:t>provision</w:t>
      </w:r>
      <w:r>
        <w:rPr>
          <w:spacing w:val="-10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of</w:t>
      </w:r>
      <w:r>
        <w:rPr>
          <w:spacing w:val="-9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a</w:t>
      </w:r>
      <w:r>
        <w:rPr>
          <w:spacing w:val="-8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curriculum</w:t>
      </w:r>
      <w:r>
        <w:rPr>
          <w:spacing w:val="-8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that</w:t>
      </w:r>
      <w:r>
        <w:rPr>
          <w:spacing w:val="-48"/>
          <w:sz w:val="24"/>
          <w:szCs w:val="24"/>
          <w:highlight w:val="none"/>
        </w:rPr>
        <w:t xml:space="preserve"> </w:t>
      </w:r>
      <w:r>
        <w:rPr>
          <w:spacing w:val="-2"/>
          <w:sz w:val="24"/>
          <w:szCs w:val="24"/>
          <w:highlight w:val="none"/>
        </w:rPr>
        <w:t xml:space="preserve">is substantially </w:t>
      </w:r>
      <w:r>
        <w:rPr>
          <w:spacing w:val="-1"/>
          <w:sz w:val="24"/>
          <w:szCs w:val="24"/>
          <w:highlight w:val="none"/>
        </w:rPr>
        <w:t>and qualitatively differentiated; that is</w:t>
      </w:r>
      <w:r>
        <w:rPr>
          <w:spacing w:val="-47"/>
          <w:sz w:val="24"/>
          <w:szCs w:val="24"/>
          <w:highlight w:val="none"/>
        </w:rPr>
        <w:t xml:space="preserve"> </w:t>
      </w:r>
      <w:r>
        <w:rPr>
          <w:w w:val="95"/>
          <w:sz w:val="24"/>
          <w:szCs w:val="24"/>
          <w:highlight w:val="none"/>
        </w:rPr>
        <w:t>prescribed, planned, articulated, permanent, ongoing,</w:t>
      </w:r>
      <w:r>
        <w:rPr>
          <w:spacing w:val="1"/>
          <w:w w:val="95"/>
          <w:sz w:val="24"/>
          <w:szCs w:val="24"/>
          <w:highlight w:val="none"/>
        </w:rPr>
        <w:t xml:space="preserve"> </w:t>
      </w:r>
      <w:r>
        <w:rPr>
          <w:spacing w:val="-2"/>
          <w:sz w:val="24"/>
          <w:szCs w:val="24"/>
          <w:highlight w:val="none"/>
        </w:rPr>
        <w:t>and</w:t>
      </w:r>
      <w:r>
        <w:rPr>
          <w:spacing w:val="-9"/>
          <w:sz w:val="24"/>
          <w:szCs w:val="24"/>
          <w:highlight w:val="none"/>
        </w:rPr>
        <w:t xml:space="preserve"> </w:t>
      </w:r>
      <w:r>
        <w:rPr>
          <w:spacing w:val="-2"/>
          <w:sz w:val="24"/>
          <w:szCs w:val="24"/>
          <w:highlight w:val="none"/>
        </w:rPr>
        <w:t>defensible;</w:t>
      </w:r>
      <w:r>
        <w:rPr>
          <w:spacing w:val="-9"/>
          <w:sz w:val="24"/>
          <w:szCs w:val="24"/>
          <w:highlight w:val="none"/>
        </w:rPr>
        <w:t xml:space="preserve"> </w:t>
      </w:r>
      <w:r>
        <w:rPr>
          <w:spacing w:val="-2"/>
          <w:sz w:val="24"/>
          <w:szCs w:val="24"/>
          <w:highlight w:val="none"/>
        </w:rPr>
        <w:t>that</w:t>
      </w:r>
      <w:r>
        <w:rPr>
          <w:spacing w:val="-9"/>
          <w:sz w:val="24"/>
          <w:szCs w:val="24"/>
          <w:highlight w:val="none"/>
        </w:rPr>
        <w:t xml:space="preserve"> </w:t>
      </w:r>
      <w:r>
        <w:rPr>
          <w:spacing w:val="-2"/>
          <w:sz w:val="24"/>
          <w:szCs w:val="24"/>
          <w:highlight w:val="none"/>
        </w:rPr>
        <w:t>is</w:t>
      </w:r>
      <w:r>
        <w:rPr>
          <w:spacing w:val="-10"/>
          <w:sz w:val="24"/>
          <w:szCs w:val="24"/>
          <w:highlight w:val="none"/>
        </w:rPr>
        <w:t xml:space="preserve"> </w:t>
      </w:r>
      <w:r>
        <w:rPr>
          <w:spacing w:val="-2"/>
          <w:sz w:val="24"/>
          <w:szCs w:val="24"/>
          <w:highlight w:val="none"/>
        </w:rPr>
        <w:t>based</w:t>
      </w:r>
      <w:r>
        <w:rPr>
          <w:spacing w:val="-7"/>
          <w:sz w:val="24"/>
          <w:szCs w:val="24"/>
          <w:highlight w:val="none"/>
        </w:rPr>
        <w:t xml:space="preserve"> </w:t>
      </w:r>
      <w:r>
        <w:rPr>
          <w:spacing w:val="-2"/>
          <w:sz w:val="24"/>
          <w:szCs w:val="24"/>
          <w:highlight w:val="none"/>
        </w:rPr>
        <w:t>on</w:t>
      </w:r>
      <w:r>
        <w:rPr>
          <w:spacing w:val="-8"/>
          <w:sz w:val="24"/>
          <w:szCs w:val="24"/>
          <w:highlight w:val="none"/>
        </w:rPr>
        <w:t xml:space="preserve"> </w:t>
      </w:r>
      <w:r>
        <w:rPr>
          <w:spacing w:val="-2"/>
          <w:sz w:val="24"/>
          <w:szCs w:val="24"/>
          <w:highlight w:val="none"/>
        </w:rPr>
        <w:t>students’</w:t>
      </w:r>
      <w:r>
        <w:rPr>
          <w:spacing w:val="-10"/>
          <w:sz w:val="24"/>
          <w:szCs w:val="24"/>
          <w:highlight w:val="none"/>
        </w:rPr>
        <w:t xml:space="preserve"> </w:t>
      </w:r>
      <w:r>
        <w:rPr>
          <w:spacing w:val="-2"/>
          <w:sz w:val="24"/>
          <w:szCs w:val="24"/>
          <w:highlight w:val="none"/>
        </w:rPr>
        <w:t>exceptional</w:t>
      </w:r>
      <w:r>
        <w:rPr>
          <w:sz w:val="24"/>
          <w:szCs w:val="24"/>
          <w:highlight w:val="none"/>
        </w:rPr>
        <w:t>ity; and that is predicated on the needs of each stu-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pacing w:val="-2"/>
          <w:sz w:val="24"/>
          <w:szCs w:val="24"/>
          <w:highlight w:val="none"/>
        </w:rPr>
        <w:t xml:space="preserve">dent. Gifted students require </w:t>
      </w:r>
      <w:r>
        <w:rPr>
          <w:spacing w:val="-1"/>
          <w:sz w:val="24"/>
          <w:szCs w:val="24"/>
          <w:highlight w:val="none"/>
        </w:rPr>
        <w:t>accelerated, enriched,</w:t>
      </w:r>
      <w:r>
        <w:rPr>
          <w:sz w:val="24"/>
          <w:szCs w:val="24"/>
          <w:highlight w:val="none"/>
        </w:rPr>
        <w:t xml:space="preserve"> and challenging learning experiences, with carefully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pacing w:val="-3"/>
          <w:sz w:val="24"/>
          <w:szCs w:val="24"/>
          <w:highlight w:val="none"/>
        </w:rPr>
        <w:t xml:space="preserve">planned, </w:t>
      </w:r>
      <w:r>
        <w:rPr>
          <w:spacing w:val="-2"/>
          <w:sz w:val="24"/>
          <w:szCs w:val="24"/>
          <w:highlight w:val="none"/>
        </w:rPr>
        <w:t>relevant enrichment and with content accel-</w:t>
      </w:r>
      <w:r>
        <w:rPr>
          <w:spacing w:val="-47"/>
          <w:sz w:val="24"/>
          <w:szCs w:val="24"/>
          <w:highlight w:val="none"/>
        </w:rPr>
        <w:t xml:space="preserve"> </w:t>
      </w:r>
      <w:r>
        <w:rPr>
          <w:spacing w:val="-1"/>
          <w:sz w:val="24"/>
          <w:szCs w:val="24"/>
          <w:highlight w:val="none"/>
        </w:rPr>
        <w:t>eration</w:t>
      </w:r>
      <w:r>
        <w:rPr>
          <w:spacing w:val="-10"/>
          <w:sz w:val="24"/>
          <w:szCs w:val="24"/>
          <w:highlight w:val="none"/>
        </w:rPr>
        <w:t xml:space="preserve"> </w:t>
      </w:r>
      <w:r>
        <w:rPr>
          <w:spacing w:val="-1"/>
          <w:sz w:val="24"/>
          <w:szCs w:val="24"/>
          <w:highlight w:val="none"/>
        </w:rPr>
        <w:t>to</w:t>
      </w:r>
      <w:r>
        <w:rPr>
          <w:spacing w:val="-9"/>
          <w:sz w:val="24"/>
          <w:szCs w:val="24"/>
          <w:highlight w:val="none"/>
        </w:rPr>
        <w:t xml:space="preserve"> </w:t>
      </w:r>
      <w:r>
        <w:rPr>
          <w:spacing w:val="-1"/>
          <w:sz w:val="24"/>
          <w:szCs w:val="24"/>
          <w:highlight w:val="none"/>
        </w:rPr>
        <w:t>the</w:t>
      </w:r>
      <w:r>
        <w:rPr>
          <w:spacing w:val="-11"/>
          <w:sz w:val="24"/>
          <w:szCs w:val="24"/>
          <w:highlight w:val="none"/>
        </w:rPr>
        <w:t xml:space="preserve"> </w:t>
      </w:r>
      <w:r>
        <w:rPr>
          <w:spacing w:val="-1"/>
          <w:sz w:val="24"/>
          <w:szCs w:val="24"/>
          <w:highlight w:val="none"/>
        </w:rPr>
        <w:t>level</w:t>
      </w:r>
      <w:r>
        <w:rPr>
          <w:spacing w:val="-11"/>
          <w:sz w:val="24"/>
          <w:szCs w:val="24"/>
          <w:highlight w:val="none"/>
        </w:rPr>
        <w:t xml:space="preserve"> </w:t>
      </w:r>
      <w:r>
        <w:rPr>
          <w:spacing w:val="-1"/>
          <w:sz w:val="24"/>
          <w:szCs w:val="24"/>
          <w:highlight w:val="none"/>
        </w:rPr>
        <w:t>of</w:t>
      </w:r>
      <w:r>
        <w:rPr>
          <w:spacing w:val="-10"/>
          <w:sz w:val="24"/>
          <w:szCs w:val="24"/>
          <w:highlight w:val="none"/>
        </w:rPr>
        <w:t xml:space="preserve"> </w:t>
      </w:r>
      <w:r>
        <w:rPr>
          <w:spacing w:val="-1"/>
          <w:sz w:val="24"/>
          <w:szCs w:val="24"/>
          <w:highlight w:val="none"/>
        </w:rPr>
        <w:t>each</w:t>
      </w:r>
      <w:r>
        <w:rPr>
          <w:spacing w:val="-1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student’s</w:t>
      </w:r>
      <w:r>
        <w:rPr>
          <w:spacing w:val="-10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ability.</w:t>
      </w:r>
      <w:r>
        <w:rPr>
          <w:spacing w:val="-1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They</w:t>
      </w:r>
      <w:r>
        <w:rPr>
          <w:spacing w:val="-1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also</w:t>
      </w:r>
      <w:r>
        <w:rPr>
          <w:spacing w:val="-47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require counseling and guidance to foster cognitive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and affective growth. Whereas most teachers and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pacing w:val="-1"/>
          <w:sz w:val="24"/>
          <w:szCs w:val="24"/>
          <w:highlight w:val="none"/>
        </w:rPr>
        <w:t>researchers involved with the education of gifted stu-</w:t>
      </w:r>
      <w:r>
        <w:rPr>
          <w:spacing w:val="-48"/>
          <w:sz w:val="24"/>
          <w:szCs w:val="24"/>
          <w:highlight w:val="none"/>
        </w:rPr>
        <w:t xml:space="preserve"> </w:t>
      </w:r>
      <w:r>
        <w:rPr>
          <w:w w:val="95"/>
          <w:sz w:val="24"/>
          <w:szCs w:val="24"/>
          <w:highlight w:val="none"/>
        </w:rPr>
        <w:t>dents agree that gifted students do require a differenti-</w:t>
      </w:r>
      <w:r>
        <w:rPr>
          <w:spacing w:val="-45"/>
          <w:w w:val="95"/>
          <w:sz w:val="24"/>
          <w:szCs w:val="24"/>
          <w:highlight w:val="none"/>
        </w:rPr>
        <w:t xml:space="preserve"> </w:t>
      </w:r>
      <w:r>
        <w:rPr>
          <w:w w:val="95"/>
          <w:sz w:val="24"/>
          <w:szCs w:val="24"/>
          <w:highlight w:val="none"/>
        </w:rPr>
        <w:t>ated curriculum, there is passionate debate concerning</w:t>
      </w:r>
      <w:r>
        <w:rPr>
          <w:spacing w:val="1"/>
          <w:w w:val="95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the</w:t>
      </w:r>
      <w:r>
        <w:rPr>
          <w:spacing w:val="-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form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that</w:t>
      </w:r>
      <w:r>
        <w:rPr>
          <w:spacing w:val="3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this</w:t>
      </w:r>
      <w:r>
        <w:rPr>
          <w:spacing w:val="3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provision</w:t>
      </w:r>
      <w:r>
        <w:rPr>
          <w:spacing w:val="-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should</w:t>
      </w:r>
      <w:r>
        <w:rPr>
          <w:spacing w:val="3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take.</w:t>
      </w:r>
    </w:p>
    <w:p>
      <w:pPr>
        <w:pStyle w:val="4"/>
        <w:spacing w:before="21" w:line="360" w:lineRule="auto"/>
        <w:ind w:left="103" w:right="603" w:firstLine="258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Counseling</w:t>
      </w:r>
      <w:r>
        <w:rPr>
          <w:spacing w:val="-13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certainly</w:t>
      </w:r>
      <w:r>
        <w:rPr>
          <w:spacing w:val="-10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is</w:t>
      </w:r>
      <w:r>
        <w:rPr>
          <w:spacing w:val="-12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important</w:t>
      </w:r>
      <w:r>
        <w:rPr>
          <w:spacing w:val="-9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for</w:t>
      </w:r>
      <w:r>
        <w:rPr>
          <w:spacing w:val="-1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the</w:t>
      </w:r>
      <w:r>
        <w:rPr>
          <w:spacing w:val="-12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social</w:t>
      </w:r>
      <w:r>
        <w:rPr>
          <w:spacing w:val="-1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and</w:t>
      </w:r>
      <w:r>
        <w:rPr>
          <w:spacing w:val="-47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emotional</w:t>
      </w:r>
      <w:r>
        <w:rPr>
          <w:spacing w:val="48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development</w:t>
      </w:r>
      <w:r>
        <w:rPr>
          <w:spacing w:val="49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of</w:t>
      </w:r>
      <w:r>
        <w:rPr>
          <w:spacing w:val="46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the</w:t>
      </w:r>
      <w:r>
        <w:rPr>
          <w:spacing w:val="49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gifted</w:t>
      </w:r>
      <w:r>
        <w:rPr>
          <w:spacing w:val="48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student</w:t>
      </w:r>
      <w:r>
        <w:rPr>
          <w:spacing w:val="49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and</w:t>
      </w:r>
    </w:p>
    <w:p>
      <w:pPr>
        <w:spacing w:after="0" w:line="360" w:lineRule="auto"/>
        <w:jc w:val="both"/>
        <w:rPr>
          <w:sz w:val="24"/>
          <w:szCs w:val="24"/>
          <w:highlight w:val="none"/>
        </w:rPr>
        <w:sectPr>
          <w:pgSz w:w="11940" w:h="15540"/>
          <w:pgMar w:top="1460" w:right="720" w:bottom="280" w:left="700" w:header="720" w:footer="720" w:gutter="0"/>
          <w:cols w:equalWidth="0" w:num="2">
            <w:col w:w="4867" w:space="214"/>
            <w:col w:w="5439"/>
          </w:cols>
        </w:sectPr>
      </w:pPr>
    </w:p>
    <w:p>
      <w:pPr>
        <w:pStyle w:val="4"/>
        <w:tabs>
          <w:tab w:val="left" w:pos="4825"/>
          <w:tab w:val="left" w:pos="5184"/>
        </w:tabs>
        <w:spacing w:line="360" w:lineRule="auto"/>
        <w:ind w:left="103"/>
        <w:rPr>
          <w:sz w:val="24"/>
          <w:szCs w:val="24"/>
          <w:highlight w:val="none"/>
        </w:rPr>
      </w:pPr>
      <w:r>
        <w:rPr>
          <w:w w:val="110"/>
          <w:sz w:val="24"/>
          <w:szCs w:val="24"/>
          <w:highlight w:val="none"/>
          <w:u w:val="single"/>
        </w:rPr>
        <w:t xml:space="preserve"> </w:t>
      </w:r>
      <w:r>
        <w:rPr>
          <w:sz w:val="24"/>
          <w:szCs w:val="24"/>
          <w:highlight w:val="none"/>
          <w:u w:val="single"/>
        </w:rPr>
        <w:tab/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>should</w:t>
      </w:r>
      <w:r>
        <w:rPr>
          <w:spacing w:val="40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be</w:t>
      </w:r>
      <w:r>
        <w:rPr>
          <w:spacing w:val="4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part</w:t>
      </w:r>
      <w:r>
        <w:rPr>
          <w:spacing w:val="4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of</w:t>
      </w:r>
      <w:r>
        <w:rPr>
          <w:spacing w:val="40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the</w:t>
      </w:r>
      <w:r>
        <w:rPr>
          <w:spacing w:val="39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framework</w:t>
      </w:r>
      <w:r>
        <w:rPr>
          <w:spacing w:val="38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for</w:t>
      </w:r>
      <w:r>
        <w:rPr>
          <w:spacing w:val="4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any</w:t>
      </w:r>
      <w:r>
        <w:rPr>
          <w:spacing w:val="38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program</w:t>
      </w:r>
    </w:p>
    <w:p>
      <w:pPr>
        <w:pStyle w:val="4"/>
        <w:spacing w:line="360" w:lineRule="auto"/>
        <w:ind w:left="5184"/>
        <w:rPr>
          <w:sz w:val="24"/>
          <w:szCs w:val="24"/>
          <w:highlight w:val="none"/>
        </w:rPr>
      </w:pPr>
      <w:r>
        <w:rPr>
          <w:spacing w:val="-3"/>
          <w:sz w:val="24"/>
          <w:szCs w:val="24"/>
          <w:highlight w:val="none"/>
        </w:rPr>
        <w:t>devised</w:t>
      </w:r>
      <w:r>
        <w:rPr>
          <w:spacing w:val="-8"/>
          <w:sz w:val="24"/>
          <w:szCs w:val="24"/>
          <w:highlight w:val="none"/>
        </w:rPr>
        <w:t xml:space="preserve"> </w:t>
      </w:r>
      <w:r>
        <w:rPr>
          <w:spacing w:val="-3"/>
          <w:sz w:val="24"/>
          <w:szCs w:val="24"/>
          <w:highlight w:val="none"/>
        </w:rPr>
        <w:t>for</w:t>
      </w:r>
      <w:r>
        <w:rPr>
          <w:spacing w:val="-5"/>
          <w:sz w:val="24"/>
          <w:szCs w:val="24"/>
          <w:highlight w:val="none"/>
        </w:rPr>
        <w:t xml:space="preserve"> </w:t>
      </w:r>
      <w:r>
        <w:rPr>
          <w:spacing w:val="-3"/>
          <w:sz w:val="24"/>
          <w:szCs w:val="24"/>
          <w:highlight w:val="none"/>
        </w:rPr>
        <w:t>gifted</w:t>
      </w:r>
      <w:r>
        <w:rPr>
          <w:spacing w:val="-6"/>
          <w:sz w:val="24"/>
          <w:szCs w:val="24"/>
          <w:highlight w:val="none"/>
        </w:rPr>
        <w:t xml:space="preserve"> </w:t>
      </w:r>
      <w:r>
        <w:rPr>
          <w:spacing w:val="-3"/>
          <w:sz w:val="24"/>
          <w:szCs w:val="24"/>
          <w:highlight w:val="none"/>
        </w:rPr>
        <w:t>students.</w:t>
      </w:r>
    </w:p>
    <w:p>
      <w:pPr>
        <w:spacing w:after="0" w:line="360" w:lineRule="auto"/>
        <w:rPr>
          <w:highlight w:val="none"/>
        </w:rPr>
        <w:sectPr>
          <w:type w:val="continuous"/>
          <w:pgSz w:w="11940" w:h="15540"/>
          <w:pgMar w:top="1460" w:right="720" w:bottom="280" w:left="700" w:header="720" w:footer="720" w:gutter="0"/>
          <w:cols w:space="720" w:num="1"/>
        </w:sectPr>
      </w:pPr>
    </w:p>
    <w:p>
      <w:pPr>
        <w:pStyle w:val="4"/>
        <w:spacing w:before="108" w:line="360" w:lineRule="auto"/>
        <w:ind w:left="103" w:right="603" w:firstLine="258"/>
        <w:jc w:val="both"/>
        <w:rPr>
          <w:highlight w:val="none"/>
        </w:rPr>
      </w:pPr>
      <w:r>
        <w:rPr>
          <w:highlight w:val="none"/>
        </w:rPr>
        <w:t>Academic enrichment is worthwhile for most stu-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dents and should not be offered to gifted students</w:t>
      </w:r>
      <w:r>
        <w:rPr>
          <w:spacing w:val="1"/>
          <w:highlight w:val="none"/>
        </w:rPr>
        <w:t xml:space="preserve"> </w:t>
      </w:r>
      <w:r>
        <w:rPr>
          <w:spacing w:val="-2"/>
          <w:highlight w:val="none"/>
        </w:rPr>
        <w:t xml:space="preserve">only. Relevant academic enrichment </w:t>
      </w:r>
      <w:r>
        <w:rPr>
          <w:spacing w:val="-1"/>
          <w:highlight w:val="none"/>
        </w:rPr>
        <w:t>requires the pro-</w:t>
      </w:r>
      <w:r>
        <w:rPr>
          <w:spacing w:val="-47"/>
          <w:highlight w:val="none"/>
        </w:rPr>
        <w:t xml:space="preserve"> </w:t>
      </w:r>
      <w:r>
        <w:rPr>
          <w:highlight w:val="none"/>
        </w:rPr>
        <w:t>vision of a program specifically designed for the indi-</w:t>
      </w:r>
      <w:r>
        <w:rPr>
          <w:spacing w:val="-47"/>
          <w:highlight w:val="none"/>
        </w:rPr>
        <w:t xml:space="preserve"> </w:t>
      </w:r>
      <w:r>
        <w:rPr>
          <w:highlight w:val="none"/>
        </w:rPr>
        <w:t>vidual. For gifted students, this will naturally entail</w:t>
      </w:r>
      <w:r>
        <w:rPr>
          <w:spacing w:val="1"/>
          <w:highlight w:val="none"/>
        </w:rPr>
        <w:t xml:space="preserve"> </w:t>
      </w:r>
      <w:r>
        <w:rPr>
          <w:w w:val="95"/>
          <w:highlight w:val="none"/>
        </w:rPr>
        <w:t>advanced material and higher-level treatment of topics</w:t>
      </w:r>
      <w:r>
        <w:rPr>
          <w:spacing w:val="1"/>
          <w:w w:val="95"/>
          <w:highlight w:val="none"/>
        </w:rPr>
        <w:t xml:space="preserve"> </w:t>
      </w:r>
      <w:r>
        <w:rPr>
          <w:spacing w:val="-2"/>
          <w:highlight w:val="none"/>
        </w:rPr>
        <w:t>within</w:t>
      </w:r>
      <w:r>
        <w:rPr>
          <w:spacing w:val="-9"/>
          <w:highlight w:val="none"/>
        </w:rPr>
        <w:t xml:space="preserve"> </w:t>
      </w:r>
      <w:r>
        <w:rPr>
          <w:spacing w:val="-2"/>
          <w:highlight w:val="none"/>
        </w:rPr>
        <w:t>their</w:t>
      </w:r>
      <w:r>
        <w:rPr>
          <w:spacing w:val="-10"/>
          <w:highlight w:val="none"/>
        </w:rPr>
        <w:t xml:space="preserve"> </w:t>
      </w:r>
      <w:r>
        <w:rPr>
          <w:spacing w:val="-2"/>
          <w:highlight w:val="none"/>
        </w:rPr>
        <w:t>area</w:t>
      </w:r>
      <w:r>
        <w:rPr>
          <w:spacing w:val="-8"/>
          <w:highlight w:val="none"/>
        </w:rPr>
        <w:t xml:space="preserve"> </w:t>
      </w:r>
      <w:r>
        <w:rPr>
          <w:spacing w:val="-1"/>
          <w:highlight w:val="none"/>
        </w:rPr>
        <w:t>of</w:t>
      </w:r>
      <w:r>
        <w:rPr>
          <w:spacing w:val="-8"/>
          <w:highlight w:val="none"/>
        </w:rPr>
        <w:t xml:space="preserve"> </w:t>
      </w:r>
      <w:r>
        <w:rPr>
          <w:spacing w:val="-1"/>
          <w:highlight w:val="none"/>
        </w:rPr>
        <w:t>special</w:t>
      </w:r>
      <w:r>
        <w:rPr>
          <w:spacing w:val="-10"/>
          <w:highlight w:val="none"/>
        </w:rPr>
        <w:t xml:space="preserve"> </w:t>
      </w:r>
      <w:r>
        <w:rPr>
          <w:spacing w:val="-1"/>
          <w:highlight w:val="none"/>
        </w:rPr>
        <w:t>aptitude,</w:t>
      </w:r>
      <w:r>
        <w:rPr>
          <w:spacing w:val="-10"/>
          <w:highlight w:val="none"/>
        </w:rPr>
        <w:t xml:space="preserve"> </w:t>
      </w:r>
      <w:r>
        <w:rPr>
          <w:spacing w:val="-1"/>
          <w:highlight w:val="none"/>
        </w:rPr>
        <w:t>and</w:t>
      </w:r>
      <w:r>
        <w:rPr>
          <w:spacing w:val="-8"/>
          <w:highlight w:val="none"/>
        </w:rPr>
        <w:t xml:space="preserve"> </w:t>
      </w:r>
      <w:r>
        <w:rPr>
          <w:spacing w:val="-1"/>
          <w:highlight w:val="none"/>
        </w:rPr>
        <w:t>the</w:t>
      </w:r>
      <w:r>
        <w:rPr>
          <w:spacing w:val="-10"/>
          <w:highlight w:val="none"/>
        </w:rPr>
        <w:t xml:space="preserve"> </w:t>
      </w:r>
      <w:r>
        <w:rPr>
          <w:spacing w:val="-1"/>
          <w:highlight w:val="none"/>
        </w:rPr>
        <w:t>more</w:t>
      </w:r>
      <w:r>
        <w:rPr>
          <w:spacing w:val="-8"/>
          <w:highlight w:val="none"/>
        </w:rPr>
        <w:t xml:space="preserve"> </w:t>
      </w:r>
      <w:r>
        <w:rPr>
          <w:spacing w:val="-1"/>
          <w:highlight w:val="none"/>
        </w:rPr>
        <w:t>rel-</w:t>
      </w:r>
      <w:r>
        <w:rPr>
          <w:spacing w:val="-47"/>
          <w:highlight w:val="none"/>
        </w:rPr>
        <w:t xml:space="preserve"> </w:t>
      </w:r>
      <w:r>
        <w:rPr>
          <w:highlight w:val="none"/>
        </w:rPr>
        <w:t>evant and excellent the enrichment is, the more it</w:t>
      </w:r>
      <w:r>
        <w:rPr>
          <w:spacing w:val="1"/>
          <w:highlight w:val="none"/>
        </w:rPr>
        <w:t xml:space="preserve"> </w:t>
      </w:r>
      <w:r>
        <w:rPr>
          <w:spacing w:val="-1"/>
          <w:highlight w:val="none"/>
        </w:rPr>
        <w:t>calls</w:t>
      </w:r>
      <w:r>
        <w:rPr>
          <w:spacing w:val="-8"/>
          <w:highlight w:val="none"/>
        </w:rPr>
        <w:t xml:space="preserve"> </w:t>
      </w:r>
      <w:r>
        <w:rPr>
          <w:spacing w:val="-1"/>
          <w:highlight w:val="none"/>
        </w:rPr>
        <w:t>for</w:t>
      </w:r>
      <w:r>
        <w:rPr>
          <w:spacing w:val="-10"/>
          <w:highlight w:val="none"/>
        </w:rPr>
        <w:t xml:space="preserve"> </w:t>
      </w:r>
      <w:r>
        <w:rPr>
          <w:spacing w:val="-1"/>
          <w:highlight w:val="none"/>
        </w:rPr>
        <w:t>acceleration</w:t>
      </w:r>
      <w:r>
        <w:rPr>
          <w:spacing w:val="-8"/>
          <w:highlight w:val="none"/>
        </w:rPr>
        <w:t xml:space="preserve"> </w:t>
      </w:r>
      <w:r>
        <w:rPr>
          <w:spacing w:val="-1"/>
          <w:highlight w:val="none"/>
        </w:rPr>
        <w:t>of</w:t>
      </w:r>
      <w:r>
        <w:rPr>
          <w:spacing w:val="-8"/>
          <w:highlight w:val="none"/>
        </w:rPr>
        <w:t xml:space="preserve"> </w:t>
      </w:r>
      <w:r>
        <w:rPr>
          <w:spacing w:val="-1"/>
          <w:highlight w:val="none"/>
        </w:rPr>
        <w:t>subject</w:t>
      </w:r>
      <w:r>
        <w:rPr>
          <w:spacing w:val="-10"/>
          <w:highlight w:val="none"/>
        </w:rPr>
        <w:t xml:space="preserve"> </w:t>
      </w:r>
      <w:r>
        <w:rPr>
          <w:spacing w:val="-1"/>
          <w:highlight w:val="none"/>
        </w:rPr>
        <w:t>matter</w:t>
      </w:r>
      <w:r>
        <w:rPr>
          <w:spacing w:val="-10"/>
          <w:highlight w:val="none"/>
        </w:rPr>
        <w:t xml:space="preserve"> </w:t>
      </w:r>
      <w:r>
        <w:rPr>
          <w:spacing w:val="-1"/>
          <w:highlight w:val="none"/>
        </w:rPr>
        <w:t>or</w:t>
      </w:r>
      <w:r>
        <w:rPr>
          <w:spacing w:val="-7"/>
          <w:highlight w:val="none"/>
        </w:rPr>
        <w:t xml:space="preserve"> </w:t>
      </w:r>
      <w:r>
        <w:rPr>
          <w:spacing w:val="-1"/>
          <w:highlight w:val="none"/>
        </w:rPr>
        <w:t>grade</w:t>
      </w:r>
      <w:r>
        <w:rPr>
          <w:spacing w:val="-10"/>
          <w:highlight w:val="none"/>
        </w:rPr>
        <w:t xml:space="preserve"> </w:t>
      </w:r>
      <w:r>
        <w:rPr>
          <w:highlight w:val="none"/>
        </w:rPr>
        <w:t>place-</w:t>
      </w:r>
      <w:r>
        <w:rPr>
          <w:spacing w:val="-48"/>
          <w:highlight w:val="none"/>
        </w:rPr>
        <w:t xml:space="preserve"> </w:t>
      </w:r>
      <w:r>
        <w:rPr>
          <w:spacing w:val="-2"/>
          <w:highlight w:val="none"/>
        </w:rPr>
        <w:t>ment</w:t>
      </w:r>
      <w:r>
        <w:rPr>
          <w:spacing w:val="-8"/>
          <w:highlight w:val="none"/>
        </w:rPr>
        <w:t xml:space="preserve"> </w:t>
      </w:r>
      <w:r>
        <w:rPr>
          <w:spacing w:val="-2"/>
          <w:highlight w:val="none"/>
        </w:rPr>
        <w:t>later.</w:t>
      </w:r>
      <w:r>
        <w:rPr>
          <w:spacing w:val="-6"/>
          <w:highlight w:val="none"/>
        </w:rPr>
        <w:t xml:space="preserve"> </w:t>
      </w:r>
      <w:r>
        <w:rPr>
          <w:spacing w:val="-2"/>
          <w:highlight w:val="none"/>
        </w:rPr>
        <w:t>Indeed,</w:t>
      </w:r>
      <w:r>
        <w:rPr>
          <w:spacing w:val="-6"/>
          <w:highlight w:val="none"/>
        </w:rPr>
        <w:t xml:space="preserve"> </w:t>
      </w:r>
      <w:r>
        <w:rPr>
          <w:spacing w:val="-2"/>
          <w:highlight w:val="none"/>
        </w:rPr>
        <w:t>acceleration</w:t>
      </w:r>
      <w:r>
        <w:rPr>
          <w:spacing w:val="-7"/>
          <w:highlight w:val="none"/>
        </w:rPr>
        <w:t xml:space="preserve"> </w:t>
      </w:r>
      <w:r>
        <w:rPr>
          <w:spacing w:val="-1"/>
          <w:highlight w:val="none"/>
        </w:rPr>
        <w:t>may</w:t>
      </w:r>
      <w:r>
        <w:rPr>
          <w:spacing w:val="-6"/>
          <w:highlight w:val="none"/>
        </w:rPr>
        <w:t xml:space="preserve"> </w:t>
      </w:r>
      <w:r>
        <w:rPr>
          <w:spacing w:val="-1"/>
          <w:highlight w:val="none"/>
        </w:rPr>
        <w:t>well</w:t>
      </w:r>
      <w:r>
        <w:rPr>
          <w:spacing w:val="-7"/>
          <w:highlight w:val="none"/>
        </w:rPr>
        <w:t xml:space="preserve"> </w:t>
      </w:r>
      <w:r>
        <w:rPr>
          <w:spacing w:val="-1"/>
          <w:highlight w:val="none"/>
        </w:rPr>
        <w:t>be</w:t>
      </w:r>
      <w:r>
        <w:rPr>
          <w:spacing w:val="-8"/>
          <w:highlight w:val="none"/>
        </w:rPr>
        <w:t xml:space="preserve"> </w:t>
      </w:r>
      <w:r>
        <w:rPr>
          <w:spacing w:val="-1"/>
          <w:highlight w:val="none"/>
        </w:rPr>
        <w:t>the</w:t>
      </w:r>
      <w:r>
        <w:rPr>
          <w:spacing w:val="-6"/>
          <w:highlight w:val="none"/>
        </w:rPr>
        <w:t xml:space="preserve"> </w:t>
      </w:r>
      <w:r>
        <w:rPr>
          <w:spacing w:val="-1"/>
          <w:highlight w:val="none"/>
        </w:rPr>
        <w:t>most</w:t>
      </w:r>
      <w:r>
        <w:rPr>
          <w:spacing w:val="-47"/>
          <w:highlight w:val="none"/>
        </w:rPr>
        <w:t xml:space="preserve"> </w:t>
      </w:r>
      <w:r>
        <w:rPr>
          <w:highlight w:val="none"/>
        </w:rPr>
        <w:t>appropriate</w:t>
      </w:r>
      <w:r>
        <w:rPr>
          <w:spacing w:val="2"/>
          <w:highlight w:val="none"/>
        </w:rPr>
        <w:t xml:space="preserve"> </w:t>
      </w:r>
      <w:r>
        <w:rPr>
          <w:highlight w:val="none"/>
        </w:rPr>
        <w:t>form</w:t>
      </w:r>
      <w:r>
        <w:rPr>
          <w:spacing w:val="2"/>
          <w:highlight w:val="none"/>
        </w:rPr>
        <w:t xml:space="preserve"> </w:t>
      </w:r>
      <w:r>
        <w:rPr>
          <w:highlight w:val="none"/>
        </w:rPr>
        <w:t>of</w:t>
      </w:r>
      <w:r>
        <w:rPr>
          <w:spacing w:val="4"/>
          <w:highlight w:val="none"/>
        </w:rPr>
        <w:t xml:space="preserve"> </w:t>
      </w:r>
      <w:r>
        <w:rPr>
          <w:highlight w:val="none"/>
        </w:rPr>
        <w:t>enrichment.</w:t>
      </w:r>
    </w:p>
    <w:p>
      <w:pPr>
        <w:pStyle w:val="4"/>
        <w:spacing w:before="11" w:line="230" w:lineRule="auto"/>
        <w:jc w:val="left"/>
        <w:rPr>
          <w:highlight w:val="none"/>
        </w:rPr>
      </w:pPr>
      <w:r>
        <w:rPr>
          <w:highlight w:val="none"/>
        </w:rPr>
        <w:t>The key point is that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matching the curriculum to the student’s abilities is</w:t>
      </w:r>
      <w:r>
        <w:rPr>
          <w:spacing w:val="1"/>
          <w:highlight w:val="none"/>
        </w:rPr>
        <w:t xml:space="preserve"> </w:t>
      </w:r>
      <w:r>
        <w:rPr>
          <w:spacing w:val="-2"/>
          <w:highlight w:val="none"/>
        </w:rPr>
        <w:t>not</w:t>
      </w:r>
      <w:r>
        <w:rPr>
          <w:spacing w:val="-4"/>
          <w:highlight w:val="none"/>
        </w:rPr>
        <w:t xml:space="preserve"> </w:t>
      </w:r>
      <w:r>
        <w:rPr>
          <w:spacing w:val="-2"/>
          <w:highlight w:val="none"/>
        </w:rPr>
        <w:t>acceleration</w:t>
      </w:r>
      <w:r>
        <w:rPr>
          <w:spacing w:val="-6"/>
          <w:highlight w:val="none"/>
        </w:rPr>
        <w:t xml:space="preserve"> </w:t>
      </w:r>
      <w:r>
        <w:rPr>
          <w:spacing w:val="-1"/>
          <w:highlight w:val="none"/>
        </w:rPr>
        <w:t>per</w:t>
      </w:r>
      <w:r>
        <w:rPr>
          <w:spacing w:val="-4"/>
          <w:highlight w:val="none"/>
        </w:rPr>
        <w:t xml:space="preserve"> </w:t>
      </w:r>
      <w:r>
        <w:rPr>
          <w:spacing w:val="-1"/>
          <w:highlight w:val="none"/>
        </w:rPr>
        <w:t>se,</w:t>
      </w:r>
      <w:r>
        <w:rPr>
          <w:spacing w:val="-4"/>
          <w:highlight w:val="none"/>
        </w:rPr>
        <w:t xml:space="preserve"> </w:t>
      </w:r>
      <w:r>
        <w:rPr>
          <w:spacing w:val="-1"/>
          <w:highlight w:val="none"/>
        </w:rPr>
        <w:t>but</w:t>
      </w:r>
      <w:r>
        <w:rPr>
          <w:spacing w:val="-5"/>
          <w:highlight w:val="none"/>
        </w:rPr>
        <w:t xml:space="preserve"> </w:t>
      </w:r>
      <w:r>
        <w:rPr>
          <w:spacing w:val="-1"/>
          <w:highlight w:val="none"/>
        </w:rPr>
        <w:t>rather</w:t>
      </w:r>
      <w:r>
        <w:rPr>
          <w:spacing w:val="-4"/>
          <w:highlight w:val="none"/>
        </w:rPr>
        <w:t xml:space="preserve"> </w:t>
      </w:r>
      <w:r>
        <w:rPr>
          <w:spacing w:val="-1"/>
          <w:highlight w:val="none"/>
        </w:rPr>
        <w:t>it</w:t>
      </w:r>
      <w:r>
        <w:rPr>
          <w:spacing w:val="-6"/>
          <w:highlight w:val="none"/>
        </w:rPr>
        <w:t xml:space="preserve"> </w:t>
      </w:r>
      <w:r>
        <w:rPr>
          <w:spacing w:val="-1"/>
          <w:highlight w:val="none"/>
        </w:rPr>
        <w:t>is</w:t>
      </w:r>
      <w:r>
        <w:rPr>
          <w:spacing w:val="-4"/>
          <w:highlight w:val="none"/>
        </w:rPr>
        <w:t xml:space="preserve"> </w:t>
      </w:r>
      <w:r>
        <w:rPr>
          <w:spacing w:val="-1"/>
          <w:highlight w:val="none"/>
        </w:rPr>
        <w:t>a</w:t>
      </w:r>
      <w:r>
        <w:rPr>
          <w:spacing w:val="-3"/>
          <w:highlight w:val="none"/>
        </w:rPr>
        <w:t xml:space="preserve"> </w:t>
      </w:r>
      <w:r>
        <w:rPr>
          <w:spacing w:val="-1"/>
          <w:highlight w:val="none"/>
        </w:rPr>
        <w:t>developmen-</w:t>
      </w:r>
      <w:r>
        <w:rPr>
          <w:spacing w:val="-47"/>
          <w:highlight w:val="none"/>
        </w:rPr>
        <w:t xml:space="preserve"> </w:t>
      </w:r>
      <w:r>
        <w:rPr>
          <w:highlight w:val="none"/>
        </w:rPr>
        <w:t>tally</w:t>
      </w:r>
      <w:r>
        <w:rPr>
          <w:spacing w:val="4"/>
          <w:highlight w:val="none"/>
        </w:rPr>
        <w:t xml:space="preserve"> </w:t>
      </w:r>
      <w:r>
        <w:rPr>
          <w:highlight w:val="none"/>
        </w:rPr>
        <w:t>appropriate</w:t>
      </w:r>
      <w:r>
        <w:rPr>
          <w:spacing w:val="2"/>
          <w:highlight w:val="none"/>
        </w:rPr>
        <w:t xml:space="preserve"> </w:t>
      </w:r>
      <w:r>
        <w:rPr>
          <w:highlight w:val="none"/>
        </w:rPr>
        <w:t>teaching</w:t>
      </w:r>
      <w:r>
        <w:rPr>
          <w:spacing w:val="2"/>
          <w:highlight w:val="none"/>
        </w:rPr>
        <w:t xml:space="preserve"> </w:t>
      </w:r>
      <w:r>
        <w:rPr>
          <w:highlight w:val="none"/>
        </w:rPr>
        <w:t>practice.</w:t>
      </w:r>
    </w:p>
    <w:p>
      <w:pPr>
        <w:pStyle w:val="4"/>
        <w:spacing w:before="11" w:line="230" w:lineRule="auto"/>
        <w:jc w:val="left"/>
        <w:rPr>
          <w:highlight w:val="none"/>
        </w:rPr>
      </w:pPr>
    </w:p>
    <w:p>
      <w:pPr>
        <w:pStyle w:val="2"/>
        <w:spacing w:line="360" w:lineRule="auto"/>
        <w:ind w:left="1265"/>
        <w:jc w:val="left"/>
        <w:rPr>
          <w:highlight w:val="none"/>
        </w:rPr>
      </w:pPr>
      <w:r>
        <w:rPr>
          <w:b/>
          <w:bCs/>
          <w:w w:val="115"/>
          <w:sz w:val="28"/>
          <w:szCs w:val="28"/>
          <w:highlight w:val="none"/>
          <w:u w:val="single"/>
        </w:rPr>
        <w:t>Benefits</w:t>
      </w:r>
      <w:r>
        <w:rPr>
          <w:b/>
          <w:bCs/>
          <w:spacing w:val="-17"/>
          <w:w w:val="115"/>
          <w:sz w:val="28"/>
          <w:szCs w:val="28"/>
          <w:highlight w:val="none"/>
          <w:u w:val="single"/>
        </w:rPr>
        <w:t xml:space="preserve"> </w:t>
      </w:r>
      <w:r>
        <w:rPr>
          <w:b/>
          <w:bCs/>
          <w:w w:val="115"/>
          <w:sz w:val="28"/>
          <w:szCs w:val="28"/>
          <w:highlight w:val="none"/>
          <w:u w:val="single"/>
        </w:rPr>
        <w:t>of</w:t>
      </w:r>
      <w:r>
        <w:rPr>
          <w:b/>
          <w:bCs/>
          <w:spacing w:val="-17"/>
          <w:w w:val="115"/>
          <w:sz w:val="28"/>
          <w:szCs w:val="28"/>
          <w:highlight w:val="none"/>
          <w:u w:val="single"/>
        </w:rPr>
        <w:t xml:space="preserve"> </w:t>
      </w:r>
      <w:r>
        <w:rPr>
          <w:b/>
          <w:bCs/>
          <w:w w:val="115"/>
          <w:sz w:val="28"/>
          <w:szCs w:val="28"/>
          <w:highlight w:val="none"/>
          <w:u w:val="single"/>
        </w:rPr>
        <w:t>Acceleration</w:t>
      </w:r>
    </w:p>
    <w:p>
      <w:pPr>
        <w:pStyle w:val="4"/>
        <w:spacing w:before="147" w:line="360" w:lineRule="auto"/>
        <w:ind w:left="316" w:right="125"/>
        <w:jc w:val="left"/>
        <w:rPr>
          <w:highlight w:val="none"/>
        </w:rPr>
      </w:pPr>
      <w:r>
        <w:rPr>
          <w:spacing w:val="-5"/>
          <w:highlight w:val="none"/>
        </w:rPr>
        <w:t xml:space="preserve">Academic acceleration has several administrative </w:t>
      </w:r>
      <w:r>
        <w:rPr>
          <w:spacing w:val="-4"/>
          <w:highlight w:val="none"/>
        </w:rPr>
        <w:t>bene</w:t>
      </w:r>
      <w:r>
        <w:rPr>
          <w:highlight w:val="none"/>
        </w:rPr>
        <w:t>fits. It is a readily available and inexpensive educa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tional</w:t>
      </w:r>
      <w:r>
        <w:rPr>
          <w:spacing w:val="42"/>
          <w:highlight w:val="none"/>
        </w:rPr>
        <w:t xml:space="preserve"> </w:t>
      </w:r>
      <w:r>
        <w:rPr>
          <w:highlight w:val="none"/>
        </w:rPr>
        <w:t>option.</w:t>
      </w:r>
      <w:r>
        <w:rPr>
          <w:spacing w:val="41"/>
          <w:highlight w:val="none"/>
        </w:rPr>
        <w:t xml:space="preserve"> </w:t>
      </w:r>
      <w:r>
        <w:rPr>
          <w:highlight w:val="none"/>
        </w:rPr>
        <w:t>It</w:t>
      </w:r>
      <w:r>
        <w:rPr>
          <w:spacing w:val="42"/>
          <w:highlight w:val="none"/>
        </w:rPr>
        <w:t xml:space="preserve"> </w:t>
      </w:r>
      <w:r>
        <w:rPr>
          <w:highlight w:val="none"/>
        </w:rPr>
        <w:t>is</w:t>
      </w:r>
      <w:r>
        <w:rPr>
          <w:spacing w:val="42"/>
          <w:highlight w:val="none"/>
        </w:rPr>
        <w:t xml:space="preserve"> </w:t>
      </w:r>
      <w:r>
        <w:rPr>
          <w:highlight w:val="none"/>
        </w:rPr>
        <w:t>a</w:t>
      </w:r>
      <w:r>
        <w:rPr>
          <w:spacing w:val="43"/>
          <w:highlight w:val="none"/>
        </w:rPr>
        <w:t xml:space="preserve"> </w:t>
      </w:r>
      <w:r>
        <w:rPr>
          <w:highlight w:val="none"/>
        </w:rPr>
        <w:t>way</w:t>
      </w:r>
      <w:r>
        <w:rPr>
          <w:spacing w:val="42"/>
          <w:highlight w:val="none"/>
        </w:rPr>
        <w:t xml:space="preserve"> </w:t>
      </w:r>
      <w:r>
        <w:rPr>
          <w:highlight w:val="none"/>
        </w:rPr>
        <w:t>of</w:t>
      </w:r>
      <w:r>
        <w:rPr>
          <w:spacing w:val="42"/>
          <w:highlight w:val="none"/>
        </w:rPr>
        <w:t xml:space="preserve"> </w:t>
      </w:r>
      <w:r>
        <w:rPr>
          <w:highlight w:val="none"/>
        </w:rPr>
        <w:t>giving</w:t>
      </w:r>
      <w:r>
        <w:rPr>
          <w:spacing w:val="42"/>
          <w:highlight w:val="none"/>
        </w:rPr>
        <w:t xml:space="preserve"> </w:t>
      </w:r>
      <w:r>
        <w:rPr>
          <w:highlight w:val="none"/>
        </w:rPr>
        <w:t>recognition</w:t>
      </w:r>
      <w:r>
        <w:rPr>
          <w:spacing w:val="42"/>
          <w:highlight w:val="none"/>
        </w:rPr>
        <w:t xml:space="preserve"> </w:t>
      </w:r>
      <w:r>
        <w:rPr>
          <w:highlight w:val="none"/>
        </w:rPr>
        <w:t>for</w:t>
      </w:r>
      <w:r>
        <w:rPr>
          <w:spacing w:val="-47"/>
          <w:highlight w:val="none"/>
        </w:rPr>
        <w:t xml:space="preserve"> </w:t>
      </w:r>
      <w:r>
        <w:rPr>
          <w:spacing w:val="-4"/>
          <w:highlight w:val="none"/>
        </w:rPr>
        <w:t xml:space="preserve">a student’s advanced </w:t>
      </w:r>
      <w:r>
        <w:rPr>
          <w:spacing w:val="-3"/>
          <w:highlight w:val="none"/>
        </w:rPr>
        <w:t>abilities and accomplishments. It</w:t>
      </w:r>
      <w:r>
        <w:rPr>
          <w:spacing w:val="-47"/>
          <w:highlight w:val="none"/>
        </w:rPr>
        <w:t xml:space="preserve"> </w:t>
      </w:r>
      <w:r>
        <w:rPr>
          <w:spacing w:val="-2"/>
          <w:highlight w:val="none"/>
        </w:rPr>
        <w:t xml:space="preserve">increases learning efficiency, </w:t>
      </w:r>
      <w:r>
        <w:rPr>
          <w:spacing w:val="-1"/>
          <w:highlight w:val="none"/>
        </w:rPr>
        <w:t>learning effectiveness,</w:t>
      </w:r>
      <w:r>
        <w:rPr>
          <w:highlight w:val="none"/>
        </w:rPr>
        <w:t xml:space="preserve"> and productivity; it gives a student more choice for</w:t>
      </w:r>
      <w:r>
        <w:rPr>
          <w:spacing w:val="1"/>
          <w:highlight w:val="none"/>
        </w:rPr>
        <w:t xml:space="preserve"> </w:t>
      </w:r>
      <w:r>
        <w:rPr>
          <w:spacing w:val="-2"/>
          <w:highlight w:val="none"/>
        </w:rPr>
        <w:t xml:space="preserve">academic exploration; and it </w:t>
      </w:r>
      <w:r>
        <w:rPr>
          <w:spacing w:val="-1"/>
          <w:highlight w:val="none"/>
        </w:rPr>
        <w:t>may give increased time</w:t>
      </w:r>
      <w:r>
        <w:rPr>
          <w:highlight w:val="none"/>
        </w:rPr>
        <w:t xml:space="preserve"> for</w:t>
      </w:r>
      <w:r>
        <w:rPr>
          <w:spacing w:val="4"/>
          <w:highlight w:val="none"/>
        </w:rPr>
        <w:t xml:space="preserve"> </w:t>
      </w:r>
      <w:r>
        <w:rPr>
          <w:highlight w:val="none"/>
        </w:rPr>
        <w:t>a</w:t>
      </w:r>
      <w:r>
        <w:rPr>
          <w:spacing w:val="6"/>
          <w:highlight w:val="none"/>
        </w:rPr>
        <w:t xml:space="preserve"> </w:t>
      </w:r>
      <w:r>
        <w:rPr>
          <w:highlight w:val="none"/>
        </w:rPr>
        <w:t>career.</w:t>
      </w:r>
    </w:p>
    <w:p>
      <w:pPr>
        <w:pStyle w:val="4"/>
        <w:spacing w:before="9" w:line="360" w:lineRule="auto"/>
        <w:ind w:left="316" w:right="125" w:firstLine="259"/>
        <w:jc w:val="left"/>
        <w:rPr>
          <w:highlight w:val="none"/>
        </w:rPr>
      </w:pPr>
      <w:r>
        <w:rPr>
          <w:spacing w:val="-2"/>
          <w:highlight w:val="none"/>
        </w:rPr>
        <w:t>The</w:t>
      </w:r>
      <w:r>
        <w:rPr>
          <w:spacing w:val="-9"/>
          <w:highlight w:val="none"/>
        </w:rPr>
        <w:t xml:space="preserve"> </w:t>
      </w:r>
      <w:r>
        <w:rPr>
          <w:spacing w:val="-2"/>
          <w:highlight w:val="none"/>
        </w:rPr>
        <w:t>report</w:t>
      </w:r>
      <w:r>
        <w:rPr>
          <w:spacing w:val="-8"/>
          <w:highlight w:val="none"/>
        </w:rPr>
        <w:t xml:space="preserve"> </w:t>
      </w:r>
      <w:r>
        <w:rPr>
          <w:i/>
          <w:spacing w:val="-2"/>
          <w:highlight w:val="none"/>
        </w:rPr>
        <w:t>A</w:t>
      </w:r>
      <w:r>
        <w:rPr>
          <w:i/>
          <w:spacing w:val="-8"/>
          <w:highlight w:val="none"/>
        </w:rPr>
        <w:t xml:space="preserve"> </w:t>
      </w:r>
      <w:r>
        <w:rPr>
          <w:i/>
          <w:spacing w:val="-2"/>
          <w:highlight w:val="none"/>
        </w:rPr>
        <w:t>Nation</w:t>
      </w:r>
      <w:r>
        <w:rPr>
          <w:i/>
          <w:spacing w:val="-10"/>
          <w:highlight w:val="none"/>
        </w:rPr>
        <w:t xml:space="preserve"> </w:t>
      </w:r>
      <w:r>
        <w:rPr>
          <w:i/>
          <w:spacing w:val="-2"/>
          <w:highlight w:val="none"/>
        </w:rPr>
        <w:t>Deceived</w:t>
      </w:r>
      <w:r>
        <w:rPr>
          <w:i/>
          <w:spacing w:val="-8"/>
          <w:highlight w:val="none"/>
        </w:rPr>
        <w:t xml:space="preserve"> </w:t>
      </w:r>
      <w:r>
        <w:rPr>
          <w:spacing w:val="-1"/>
          <w:highlight w:val="none"/>
        </w:rPr>
        <w:t>presents</w:t>
      </w:r>
      <w:r>
        <w:rPr>
          <w:spacing w:val="-8"/>
          <w:highlight w:val="none"/>
        </w:rPr>
        <w:t xml:space="preserve"> </w:t>
      </w:r>
      <w:r>
        <w:rPr>
          <w:spacing w:val="-1"/>
          <w:highlight w:val="none"/>
        </w:rPr>
        <w:t>an</w:t>
      </w:r>
      <w:r>
        <w:rPr>
          <w:spacing w:val="-10"/>
          <w:highlight w:val="none"/>
        </w:rPr>
        <w:t xml:space="preserve"> </w:t>
      </w:r>
      <w:r>
        <w:rPr>
          <w:spacing w:val="-1"/>
          <w:highlight w:val="none"/>
        </w:rPr>
        <w:t>excellent</w:t>
      </w:r>
      <w:r>
        <w:rPr>
          <w:spacing w:val="-47"/>
          <w:highlight w:val="none"/>
        </w:rPr>
        <w:t xml:space="preserve"> </w:t>
      </w:r>
      <w:r>
        <w:rPr>
          <w:spacing w:val="-2"/>
          <w:highlight w:val="none"/>
        </w:rPr>
        <w:t>summary of recent research supporting the academic</w:t>
      </w:r>
      <w:r>
        <w:rPr>
          <w:spacing w:val="-1"/>
          <w:highlight w:val="none"/>
        </w:rPr>
        <w:t xml:space="preserve"> and affective benefits of well-administered accelera-</w:t>
      </w:r>
      <w:r>
        <w:rPr>
          <w:highlight w:val="none"/>
        </w:rPr>
        <w:t xml:space="preserve"> </w:t>
      </w:r>
      <w:r>
        <w:rPr>
          <w:spacing w:val="-2"/>
          <w:highlight w:val="none"/>
        </w:rPr>
        <w:t>tion.</w:t>
      </w:r>
      <w:r>
        <w:rPr>
          <w:spacing w:val="-5"/>
          <w:highlight w:val="none"/>
        </w:rPr>
        <w:t xml:space="preserve"> </w:t>
      </w:r>
      <w:r>
        <w:rPr>
          <w:spacing w:val="-1"/>
          <w:highlight w:val="none"/>
        </w:rPr>
        <w:t>From</w:t>
      </w:r>
      <w:r>
        <w:rPr>
          <w:spacing w:val="-6"/>
          <w:highlight w:val="none"/>
        </w:rPr>
        <w:t xml:space="preserve"> </w:t>
      </w:r>
      <w:r>
        <w:rPr>
          <w:spacing w:val="-1"/>
          <w:highlight w:val="none"/>
        </w:rPr>
        <w:t>this</w:t>
      </w:r>
      <w:r>
        <w:rPr>
          <w:spacing w:val="-5"/>
          <w:highlight w:val="none"/>
        </w:rPr>
        <w:t xml:space="preserve"> </w:t>
      </w:r>
      <w:r>
        <w:rPr>
          <w:spacing w:val="-1"/>
          <w:highlight w:val="none"/>
        </w:rPr>
        <w:t>research</w:t>
      </w:r>
      <w:r>
        <w:rPr>
          <w:spacing w:val="-6"/>
          <w:highlight w:val="none"/>
        </w:rPr>
        <w:t xml:space="preserve"> </w:t>
      </w:r>
      <w:r>
        <w:rPr>
          <w:spacing w:val="-1"/>
          <w:highlight w:val="none"/>
        </w:rPr>
        <w:t>come</w:t>
      </w:r>
      <w:r>
        <w:rPr>
          <w:spacing w:val="-5"/>
          <w:highlight w:val="none"/>
        </w:rPr>
        <w:t xml:space="preserve"> </w:t>
      </w:r>
      <w:r>
        <w:rPr>
          <w:spacing w:val="-1"/>
          <w:highlight w:val="none"/>
        </w:rPr>
        <w:t>four</w:t>
      </w:r>
      <w:r>
        <w:rPr>
          <w:spacing w:val="-4"/>
          <w:highlight w:val="none"/>
        </w:rPr>
        <w:t xml:space="preserve"> </w:t>
      </w:r>
      <w:r>
        <w:rPr>
          <w:spacing w:val="-1"/>
          <w:highlight w:val="none"/>
        </w:rPr>
        <w:t>important</w:t>
      </w:r>
      <w:r>
        <w:rPr>
          <w:spacing w:val="-5"/>
          <w:highlight w:val="none"/>
        </w:rPr>
        <w:t xml:space="preserve"> </w:t>
      </w:r>
      <w:r>
        <w:rPr>
          <w:spacing w:val="-1"/>
          <w:highlight w:val="none"/>
        </w:rPr>
        <w:t xml:space="preserve">findings </w:t>
      </w:r>
      <w:r>
        <w:rPr>
          <w:spacing w:val="-47"/>
          <w:highlight w:val="none"/>
        </w:rPr>
        <w:t xml:space="preserve">      </w:t>
      </w:r>
      <w:r>
        <w:rPr>
          <w:highlight w:val="none"/>
        </w:rPr>
        <w:t>that</w:t>
      </w:r>
      <w:r>
        <w:rPr>
          <w:spacing w:val="-2"/>
          <w:highlight w:val="none"/>
        </w:rPr>
        <w:t xml:space="preserve"> </w:t>
      </w:r>
      <w:r>
        <w:rPr>
          <w:highlight w:val="none"/>
        </w:rPr>
        <w:t>are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strong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and clear and</w:t>
      </w:r>
      <w:r>
        <w:rPr>
          <w:spacing w:val="-2"/>
          <w:highlight w:val="none"/>
        </w:rPr>
        <w:t xml:space="preserve"> </w:t>
      </w:r>
      <w:r>
        <w:rPr>
          <w:highlight w:val="none"/>
        </w:rPr>
        <w:t>unequivocal.</w:t>
      </w:r>
    </w:p>
    <w:p>
      <w:pPr>
        <w:pStyle w:val="4"/>
        <w:spacing w:before="7" w:line="360" w:lineRule="auto"/>
        <w:ind w:left="316" w:right="124" w:firstLine="259"/>
        <w:jc w:val="left"/>
        <w:rPr>
          <w:highlight w:val="none"/>
        </w:rPr>
      </w:pPr>
      <w:r>
        <w:rPr>
          <w:highlight w:val="none"/>
        </w:rPr>
        <w:t>First, acceleration is consistently and highly effec-</w:t>
      </w:r>
      <w:r>
        <w:rPr>
          <w:spacing w:val="-47"/>
          <w:highlight w:val="none"/>
        </w:rPr>
        <w:t xml:space="preserve"> </w:t>
      </w:r>
      <w:r>
        <w:rPr>
          <w:highlight w:val="none"/>
        </w:rPr>
        <w:t>tive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for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academic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achievement.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No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studies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have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shown that enrichment programs or provisions give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more</w:t>
      </w:r>
      <w:r>
        <w:rPr>
          <w:spacing w:val="43"/>
          <w:highlight w:val="none"/>
        </w:rPr>
        <w:t xml:space="preserve"> </w:t>
      </w:r>
      <w:r>
        <w:rPr>
          <w:highlight w:val="none"/>
        </w:rPr>
        <w:t>benefits</w:t>
      </w:r>
      <w:r>
        <w:rPr>
          <w:spacing w:val="43"/>
          <w:highlight w:val="none"/>
        </w:rPr>
        <w:t xml:space="preserve"> </w:t>
      </w:r>
      <w:r>
        <w:rPr>
          <w:highlight w:val="none"/>
        </w:rPr>
        <w:t>to</w:t>
      </w:r>
      <w:r>
        <w:rPr>
          <w:spacing w:val="41"/>
          <w:highlight w:val="none"/>
        </w:rPr>
        <w:t xml:space="preserve"> </w:t>
      </w:r>
      <w:r>
        <w:rPr>
          <w:highlight w:val="none"/>
        </w:rPr>
        <w:t>gifted</w:t>
      </w:r>
      <w:r>
        <w:rPr>
          <w:spacing w:val="42"/>
          <w:highlight w:val="none"/>
        </w:rPr>
        <w:t xml:space="preserve"> </w:t>
      </w:r>
      <w:r>
        <w:rPr>
          <w:highlight w:val="none"/>
        </w:rPr>
        <w:t>students</w:t>
      </w:r>
      <w:r>
        <w:rPr>
          <w:spacing w:val="42"/>
          <w:highlight w:val="none"/>
        </w:rPr>
        <w:t xml:space="preserve"> </w:t>
      </w:r>
      <w:r>
        <w:rPr>
          <w:highlight w:val="none"/>
        </w:rPr>
        <w:t>than</w:t>
      </w:r>
      <w:r>
        <w:rPr>
          <w:spacing w:val="42"/>
          <w:highlight w:val="none"/>
        </w:rPr>
        <w:t xml:space="preserve"> </w:t>
      </w:r>
      <w:r>
        <w:rPr>
          <w:highlight w:val="none"/>
        </w:rPr>
        <w:t>methods</w:t>
      </w:r>
      <w:r>
        <w:rPr>
          <w:spacing w:val="42"/>
          <w:highlight w:val="none"/>
        </w:rPr>
        <w:t xml:space="preserve"> </w:t>
      </w:r>
      <w:r>
        <w:rPr>
          <w:highlight w:val="none"/>
        </w:rPr>
        <w:t>of</w:t>
      </w:r>
    </w:p>
    <w:p>
      <w:pPr>
        <w:pStyle w:val="4"/>
        <w:spacing w:before="70" w:line="360" w:lineRule="auto"/>
        <w:ind w:left="103" w:right="38"/>
        <w:jc w:val="both"/>
        <w:rPr>
          <w:highlight w:val="none"/>
        </w:rPr>
      </w:pPr>
      <w:r>
        <w:rPr>
          <w:highlight w:val="none"/>
        </w:rPr>
        <w:t xml:space="preserve">acceleration. </w:t>
      </w:r>
    </w:p>
    <w:p>
      <w:pPr>
        <w:pStyle w:val="4"/>
        <w:spacing w:before="70" w:line="360" w:lineRule="auto"/>
        <w:ind w:left="103" w:right="38"/>
        <w:jc w:val="both"/>
        <w:rPr>
          <w:highlight w:val="none"/>
        </w:rPr>
      </w:pPr>
      <w:r>
        <w:rPr>
          <w:highlight w:val="none"/>
        </w:rPr>
        <w:t>Academic benefits do arise from ability</w:t>
      </w:r>
      <w:r>
        <w:rPr>
          <w:spacing w:val="-47"/>
          <w:highlight w:val="none"/>
        </w:rPr>
        <w:t xml:space="preserve"> </w:t>
      </w:r>
      <w:r>
        <w:rPr>
          <w:spacing w:val="-2"/>
          <w:highlight w:val="none"/>
        </w:rPr>
        <w:t xml:space="preserve">grouping accompanied by a differentiated </w:t>
      </w:r>
      <w:r>
        <w:rPr>
          <w:spacing w:val="-1"/>
          <w:highlight w:val="none"/>
        </w:rPr>
        <w:t>curriculum,</w:t>
      </w:r>
      <w:r>
        <w:rPr>
          <w:spacing w:val="-48"/>
          <w:highlight w:val="none"/>
        </w:rPr>
        <w:t xml:space="preserve"> </w:t>
      </w:r>
      <w:r>
        <w:rPr>
          <w:w w:val="95"/>
          <w:highlight w:val="none"/>
        </w:rPr>
        <w:t>but the greatest benefit comes from academic acceler-</w:t>
      </w:r>
      <w:r>
        <w:rPr>
          <w:spacing w:val="1"/>
          <w:w w:val="95"/>
          <w:highlight w:val="none"/>
        </w:rPr>
        <w:t xml:space="preserve"> </w:t>
      </w:r>
      <w:r>
        <w:rPr>
          <w:spacing w:val="-2"/>
          <w:highlight w:val="none"/>
        </w:rPr>
        <w:t xml:space="preserve">ation. That is, </w:t>
      </w:r>
      <w:r>
        <w:rPr>
          <w:spacing w:val="-1"/>
          <w:highlight w:val="none"/>
        </w:rPr>
        <w:t>accelerated gifted students, regardless</w:t>
      </w:r>
      <w:r>
        <w:rPr>
          <w:highlight w:val="none"/>
        </w:rPr>
        <w:t xml:space="preserve"> of which form of acceleration is used, significantly</w:t>
      </w:r>
      <w:r>
        <w:rPr>
          <w:spacing w:val="1"/>
          <w:highlight w:val="none"/>
        </w:rPr>
        <w:t xml:space="preserve"> </w:t>
      </w:r>
      <w:r>
        <w:rPr>
          <w:spacing w:val="-2"/>
          <w:highlight w:val="none"/>
        </w:rPr>
        <w:t>outperform</w:t>
      </w:r>
      <w:r>
        <w:rPr>
          <w:spacing w:val="-7"/>
          <w:highlight w:val="none"/>
        </w:rPr>
        <w:t xml:space="preserve"> </w:t>
      </w:r>
      <w:r>
        <w:rPr>
          <w:spacing w:val="-2"/>
          <w:highlight w:val="none"/>
        </w:rPr>
        <w:t>students</w:t>
      </w:r>
      <w:r>
        <w:rPr>
          <w:spacing w:val="-7"/>
          <w:highlight w:val="none"/>
        </w:rPr>
        <w:t xml:space="preserve"> </w:t>
      </w:r>
      <w:r>
        <w:rPr>
          <w:spacing w:val="-1"/>
          <w:highlight w:val="none"/>
        </w:rPr>
        <w:t>of</w:t>
      </w:r>
      <w:r>
        <w:rPr>
          <w:spacing w:val="-8"/>
          <w:highlight w:val="none"/>
        </w:rPr>
        <w:t xml:space="preserve"> </w:t>
      </w:r>
      <w:r>
        <w:rPr>
          <w:spacing w:val="-1"/>
          <w:highlight w:val="none"/>
        </w:rPr>
        <w:t>similar</w:t>
      </w:r>
      <w:r>
        <w:rPr>
          <w:spacing w:val="-8"/>
          <w:highlight w:val="none"/>
        </w:rPr>
        <w:t xml:space="preserve"> </w:t>
      </w:r>
      <w:r>
        <w:rPr>
          <w:spacing w:val="-1"/>
          <w:highlight w:val="none"/>
        </w:rPr>
        <w:t>intellectual</w:t>
      </w:r>
      <w:r>
        <w:rPr>
          <w:spacing w:val="-8"/>
          <w:highlight w:val="none"/>
        </w:rPr>
        <w:t xml:space="preserve"> </w:t>
      </w:r>
      <w:r>
        <w:rPr>
          <w:spacing w:val="-1"/>
          <w:highlight w:val="none"/>
        </w:rPr>
        <w:t>ability</w:t>
      </w:r>
      <w:r>
        <w:rPr>
          <w:spacing w:val="-9"/>
          <w:highlight w:val="none"/>
        </w:rPr>
        <w:t xml:space="preserve"> </w:t>
      </w:r>
      <w:r>
        <w:rPr>
          <w:spacing w:val="-1"/>
          <w:highlight w:val="none"/>
        </w:rPr>
        <w:t>who</w:t>
      </w:r>
      <w:r>
        <w:rPr>
          <w:spacing w:val="-47"/>
          <w:highlight w:val="none"/>
        </w:rPr>
        <w:t xml:space="preserve"> </w:t>
      </w:r>
      <w:r>
        <w:rPr>
          <w:highlight w:val="none"/>
        </w:rPr>
        <w:t>have</w:t>
      </w:r>
      <w:r>
        <w:rPr>
          <w:spacing w:val="5"/>
          <w:highlight w:val="none"/>
        </w:rPr>
        <w:t xml:space="preserve"> </w:t>
      </w:r>
      <w:r>
        <w:rPr>
          <w:highlight w:val="none"/>
        </w:rPr>
        <w:t>not</w:t>
      </w:r>
      <w:r>
        <w:rPr>
          <w:spacing w:val="4"/>
          <w:highlight w:val="none"/>
        </w:rPr>
        <w:t xml:space="preserve"> </w:t>
      </w:r>
      <w:r>
        <w:rPr>
          <w:highlight w:val="none"/>
        </w:rPr>
        <w:t>been</w:t>
      </w:r>
      <w:r>
        <w:rPr>
          <w:spacing w:val="5"/>
          <w:highlight w:val="none"/>
        </w:rPr>
        <w:t xml:space="preserve"> </w:t>
      </w:r>
      <w:r>
        <w:rPr>
          <w:highlight w:val="none"/>
        </w:rPr>
        <w:t>accelerated.</w:t>
      </w:r>
    </w:p>
    <w:p>
      <w:pPr>
        <w:pStyle w:val="4"/>
        <w:spacing w:before="8" w:line="360" w:lineRule="auto"/>
        <w:ind w:left="103" w:right="38" w:firstLine="258"/>
        <w:jc w:val="both"/>
        <w:rPr>
          <w:highlight w:val="none"/>
        </w:rPr>
      </w:pPr>
      <w:r>
        <w:rPr>
          <w:highlight w:val="none"/>
        </w:rPr>
        <w:t>Second, there is no research to support the claim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of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maladjustment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from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acceleration.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Despite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the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preponderance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of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evidence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in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favor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of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academic</w:t>
      </w:r>
      <w:r>
        <w:rPr>
          <w:spacing w:val="1"/>
          <w:highlight w:val="none"/>
        </w:rPr>
        <w:t xml:space="preserve"> </w:t>
      </w:r>
      <w:r>
        <w:rPr>
          <w:spacing w:val="-2"/>
          <w:highlight w:val="none"/>
        </w:rPr>
        <w:t xml:space="preserve">acceleration, concern about </w:t>
      </w:r>
      <w:r>
        <w:rPr>
          <w:spacing w:val="-1"/>
          <w:highlight w:val="none"/>
        </w:rPr>
        <w:t>the social and emotional</w:t>
      </w:r>
      <w:r>
        <w:rPr>
          <w:highlight w:val="none"/>
        </w:rPr>
        <w:t xml:space="preserve"> </w:t>
      </w:r>
    </w:p>
    <w:p>
      <w:pPr>
        <w:pStyle w:val="4"/>
        <w:spacing w:before="8" w:line="360" w:lineRule="auto"/>
        <w:ind w:right="38"/>
        <w:jc w:val="both"/>
        <w:rPr>
          <w:highlight w:val="none"/>
        </w:rPr>
      </w:pPr>
      <w:r>
        <w:rPr>
          <w:spacing w:val="-3"/>
          <w:highlight w:val="none"/>
        </w:rPr>
        <w:t xml:space="preserve">adjustment </w:t>
      </w:r>
      <w:r>
        <w:rPr>
          <w:spacing w:val="-2"/>
          <w:highlight w:val="none"/>
        </w:rPr>
        <w:t>of accelerated students persists. This con-</w:t>
      </w:r>
      <w:r>
        <w:rPr>
          <w:spacing w:val="-47"/>
          <w:highlight w:val="none"/>
        </w:rPr>
        <w:t xml:space="preserve"> </w:t>
      </w:r>
      <w:r>
        <w:rPr>
          <w:highlight w:val="none"/>
        </w:rPr>
        <w:t>cern is cited by both teachers and administrators as</w:t>
      </w:r>
      <w:r>
        <w:rPr>
          <w:spacing w:val="1"/>
          <w:highlight w:val="none"/>
        </w:rPr>
        <w:t xml:space="preserve"> </w:t>
      </w:r>
      <w:r>
        <w:rPr>
          <w:spacing w:val="-1"/>
          <w:highlight w:val="none"/>
        </w:rPr>
        <w:t xml:space="preserve">the primary reason for opposition </w:t>
      </w:r>
      <w:r>
        <w:rPr>
          <w:highlight w:val="none"/>
        </w:rPr>
        <w:t>to academic accel-</w:t>
      </w:r>
      <w:r>
        <w:rPr>
          <w:spacing w:val="-47"/>
          <w:highlight w:val="none"/>
        </w:rPr>
        <w:t xml:space="preserve"> </w:t>
      </w:r>
      <w:r>
        <w:rPr>
          <w:spacing w:val="-1"/>
          <w:highlight w:val="none"/>
        </w:rPr>
        <w:t xml:space="preserve">eration. However, research finds </w:t>
      </w:r>
      <w:r>
        <w:rPr>
          <w:highlight w:val="none"/>
        </w:rPr>
        <w:t>no evidence to sup-</w:t>
      </w:r>
      <w:r>
        <w:rPr>
          <w:spacing w:val="-47"/>
          <w:highlight w:val="none"/>
        </w:rPr>
        <w:t xml:space="preserve"> </w:t>
      </w:r>
      <w:r>
        <w:rPr>
          <w:spacing w:val="-1"/>
          <w:highlight w:val="none"/>
        </w:rPr>
        <w:t xml:space="preserve">port the </w:t>
      </w:r>
      <w:r>
        <w:rPr>
          <w:highlight w:val="none"/>
        </w:rPr>
        <w:t>notion that social and emotional problems</w:t>
      </w:r>
      <w:r>
        <w:rPr>
          <w:spacing w:val="1"/>
          <w:highlight w:val="none"/>
        </w:rPr>
        <w:t xml:space="preserve"> </w:t>
      </w:r>
      <w:r>
        <w:rPr>
          <w:spacing w:val="-1"/>
          <w:highlight w:val="none"/>
        </w:rPr>
        <w:t xml:space="preserve">arise through well-run and carefully </w:t>
      </w:r>
      <w:r>
        <w:rPr>
          <w:highlight w:val="none"/>
        </w:rPr>
        <w:t>monitored accel-</w:t>
      </w:r>
      <w:r>
        <w:rPr>
          <w:spacing w:val="-47"/>
          <w:highlight w:val="none"/>
        </w:rPr>
        <w:t xml:space="preserve"> </w:t>
      </w:r>
      <w:r>
        <w:rPr>
          <w:highlight w:val="none"/>
        </w:rPr>
        <w:t>eration</w:t>
      </w:r>
      <w:r>
        <w:rPr>
          <w:spacing w:val="7"/>
          <w:highlight w:val="none"/>
        </w:rPr>
        <w:t xml:space="preserve"> </w:t>
      </w:r>
      <w:r>
        <w:rPr>
          <w:highlight w:val="none"/>
        </w:rPr>
        <w:t>programs.</w:t>
      </w:r>
    </w:p>
    <w:p>
      <w:pPr>
        <w:pStyle w:val="4"/>
        <w:spacing w:before="13" w:line="360" w:lineRule="auto"/>
        <w:ind w:left="103" w:right="38" w:firstLine="258"/>
        <w:jc w:val="both"/>
        <w:rPr>
          <w:highlight w:val="none"/>
        </w:rPr>
      </w:pPr>
      <w:r>
        <w:rPr>
          <w:highlight w:val="none"/>
        </w:rPr>
        <w:t>Third, acceleration is usually effective in terms of</w:t>
      </w:r>
      <w:r>
        <w:rPr>
          <w:spacing w:val="1"/>
          <w:highlight w:val="none"/>
        </w:rPr>
        <w:t xml:space="preserve"> </w:t>
      </w:r>
      <w:r>
        <w:rPr>
          <w:spacing w:val="-1"/>
          <w:highlight w:val="none"/>
        </w:rPr>
        <w:t xml:space="preserve">affective adjustment. For many students, </w:t>
      </w:r>
      <w:r>
        <w:rPr>
          <w:highlight w:val="none"/>
        </w:rPr>
        <w:t>it removes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them</w:t>
      </w:r>
      <w:r>
        <w:rPr>
          <w:spacing w:val="-7"/>
          <w:highlight w:val="none"/>
        </w:rPr>
        <w:t xml:space="preserve"> </w:t>
      </w:r>
      <w:r>
        <w:rPr>
          <w:highlight w:val="none"/>
        </w:rPr>
        <w:t>from</w:t>
      </w:r>
      <w:r>
        <w:rPr>
          <w:spacing w:val="-6"/>
          <w:highlight w:val="none"/>
        </w:rPr>
        <w:t xml:space="preserve"> </w:t>
      </w:r>
      <w:r>
        <w:rPr>
          <w:highlight w:val="none"/>
        </w:rPr>
        <w:t>difficult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social</w:t>
      </w:r>
      <w:r>
        <w:rPr>
          <w:spacing w:val="-5"/>
          <w:highlight w:val="none"/>
        </w:rPr>
        <w:t xml:space="preserve"> </w:t>
      </w:r>
      <w:r>
        <w:rPr>
          <w:highlight w:val="none"/>
        </w:rPr>
        <w:t>situations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and</w:t>
      </w:r>
      <w:r>
        <w:rPr>
          <w:spacing w:val="-5"/>
          <w:highlight w:val="none"/>
        </w:rPr>
        <w:t xml:space="preserve"> </w:t>
      </w:r>
      <w:r>
        <w:rPr>
          <w:highlight w:val="none"/>
        </w:rPr>
        <w:t>from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unchal-</w:t>
      </w:r>
      <w:r>
        <w:rPr>
          <w:spacing w:val="-48"/>
          <w:highlight w:val="none"/>
        </w:rPr>
        <w:t xml:space="preserve"> </w:t>
      </w:r>
      <w:r>
        <w:rPr>
          <w:highlight w:val="none"/>
        </w:rPr>
        <w:t>lenging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and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inappropriate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educational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contexts.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It</w:t>
      </w:r>
      <w:r>
        <w:rPr>
          <w:spacing w:val="-47"/>
          <w:highlight w:val="none"/>
        </w:rPr>
        <w:t xml:space="preserve"> </w:t>
      </w:r>
      <w:r>
        <w:rPr>
          <w:spacing w:val="-1"/>
          <w:highlight w:val="none"/>
        </w:rPr>
        <w:t xml:space="preserve">exposes the student to a new peer group and, </w:t>
      </w:r>
      <w:r>
        <w:rPr>
          <w:highlight w:val="none"/>
        </w:rPr>
        <w:t>in fact,</w:t>
      </w:r>
      <w:r>
        <w:rPr>
          <w:spacing w:val="-48"/>
          <w:highlight w:val="none"/>
        </w:rPr>
        <w:t xml:space="preserve"> </w:t>
      </w:r>
      <w:r>
        <w:rPr>
          <w:spacing w:val="-1"/>
          <w:highlight w:val="none"/>
        </w:rPr>
        <w:t xml:space="preserve">significantly increases the chances </w:t>
      </w:r>
      <w:r>
        <w:rPr>
          <w:highlight w:val="none"/>
        </w:rPr>
        <w:t>of a gifted student</w:t>
      </w:r>
      <w:r>
        <w:rPr>
          <w:spacing w:val="-47"/>
          <w:highlight w:val="none"/>
        </w:rPr>
        <w:t xml:space="preserve"> </w:t>
      </w:r>
      <w:r>
        <w:rPr>
          <w:spacing w:val="-1"/>
          <w:highlight w:val="none"/>
        </w:rPr>
        <w:t>forming</w:t>
      </w:r>
      <w:r>
        <w:rPr>
          <w:spacing w:val="-10"/>
          <w:highlight w:val="none"/>
        </w:rPr>
        <w:t xml:space="preserve"> </w:t>
      </w:r>
      <w:r>
        <w:rPr>
          <w:spacing w:val="-1"/>
          <w:highlight w:val="none"/>
        </w:rPr>
        <w:t>close</w:t>
      </w:r>
      <w:r>
        <w:rPr>
          <w:spacing w:val="-8"/>
          <w:highlight w:val="none"/>
        </w:rPr>
        <w:t xml:space="preserve"> </w:t>
      </w:r>
      <w:r>
        <w:rPr>
          <w:spacing w:val="-1"/>
          <w:highlight w:val="none"/>
        </w:rPr>
        <w:t>and</w:t>
      </w:r>
      <w:r>
        <w:rPr>
          <w:spacing w:val="-7"/>
          <w:highlight w:val="none"/>
        </w:rPr>
        <w:t xml:space="preserve"> </w:t>
      </w:r>
      <w:r>
        <w:rPr>
          <w:spacing w:val="-1"/>
          <w:highlight w:val="none"/>
        </w:rPr>
        <w:t>productive</w:t>
      </w:r>
      <w:r>
        <w:rPr>
          <w:spacing w:val="-8"/>
          <w:highlight w:val="none"/>
        </w:rPr>
        <w:t xml:space="preserve"> </w:t>
      </w:r>
      <w:r>
        <w:rPr>
          <w:spacing w:val="-1"/>
          <w:highlight w:val="none"/>
        </w:rPr>
        <w:t>social</w:t>
      </w:r>
      <w:r>
        <w:rPr>
          <w:spacing w:val="-8"/>
          <w:highlight w:val="none"/>
        </w:rPr>
        <w:t xml:space="preserve"> </w:t>
      </w:r>
      <w:r>
        <w:rPr>
          <w:spacing w:val="-1"/>
          <w:highlight w:val="none"/>
        </w:rPr>
        <w:t>relationships</w:t>
      </w:r>
      <w:r>
        <w:rPr>
          <w:spacing w:val="-9"/>
          <w:highlight w:val="none"/>
        </w:rPr>
        <w:t xml:space="preserve"> </w:t>
      </w:r>
      <w:r>
        <w:rPr>
          <w:highlight w:val="none"/>
        </w:rPr>
        <w:t>with</w:t>
      </w:r>
      <w:r>
        <w:rPr>
          <w:spacing w:val="-48"/>
          <w:highlight w:val="none"/>
        </w:rPr>
        <w:t xml:space="preserve">  </w:t>
      </w:r>
      <w:r>
        <w:rPr>
          <w:highlight w:val="none"/>
        </w:rPr>
        <w:t>other</w:t>
      </w:r>
      <w:r>
        <w:rPr>
          <w:spacing w:val="23"/>
          <w:highlight w:val="none"/>
        </w:rPr>
        <w:t xml:space="preserve"> </w:t>
      </w:r>
      <w:r>
        <w:rPr>
          <w:highlight w:val="none"/>
        </w:rPr>
        <w:t>students.</w:t>
      </w:r>
      <w:r>
        <w:rPr>
          <w:spacing w:val="23"/>
          <w:highlight w:val="none"/>
        </w:rPr>
        <w:t xml:space="preserve"> </w:t>
      </w:r>
      <w:r>
        <w:rPr>
          <w:highlight w:val="none"/>
        </w:rPr>
        <w:t>That</w:t>
      </w:r>
      <w:r>
        <w:rPr>
          <w:spacing w:val="23"/>
          <w:highlight w:val="none"/>
        </w:rPr>
        <w:t xml:space="preserve"> </w:t>
      </w:r>
      <w:r>
        <w:rPr>
          <w:highlight w:val="none"/>
        </w:rPr>
        <w:t>is,</w:t>
      </w:r>
      <w:r>
        <w:rPr>
          <w:spacing w:val="24"/>
          <w:highlight w:val="none"/>
        </w:rPr>
        <w:t xml:space="preserve"> </w:t>
      </w:r>
      <w:r>
        <w:rPr>
          <w:highlight w:val="none"/>
        </w:rPr>
        <w:t>academic</w:t>
      </w:r>
      <w:r>
        <w:rPr>
          <w:spacing w:val="24"/>
          <w:highlight w:val="none"/>
        </w:rPr>
        <w:t xml:space="preserve"> </w:t>
      </w:r>
      <w:r>
        <w:rPr>
          <w:highlight w:val="none"/>
        </w:rPr>
        <w:t>acceleration</w:t>
      </w:r>
      <w:r>
        <w:rPr>
          <w:spacing w:val="22"/>
          <w:highlight w:val="none"/>
        </w:rPr>
        <w:t xml:space="preserve"> </w:t>
      </w:r>
      <w:r>
        <w:rPr>
          <w:highlight w:val="none"/>
        </w:rPr>
        <w:t>goes</w:t>
      </w:r>
      <w:r>
        <w:rPr>
          <w:spacing w:val="-47"/>
          <w:highlight w:val="none"/>
        </w:rPr>
        <w:t xml:space="preserve"> </w:t>
      </w:r>
      <w:r>
        <w:rPr>
          <w:spacing w:val="-1"/>
          <w:highlight w:val="none"/>
        </w:rPr>
        <w:t>a</w:t>
      </w:r>
      <w:r>
        <w:rPr>
          <w:spacing w:val="-8"/>
          <w:highlight w:val="none"/>
        </w:rPr>
        <w:t xml:space="preserve"> </w:t>
      </w:r>
      <w:r>
        <w:rPr>
          <w:spacing w:val="-1"/>
          <w:highlight w:val="none"/>
        </w:rPr>
        <w:t>long</w:t>
      </w:r>
      <w:r>
        <w:rPr>
          <w:spacing w:val="-8"/>
          <w:highlight w:val="none"/>
        </w:rPr>
        <w:t xml:space="preserve"> </w:t>
      </w:r>
      <w:r>
        <w:rPr>
          <w:spacing w:val="-1"/>
          <w:highlight w:val="none"/>
        </w:rPr>
        <w:t>way</w:t>
      </w:r>
      <w:r>
        <w:rPr>
          <w:spacing w:val="-8"/>
          <w:highlight w:val="none"/>
        </w:rPr>
        <w:t xml:space="preserve"> </w:t>
      </w:r>
      <w:r>
        <w:rPr>
          <w:spacing w:val="-1"/>
          <w:highlight w:val="none"/>
        </w:rPr>
        <w:t>to</w:t>
      </w:r>
      <w:r>
        <w:rPr>
          <w:spacing w:val="-9"/>
          <w:highlight w:val="none"/>
        </w:rPr>
        <w:t xml:space="preserve"> </w:t>
      </w:r>
      <w:r>
        <w:rPr>
          <w:spacing w:val="-1"/>
          <w:highlight w:val="none"/>
        </w:rPr>
        <w:t>meeting</w:t>
      </w:r>
      <w:r>
        <w:rPr>
          <w:spacing w:val="-9"/>
          <w:highlight w:val="none"/>
        </w:rPr>
        <w:t xml:space="preserve"> </w:t>
      </w:r>
      <w:r>
        <w:rPr>
          <w:spacing w:val="-1"/>
          <w:highlight w:val="none"/>
        </w:rPr>
        <w:t>the</w:t>
      </w:r>
      <w:r>
        <w:rPr>
          <w:spacing w:val="-7"/>
          <w:highlight w:val="none"/>
        </w:rPr>
        <w:t xml:space="preserve"> </w:t>
      </w:r>
      <w:r>
        <w:rPr>
          <w:spacing w:val="-1"/>
          <w:highlight w:val="none"/>
        </w:rPr>
        <w:t>social</w:t>
      </w:r>
      <w:r>
        <w:rPr>
          <w:spacing w:val="-7"/>
          <w:highlight w:val="none"/>
        </w:rPr>
        <w:t xml:space="preserve"> </w:t>
      </w:r>
      <w:r>
        <w:rPr>
          <w:highlight w:val="none"/>
        </w:rPr>
        <w:t>and</w:t>
      </w:r>
      <w:r>
        <w:rPr>
          <w:spacing w:val="-9"/>
          <w:highlight w:val="none"/>
        </w:rPr>
        <w:t xml:space="preserve"> </w:t>
      </w:r>
      <w:r>
        <w:rPr>
          <w:highlight w:val="none"/>
        </w:rPr>
        <w:t>emotional</w:t>
      </w:r>
      <w:r>
        <w:rPr>
          <w:spacing w:val="-7"/>
          <w:highlight w:val="none"/>
        </w:rPr>
        <w:t xml:space="preserve"> </w:t>
      </w:r>
      <w:r>
        <w:rPr>
          <w:highlight w:val="none"/>
        </w:rPr>
        <w:t>needs</w:t>
      </w:r>
      <w:r>
        <w:rPr>
          <w:spacing w:val="-48"/>
          <w:highlight w:val="none"/>
        </w:rPr>
        <w:t xml:space="preserve"> </w:t>
      </w:r>
      <w:r>
        <w:rPr>
          <w:highlight w:val="none"/>
        </w:rPr>
        <w:t>of</w:t>
      </w:r>
      <w:r>
        <w:rPr>
          <w:spacing w:val="4"/>
          <w:highlight w:val="none"/>
        </w:rPr>
        <w:t xml:space="preserve"> </w:t>
      </w:r>
      <w:r>
        <w:rPr>
          <w:highlight w:val="none"/>
        </w:rPr>
        <w:t>the</w:t>
      </w:r>
      <w:r>
        <w:rPr>
          <w:spacing w:val="2"/>
          <w:highlight w:val="none"/>
        </w:rPr>
        <w:t xml:space="preserve"> </w:t>
      </w:r>
      <w:r>
        <w:rPr>
          <w:highlight w:val="none"/>
        </w:rPr>
        <w:t>gifted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student</w:t>
      </w:r>
      <w:r>
        <w:rPr>
          <w:spacing w:val="6"/>
          <w:highlight w:val="none"/>
        </w:rPr>
        <w:t xml:space="preserve"> </w:t>
      </w:r>
      <w:r>
        <w:rPr>
          <w:highlight w:val="none"/>
        </w:rPr>
        <w:t>who</w:t>
      </w:r>
      <w:r>
        <w:rPr>
          <w:spacing w:val="4"/>
          <w:highlight w:val="none"/>
        </w:rPr>
        <w:t xml:space="preserve"> </w:t>
      </w:r>
      <w:r>
        <w:rPr>
          <w:highlight w:val="none"/>
        </w:rPr>
        <w:t>uses</w:t>
      </w:r>
      <w:r>
        <w:rPr>
          <w:spacing w:val="2"/>
          <w:highlight w:val="none"/>
        </w:rPr>
        <w:t xml:space="preserve"> </w:t>
      </w:r>
      <w:r>
        <w:rPr>
          <w:highlight w:val="none"/>
        </w:rPr>
        <w:t>it.</w:t>
      </w:r>
    </w:p>
    <w:p>
      <w:pPr>
        <w:pStyle w:val="4"/>
        <w:spacing w:before="13" w:line="360" w:lineRule="auto"/>
        <w:ind w:left="103" w:right="42" w:firstLine="258"/>
        <w:jc w:val="both"/>
        <w:rPr>
          <w:highlight w:val="none"/>
        </w:rPr>
      </w:pPr>
      <w:r>
        <w:rPr>
          <w:w w:val="95"/>
          <w:highlight w:val="none"/>
        </w:rPr>
        <w:t>Fourth,</w:t>
      </w:r>
      <w:r>
        <w:rPr>
          <w:spacing w:val="-7"/>
          <w:w w:val="95"/>
          <w:highlight w:val="none"/>
        </w:rPr>
        <w:t xml:space="preserve"> </w:t>
      </w:r>
      <w:r>
        <w:rPr>
          <w:w w:val="95"/>
          <w:highlight w:val="none"/>
        </w:rPr>
        <w:t>a</w:t>
      </w:r>
      <w:r>
        <w:rPr>
          <w:spacing w:val="-6"/>
          <w:w w:val="95"/>
          <w:highlight w:val="none"/>
        </w:rPr>
        <w:t xml:space="preserve"> </w:t>
      </w:r>
      <w:r>
        <w:rPr>
          <w:w w:val="95"/>
          <w:highlight w:val="none"/>
        </w:rPr>
        <w:t>gifted</w:t>
      </w:r>
      <w:r>
        <w:rPr>
          <w:spacing w:val="-6"/>
          <w:w w:val="95"/>
          <w:highlight w:val="none"/>
        </w:rPr>
        <w:t xml:space="preserve"> </w:t>
      </w:r>
      <w:r>
        <w:rPr>
          <w:w w:val="95"/>
          <w:highlight w:val="none"/>
        </w:rPr>
        <w:t>student</w:t>
      </w:r>
      <w:r>
        <w:rPr>
          <w:spacing w:val="-6"/>
          <w:w w:val="95"/>
          <w:highlight w:val="none"/>
        </w:rPr>
        <w:t xml:space="preserve"> </w:t>
      </w:r>
      <w:r>
        <w:rPr>
          <w:w w:val="95"/>
          <w:highlight w:val="none"/>
        </w:rPr>
        <w:t>who</w:t>
      </w:r>
      <w:r>
        <w:rPr>
          <w:spacing w:val="-7"/>
          <w:w w:val="95"/>
          <w:highlight w:val="none"/>
        </w:rPr>
        <w:t xml:space="preserve"> </w:t>
      </w:r>
      <w:r>
        <w:rPr>
          <w:w w:val="95"/>
          <w:highlight w:val="none"/>
        </w:rPr>
        <w:t>is</w:t>
      </w:r>
      <w:r>
        <w:rPr>
          <w:spacing w:val="-6"/>
          <w:w w:val="95"/>
          <w:highlight w:val="none"/>
        </w:rPr>
        <w:t xml:space="preserve"> </w:t>
      </w:r>
      <w:r>
        <w:rPr>
          <w:w w:val="95"/>
          <w:highlight w:val="none"/>
        </w:rPr>
        <w:t>not</w:t>
      </w:r>
      <w:r>
        <w:rPr>
          <w:spacing w:val="-6"/>
          <w:w w:val="95"/>
          <w:highlight w:val="none"/>
        </w:rPr>
        <w:t xml:space="preserve"> </w:t>
      </w:r>
      <w:r>
        <w:rPr>
          <w:w w:val="95"/>
          <w:highlight w:val="none"/>
        </w:rPr>
        <w:t>accelerated</w:t>
      </w:r>
      <w:r>
        <w:rPr>
          <w:spacing w:val="-6"/>
          <w:w w:val="95"/>
          <w:highlight w:val="none"/>
        </w:rPr>
        <w:t xml:space="preserve"> </w:t>
      </w:r>
      <w:r>
        <w:rPr>
          <w:w w:val="95"/>
          <w:highlight w:val="none"/>
        </w:rPr>
        <w:t>when</w:t>
      </w:r>
      <w:r>
        <w:rPr>
          <w:spacing w:val="-45"/>
          <w:w w:val="95"/>
          <w:highlight w:val="none"/>
        </w:rPr>
        <w:t xml:space="preserve"> </w:t>
      </w:r>
      <w:r>
        <w:rPr>
          <w:spacing w:val="-3"/>
          <w:highlight w:val="none"/>
        </w:rPr>
        <w:t xml:space="preserve">it is appropriate may well experience educational </w:t>
      </w:r>
      <w:r>
        <w:rPr>
          <w:spacing w:val="-2"/>
          <w:highlight w:val="none"/>
        </w:rPr>
        <w:t>frus-</w:t>
      </w:r>
      <w:r>
        <w:rPr>
          <w:spacing w:val="-47"/>
          <w:highlight w:val="none"/>
        </w:rPr>
        <w:t xml:space="preserve"> </w:t>
      </w:r>
      <w:r>
        <w:rPr>
          <w:w w:val="95"/>
          <w:highlight w:val="none"/>
        </w:rPr>
        <w:t>tration</w:t>
      </w:r>
      <w:r>
        <w:rPr>
          <w:spacing w:val="-9"/>
          <w:w w:val="95"/>
          <w:highlight w:val="none"/>
        </w:rPr>
        <w:t xml:space="preserve"> </w:t>
      </w:r>
      <w:r>
        <w:rPr>
          <w:w w:val="95"/>
          <w:highlight w:val="none"/>
        </w:rPr>
        <w:t>and</w:t>
      </w:r>
      <w:r>
        <w:rPr>
          <w:spacing w:val="-9"/>
          <w:w w:val="95"/>
          <w:highlight w:val="none"/>
        </w:rPr>
        <w:t xml:space="preserve"> </w:t>
      </w:r>
      <w:r>
        <w:rPr>
          <w:w w:val="95"/>
          <w:highlight w:val="none"/>
        </w:rPr>
        <w:t>boredom;</w:t>
      </w:r>
      <w:r>
        <w:rPr>
          <w:spacing w:val="-10"/>
          <w:w w:val="95"/>
          <w:highlight w:val="none"/>
        </w:rPr>
        <w:t xml:space="preserve"> </w:t>
      </w:r>
      <w:r>
        <w:rPr>
          <w:w w:val="95"/>
          <w:highlight w:val="none"/>
        </w:rPr>
        <w:t>have</w:t>
      </w:r>
      <w:r>
        <w:rPr>
          <w:spacing w:val="-9"/>
          <w:w w:val="95"/>
          <w:highlight w:val="none"/>
        </w:rPr>
        <w:t xml:space="preserve"> </w:t>
      </w:r>
      <w:r>
        <w:rPr>
          <w:w w:val="95"/>
          <w:highlight w:val="none"/>
        </w:rPr>
        <w:t>reduced</w:t>
      </w:r>
      <w:r>
        <w:rPr>
          <w:spacing w:val="-9"/>
          <w:w w:val="95"/>
          <w:highlight w:val="none"/>
        </w:rPr>
        <w:t xml:space="preserve"> </w:t>
      </w:r>
      <w:r>
        <w:rPr>
          <w:w w:val="95"/>
          <w:highlight w:val="none"/>
        </w:rPr>
        <w:t>motivation</w:t>
      </w:r>
      <w:r>
        <w:rPr>
          <w:spacing w:val="-8"/>
          <w:w w:val="95"/>
          <w:highlight w:val="none"/>
        </w:rPr>
        <w:t xml:space="preserve"> </w:t>
      </w:r>
      <w:r>
        <w:rPr>
          <w:w w:val="95"/>
          <w:highlight w:val="none"/>
        </w:rPr>
        <w:t>to</w:t>
      </w:r>
      <w:r>
        <w:rPr>
          <w:spacing w:val="-9"/>
          <w:w w:val="95"/>
          <w:highlight w:val="none"/>
        </w:rPr>
        <w:t xml:space="preserve"> </w:t>
      </w:r>
      <w:r>
        <w:rPr>
          <w:w w:val="95"/>
          <w:highlight w:val="none"/>
        </w:rPr>
        <w:t>learn;</w:t>
      </w:r>
      <w:r>
        <w:rPr>
          <w:spacing w:val="-45"/>
          <w:w w:val="95"/>
          <w:highlight w:val="none"/>
        </w:rPr>
        <w:t xml:space="preserve"> </w:t>
      </w:r>
      <w:r>
        <w:rPr>
          <w:highlight w:val="none"/>
        </w:rPr>
        <w:t>develop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poor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study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habits;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have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lower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academic</w:t>
      </w:r>
      <w:r>
        <w:rPr>
          <w:spacing w:val="1"/>
          <w:highlight w:val="none"/>
        </w:rPr>
        <w:t xml:space="preserve"> </w:t>
      </w:r>
      <w:r>
        <w:rPr>
          <w:spacing w:val="-4"/>
          <w:highlight w:val="none"/>
        </w:rPr>
        <w:t xml:space="preserve">expectations, </w:t>
      </w:r>
      <w:r>
        <w:rPr>
          <w:spacing w:val="-3"/>
          <w:highlight w:val="none"/>
        </w:rPr>
        <w:t>achievement, and productivity; express</w:t>
      </w:r>
      <w:r>
        <w:rPr>
          <w:spacing w:val="-2"/>
          <w:highlight w:val="none"/>
        </w:rPr>
        <w:t xml:space="preserve"> </w:t>
      </w:r>
      <w:r>
        <w:rPr>
          <w:spacing w:val="-4"/>
          <w:highlight w:val="none"/>
        </w:rPr>
        <w:t>apathy toward formal schooling; drop out prematurely</w:t>
      </w:r>
      <w:r>
        <w:rPr>
          <w:spacing w:val="-47"/>
          <w:highlight w:val="none"/>
        </w:rPr>
        <w:t xml:space="preserve"> </w:t>
      </w:r>
      <w:r>
        <w:rPr>
          <w:spacing w:val="-3"/>
          <w:highlight w:val="none"/>
        </w:rPr>
        <w:t>(there is at least some anecdotal evidence to support</w:t>
      </w:r>
      <w:r>
        <w:rPr>
          <w:spacing w:val="-2"/>
          <w:highlight w:val="none"/>
        </w:rPr>
        <w:t xml:space="preserve"> </w:t>
      </w:r>
      <w:r>
        <w:rPr>
          <w:spacing w:val="-2"/>
          <w:w w:val="95"/>
          <w:highlight w:val="none"/>
        </w:rPr>
        <w:t>this);</w:t>
      </w:r>
      <w:r>
        <w:rPr>
          <w:spacing w:val="-8"/>
          <w:w w:val="95"/>
          <w:highlight w:val="none"/>
        </w:rPr>
        <w:t xml:space="preserve"> </w:t>
      </w:r>
      <w:r>
        <w:rPr>
          <w:spacing w:val="-2"/>
          <w:w w:val="95"/>
          <w:highlight w:val="none"/>
        </w:rPr>
        <w:t>and/or</w:t>
      </w:r>
      <w:r>
        <w:rPr>
          <w:spacing w:val="-7"/>
          <w:w w:val="95"/>
          <w:highlight w:val="none"/>
        </w:rPr>
        <w:t xml:space="preserve"> </w:t>
      </w:r>
      <w:r>
        <w:rPr>
          <w:spacing w:val="-2"/>
          <w:w w:val="95"/>
          <w:highlight w:val="none"/>
        </w:rPr>
        <w:t>find</w:t>
      </w:r>
      <w:r>
        <w:rPr>
          <w:spacing w:val="-8"/>
          <w:w w:val="95"/>
          <w:highlight w:val="none"/>
        </w:rPr>
        <w:t xml:space="preserve"> </w:t>
      </w:r>
      <w:r>
        <w:rPr>
          <w:spacing w:val="-2"/>
          <w:w w:val="95"/>
          <w:highlight w:val="none"/>
        </w:rPr>
        <w:t>it</w:t>
      </w:r>
      <w:r>
        <w:rPr>
          <w:spacing w:val="-8"/>
          <w:w w:val="95"/>
          <w:highlight w:val="none"/>
        </w:rPr>
        <w:t xml:space="preserve"> </w:t>
      </w:r>
      <w:r>
        <w:rPr>
          <w:spacing w:val="-2"/>
          <w:w w:val="95"/>
          <w:highlight w:val="none"/>
        </w:rPr>
        <w:t>difficult</w:t>
      </w:r>
      <w:r>
        <w:rPr>
          <w:spacing w:val="-8"/>
          <w:w w:val="95"/>
          <w:highlight w:val="none"/>
        </w:rPr>
        <w:t xml:space="preserve"> </w:t>
      </w:r>
      <w:r>
        <w:rPr>
          <w:spacing w:val="-2"/>
          <w:w w:val="95"/>
          <w:highlight w:val="none"/>
        </w:rPr>
        <w:t>to</w:t>
      </w:r>
      <w:r>
        <w:rPr>
          <w:spacing w:val="-8"/>
          <w:w w:val="95"/>
          <w:highlight w:val="none"/>
        </w:rPr>
        <w:t xml:space="preserve"> </w:t>
      </w:r>
      <w:r>
        <w:rPr>
          <w:spacing w:val="-2"/>
          <w:w w:val="95"/>
          <w:highlight w:val="none"/>
        </w:rPr>
        <w:t>adjust</w:t>
      </w:r>
      <w:r>
        <w:rPr>
          <w:spacing w:val="-8"/>
          <w:w w:val="95"/>
          <w:highlight w:val="none"/>
        </w:rPr>
        <w:t xml:space="preserve"> </w:t>
      </w:r>
      <w:r>
        <w:rPr>
          <w:spacing w:val="-2"/>
          <w:w w:val="95"/>
          <w:highlight w:val="none"/>
        </w:rPr>
        <w:t>to</w:t>
      </w:r>
      <w:r>
        <w:rPr>
          <w:spacing w:val="-7"/>
          <w:w w:val="95"/>
          <w:highlight w:val="none"/>
        </w:rPr>
        <w:t xml:space="preserve"> </w:t>
      </w:r>
      <w:r>
        <w:rPr>
          <w:spacing w:val="-2"/>
          <w:w w:val="95"/>
          <w:highlight w:val="none"/>
        </w:rPr>
        <w:t>peers</w:t>
      </w:r>
      <w:r>
        <w:rPr>
          <w:spacing w:val="-7"/>
          <w:w w:val="95"/>
          <w:highlight w:val="none"/>
        </w:rPr>
        <w:t xml:space="preserve"> </w:t>
      </w:r>
      <w:r>
        <w:rPr>
          <w:spacing w:val="-2"/>
          <w:w w:val="95"/>
          <w:highlight w:val="none"/>
        </w:rPr>
        <w:t>who</w:t>
      </w:r>
      <w:r>
        <w:rPr>
          <w:spacing w:val="-8"/>
          <w:w w:val="95"/>
          <w:highlight w:val="none"/>
        </w:rPr>
        <w:t xml:space="preserve"> </w:t>
      </w:r>
      <w:r>
        <w:rPr>
          <w:spacing w:val="-1"/>
          <w:w w:val="95"/>
          <w:highlight w:val="none"/>
        </w:rPr>
        <w:t>do</w:t>
      </w:r>
      <w:r>
        <w:rPr>
          <w:spacing w:val="-8"/>
          <w:w w:val="95"/>
          <w:highlight w:val="none"/>
        </w:rPr>
        <w:t xml:space="preserve"> </w:t>
      </w:r>
      <w:r>
        <w:rPr>
          <w:spacing w:val="-1"/>
          <w:w w:val="95"/>
          <w:highlight w:val="none"/>
        </w:rPr>
        <w:t>not</w:t>
      </w:r>
      <w:r>
        <w:rPr>
          <w:spacing w:val="-45"/>
          <w:w w:val="95"/>
          <w:highlight w:val="none"/>
        </w:rPr>
        <w:t xml:space="preserve"> </w:t>
      </w:r>
      <w:r>
        <w:rPr>
          <w:spacing w:val="-4"/>
          <w:highlight w:val="none"/>
        </w:rPr>
        <w:t xml:space="preserve">share </w:t>
      </w:r>
      <w:r>
        <w:rPr>
          <w:spacing w:val="-3"/>
          <w:highlight w:val="none"/>
        </w:rPr>
        <w:t>advanced interests and concerns. That is, rather</w:t>
      </w:r>
      <w:r>
        <w:rPr>
          <w:spacing w:val="-2"/>
          <w:highlight w:val="none"/>
        </w:rPr>
        <w:t xml:space="preserve"> </w:t>
      </w:r>
      <w:r>
        <w:rPr>
          <w:spacing w:val="-5"/>
          <w:highlight w:val="none"/>
        </w:rPr>
        <w:t xml:space="preserve">than expressing concern over </w:t>
      </w:r>
      <w:r>
        <w:rPr>
          <w:spacing w:val="-4"/>
          <w:highlight w:val="none"/>
        </w:rPr>
        <w:t>potential socioemotional</w:t>
      </w:r>
      <w:r>
        <w:rPr>
          <w:spacing w:val="-3"/>
          <w:highlight w:val="none"/>
        </w:rPr>
        <w:t xml:space="preserve"> </w:t>
      </w:r>
      <w:r>
        <w:rPr>
          <w:spacing w:val="-5"/>
          <w:highlight w:val="none"/>
        </w:rPr>
        <w:t xml:space="preserve">maladjustment arising from </w:t>
      </w:r>
      <w:r>
        <w:rPr>
          <w:spacing w:val="-4"/>
          <w:highlight w:val="none"/>
        </w:rPr>
        <w:t>acceleration, teachers and</w:t>
      </w:r>
      <w:r>
        <w:rPr>
          <w:spacing w:val="-3"/>
          <w:highlight w:val="none"/>
        </w:rPr>
        <w:t xml:space="preserve"> </w:t>
      </w:r>
      <w:r>
        <w:rPr>
          <w:spacing w:val="-3"/>
          <w:w w:val="95"/>
          <w:highlight w:val="none"/>
        </w:rPr>
        <w:t xml:space="preserve">administrators need to be concerned </w:t>
      </w:r>
      <w:r>
        <w:rPr>
          <w:spacing w:val="-2"/>
          <w:w w:val="95"/>
          <w:highlight w:val="none"/>
        </w:rPr>
        <w:t>about the probabil-</w:t>
      </w:r>
      <w:r>
        <w:rPr>
          <w:spacing w:val="-45"/>
          <w:w w:val="95"/>
          <w:highlight w:val="none"/>
        </w:rPr>
        <w:t xml:space="preserve"> </w:t>
      </w:r>
      <w:r>
        <w:rPr>
          <w:spacing w:val="-5"/>
          <w:highlight w:val="none"/>
        </w:rPr>
        <w:t xml:space="preserve">ity </w:t>
      </w:r>
      <w:r>
        <w:rPr>
          <w:spacing w:val="-4"/>
          <w:highlight w:val="none"/>
        </w:rPr>
        <w:t>of maladjustment effects resulting from inadequate</w:t>
      </w:r>
      <w:r>
        <w:rPr>
          <w:spacing w:val="-47"/>
          <w:highlight w:val="none"/>
        </w:rPr>
        <w:t xml:space="preserve"> </w:t>
      </w:r>
      <w:r>
        <w:rPr>
          <w:w w:val="95"/>
          <w:highlight w:val="none"/>
        </w:rPr>
        <w:t>intellectual</w:t>
      </w:r>
      <w:r>
        <w:rPr>
          <w:spacing w:val="-9"/>
          <w:w w:val="95"/>
          <w:highlight w:val="none"/>
        </w:rPr>
        <w:t xml:space="preserve"> </w:t>
      </w:r>
      <w:r>
        <w:rPr>
          <w:w w:val="95"/>
          <w:highlight w:val="none"/>
        </w:rPr>
        <w:t>challenge.</w:t>
      </w:r>
    </w:p>
    <w:p>
      <w:pPr>
        <w:spacing w:after="0" w:line="360" w:lineRule="auto"/>
        <w:jc w:val="left"/>
        <w:rPr>
          <w:highlight w:val="none"/>
        </w:rPr>
      </w:pPr>
    </w:p>
    <w:p>
      <w:pPr>
        <w:spacing w:after="0" w:line="360" w:lineRule="auto"/>
        <w:jc w:val="left"/>
        <w:rPr>
          <w:highlight w:val="none"/>
        </w:rPr>
      </w:pPr>
    </w:p>
    <w:p>
      <w:pPr>
        <w:pStyle w:val="2"/>
        <w:spacing w:before="1"/>
        <w:ind w:left="421"/>
        <w:rPr>
          <w:highlight w:val="none"/>
        </w:rPr>
      </w:pPr>
      <w:r>
        <w:rPr>
          <w:w w:val="115"/>
          <w:sz w:val="28"/>
          <w:szCs w:val="28"/>
          <w:highlight w:val="none"/>
        </w:rPr>
        <w:t>A</w:t>
      </w:r>
      <w:r>
        <w:rPr>
          <w:spacing w:val="-18"/>
          <w:w w:val="115"/>
          <w:sz w:val="28"/>
          <w:szCs w:val="28"/>
          <w:highlight w:val="none"/>
        </w:rPr>
        <w:t xml:space="preserve"> </w:t>
      </w:r>
      <w:r>
        <w:rPr>
          <w:w w:val="115"/>
          <w:sz w:val="28"/>
          <w:szCs w:val="28"/>
          <w:highlight w:val="none"/>
        </w:rPr>
        <w:t>Model</w:t>
      </w:r>
      <w:r>
        <w:rPr>
          <w:spacing w:val="-17"/>
          <w:w w:val="115"/>
          <w:sz w:val="28"/>
          <w:szCs w:val="28"/>
          <w:highlight w:val="none"/>
        </w:rPr>
        <w:t xml:space="preserve"> </w:t>
      </w:r>
      <w:r>
        <w:rPr>
          <w:w w:val="115"/>
          <w:sz w:val="28"/>
          <w:szCs w:val="28"/>
          <w:highlight w:val="none"/>
        </w:rPr>
        <w:t>for</w:t>
      </w:r>
      <w:r>
        <w:rPr>
          <w:spacing w:val="-17"/>
          <w:w w:val="115"/>
          <w:sz w:val="28"/>
          <w:szCs w:val="28"/>
          <w:highlight w:val="none"/>
        </w:rPr>
        <w:t xml:space="preserve"> </w:t>
      </w:r>
      <w:r>
        <w:rPr>
          <w:w w:val="115"/>
          <w:sz w:val="28"/>
          <w:szCs w:val="28"/>
          <w:highlight w:val="none"/>
        </w:rPr>
        <w:t>Academic</w:t>
      </w:r>
      <w:r>
        <w:rPr>
          <w:spacing w:val="-16"/>
          <w:w w:val="115"/>
          <w:sz w:val="28"/>
          <w:szCs w:val="28"/>
          <w:highlight w:val="none"/>
        </w:rPr>
        <w:t xml:space="preserve"> </w:t>
      </w:r>
      <w:r>
        <w:rPr>
          <w:w w:val="115"/>
          <w:sz w:val="28"/>
          <w:szCs w:val="28"/>
          <w:highlight w:val="none"/>
        </w:rPr>
        <w:t>Acceleration</w:t>
      </w:r>
    </w:p>
    <w:p>
      <w:pPr>
        <w:pStyle w:val="4"/>
        <w:spacing w:before="146" w:line="230" w:lineRule="auto"/>
        <w:ind w:left="103" w:right="38"/>
        <w:jc w:val="both"/>
        <w:rPr>
          <w:highlight w:val="none"/>
        </w:rPr>
      </w:pPr>
      <w:r>
        <w:rPr>
          <w:highlight w:val="none"/>
        </w:rPr>
        <w:t>It</w:t>
      </w:r>
      <w:r>
        <w:rPr>
          <w:spacing w:val="26"/>
          <w:highlight w:val="none"/>
        </w:rPr>
        <w:t xml:space="preserve"> </w:t>
      </w:r>
      <w:r>
        <w:rPr>
          <w:highlight w:val="none"/>
        </w:rPr>
        <w:t>is</w:t>
      </w:r>
      <w:r>
        <w:rPr>
          <w:spacing w:val="27"/>
          <w:highlight w:val="none"/>
        </w:rPr>
        <w:t xml:space="preserve"> </w:t>
      </w:r>
      <w:r>
        <w:rPr>
          <w:highlight w:val="none"/>
        </w:rPr>
        <w:t>important</w:t>
      </w:r>
      <w:r>
        <w:rPr>
          <w:spacing w:val="25"/>
          <w:highlight w:val="none"/>
        </w:rPr>
        <w:t xml:space="preserve"> </w:t>
      </w:r>
      <w:r>
        <w:rPr>
          <w:highlight w:val="none"/>
        </w:rPr>
        <w:t>to</w:t>
      </w:r>
      <w:r>
        <w:rPr>
          <w:spacing w:val="26"/>
          <w:highlight w:val="none"/>
        </w:rPr>
        <w:t xml:space="preserve"> </w:t>
      </w:r>
      <w:r>
        <w:rPr>
          <w:highlight w:val="none"/>
        </w:rPr>
        <w:t>see</w:t>
      </w:r>
      <w:r>
        <w:rPr>
          <w:spacing w:val="27"/>
          <w:highlight w:val="none"/>
        </w:rPr>
        <w:t xml:space="preserve"> </w:t>
      </w:r>
      <w:r>
        <w:rPr>
          <w:highlight w:val="none"/>
        </w:rPr>
        <w:t>academic</w:t>
      </w:r>
      <w:r>
        <w:rPr>
          <w:spacing w:val="26"/>
          <w:highlight w:val="none"/>
        </w:rPr>
        <w:t xml:space="preserve"> </w:t>
      </w:r>
      <w:r>
        <w:rPr>
          <w:highlight w:val="none"/>
        </w:rPr>
        <w:t>acceleration</w:t>
      </w:r>
      <w:r>
        <w:rPr>
          <w:spacing w:val="25"/>
          <w:highlight w:val="none"/>
        </w:rPr>
        <w:t xml:space="preserve"> </w:t>
      </w:r>
      <w:r>
        <w:rPr>
          <w:highlight w:val="none"/>
        </w:rPr>
        <w:t>not</w:t>
      </w:r>
      <w:r>
        <w:rPr>
          <w:spacing w:val="27"/>
          <w:highlight w:val="none"/>
        </w:rPr>
        <w:t xml:space="preserve"> </w:t>
      </w:r>
      <w:r>
        <w:rPr>
          <w:highlight w:val="none"/>
        </w:rPr>
        <w:t>as</w:t>
      </w:r>
      <w:r>
        <w:rPr>
          <w:spacing w:val="-48"/>
          <w:highlight w:val="none"/>
        </w:rPr>
        <w:t xml:space="preserve"> </w:t>
      </w:r>
      <w:r>
        <w:rPr>
          <w:spacing w:val="-2"/>
          <w:highlight w:val="none"/>
        </w:rPr>
        <w:t>a</w:t>
      </w:r>
      <w:r>
        <w:rPr>
          <w:spacing w:val="-10"/>
          <w:highlight w:val="none"/>
        </w:rPr>
        <w:t xml:space="preserve"> </w:t>
      </w:r>
      <w:r>
        <w:rPr>
          <w:spacing w:val="-2"/>
          <w:highlight w:val="none"/>
        </w:rPr>
        <w:t>single</w:t>
      </w:r>
      <w:r>
        <w:rPr>
          <w:spacing w:val="-9"/>
          <w:highlight w:val="none"/>
        </w:rPr>
        <w:t xml:space="preserve"> </w:t>
      </w:r>
      <w:r>
        <w:rPr>
          <w:spacing w:val="-2"/>
          <w:highlight w:val="none"/>
        </w:rPr>
        <w:t>intervention</w:t>
      </w:r>
      <w:r>
        <w:rPr>
          <w:spacing w:val="-10"/>
          <w:highlight w:val="none"/>
        </w:rPr>
        <w:t xml:space="preserve"> </w:t>
      </w:r>
      <w:r>
        <w:rPr>
          <w:spacing w:val="-2"/>
          <w:highlight w:val="none"/>
        </w:rPr>
        <w:t>but</w:t>
      </w:r>
      <w:r>
        <w:rPr>
          <w:spacing w:val="-9"/>
          <w:highlight w:val="none"/>
        </w:rPr>
        <w:t xml:space="preserve"> </w:t>
      </w:r>
      <w:r>
        <w:rPr>
          <w:spacing w:val="-2"/>
          <w:highlight w:val="none"/>
        </w:rPr>
        <w:t>rather</w:t>
      </w:r>
      <w:r>
        <w:rPr>
          <w:spacing w:val="-8"/>
          <w:highlight w:val="none"/>
        </w:rPr>
        <w:t xml:space="preserve"> </w:t>
      </w:r>
      <w:r>
        <w:rPr>
          <w:spacing w:val="-1"/>
          <w:highlight w:val="none"/>
        </w:rPr>
        <w:t>as</w:t>
      </w:r>
      <w:r>
        <w:rPr>
          <w:spacing w:val="-10"/>
          <w:highlight w:val="none"/>
        </w:rPr>
        <w:t xml:space="preserve"> </w:t>
      </w:r>
      <w:r>
        <w:rPr>
          <w:spacing w:val="-1"/>
          <w:highlight w:val="none"/>
        </w:rPr>
        <w:t>an</w:t>
      </w:r>
      <w:r>
        <w:rPr>
          <w:spacing w:val="-10"/>
          <w:highlight w:val="none"/>
        </w:rPr>
        <w:t xml:space="preserve"> </w:t>
      </w:r>
      <w:r>
        <w:rPr>
          <w:spacing w:val="-1"/>
          <w:highlight w:val="none"/>
        </w:rPr>
        <w:t>ongoing,</w:t>
      </w:r>
      <w:r>
        <w:rPr>
          <w:spacing w:val="-10"/>
          <w:highlight w:val="none"/>
        </w:rPr>
        <w:t xml:space="preserve"> </w:t>
      </w:r>
      <w:r>
        <w:rPr>
          <w:spacing w:val="-1"/>
          <w:highlight w:val="none"/>
        </w:rPr>
        <w:t>holistic,</w:t>
      </w:r>
      <w:r>
        <w:rPr>
          <w:spacing w:val="-47"/>
          <w:highlight w:val="none"/>
        </w:rPr>
        <w:t xml:space="preserve"> </w:t>
      </w:r>
      <w:r>
        <w:rPr>
          <w:highlight w:val="none"/>
        </w:rPr>
        <w:t>whole-school process necessarily involving the stu-</w:t>
      </w:r>
      <w:r>
        <w:rPr>
          <w:spacing w:val="1"/>
          <w:highlight w:val="none"/>
        </w:rPr>
        <w:t xml:space="preserve"> </w:t>
      </w:r>
      <w:r>
        <w:rPr>
          <w:w w:val="95"/>
          <w:highlight w:val="none"/>
        </w:rPr>
        <w:t>dent,</w:t>
      </w:r>
      <w:r>
        <w:rPr>
          <w:spacing w:val="10"/>
          <w:w w:val="95"/>
          <w:highlight w:val="none"/>
        </w:rPr>
        <w:t xml:space="preserve"> </w:t>
      </w:r>
      <w:r>
        <w:rPr>
          <w:w w:val="95"/>
          <w:highlight w:val="none"/>
        </w:rPr>
        <w:t>the</w:t>
      </w:r>
      <w:r>
        <w:rPr>
          <w:spacing w:val="11"/>
          <w:w w:val="95"/>
          <w:highlight w:val="none"/>
        </w:rPr>
        <w:t xml:space="preserve"> </w:t>
      </w:r>
      <w:r>
        <w:rPr>
          <w:w w:val="95"/>
          <w:highlight w:val="none"/>
        </w:rPr>
        <w:t>student’s</w:t>
      </w:r>
      <w:r>
        <w:rPr>
          <w:spacing w:val="10"/>
          <w:w w:val="95"/>
          <w:highlight w:val="none"/>
        </w:rPr>
        <w:t xml:space="preserve"> </w:t>
      </w:r>
      <w:r>
        <w:rPr>
          <w:w w:val="95"/>
          <w:highlight w:val="none"/>
        </w:rPr>
        <w:t>caregivers,</w:t>
      </w:r>
      <w:r>
        <w:rPr>
          <w:spacing w:val="13"/>
          <w:w w:val="95"/>
          <w:highlight w:val="none"/>
        </w:rPr>
        <w:t xml:space="preserve"> </w:t>
      </w:r>
      <w:r>
        <w:rPr>
          <w:w w:val="95"/>
          <w:highlight w:val="none"/>
        </w:rPr>
        <w:t>and</w:t>
      </w:r>
      <w:r>
        <w:rPr>
          <w:spacing w:val="9"/>
          <w:w w:val="95"/>
          <w:highlight w:val="none"/>
        </w:rPr>
        <w:t xml:space="preserve"> </w:t>
      </w:r>
      <w:r>
        <w:rPr>
          <w:w w:val="95"/>
          <w:highlight w:val="none"/>
        </w:rPr>
        <w:t>his</w:t>
      </w:r>
      <w:r>
        <w:rPr>
          <w:spacing w:val="12"/>
          <w:w w:val="95"/>
          <w:highlight w:val="none"/>
        </w:rPr>
        <w:t xml:space="preserve"> </w:t>
      </w:r>
      <w:r>
        <w:rPr>
          <w:w w:val="95"/>
          <w:highlight w:val="none"/>
        </w:rPr>
        <w:t>or</w:t>
      </w:r>
      <w:r>
        <w:rPr>
          <w:spacing w:val="10"/>
          <w:w w:val="95"/>
          <w:highlight w:val="none"/>
        </w:rPr>
        <w:t xml:space="preserve"> </w:t>
      </w:r>
      <w:r>
        <w:rPr>
          <w:w w:val="95"/>
          <w:highlight w:val="none"/>
        </w:rPr>
        <w:t>her</w:t>
      </w:r>
      <w:r>
        <w:rPr>
          <w:spacing w:val="12"/>
          <w:w w:val="95"/>
          <w:highlight w:val="none"/>
        </w:rPr>
        <w:t xml:space="preserve"> </w:t>
      </w:r>
      <w:r>
        <w:rPr>
          <w:w w:val="95"/>
          <w:highlight w:val="none"/>
        </w:rPr>
        <w:t>teachers.</w:t>
      </w:r>
    </w:p>
    <w:p>
      <w:pPr>
        <w:pStyle w:val="4"/>
        <w:spacing w:before="70" w:line="230" w:lineRule="auto"/>
        <w:ind w:left="103" w:right="603"/>
        <w:jc w:val="both"/>
        <w:rPr>
          <w:highlight w:val="none"/>
        </w:rPr>
      </w:pPr>
      <w:r>
        <w:rPr>
          <w:highlight w:val="none"/>
        </w:rPr>
        <w:br w:type="column"/>
      </w:r>
      <w:r>
        <w:rPr>
          <w:highlight w:val="none"/>
        </w:rPr>
        <w:t>Accordingly, Peter Merrotsy has developed an accel-</w:t>
      </w:r>
      <w:r>
        <w:rPr>
          <w:spacing w:val="-47"/>
          <w:highlight w:val="none"/>
        </w:rPr>
        <w:t xml:space="preserve"> </w:t>
      </w:r>
      <w:r>
        <w:rPr>
          <w:highlight w:val="none"/>
        </w:rPr>
        <w:t>eration model that recommends six steps toward a</w:t>
      </w:r>
      <w:r>
        <w:rPr>
          <w:spacing w:val="1"/>
          <w:highlight w:val="none"/>
        </w:rPr>
        <w:t xml:space="preserve"> </w:t>
      </w:r>
      <w:r>
        <w:rPr>
          <w:spacing w:val="-1"/>
          <w:highlight w:val="none"/>
        </w:rPr>
        <w:t xml:space="preserve">better curriculum for gifted students: </w:t>
      </w:r>
      <w:r>
        <w:rPr>
          <w:highlight w:val="none"/>
        </w:rPr>
        <w:t>identification,</w:t>
      </w:r>
      <w:r>
        <w:rPr>
          <w:spacing w:val="1"/>
          <w:highlight w:val="none"/>
        </w:rPr>
        <w:t xml:space="preserve"> </w:t>
      </w:r>
      <w:r>
        <w:rPr>
          <w:spacing w:val="-1"/>
          <w:highlight w:val="none"/>
        </w:rPr>
        <w:t xml:space="preserve">communication, </w:t>
      </w:r>
      <w:r>
        <w:rPr>
          <w:highlight w:val="none"/>
        </w:rPr>
        <w:t>a negotiated curriculum, academic</w:t>
      </w:r>
      <w:r>
        <w:rPr>
          <w:spacing w:val="1"/>
          <w:highlight w:val="none"/>
        </w:rPr>
        <w:t xml:space="preserve"> </w:t>
      </w:r>
      <w:r>
        <w:rPr>
          <w:spacing w:val="-1"/>
          <w:highlight w:val="none"/>
        </w:rPr>
        <w:t>acceleration,</w:t>
      </w:r>
      <w:r>
        <w:rPr>
          <w:spacing w:val="-4"/>
          <w:highlight w:val="none"/>
        </w:rPr>
        <w:t xml:space="preserve"> </w:t>
      </w:r>
      <w:r>
        <w:rPr>
          <w:spacing w:val="-1"/>
          <w:highlight w:val="none"/>
        </w:rPr>
        <w:t>access</w:t>
      </w:r>
      <w:r>
        <w:rPr>
          <w:spacing w:val="-6"/>
          <w:highlight w:val="none"/>
        </w:rPr>
        <w:t xml:space="preserve"> </w:t>
      </w:r>
      <w:r>
        <w:rPr>
          <w:spacing w:val="-1"/>
          <w:highlight w:val="none"/>
        </w:rPr>
        <w:t>to</w:t>
      </w:r>
      <w:r>
        <w:rPr>
          <w:spacing w:val="-5"/>
          <w:highlight w:val="none"/>
        </w:rPr>
        <w:t xml:space="preserve"> </w:t>
      </w:r>
      <w:r>
        <w:rPr>
          <w:spacing w:val="-1"/>
          <w:highlight w:val="none"/>
        </w:rPr>
        <w:t>advanced</w:t>
      </w:r>
      <w:r>
        <w:rPr>
          <w:spacing w:val="-4"/>
          <w:highlight w:val="none"/>
        </w:rPr>
        <w:t xml:space="preserve"> </w:t>
      </w:r>
      <w:r>
        <w:rPr>
          <w:spacing w:val="-1"/>
          <w:highlight w:val="none"/>
        </w:rPr>
        <w:t>courses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while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still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at</w:t>
      </w:r>
      <w:r>
        <w:rPr>
          <w:spacing w:val="-47"/>
          <w:highlight w:val="none"/>
        </w:rPr>
        <w:t xml:space="preserve"> </w:t>
      </w:r>
      <w:r>
        <w:rPr>
          <w:highlight w:val="none"/>
        </w:rPr>
        <w:t>school,</w:t>
      </w:r>
      <w:r>
        <w:rPr>
          <w:spacing w:val="5"/>
          <w:highlight w:val="none"/>
        </w:rPr>
        <w:t xml:space="preserve"> </w:t>
      </w:r>
      <w:r>
        <w:rPr>
          <w:highlight w:val="none"/>
        </w:rPr>
        <w:t>and</w:t>
      </w:r>
      <w:r>
        <w:rPr>
          <w:spacing w:val="7"/>
          <w:highlight w:val="none"/>
        </w:rPr>
        <w:t xml:space="preserve"> </w:t>
      </w:r>
      <w:r>
        <w:rPr>
          <w:highlight w:val="none"/>
        </w:rPr>
        <w:t>support.</w:t>
      </w:r>
    </w:p>
    <w:p>
      <w:pPr>
        <w:pStyle w:val="4"/>
        <w:spacing w:before="11"/>
        <w:rPr>
          <w:sz w:val="31"/>
          <w:highlight w:val="none"/>
        </w:rPr>
      </w:pPr>
    </w:p>
    <w:p>
      <w:pPr>
        <w:spacing w:before="0"/>
        <w:ind w:left="103" w:right="0" w:firstLine="0"/>
        <w:jc w:val="left"/>
        <w:rPr>
          <w:rFonts w:ascii="Trebuchet MS"/>
          <w:i/>
          <w:sz w:val="21"/>
          <w:highlight w:val="none"/>
        </w:rPr>
      </w:pPr>
      <w:r>
        <w:rPr>
          <w:rFonts w:ascii="Trebuchet MS"/>
          <w:i/>
          <w:w w:val="110"/>
          <w:sz w:val="21"/>
          <w:highlight w:val="none"/>
        </w:rPr>
        <w:t>Identification</w:t>
      </w:r>
    </w:p>
    <w:p>
      <w:pPr>
        <w:pStyle w:val="4"/>
        <w:spacing w:before="152" w:line="230" w:lineRule="auto"/>
        <w:ind w:left="103" w:right="603" w:firstLine="258"/>
        <w:jc w:val="both"/>
        <w:rPr>
          <w:highlight w:val="none"/>
        </w:rPr>
      </w:pPr>
      <w:r>
        <w:rPr>
          <w:spacing w:val="-1"/>
          <w:highlight w:val="none"/>
        </w:rPr>
        <w:t xml:space="preserve">Identification of a gifted </w:t>
      </w:r>
      <w:r>
        <w:rPr>
          <w:highlight w:val="none"/>
        </w:rPr>
        <w:t>student should imply that</w:t>
      </w:r>
      <w:r>
        <w:rPr>
          <w:spacing w:val="-47"/>
          <w:highlight w:val="none"/>
        </w:rPr>
        <w:t xml:space="preserve"> </w:t>
      </w:r>
      <w:r>
        <w:rPr>
          <w:highlight w:val="none"/>
        </w:rPr>
        <w:t>educational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action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will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take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place.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It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needs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to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be</w:t>
      </w:r>
      <w:r>
        <w:rPr>
          <w:spacing w:val="-47"/>
          <w:highlight w:val="none"/>
        </w:rPr>
        <w:t xml:space="preserve"> </w:t>
      </w:r>
      <w:r>
        <w:rPr>
          <w:spacing w:val="-2"/>
          <w:highlight w:val="none"/>
        </w:rPr>
        <w:t xml:space="preserve">remembered that identification </w:t>
      </w:r>
      <w:r>
        <w:rPr>
          <w:spacing w:val="-1"/>
          <w:highlight w:val="none"/>
        </w:rPr>
        <w:t>is notoriously unreli-</w:t>
      </w:r>
      <w:r>
        <w:rPr>
          <w:highlight w:val="none"/>
        </w:rPr>
        <w:t xml:space="preserve"> </w:t>
      </w:r>
      <w:r>
        <w:rPr>
          <w:spacing w:val="-1"/>
          <w:highlight w:val="none"/>
        </w:rPr>
        <w:t>able,</w:t>
      </w:r>
      <w:r>
        <w:rPr>
          <w:spacing w:val="-9"/>
          <w:highlight w:val="none"/>
        </w:rPr>
        <w:t xml:space="preserve"> </w:t>
      </w:r>
      <w:r>
        <w:rPr>
          <w:spacing w:val="-1"/>
          <w:highlight w:val="none"/>
        </w:rPr>
        <w:t>especially</w:t>
      </w:r>
      <w:r>
        <w:rPr>
          <w:spacing w:val="-7"/>
          <w:highlight w:val="none"/>
        </w:rPr>
        <w:t xml:space="preserve"> </w:t>
      </w:r>
      <w:r>
        <w:rPr>
          <w:spacing w:val="-1"/>
          <w:highlight w:val="none"/>
        </w:rPr>
        <w:t>for</w:t>
      </w:r>
      <w:r>
        <w:rPr>
          <w:spacing w:val="-9"/>
          <w:highlight w:val="none"/>
        </w:rPr>
        <w:t xml:space="preserve"> </w:t>
      </w:r>
      <w:r>
        <w:rPr>
          <w:spacing w:val="-1"/>
          <w:highlight w:val="none"/>
        </w:rPr>
        <w:t>gifted</w:t>
      </w:r>
      <w:r>
        <w:rPr>
          <w:spacing w:val="-8"/>
          <w:highlight w:val="none"/>
        </w:rPr>
        <w:t xml:space="preserve"> </w:t>
      </w:r>
      <w:r>
        <w:rPr>
          <w:spacing w:val="-1"/>
          <w:highlight w:val="none"/>
        </w:rPr>
        <w:t>students</w:t>
      </w:r>
      <w:r>
        <w:rPr>
          <w:spacing w:val="-8"/>
          <w:highlight w:val="none"/>
        </w:rPr>
        <w:t xml:space="preserve"> </w:t>
      </w:r>
      <w:r>
        <w:rPr>
          <w:highlight w:val="none"/>
        </w:rPr>
        <w:t>from</w:t>
      </w:r>
      <w:r>
        <w:rPr>
          <w:spacing w:val="-9"/>
          <w:highlight w:val="none"/>
        </w:rPr>
        <w:t xml:space="preserve"> </w:t>
      </w:r>
      <w:r>
        <w:rPr>
          <w:highlight w:val="none"/>
        </w:rPr>
        <w:t>a</w:t>
      </w:r>
      <w:r>
        <w:rPr>
          <w:spacing w:val="-7"/>
          <w:highlight w:val="none"/>
        </w:rPr>
        <w:t xml:space="preserve"> </w:t>
      </w:r>
      <w:r>
        <w:rPr>
          <w:highlight w:val="none"/>
        </w:rPr>
        <w:t>background</w:t>
      </w:r>
      <w:r>
        <w:rPr>
          <w:spacing w:val="-47"/>
          <w:highlight w:val="none"/>
        </w:rPr>
        <w:t xml:space="preserve"> </w:t>
      </w:r>
      <w:r>
        <w:rPr>
          <w:highlight w:val="none"/>
        </w:rPr>
        <w:t>of disadvantage (e.g., low socioeconomic status or</w:t>
      </w:r>
      <w:r>
        <w:rPr>
          <w:spacing w:val="1"/>
          <w:highlight w:val="none"/>
        </w:rPr>
        <w:t xml:space="preserve"> </w:t>
      </w:r>
      <w:r>
        <w:rPr>
          <w:spacing w:val="-1"/>
          <w:highlight w:val="none"/>
        </w:rPr>
        <w:t>forced</w:t>
      </w:r>
      <w:r>
        <w:rPr>
          <w:spacing w:val="-11"/>
          <w:highlight w:val="none"/>
        </w:rPr>
        <w:t xml:space="preserve"> </w:t>
      </w:r>
      <w:r>
        <w:rPr>
          <w:spacing w:val="-1"/>
          <w:highlight w:val="none"/>
        </w:rPr>
        <w:t>cultural</w:t>
      </w:r>
      <w:r>
        <w:rPr>
          <w:spacing w:val="-11"/>
          <w:highlight w:val="none"/>
        </w:rPr>
        <w:t xml:space="preserve"> </w:t>
      </w:r>
      <w:r>
        <w:rPr>
          <w:spacing w:val="-1"/>
          <w:highlight w:val="none"/>
        </w:rPr>
        <w:t>minority</w:t>
      </w:r>
      <w:r>
        <w:rPr>
          <w:spacing w:val="-10"/>
          <w:highlight w:val="none"/>
        </w:rPr>
        <w:t xml:space="preserve"> </w:t>
      </w:r>
      <w:r>
        <w:rPr>
          <w:spacing w:val="-1"/>
          <w:highlight w:val="none"/>
        </w:rPr>
        <w:t>status).</w:t>
      </w:r>
      <w:r>
        <w:rPr>
          <w:spacing w:val="-11"/>
          <w:highlight w:val="none"/>
        </w:rPr>
        <w:t xml:space="preserve"> </w:t>
      </w:r>
      <w:r>
        <w:rPr>
          <w:spacing w:val="-1"/>
          <w:highlight w:val="none"/>
        </w:rPr>
        <w:t>That</w:t>
      </w:r>
      <w:r>
        <w:rPr>
          <w:spacing w:val="-11"/>
          <w:highlight w:val="none"/>
        </w:rPr>
        <w:t xml:space="preserve"> </w:t>
      </w:r>
      <w:r>
        <w:rPr>
          <w:spacing w:val="-1"/>
          <w:highlight w:val="none"/>
        </w:rPr>
        <w:t>is</w:t>
      </w:r>
      <w:r>
        <w:rPr>
          <w:spacing w:val="-11"/>
          <w:highlight w:val="none"/>
        </w:rPr>
        <w:t xml:space="preserve"> </w:t>
      </w:r>
      <w:r>
        <w:rPr>
          <w:highlight w:val="none"/>
        </w:rPr>
        <w:t>one</w:t>
      </w:r>
      <w:r>
        <w:rPr>
          <w:spacing w:val="-11"/>
          <w:highlight w:val="none"/>
        </w:rPr>
        <w:t xml:space="preserve"> </w:t>
      </w:r>
      <w:r>
        <w:rPr>
          <w:highlight w:val="none"/>
        </w:rPr>
        <w:t>of</w:t>
      </w:r>
      <w:r>
        <w:rPr>
          <w:spacing w:val="-9"/>
          <w:highlight w:val="none"/>
        </w:rPr>
        <w:t xml:space="preserve"> </w:t>
      </w:r>
      <w:r>
        <w:rPr>
          <w:highlight w:val="none"/>
        </w:rPr>
        <w:t>the</w:t>
      </w:r>
      <w:r>
        <w:rPr>
          <w:spacing w:val="-12"/>
          <w:highlight w:val="none"/>
        </w:rPr>
        <w:t xml:space="preserve"> </w:t>
      </w:r>
      <w:r>
        <w:rPr>
          <w:highlight w:val="none"/>
        </w:rPr>
        <w:t>rea-</w:t>
      </w:r>
      <w:r>
        <w:rPr>
          <w:spacing w:val="-48"/>
          <w:highlight w:val="none"/>
        </w:rPr>
        <w:t xml:space="preserve"> </w:t>
      </w:r>
      <w:r>
        <w:rPr>
          <w:highlight w:val="none"/>
        </w:rPr>
        <w:t>sons why it is important to have a broad, inclusive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curriculum and to have students involved in making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decisions</w:t>
      </w:r>
      <w:r>
        <w:rPr>
          <w:spacing w:val="4"/>
          <w:highlight w:val="none"/>
        </w:rPr>
        <w:t xml:space="preserve"> </w:t>
      </w:r>
      <w:r>
        <w:rPr>
          <w:highlight w:val="none"/>
        </w:rPr>
        <w:t>about</w:t>
      </w:r>
      <w:r>
        <w:rPr>
          <w:spacing w:val="4"/>
          <w:highlight w:val="none"/>
        </w:rPr>
        <w:t xml:space="preserve"> </w:t>
      </w:r>
      <w:r>
        <w:rPr>
          <w:highlight w:val="none"/>
        </w:rPr>
        <w:t>their</w:t>
      </w:r>
      <w:r>
        <w:rPr>
          <w:spacing w:val="6"/>
          <w:highlight w:val="none"/>
        </w:rPr>
        <w:t xml:space="preserve"> </w:t>
      </w:r>
      <w:r>
        <w:rPr>
          <w:highlight w:val="none"/>
        </w:rPr>
        <w:t>curriculum.</w:t>
      </w:r>
    </w:p>
    <w:p>
      <w:pPr>
        <w:pStyle w:val="4"/>
        <w:spacing w:before="3"/>
        <w:rPr>
          <w:sz w:val="32"/>
          <w:highlight w:val="none"/>
        </w:rPr>
      </w:pPr>
    </w:p>
    <w:p>
      <w:pPr>
        <w:spacing w:before="0"/>
        <w:ind w:left="103" w:right="0" w:firstLine="0"/>
        <w:jc w:val="left"/>
        <w:rPr>
          <w:rFonts w:ascii="Trebuchet MS"/>
          <w:i/>
          <w:sz w:val="21"/>
          <w:highlight w:val="none"/>
        </w:rPr>
      </w:pPr>
      <w:r>
        <w:rPr>
          <w:rFonts w:ascii="Trebuchet MS"/>
          <w:i/>
          <w:w w:val="110"/>
          <w:sz w:val="21"/>
          <w:highlight w:val="none"/>
        </w:rPr>
        <w:t>Communication</w:t>
      </w:r>
    </w:p>
    <w:p>
      <w:pPr>
        <w:pStyle w:val="4"/>
        <w:spacing w:before="151" w:line="230" w:lineRule="auto"/>
        <w:ind w:left="103" w:right="603" w:firstLine="258"/>
        <w:jc w:val="both"/>
        <w:rPr>
          <w:highlight w:val="none"/>
        </w:rPr>
      </w:pPr>
      <w:r>
        <w:rPr>
          <w:spacing w:val="-1"/>
          <w:highlight w:val="none"/>
        </w:rPr>
        <w:t>Each</w:t>
      </w:r>
      <w:r>
        <w:rPr>
          <w:spacing w:val="-11"/>
          <w:highlight w:val="none"/>
        </w:rPr>
        <w:t xml:space="preserve"> </w:t>
      </w:r>
      <w:r>
        <w:rPr>
          <w:spacing w:val="-1"/>
          <w:highlight w:val="none"/>
        </w:rPr>
        <w:t>gifted</w:t>
      </w:r>
      <w:r>
        <w:rPr>
          <w:spacing w:val="-11"/>
          <w:highlight w:val="none"/>
        </w:rPr>
        <w:t xml:space="preserve"> </w:t>
      </w:r>
      <w:r>
        <w:rPr>
          <w:spacing w:val="-1"/>
          <w:highlight w:val="none"/>
        </w:rPr>
        <w:t>student</w:t>
      </w:r>
      <w:r>
        <w:rPr>
          <w:spacing w:val="-11"/>
          <w:highlight w:val="none"/>
        </w:rPr>
        <w:t xml:space="preserve"> </w:t>
      </w:r>
      <w:r>
        <w:rPr>
          <w:spacing w:val="-1"/>
          <w:highlight w:val="none"/>
        </w:rPr>
        <w:t>has</w:t>
      </w:r>
      <w:r>
        <w:rPr>
          <w:spacing w:val="-9"/>
          <w:highlight w:val="none"/>
        </w:rPr>
        <w:t xml:space="preserve"> </w:t>
      </w:r>
      <w:r>
        <w:rPr>
          <w:spacing w:val="-1"/>
          <w:highlight w:val="none"/>
        </w:rPr>
        <w:t>a</w:t>
      </w:r>
      <w:r>
        <w:rPr>
          <w:spacing w:val="-10"/>
          <w:highlight w:val="none"/>
        </w:rPr>
        <w:t xml:space="preserve"> </w:t>
      </w:r>
      <w:r>
        <w:rPr>
          <w:spacing w:val="-1"/>
          <w:highlight w:val="none"/>
        </w:rPr>
        <w:t>right</w:t>
      </w:r>
      <w:r>
        <w:rPr>
          <w:spacing w:val="-9"/>
          <w:highlight w:val="none"/>
        </w:rPr>
        <w:t xml:space="preserve"> </w:t>
      </w:r>
      <w:r>
        <w:rPr>
          <w:highlight w:val="none"/>
        </w:rPr>
        <w:t>to</w:t>
      </w:r>
      <w:r>
        <w:rPr>
          <w:spacing w:val="-10"/>
          <w:highlight w:val="none"/>
        </w:rPr>
        <w:t xml:space="preserve"> </w:t>
      </w:r>
      <w:r>
        <w:rPr>
          <w:highlight w:val="none"/>
        </w:rPr>
        <w:t>know</w:t>
      </w:r>
      <w:r>
        <w:rPr>
          <w:spacing w:val="-10"/>
          <w:highlight w:val="none"/>
        </w:rPr>
        <w:t xml:space="preserve"> </w:t>
      </w:r>
      <w:r>
        <w:rPr>
          <w:highlight w:val="none"/>
        </w:rPr>
        <w:t>the</w:t>
      </w:r>
      <w:r>
        <w:rPr>
          <w:spacing w:val="-12"/>
          <w:highlight w:val="none"/>
        </w:rPr>
        <w:t xml:space="preserve"> </w:t>
      </w:r>
      <w:r>
        <w:rPr>
          <w:highlight w:val="none"/>
        </w:rPr>
        <w:t>curricu-</w:t>
      </w:r>
      <w:r>
        <w:rPr>
          <w:spacing w:val="-47"/>
          <w:highlight w:val="none"/>
        </w:rPr>
        <w:t xml:space="preserve"> </w:t>
      </w:r>
      <w:r>
        <w:rPr>
          <w:highlight w:val="none"/>
        </w:rPr>
        <w:t>lum options and pathways available to him or her.</w:t>
      </w:r>
      <w:r>
        <w:rPr>
          <w:spacing w:val="1"/>
          <w:highlight w:val="none"/>
        </w:rPr>
        <w:t xml:space="preserve"> </w:t>
      </w:r>
      <w:r>
        <w:rPr>
          <w:w w:val="95"/>
          <w:highlight w:val="none"/>
        </w:rPr>
        <w:t>Information about enrichment programs, extracurricu-</w:t>
      </w:r>
      <w:r>
        <w:rPr>
          <w:spacing w:val="1"/>
          <w:w w:val="95"/>
          <w:highlight w:val="none"/>
        </w:rPr>
        <w:t xml:space="preserve"> </w:t>
      </w:r>
      <w:r>
        <w:rPr>
          <w:highlight w:val="none"/>
        </w:rPr>
        <w:t>lar activities, meeting outcomes in alternative ways,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high-level courses, senior courses, academic accele-</w:t>
      </w:r>
      <w:r>
        <w:rPr>
          <w:spacing w:val="1"/>
          <w:highlight w:val="none"/>
        </w:rPr>
        <w:t xml:space="preserve"> </w:t>
      </w:r>
      <w:r>
        <w:rPr>
          <w:spacing w:val="-2"/>
          <w:highlight w:val="none"/>
        </w:rPr>
        <w:t>ration,</w:t>
      </w:r>
      <w:r>
        <w:rPr>
          <w:spacing w:val="-8"/>
          <w:highlight w:val="none"/>
        </w:rPr>
        <w:t xml:space="preserve"> </w:t>
      </w:r>
      <w:r>
        <w:rPr>
          <w:spacing w:val="-2"/>
          <w:highlight w:val="none"/>
        </w:rPr>
        <w:t>and</w:t>
      </w:r>
      <w:r>
        <w:rPr>
          <w:spacing w:val="-10"/>
          <w:highlight w:val="none"/>
        </w:rPr>
        <w:t xml:space="preserve"> </w:t>
      </w:r>
      <w:r>
        <w:rPr>
          <w:spacing w:val="-2"/>
          <w:highlight w:val="none"/>
        </w:rPr>
        <w:t>access</w:t>
      </w:r>
      <w:r>
        <w:rPr>
          <w:spacing w:val="-9"/>
          <w:highlight w:val="none"/>
        </w:rPr>
        <w:t xml:space="preserve"> </w:t>
      </w:r>
      <w:r>
        <w:rPr>
          <w:spacing w:val="-2"/>
          <w:highlight w:val="none"/>
        </w:rPr>
        <w:t>to</w:t>
      </w:r>
      <w:r>
        <w:rPr>
          <w:spacing w:val="-10"/>
          <w:highlight w:val="none"/>
        </w:rPr>
        <w:t xml:space="preserve"> </w:t>
      </w:r>
      <w:r>
        <w:rPr>
          <w:spacing w:val="-2"/>
          <w:highlight w:val="none"/>
        </w:rPr>
        <w:t>advanced-level</w:t>
      </w:r>
      <w:r>
        <w:rPr>
          <w:spacing w:val="-8"/>
          <w:highlight w:val="none"/>
        </w:rPr>
        <w:t xml:space="preserve"> </w:t>
      </w:r>
      <w:r>
        <w:rPr>
          <w:spacing w:val="-2"/>
          <w:highlight w:val="none"/>
        </w:rPr>
        <w:t>courses</w:t>
      </w:r>
      <w:r>
        <w:rPr>
          <w:spacing w:val="-10"/>
          <w:highlight w:val="none"/>
        </w:rPr>
        <w:t xml:space="preserve"> </w:t>
      </w:r>
      <w:r>
        <w:rPr>
          <w:spacing w:val="-1"/>
          <w:highlight w:val="none"/>
        </w:rPr>
        <w:t>while</w:t>
      </w:r>
      <w:r>
        <w:rPr>
          <w:spacing w:val="-8"/>
          <w:highlight w:val="none"/>
        </w:rPr>
        <w:t xml:space="preserve"> </w:t>
      </w:r>
      <w:r>
        <w:rPr>
          <w:spacing w:val="-1"/>
          <w:highlight w:val="none"/>
        </w:rPr>
        <w:t>still</w:t>
      </w:r>
      <w:r>
        <w:rPr>
          <w:spacing w:val="-47"/>
          <w:highlight w:val="none"/>
        </w:rPr>
        <w:t xml:space="preserve"> </w:t>
      </w:r>
      <w:r>
        <w:rPr>
          <w:w w:val="95"/>
          <w:highlight w:val="none"/>
        </w:rPr>
        <w:t>at school should be clearly communicated to gifted stu-</w:t>
      </w:r>
      <w:r>
        <w:rPr>
          <w:spacing w:val="-45"/>
          <w:w w:val="95"/>
          <w:highlight w:val="none"/>
        </w:rPr>
        <w:t xml:space="preserve"> </w:t>
      </w:r>
      <w:r>
        <w:rPr>
          <w:spacing w:val="-2"/>
          <w:w w:val="95"/>
          <w:highlight w:val="none"/>
        </w:rPr>
        <w:t>dents,</w:t>
      </w:r>
      <w:r>
        <w:rPr>
          <w:spacing w:val="-7"/>
          <w:w w:val="95"/>
          <w:highlight w:val="none"/>
        </w:rPr>
        <w:t xml:space="preserve"> </w:t>
      </w:r>
      <w:r>
        <w:rPr>
          <w:spacing w:val="-2"/>
          <w:w w:val="95"/>
          <w:highlight w:val="none"/>
        </w:rPr>
        <w:t>and</w:t>
      </w:r>
      <w:r>
        <w:rPr>
          <w:spacing w:val="-6"/>
          <w:w w:val="95"/>
          <w:highlight w:val="none"/>
        </w:rPr>
        <w:t xml:space="preserve"> </w:t>
      </w:r>
      <w:r>
        <w:rPr>
          <w:spacing w:val="-2"/>
          <w:w w:val="95"/>
          <w:highlight w:val="none"/>
        </w:rPr>
        <w:t>indeed</w:t>
      </w:r>
      <w:r>
        <w:rPr>
          <w:spacing w:val="-7"/>
          <w:w w:val="95"/>
          <w:highlight w:val="none"/>
        </w:rPr>
        <w:t xml:space="preserve"> </w:t>
      </w:r>
      <w:r>
        <w:rPr>
          <w:spacing w:val="-1"/>
          <w:w w:val="95"/>
          <w:highlight w:val="none"/>
        </w:rPr>
        <w:t>to</w:t>
      </w:r>
      <w:r>
        <w:rPr>
          <w:spacing w:val="-8"/>
          <w:w w:val="95"/>
          <w:highlight w:val="none"/>
        </w:rPr>
        <w:t xml:space="preserve"> </w:t>
      </w:r>
      <w:r>
        <w:rPr>
          <w:spacing w:val="-1"/>
          <w:w w:val="95"/>
          <w:highlight w:val="none"/>
        </w:rPr>
        <w:t>all</w:t>
      </w:r>
      <w:r>
        <w:rPr>
          <w:spacing w:val="-7"/>
          <w:w w:val="95"/>
          <w:highlight w:val="none"/>
        </w:rPr>
        <w:t xml:space="preserve"> </w:t>
      </w:r>
      <w:r>
        <w:rPr>
          <w:spacing w:val="-1"/>
          <w:w w:val="95"/>
          <w:highlight w:val="none"/>
        </w:rPr>
        <w:t>students</w:t>
      </w:r>
      <w:r>
        <w:rPr>
          <w:spacing w:val="-8"/>
          <w:w w:val="95"/>
          <w:highlight w:val="none"/>
        </w:rPr>
        <w:t xml:space="preserve"> </w:t>
      </w:r>
      <w:r>
        <w:rPr>
          <w:spacing w:val="-1"/>
          <w:w w:val="95"/>
          <w:highlight w:val="none"/>
        </w:rPr>
        <w:t>and</w:t>
      </w:r>
      <w:r>
        <w:rPr>
          <w:spacing w:val="-9"/>
          <w:w w:val="95"/>
          <w:highlight w:val="none"/>
        </w:rPr>
        <w:t xml:space="preserve"> </w:t>
      </w:r>
      <w:r>
        <w:rPr>
          <w:spacing w:val="-1"/>
          <w:w w:val="95"/>
          <w:highlight w:val="none"/>
        </w:rPr>
        <w:t>their</w:t>
      </w:r>
      <w:r>
        <w:rPr>
          <w:spacing w:val="-6"/>
          <w:w w:val="95"/>
          <w:highlight w:val="none"/>
        </w:rPr>
        <w:t xml:space="preserve"> </w:t>
      </w:r>
      <w:r>
        <w:rPr>
          <w:spacing w:val="-1"/>
          <w:w w:val="95"/>
          <w:highlight w:val="none"/>
        </w:rPr>
        <w:t>caregivers.</w:t>
      </w:r>
    </w:p>
    <w:p>
      <w:pPr>
        <w:pStyle w:val="4"/>
        <w:spacing w:before="2"/>
        <w:rPr>
          <w:sz w:val="32"/>
          <w:highlight w:val="none"/>
        </w:rPr>
      </w:pPr>
    </w:p>
    <w:p>
      <w:pPr>
        <w:spacing w:before="0"/>
        <w:ind w:left="103" w:right="0" w:firstLine="0"/>
        <w:jc w:val="left"/>
        <w:rPr>
          <w:rFonts w:ascii="Trebuchet MS"/>
          <w:i/>
          <w:sz w:val="21"/>
          <w:highlight w:val="none"/>
        </w:rPr>
      </w:pPr>
      <w:r>
        <w:rPr>
          <w:rFonts w:ascii="Trebuchet MS"/>
          <w:i/>
          <w:w w:val="105"/>
          <w:sz w:val="21"/>
          <w:highlight w:val="none"/>
        </w:rPr>
        <w:t>A</w:t>
      </w:r>
      <w:r>
        <w:rPr>
          <w:rFonts w:ascii="Trebuchet MS"/>
          <w:i/>
          <w:spacing w:val="18"/>
          <w:w w:val="105"/>
          <w:sz w:val="21"/>
          <w:highlight w:val="none"/>
        </w:rPr>
        <w:t xml:space="preserve"> </w:t>
      </w:r>
      <w:r>
        <w:rPr>
          <w:rFonts w:ascii="Trebuchet MS"/>
          <w:i/>
          <w:w w:val="105"/>
          <w:sz w:val="21"/>
          <w:highlight w:val="none"/>
        </w:rPr>
        <w:t>Negotiated</w:t>
      </w:r>
      <w:r>
        <w:rPr>
          <w:rFonts w:ascii="Trebuchet MS"/>
          <w:i/>
          <w:spacing w:val="19"/>
          <w:w w:val="105"/>
          <w:sz w:val="21"/>
          <w:highlight w:val="none"/>
        </w:rPr>
        <w:t xml:space="preserve"> </w:t>
      </w:r>
      <w:r>
        <w:rPr>
          <w:rFonts w:ascii="Trebuchet MS"/>
          <w:i/>
          <w:w w:val="105"/>
          <w:sz w:val="21"/>
          <w:highlight w:val="none"/>
        </w:rPr>
        <w:t>Curriculum</w:t>
      </w:r>
    </w:p>
    <w:p>
      <w:pPr>
        <w:pStyle w:val="4"/>
        <w:spacing w:before="150" w:line="230" w:lineRule="auto"/>
        <w:ind w:left="103" w:right="603" w:firstLine="258"/>
        <w:jc w:val="both"/>
        <w:rPr>
          <w:highlight w:val="none"/>
        </w:rPr>
      </w:pPr>
      <w:r>
        <w:rPr>
          <w:spacing w:val="-1"/>
          <w:highlight w:val="none"/>
        </w:rPr>
        <w:t>Gifted</w:t>
      </w:r>
      <w:r>
        <w:rPr>
          <w:spacing w:val="-6"/>
          <w:highlight w:val="none"/>
        </w:rPr>
        <w:t xml:space="preserve"> </w:t>
      </w:r>
      <w:r>
        <w:rPr>
          <w:spacing w:val="-1"/>
          <w:highlight w:val="none"/>
        </w:rPr>
        <w:t>students</w:t>
      </w:r>
      <w:r>
        <w:rPr>
          <w:spacing w:val="-5"/>
          <w:highlight w:val="none"/>
        </w:rPr>
        <w:t xml:space="preserve"> </w:t>
      </w:r>
      <w:r>
        <w:rPr>
          <w:spacing w:val="-1"/>
          <w:highlight w:val="none"/>
        </w:rPr>
        <w:t>are</w:t>
      </w:r>
      <w:r>
        <w:rPr>
          <w:spacing w:val="-4"/>
          <w:highlight w:val="none"/>
        </w:rPr>
        <w:t xml:space="preserve"> </w:t>
      </w:r>
      <w:r>
        <w:rPr>
          <w:spacing w:val="-1"/>
          <w:highlight w:val="none"/>
        </w:rPr>
        <w:t>in</w:t>
      </w:r>
      <w:r>
        <w:rPr>
          <w:spacing w:val="-6"/>
          <w:highlight w:val="none"/>
        </w:rPr>
        <w:t xml:space="preserve"> </w:t>
      </w:r>
      <w:r>
        <w:rPr>
          <w:spacing w:val="-1"/>
          <w:highlight w:val="none"/>
        </w:rPr>
        <w:t>a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position</w:t>
      </w:r>
      <w:r>
        <w:rPr>
          <w:spacing w:val="-5"/>
          <w:highlight w:val="none"/>
        </w:rPr>
        <w:t xml:space="preserve"> </w:t>
      </w:r>
      <w:r>
        <w:rPr>
          <w:highlight w:val="none"/>
        </w:rPr>
        <w:t>to</w:t>
      </w:r>
      <w:r>
        <w:rPr>
          <w:spacing w:val="-6"/>
          <w:highlight w:val="none"/>
        </w:rPr>
        <w:t xml:space="preserve"> </w:t>
      </w:r>
      <w:r>
        <w:rPr>
          <w:highlight w:val="none"/>
        </w:rPr>
        <w:t>make</w:t>
      </w:r>
      <w:r>
        <w:rPr>
          <w:spacing w:val="-5"/>
          <w:highlight w:val="none"/>
        </w:rPr>
        <w:t xml:space="preserve"> </w:t>
      </w:r>
      <w:r>
        <w:rPr>
          <w:highlight w:val="none"/>
        </w:rPr>
        <w:t>informed</w:t>
      </w:r>
      <w:r>
        <w:rPr>
          <w:spacing w:val="-48"/>
          <w:highlight w:val="none"/>
        </w:rPr>
        <w:t xml:space="preserve"> </w:t>
      </w:r>
      <w:r>
        <w:rPr>
          <w:highlight w:val="none"/>
        </w:rPr>
        <w:t>decisions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about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their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education.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They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should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be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actively involved in decision-making processes con-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cerning their curriculum. Gifted students should be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empowered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to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negotiate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their</w:t>
      </w:r>
      <w:r>
        <w:rPr>
          <w:spacing w:val="-2"/>
          <w:highlight w:val="none"/>
        </w:rPr>
        <w:t xml:space="preserve"> </w:t>
      </w:r>
      <w:r>
        <w:rPr>
          <w:highlight w:val="none"/>
        </w:rPr>
        <w:t>curriculum.</w:t>
      </w:r>
    </w:p>
    <w:p>
      <w:pPr>
        <w:pStyle w:val="4"/>
        <w:spacing w:before="11"/>
        <w:rPr>
          <w:sz w:val="31"/>
          <w:highlight w:val="none"/>
        </w:rPr>
      </w:pPr>
    </w:p>
    <w:p>
      <w:pPr>
        <w:spacing w:before="1"/>
        <w:ind w:left="103" w:right="0" w:firstLine="0"/>
        <w:jc w:val="left"/>
        <w:rPr>
          <w:rFonts w:ascii="Trebuchet MS"/>
          <w:b/>
          <w:bCs/>
          <w:i/>
          <w:sz w:val="21"/>
          <w:highlight w:val="none"/>
        </w:rPr>
      </w:pPr>
      <w:r>
        <w:rPr>
          <w:rFonts w:ascii="Trebuchet MS"/>
          <w:b/>
          <w:bCs/>
          <w:i/>
          <w:w w:val="110"/>
          <w:sz w:val="21"/>
          <w:highlight w:val="none"/>
        </w:rPr>
        <w:t>Academic</w:t>
      </w:r>
      <w:r>
        <w:rPr>
          <w:rFonts w:ascii="Trebuchet MS"/>
          <w:b/>
          <w:bCs/>
          <w:i/>
          <w:spacing w:val="-14"/>
          <w:w w:val="110"/>
          <w:sz w:val="21"/>
          <w:highlight w:val="none"/>
        </w:rPr>
        <w:t xml:space="preserve"> </w:t>
      </w:r>
      <w:r>
        <w:rPr>
          <w:rFonts w:ascii="Trebuchet MS"/>
          <w:b/>
          <w:bCs/>
          <w:i/>
          <w:w w:val="110"/>
          <w:sz w:val="21"/>
          <w:highlight w:val="none"/>
        </w:rPr>
        <w:t>Acceleration</w:t>
      </w:r>
    </w:p>
    <w:p>
      <w:pPr>
        <w:pStyle w:val="4"/>
        <w:spacing w:before="150" w:line="230" w:lineRule="auto"/>
        <w:ind w:left="103" w:right="603" w:firstLine="258"/>
        <w:jc w:val="both"/>
        <w:rPr>
          <w:highlight w:val="none"/>
        </w:rPr>
      </w:pPr>
      <w:r>
        <w:rPr>
          <w:spacing w:val="-1"/>
          <w:highlight w:val="none"/>
        </w:rPr>
        <w:t xml:space="preserve">Academic acceleration appears to be the best </w:t>
      </w:r>
      <w:r>
        <w:rPr>
          <w:highlight w:val="none"/>
        </w:rPr>
        <w:t>and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most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feasible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method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for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providing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a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challenging,</w:t>
      </w:r>
      <w:r>
        <w:rPr>
          <w:spacing w:val="-47"/>
          <w:highlight w:val="none"/>
        </w:rPr>
        <w:t xml:space="preserve"> </w:t>
      </w:r>
      <w:r>
        <w:rPr>
          <w:spacing w:val="-2"/>
          <w:highlight w:val="none"/>
        </w:rPr>
        <w:t xml:space="preserve">rewarding, and continuous education </w:t>
      </w:r>
      <w:r>
        <w:rPr>
          <w:spacing w:val="-1"/>
          <w:highlight w:val="none"/>
        </w:rPr>
        <w:t>which matches</w:t>
      </w:r>
      <w:r>
        <w:rPr>
          <w:highlight w:val="none"/>
        </w:rPr>
        <w:t xml:space="preserve"> </w:t>
      </w:r>
      <w:r>
        <w:rPr>
          <w:spacing w:val="-1"/>
          <w:highlight w:val="none"/>
        </w:rPr>
        <w:t xml:space="preserve">a gifted </w:t>
      </w:r>
      <w:r>
        <w:rPr>
          <w:highlight w:val="none"/>
        </w:rPr>
        <w:t>student’s academic ability and comes closest</w:t>
      </w:r>
      <w:r>
        <w:rPr>
          <w:spacing w:val="-47"/>
          <w:highlight w:val="none"/>
        </w:rPr>
        <w:t xml:space="preserve"> </w:t>
      </w:r>
      <w:r>
        <w:rPr>
          <w:spacing w:val="-2"/>
          <w:highlight w:val="none"/>
        </w:rPr>
        <w:t>to</w:t>
      </w:r>
      <w:r>
        <w:rPr>
          <w:spacing w:val="-9"/>
          <w:highlight w:val="none"/>
        </w:rPr>
        <w:t xml:space="preserve"> </w:t>
      </w:r>
      <w:r>
        <w:rPr>
          <w:spacing w:val="-2"/>
          <w:highlight w:val="none"/>
        </w:rPr>
        <w:t>meeting</w:t>
      </w:r>
      <w:r>
        <w:rPr>
          <w:spacing w:val="-10"/>
          <w:highlight w:val="none"/>
        </w:rPr>
        <w:t xml:space="preserve"> </w:t>
      </w:r>
      <w:r>
        <w:rPr>
          <w:spacing w:val="-1"/>
          <w:highlight w:val="none"/>
        </w:rPr>
        <w:t>his</w:t>
      </w:r>
      <w:r>
        <w:rPr>
          <w:spacing w:val="-10"/>
          <w:highlight w:val="none"/>
        </w:rPr>
        <w:t xml:space="preserve"> </w:t>
      </w:r>
      <w:r>
        <w:rPr>
          <w:spacing w:val="-1"/>
          <w:highlight w:val="none"/>
        </w:rPr>
        <w:t>or</w:t>
      </w:r>
      <w:r>
        <w:rPr>
          <w:spacing w:val="-10"/>
          <w:highlight w:val="none"/>
        </w:rPr>
        <w:t xml:space="preserve"> </w:t>
      </w:r>
      <w:r>
        <w:rPr>
          <w:spacing w:val="-1"/>
          <w:highlight w:val="none"/>
        </w:rPr>
        <w:t>her</w:t>
      </w:r>
      <w:r>
        <w:rPr>
          <w:spacing w:val="-10"/>
          <w:highlight w:val="none"/>
        </w:rPr>
        <w:t xml:space="preserve"> </w:t>
      </w:r>
      <w:r>
        <w:rPr>
          <w:spacing w:val="-1"/>
          <w:highlight w:val="none"/>
        </w:rPr>
        <w:t>educational—intellectual,</w:t>
      </w:r>
      <w:r>
        <w:rPr>
          <w:spacing w:val="-9"/>
          <w:highlight w:val="none"/>
        </w:rPr>
        <w:t xml:space="preserve"> </w:t>
      </w:r>
      <w:r>
        <w:rPr>
          <w:spacing w:val="-1"/>
          <w:highlight w:val="none"/>
        </w:rPr>
        <w:t>social,</w:t>
      </w:r>
      <w:r>
        <w:rPr>
          <w:spacing w:val="-47"/>
          <w:highlight w:val="none"/>
        </w:rPr>
        <w:t xml:space="preserve"> </w:t>
      </w:r>
      <w:r>
        <w:rPr>
          <w:spacing w:val="-1"/>
          <w:highlight w:val="none"/>
        </w:rPr>
        <w:t xml:space="preserve">and emotional—needs. In </w:t>
      </w:r>
      <w:r>
        <w:rPr>
          <w:highlight w:val="none"/>
        </w:rPr>
        <w:t>order to provide accelera-</w:t>
      </w:r>
      <w:r>
        <w:rPr>
          <w:spacing w:val="1"/>
          <w:highlight w:val="none"/>
        </w:rPr>
        <w:t xml:space="preserve"> </w:t>
      </w:r>
      <w:r>
        <w:rPr>
          <w:spacing w:val="-1"/>
          <w:highlight w:val="none"/>
        </w:rPr>
        <w:t>tion</w:t>
      </w:r>
      <w:r>
        <w:rPr>
          <w:spacing w:val="-11"/>
          <w:highlight w:val="none"/>
        </w:rPr>
        <w:t xml:space="preserve"> </w:t>
      </w:r>
      <w:r>
        <w:rPr>
          <w:spacing w:val="-1"/>
          <w:highlight w:val="none"/>
        </w:rPr>
        <w:t>options</w:t>
      </w:r>
      <w:r>
        <w:rPr>
          <w:spacing w:val="-12"/>
          <w:highlight w:val="none"/>
        </w:rPr>
        <w:t xml:space="preserve"> </w:t>
      </w:r>
      <w:r>
        <w:rPr>
          <w:spacing w:val="-1"/>
          <w:highlight w:val="none"/>
        </w:rPr>
        <w:t>it</w:t>
      </w:r>
      <w:r>
        <w:rPr>
          <w:spacing w:val="-11"/>
          <w:highlight w:val="none"/>
        </w:rPr>
        <w:t xml:space="preserve"> </w:t>
      </w:r>
      <w:r>
        <w:rPr>
          <w:spacing w:val="-1"/>
          <w:highlight w:val="none"/>
        </w:rPr>
        <w:t>may</w:t>
      </w:r>
      <w:r>
        <w:rPr>
          <w:spacing w:val="-12"/>
          <w:highlight w:val="none"/>
        </w:rPr>
        <w:t xml:space="preserve"> </w:t>
      </w:r>
      <w:r>
        <w:rPr>
          <w:spacing w:val="-1"/>
          <w:highlight w:val="none"/>
        </w:rPr>
        <w:t>be</w:t>
      </w:r>
      <w:r>
        <w:rPr>
          <w:spacing w:val="-10"/>
          <w:highlight w:val="none"/>
        </w:rPr>
        <w:t xml:space="preserve"> </w:t>
      </w:r>
      <w:r>
        <w:rPr>
          <w:spacing w:val="-1"/>
          <w:highlight w:val="none"/>
        </w:rPr>
        <w:t>necessary</w:t>
      </w:r>
      <w:r>
        <w:rPr>
          <w:spacing w:val="-12"/>
          <w:highlight w:val="none"/>
        </w:rPr>
        <w:t xml:space="preserve"> </w:t>
      </w:r>
      <w:r>
        <w:rPr>
          <w:spacing w:val="-1"/>
          <w:highlight w:val="none"/>
        </w:rPr>
        <w:t>to</w:t>
      </w:r>
      <w:r>
        <w:rPr>
          <w:spacing w:val="-10"/>
          <w:highlight w:val="none"/>
        </w:rPr>
        <w:t xml:space="preserve"> </w:t>
      </w:r>
      <w:r>
        <w:rPr>
          <w:spacing w:val="-1"/>
          <w:highlight w:val="none"/>
        </w:rPr>
        <w:t>change</w:t>
      </w:r>
      <w:r>
        <w:rPr>
          <w:spacing w:val="-10"/>
          <w:highlight w:val="none"/>
        </w:rPr>
        <w:t xml:space="preserve"> </w:t>
      </w:r>
      <w:r>
        <w:rPr>
          <w:highlight w:val="none"/>
        </w:rPr>
        <w:t>the</w:t>
      </w:r>
      <w:r>
        <w:rPr>
          <w:spacing w:val="-11"/>
          <w:highlight w:val="none"/>
        </w:rPr>
        <w:t xml:space="preserve"> </w:t>
      </w:r>
      <w:r>
        <w:rPr>
          <w:highlight w:val="none"/>
        </w:rPr>
        <w:t>organi-</w:t>
      </w:r>
      <w:r>
        <w:rPr>
          <w:spacing w:val="-47"/>
          <w:highlight w:val="none"/>
        </w:rPr>
        <w:t xml:space="preserve"> </w:t>
      </w:r>
      <w:r>
        <w:rPr>
          <w:highlight w:val="none"/>
        </w:rPr>
        <w:t>zation of the school’s curriculum and, in some cases,</w:t>
      </w:r>
      <w:r>
        <w:rPr>
          <w:spacing w:val="-47"/>
          <w:highlight w:val="none"/>
        </w:rPr>
        <w:t xml:space="preserve"> </w:t>
      </w:r>
      <w:r>
        <w:rPr>
          <w:highlight w:val="none"/>
        </w:rPr>
        <w:t>to</w:t>
      </w:r>
      <w:r>
        <w:rPr>
          <w:spacing w:val="7"/>
          <w:highlight w:val="none"/>
        </w:rPr>
        <w:t xml:space="preserve"> </w:t>
      </w:r>
      <w:r>
        <w:rPr>
          <w:highlight w:val="none"/>
        </w:rPr>
        <w:t>change</w:t>
      </w:r>
      <w:r>
        <w:rPr>
          <w:spacing w:val="7"/>
          <w:highlight w:val="none"/>
        </w:rPr>
        <w:t xml:space="preserve"> </w:t>
      </w:r>
      <w:r>
        <w:rPr>
          <w:highlight w:val="none"/>
        </w:rPr>
        <w:t>systemic</w:t>
      </w:r>
      <w:r>
        <w:rPr>
          <w:spacing w:val="7"/>
          <w:highlight w:val="none"/>
        </w:rPr>
        <w:t xml:space="preserve"> </w:t>
      </w:r>
      <w:r>
        <w:rPr>
          <w:highlight w:val="none"/>
        </w:rPr>
        <w:t>policy.</w:t>
      </w:r>
    </w:p>
    <w:p>
      <w:pPr>
        <w:spacing w:after="0" w:line="230" w:lineRule="auto"/>
        <w:jc w:val="both"/>
        <w:rPr>
          <w:highlight w:val="none"/>
        </w:rPr>
        <w:sectPr>
          <w:pgSz w:w="11940" w:h="15540"/>
          <w:pgMar w:top="1460" w:right="720" w:bottom="280" w:left="700" w:header="720" w:footer="720" w:gutter="0"/>
          <w:cols w:equalWidth="0" w:num="2">
            <w:col w:w="4868" w:space="213"/>
            <w:col w:w="5439"/>
          </w:cols>
        </w:sect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150" w:beforeAutospacing="0" w:after="150" w:afterAutospacing="0" w:line="375" w:lineRule="atLeast"/>
        <w:ind w:leftChars="0" w:right="0" w:rightChars="0"/>
        <w:rPr>
          <w:rFonts w:hint="default" w:ascii="Times New Roman" w:hAnsi="Times New Roman" w:cs="Times New Roman"/>
          <w:b/>
          <w:bCs/>
          <w:highlight w:val="none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highlight w:val="none"/>
          <w:shd w:val="clear" w:fill="FFFFFF"/>
          <w:lang w:val="fr-FR"/>
        </w:rPr>
        <w:t xml:space="preserve">Types of abililty grouping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150" w:beforeAutospacing="0" w:after="150" w:afterAutospacing="0" w:line="375" w:lineRule="atLeast"/>
        <w:ind w:left="0" w:leftChars="0" w:right="0" w:rightChars="0" w:firstLine="0" w:firstLineChars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highlight w:val="none"/>
          <w:shd w:val="clear" w:fill="FFFFFF"/>
        </w:rPr>
        <w:t>Within Class Grouping: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z w:val="24"/>
          <w:szCs w:val="24"/>
          <w:highlight w:val="none"/>
          <w:shd w:val="clear" w:fill="FFFFFF"/>
        </w:rPr>
        <w:t xml:space="preserve"> A teacher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z w:val="24"/>
          <w:szCs w:val="24"/>
          <w:highlight w:val="none"/>
          <w:shd w:val="clear" w:fill="FFFFFF"/>
          <w:lang w:val="fr-FR"/>
        </w:rPr>
        <w:t xml:space="preserve">set up group works based on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z w:val="24"/>
          <w:szCs w:val="24"/>
          <w:highlight w:val="none"/>
          <w:shd w:val="clear" w:fill="FFFFFF"/>
        </w:rPr>
        <w:t>students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z w:val="24"/>
          <w:szCs w:val="24"/>
          <w:highlight w:val="none"/>
          <w:shd w:val="clear" w:fill="FFFFFF"/>
          <w:lang w:val="fr-FR"/>
        </w:rPr>
        <w:t xml:space="preserve"> level of achievement with the same course assignements.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150" w:beforeAutospacing="0" w:after="150" w:afterAutospacing="0" w:line="375" w:lineRule="atLeast"/>
        <w:ind w:left="0" w:leftChars="0" w:right="0" w:rightChars="0" w:firstLine="0" w:firstLineChars="0"/>
        <w:rPr>
          <w:rFonts w:hint="default" w:ascii="Times New Roman" w:hAnsi="Times New Roman" w:cs="Times New Roman"/>
          <w:b w:val="0"/>
          <w:bCs w:val="0"/>
          <w:highlight w:val="none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z w:val="24"/>
          <w:szCs w:val="24"/>
          <w:highlight w:val="none"/>
          <w:shd w:val="clear" w:fill="FFFFFF"/>
          <w:lang w:val="fr-FR"/>
        </w:rPr>
        <w:t>.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highlight w:val="none"/>
          <w:shd w:val="clear" w:fill="FFFFFF"/>
        </w:rPr>
        <w:t>Between Class grouping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highlight w:val="none"/>
          <w:shd w:val="clear" w:fill="FFFFFF"/>
          <w:lang w:val="fr-FR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highlight w:val="none"/>
          <w:shd w:val="clear" w:fill="FFFFFF"/>
          <w:lang w:val="fr-FR"/>
        </w:rPr>
        <w:t>The adminstration of the school devides the students by grouping the gifted the students with other classes where the level of achievement is higher than their first classes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150" w:beforeAutospacing="0" w:after="150" w:afterAutospacing="0" w:line="375" w:lineRule="atLeast"/>
        <w:ind w:left="0" w:leftChars="0" w:right="0" w:rightChars="0" w:firstLine="0" w:firstLineChars="0"/>
        <w:rPr>
          <w:rFonts w:hint="default" w:ascii="Times New Roman" w:hAnsi="Times New Roman" w:cs="Times New Roman"/>
          <w:b w:val="0"/>
          <w:bCs w:val="0"/>
          <w:highlight w:val="none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highlight w:val="none"/>
          <w:shd w:val="clear" w:fill="FFFFFF"/>
          <w:lang w:val="fr-FR"/>
        </w:rPr>
        <w:t xml:space="preserve">Within Grade Grouping: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highlight w:val="none"/>
          <w:shd w:val="clear" w:fill="FFFFFF"/>
          <w:lang w:val="fr-FR"/>
        </w:rPr>
        <w:t xml:space="preserve">This is about grouping students according to their scores in mid term and final term examinations.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150" w:beforeAutospacing="0" w:after="150" w:afterAutospacing="0" w:line="375" w:lineRule="atLeast"/>
        <w:ind w:leftChars="0" w:right="0" w:rightChars="0"/>
        <w:rPr>
          <w:rFonts w:hint="default" w:ascii="Times New Roman" w:hAnsi="Times New Roman" w:cs="Times New Roman"/>
          <w:b w:val="0"/>
          <w:bCs w:val="0"/>
          <w:highlight w:val="none"/>
        </w:rPr>
      </w:pPr>
    </w:p>
    <w:p>
      <w:pPr>
        <w:spacing w:after="0" w:line="360" w:lineRule="auto"/>
        <w:jc w:val="left"/>
        <w:rPr>
          <w:highlight w:val="none"/>
        </w:rPr>
      </w:pPr>
    </w:p>
    <w:p>
      <w:pPr>
        <w:spacing w:after="0" w:line="360" w:lineRule="auto"/>
        <w:jc w:val="left"/>
        <w:rPr>
          <w:highlight w:val="none"/>
        </w:rPr>
      </w:pPr>
    </w:p>
    <w:p>
      <w:pPr>
        <w:spacing w:after="0" w:line="360" w:lineRule="auto"/>
        <w:jc w:val="left"/>
        <w:rPr>
          <w:highlight w:val="none"/>
        </w:rPr>
        <w:sectPr>
          <w:pgSz w:w="11940" w:h="15540"/>
          <w:pgMar w:top="1460" w:right="720" w:bottom="280" w:left="700" w:header="720" w:footer="720" w:gutter="0"/>
          <w:cols w:equalWidth="0" w:num="2">
            <w:col w:w="5307" w:space="40"/>
            <w:col w:w="5173"/>
          </w:cols>
        </w:sectPr>
      </w:pPr>
      <w:bookmarkStart w:id="0" w:name="_GoBack"/>
      <w:bookmarkEnd w:id="0"/>
    </w:p>
    <w:p>
      <w:pPr>
        <w:jc w:val="left"/>
        <w:rPr>
          <w:rFonts w:hint="default"/>
          <w:highlight w:val="none"/>
          <w:lang w:val="fr-F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0EDF90"/>
    <w:multiLevelType w:val="singleLevel"/>
    <w:tmpl w:val="4A0EDF9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57DC7"/>
    <w:rsid w:val="02357DC7"/>
    <w:rsid w:val="09752943"/>
    <w:rsid w:val="77A1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qFormat/>
    <w:uiPriority w:val="1"/>
    <w:pPr>
      <w:ind w:left="103"/>
      <w:outlineLvl w:val="3"/>
    </w:pPr>
    <w:rPr>
      <w:rFonts w:ascii="Trebuchet MS" w:hAnsi="Trebuchet MS" w:eastAsia="Trebuchet MS" w:cs="Trebuchet MS"/>
      <w:sz w:val="23"/>
      <w:szCs w:val="23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5">
    <w:name w:val="Normal (Web)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2022-10-16T00:48:00Z</dcterms:created>
  <dc:creator>hp</dc:creator>
  <cp:lastModifiedBy>hp</cp:lastModifiedBy>
  <dcterms:modified xsi:type="dcterms:W3CDTF">2022-10-22T13:47:21Z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1036-11.2.0.11341</vt:lpwstr>
  </property>
  <property fmtid="{D5CDD505-2E9C-101B-9397-08002B2CF9AE}" pid="3" name="ICV">
    <vt:lpwstr>A69C9F4054D340F2B0F302D0CEFCA61F</vt:lpwstr>
  </property>
</Properties>
</file>