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6AC" w:rsidRDefault="00D716AC" w:rsidP="00D716AC">
      <w:pPr>
        <w:bidi/>
        <w:jc w:val="center"/>
        <w:rPr>
          <w:rFonts w:ascii="Simplified Arabic" w:hAnsi="Simplified Arabic" w:cs="Simplified Arabic"/>
          <w:b/>
          <w:bCs/>
          <w:sz w:val="32"/>
          <w:szCs w:val="32"/>
          <w:rtl/>
        </w:rPr>
      </w:pPr>
      <w:bookmarkStart w:id="0" w:name="_GoBack"/>
      <w:bookmarkEnd w:id="0"/>
      <w:r w:rsidRPr="00EC505C">
        <w:rPr>
          <w:rFonts w:ascii="Simplified Arabic" w:hAnsi="Simplified Arabic" w:cs="Simplified Arabic"/>
          <w:b/>
          <w:bCs/>
          <w:sz w:val="32"/>
          <w:szCs w:val="32"/>
          <w:rtl/>
        </w:rPr>
        <w:t xml:space="preserve">المحاضرة الثالثة: </w:t>
      </w:r>
    </w:p>
    <w:p w:rsidR="00D716AC" w:rsidRDefault="00D716AC" w:rsidP="00D716AC">
      <w:pPr>
        <w:bidi/>
        <w:jc w:val="center"/>
        <w:rPr>
          <w:rFonts w:ascii="Simplified Arabic" w:hAnsi="Simplified Arabic" w:cs="Simplified Arabic"/>
          <w:b/>
          <w:bCs/>
          <w:sz w:val="32"/>
          <w:szCs w:val="32"/>
          <w:u w:val="single"/>
        </w:rPr>
      </w:pPr>
      <w:r w:rsidRPr="00974638">
        <w:rPr>
          <w:rFonts w:ascii="Simplified Arabic" w:hAnsi="Simplified Arabic" w:cs="Simplified Arabic" w:hint="cs"/>
          <w:b/>
          <w:bCs/>
          <w:sz w:val="32"/>
          <w:szCs w:val="32"/>
          <w:u w:val="single"/>
          <w:rtl/>
        </w:rPr>
        <w:t>(</w:t>
      </w:r>
      <w:r w:rsidRPr="00974638">
        <w:rPr>
          <w:rFonts w:ascii="Simplified Arabic" w:hAnsi="Simplified Arabic" w:cs="Simplified Arabic"/>
          <w:b/>
          <w:bCs/>
          <w:sz w:val="32"/>
          <w:szCs w:val="32"/>
          <w:u w:val="single"/>
          <w:rtl/>
        </w:rPr>
        <w:t>أنواع ذوي الإحتياجات الخاصة( فئات التربية الخاصة)</w:t>
      </w:r>
      <w:r w:rsidRPr="00974638">
        <w:rPr>
          <w:rFonts w:ascii="Simplified Arabic" w:hAnsi="Simplified Arabic" w:cs="Simplified Arabic" w:hint="cs"/>
          <w:b/>
          <w:bCs/>
          <w:sz w:val="32"/>
          <w:szCs w:val="32"/>
          <w:u w:val="single"/>
          <w:rtl/>
        </w:rPr>
        <w:t>)</w:t>
      </w:r>
    </w:p>
    <w:p w:rsidR="00265CC7" w:rsidRDefault="00265CC7" w:rsidP="00265CC7">
      <w:pPr>
        <w:bidi/>
        <w:jc w:val="center"/>
        <w:rPr>
          <w:rFonts w:ascii="Simplified Arabic" w:hAnsi="Simplified Arabic" w:cs="Simplified Arabic"/>
          <w:b/>
          <w:bCs/>
          <w:sz w:val="32"/>
          <w:szCs w:val="32"/>
          <w:u w:val="single"/>
        </w:rPr>
      </w:pPr>
    </w:p>
    <w:p w:rsidR="00265CC7" w:rsidRPr="00974638" w:rsidRDefault="00265CC7" w:rsidP="00385E21">
      <w:pPr>
        <w:bidi/>
        <w:jc w:val="center"/>
        <w:rPr>
          <w:rFonts w:ascii="Simplified Arabic" w:hAnsi="Simplified Arabic" w:cs="Simplified Arabic"/>
          <w:b/>
          <w:bCs/>
          <w:sz w:val="32"/>
          <w:szCs w:val="32"/>
          <w:u w:val="single"/>
          <w:rtl/>
          <w:lang w:bidi="ar-DZ"/>
        </w:rPr>
      </w:pPr>
      <w:r>
        <w:rPr>
          <w:noProof/>
          <w:lang w:eastAsia="fr-FR"/>
        </w:rPr>
        <w:drawing>
          <wp:inline distT="0" distB="0" distL="0" distR="0">
            <wp:extent cx="2887037" cy="1982913"/>
            <wp:effectExtent l="19050" t="0" r="8563" b="0"/>
            <wp:docPr id="1" name="Image 1" descr="انواع ذوي الاحتياجات الخاص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نواع ذوي الاحتياجات الخاصة"/>
                    <pic:cNvPicPr>
                      <a:picLocks noChangeAspect="1" noChangeArrowheads="1"/>
                    </pic:cNvPicPr>
                  </pic:nvPicPr>
                  <pic:blipFill>
                    <a:blip r:embed="rId7"/>
                    <a:srcRect/>
                    <a:stretch>
                      <a:fillRect/>
                    </a:stretch>
                  </pic:blipFill>
                  <pic:spPr bwMode="auto">
                    <a:xfrm>
                      <a:off x="0" y="0"/>
                      <a:ext cx="2886735" cy="1982705"/>
                    </a:xfrm>
                    <a:prstGeom prst="rect">
                      <a:avLst/>
                    </a:prstGeom>
                    <a:noFill/>
                    <a:ln w="9525">
                      <a:noFill/>
                      <a:miter lim="800000"/>
                      <a:headEnd/>
                      <a:tailEnd/>
                    </a:ln>
                  </pic:spPr>
                </pic:pic>
              </a:graphicData>
            </a:graphic>
          </wp:inline>
        </w:drawing>
      </w:r>
    </w:p>
    <w:p w:rsidR="00D716AC" w:rsidRPr="00BF6C4A" w:rsidRDefault="00D716AC" w:rsidP="00D716AC">
      <w:pPr>
        <w:pStyle w:val="Paragraphedeliste"/>
        <w:numPr>
          <w:ilvl w:val="0"/>
          <w:numId w:val="3"/>
        </w:numPr>
        <w:bidi/>
        <w:rPr>
          <w:rFonts w:ascii="Simplified Arabic" w:hAnsi="Simplified Arabic" w:cs="Simplified Arabic"/>
          <w:b/>
          <w:bCs/>
          <w:sz w:val="32"/>
          <w:szCs w:val="32"/>
          <w:rtl/>
        </w:rPr>
      </w:pPr>
      <w:r w:rsidRPr="00BF6C4A">
        <w:rPr>
          <w:rFonts w:ascii="Simplified Arabic" w:hAnsi="Simplified Arabic" w:cs="Simplified Arabic"/>
          <w:b/>
          <w:bCs/>
          <w:sz w:val="32"/>
          <w:szCs w:val="32"/>
          <w:u w:val="single"/>
          <w:rtl/>
        </w:rPr>
        <w:t>فئات التربية الخاصة</w:t>
      </w:r>
      <w:r w:rsidRPr="00BF6C4A">
        <w:rPr>
          <w:rFonts w:ascii="Simplified Arabic" w:hAnsi="Simplified Arabic" w:cs="Simplified Arabic"/>
          <w:sz w:val="28"/>
          <w:szCs w:val="28"/>
          <w:rtl/>
        </w:rPr>
        <w:t>:</w:t>
      </w:r>
    </w:p>
    <w:p w:rsidR="00D716AC" w:rsidRPr="00974638" w:rsidRDefault="00D716AC" w:rsidP="00D716AC">
      <w:pPr>
        <w:bidi/>
        <w:rPr>
          <w:rFonts w:ascii="Simplified Arabic" w:hAnsi="Simplified Arabic" w:cs="Simplified Arabic"/>
          <w:b/>
          <w:bCs/>
          <w:sz w:val="32"/>
          <w:szCs w:val="32"/>
          <w:rtl/>
        </w:rPr>
      </w:pPr>
      <w:r w:rsidRPr="00607A79">
        <w:rPr>
          <w:rFonts w:ascii="Simplified Arabic" w:hAnsi="Simplified Arabic" w:cs="Simplified Arabic"/>
          <w:sz w:val="28"/>
          <w:szCs w:val="28"/>
          <w:rtl/>
        </w:rPr>
        <w:t xml:space="preserve"> يشير مصطلح </w:t>
      </w:r>
      <w:r w:rsidR="00385E21" w:rsidRPr="00607A79">
        <w:rPr>
          <w:rFonts w:ascii="Simplified Arabic" w:hAnsi="Simplified Arabic" w:cs="Simplified Arabic" w:hint="cs"/>
          <w:sz w:val="28"/>
          <w:szCs w:val="28"/>
          <w:rtl/>
        </w:rPr>
        <w:t>الأفراد</w:t>
      </w:r>
      <w:r w:rsidRPr="00607A79">
        <w:rPr>
          <w:rFonts w:ascii="Simplified Arabic" w:hAnsi="Simplified Arabic" w:cs="Simplified Arabic"/>
          <w:sz w:val="28"/>
          <w:szCs w:val="28"/>
          <w:rtl/>
        </w:rPr>
        <w:t xml:space="preserve"> غير العاديين  إلي أولئك الأفراد الذين ينحرفون </w:t>
      </w:r>
      <w:r w:rsidR="00385E21" w:rsidRPr="00607A79">
        <w:rPr>
          <w:rFonts w:ascii="Simplified Arabic" w:hAnsi="Simplified Arabic" w:cs="Simplified Arabic" w:hint="cs"/>
          <w:sz w:val="28"/>
          <w:szCs w:val="28"/>
          <w:rtl/>
        </w:rPr>
        <w:t>انحرافا</w:t>
      </w:r>
      <w:r w:rsidRPr="00607A79">
        <w:rPr>
          <w:rFonts w:ascii="Simplified Arabic" w:hAnsi="Simplified Arabic" w:cs="Simplified Arabic"/>
          <w:sz w:val="28"/>
          <w:szCs w:val="28"/>
          <w:rtl/>
        </w:rPr>
        <w:t xml:space="preserve"> ملحوظا عن الأفراد العاديين في خاصية جسمية أو عقلية أو </w:t>
      </w:r>
      <w:r w:rsidR="00385E21" w:rsidRPr="00607A79">
        <w:rPr>
          <w:rFonts w:ascii="Simplified Arabic" w:hAnsi="Simplified Arabic" w:cs="Simplified Arabic" w:hint="cs"/>
          <w:sz w:val="28"/>
          <w:szCs w:val="28"/>
          <w:rtl/>
        </w:rPr>
        <w:t>انفعالية</w:t>
      </w:r>
      <w:r w:rsidRPr="00607A79">
        <w:rPr>
          <w:rFonts w:ascii="Simplified Arabic" w:hAnsi="Simplified Arabic" w:cs="Simplified Arabic"/>
          <w:sz w:val="28"/>
          <w:szCs w:val="28"/>
          <w:rtl/>
        </w:rPr>
        <w:t xml:space="preserve"> أو حركية أو لغوية مما يستدعي </w:t>
      </w:r>
      <w:r w:rsidR="00385E21" w:rsidRPr="00607A79">
        <w:rPr>
          <w:rFonts w:ascii="Simplified Arabic" w:hAnsi="Simplified Arabic" w:cs="Simplified Arabic" w:hint="cs"/>
          <w:sz w:val="28"/>
          <w:szCs w:val="28"/>
          <w:rtl/>
        </w:rPr>
        <w:t>اهتماما</w:t>
      </w:r>
      <w:r w:rsidRPr="00607A79">
        <w:rPr>
          <w:rFonts w:ascii="Simplified Arabic" w:hAnsi="Simplified Arabic" w:cs="Simplified Arabic"/>
          <w:sz w:val="28"/>
          <w:szCs w:val="28"/>
          <w:rtl/>
        </w:rPr>
        <w:t xml:space="preserve"> خاصا من قبل المربين والمهتمين </w:t>
      </w:r>
      <w:r w:rsidR="00385E21" w:rsidRPr="00607A79">
        <w:rPr>
          <w:rFonts w:ascii="Simplified Arabic" w:hAnsi="Simplified Arabic" w:cs="Simplified Arabic" w:hint="cs"/>
          <w:sz w:val="28"/>
          <w:szCs w:val="28"/>
          <w:rtl/>
        </w:rPr>
        <w:t>بهؤلاء</w:t>
      </w:r>
      <w:r w:rsidRPr="00607A79">
        <w:rPr>
          <w:rFonts w:ascii="Simplified Arabic" w:hAnsi="Simplified Arabic" w:cs="Simplified Arabic"/>
          <w:sz w:val="28"/>
          <w:szCs w:val="28"/>
          <w:rtl/>
        </w:rPr>
        <w:t xml:space="preserve"> </w:t>
      </w:r>
      <w:r w:rsidR="00385E21" w:rsidRPr="00607A79">
        <w:rPr>
          <w:rFonts w:ascii="Simplified Arabic" w:hAnsi="Simplified Arabic" w:cs="Simplified Arabic" w:hint="cs"/>
          <w:sz w:val="28"/>
          <w:szCs w:val="28"/>
          <w:rtl/>
        </w:rPr>
        <w:t>الأفراد</w:t>
      </w:r>
      <w:r w:rsidRPr="00607A79">
        <w:rPr>
          <w:rFonts w:ascii="Simplified Arabic" w:hAnsi="Simplified Arabic" w:cs="Simplified Arabic"/>
          <w:sz w:val="28"/>
          <w:szCs w:val="28"/>
          <w:rtl/>
        </w:rPr>
        <w:t>،</w:t>
      </w:r>
      <w:r w:rsidR="00385E21" w:rsidRPr="00607A79">
        <w:rPr>
          <w:rFonts w:ascii="Simplified Arabic" w:hAnsi="Simplified Arabic" w:cs="Simplified Arabic" w:hint="cs"/>
          <w:sz w:val="28"/>
          <w:szCs w:val="28"/>
          <w:rtl/>
        </w:rPr>
        <w:t>وفيما يلي</w:t>
      </w:r>
      <w:r w:rsidRPr="00607A79">
        <w:rPr>
          <w:rFonts w:ascii="Simplified Arabic" w:hAnsi="Simplified Arabic" w:cs="Simplified Arabic"/>
          <w:sz w:val="28"/>
          <w:szCs w:val="28"/>
          <w:rtl/>
        </w:rPr>
        <w:t xml:space="preserve"> نتطرق لهذه الفئات:</w:t>
      </w:r>
    </w:p>
    <w:p w:rsidR="00D716AC" w:rsidRPr="00EC505C" w:rsidRDefault="00D716AC" w:rsidP="00D716AC">
      <w:pPr>
        <w:pStyle w:val="Paragraphedeliste"/>
        <w:numPr>
          <w:ilvl w:val="0"/>
          <w:numId w:val="2"/>
        </w:numPr>
        <w:bidi/>
        <w:rPr>
          <w:rFonts w:ascii="Simplified Arabic" w:hAnsi="Simplified Arabic" w:cs="Simplified Arabic"/>
          <w:sz w:val="28"/>
          <w:szCs w:val="28"/>
        </w:rPr>
      </w:pPr>
      <w:r w:rsidRPr="00EC505C">
        <w:rPr>
          <w:rStyle w:val="lev"/>
          <w:rFonts w:ascii="Simplified Arabic" w:hAnsi="Simplified Arabic" w:cs="Simplified Arabic"/>
          <w:sz w:val="28"/>
          <w:szCs w:val="28"/>
          <w:u w:val="single"/>
          <w:rtl/>
        </w:rPr>
        <w:t>الإعاقــة العقليـة</w:t>
      </w:r>
      <w:r w:rsidRPr="00EC505C">
        <w:rPr>
          <w:rFonts w:ascii="Simplified Arabic" w:hAnsi="Simplified Arabic" w:cs="Simplified Arabic"/>
          <w:sz w:val="28"/>
          <w:szCs w:val="28"/>
        </w:rPr>
        <w:t xml:space="preserve"> Mental Impairment</w:t>
      </w:r>
      <w:r w:rsidRPr="00EC505C">
        <w:rPr>
          <w:rStyle w:val="lev"/>
          <w:rFonts w:ascii="Simplified Arabic" w:hAnsi="Simplified Arabic" w:cs="Simplified Arabic"/>
          <w:sz w:val="28"/>
          <w:szCs w:val="28"/>
          <w:u w:val="single"/>
          <w:rtl/>
        </w:rPr>
        <w:t>:</w:t>
      </w:r>
    </w:p>
    <w:p w:rsidR="00D716AC" w:rsidRPr="00607A79" w:rsidRDefault="00D716AC" w:rsidP="00D716AC">
      <w:pPr>
        <w:bidi/>
        <w:rPr>
          <w:rFonts w:ascii="Simplified Arabic" w:hAnsi="Simplified Arabic" w:cs="Simplified Arabic"/>
          <w:sz w:val="28"/>
          <w:szCs w:val="28"/>
          <w:rtl/>
        </w:rPr>
      </w:pPr>
      <w:r w:rsidRPr="00607A79">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607A79">
        <w:rPr>
          <w:rFonts w:ascii="Simplified Arabic" w:hAnsi="Simplified Arabic" w:cs="Simplified Arabic"/>
          <w:sz w:val="28"/>
          <w:szCs w:val="28"/>
          <w:rtl/>
        </w:rPr>
        <w:t>هتم الباحثون في مجال علم النفس بمفهوم الضعف العقلي ووضعوا أساسين يطلقون منهما لتحديد هذا المفهوم، وهما الذكاء المحدود وعدم القدرة على التكيف الاجتماعي، فالعديد من البحوث تهتم بمجال الضعف العقلي وتحديد مفهوما له عن طريق دراسة هذه الفئة لمعرفة خصائصها، سماتها وكيفية مساعدتها، فنجد أنه قد ظهر تباين كبير في تحديدهم لمفهوم الضعف العقلي، الأمر الذي أدى إلى اختلاف السمات التي يتسم بها نوعيات هذه الفئة، حيث ظهر أن هناك سمات تحدد كل فئة عن غيرها، تبعا لمستوى الضعف العقلي الذي هي عليه، من أجل هذا سعى العلماء إلى تقسيم المتخلفين عقليا إلى فئات ومجموعات حتى يتسنى لهم سهولة عملية التعرف عليهم، ومن بين الذين تصدوا لتحديد الضعف العقلي في عبارات عامة "</w:t>
      </w:r>
      <w:r w:rsidRPr="00607A79">
        <w:rPr>
          <w:rStyle w:val="lev"/>
          <w:rFonts w:ascii="Simplified Arabic" w:hAnsi="Simplified Arabic" w:cs="Simplified Arabic"/>
          <w:sz w:val="28"/>
          <w:szCs w:val="28"/>
          <w:rtl/>
        </w:rPr>
        <w:t>بلاكستون ويورنفيل</w:t>
      </w:r>
      <w:r w:rsidRPr="00607A79">
        <w:rPr>
          <w:rFonts w:ascii="Simplified Arabic" w:hAnsi="Simplified Arabic" w:cs="Simplified Arabic"/>
          <w:sz w:val="28"/>
          <w:szCs w:val="28"/>
          <w:rtl/>
        </w:rPr>
        <w:t>" اللذان يعرفان الضعف العقلي أنه: "توقف في النمو الفطري، أو المكتسب في القدرات العقلية والخلقية والانفعالية".</w:t>
      </w:r>
    </w:p>
    <w:p w:rsidR="00D716AC" w:rsidRPr="00607A79" w:rsidRDefault="00D716AC" w:rsidP="00D716AC">
      <w:pPr>
        <w:bidi/>
        <w:rPr>
          <w:rFonts w:ascii="Simplified Arabic" w:hAnsi="Simplified Arabic" w:cs="Simplified Arabic"/>
          <w:sz w:val="28"/>
          <w:szCs w:val="28"/>
          <w:rtl/>
        </w:rPr>
      </w:pPr>
      <w:r w:rsidRPr="00607A79">
        <w:rPr>
          <w:rFonts w:ascii="Simplified Arabic" w:hAnsi="Simplified Arabic" w:cs="Simplified Arabic"/>
          <w:sz w:val="28"/>
          <w:szCs w:val="28"/>
          <w:rtl/>
        </w:rPr>
        <w:lastRenderedPageBreak/>
        <w:t>      وهذا التعريف يعتمد في تحديده لمفهوم الضعف العقلي على توقف النمو سواء كان هذا في الجانب الفطري أو في عدم القدرة على الاكتساب الذي يؤثر على مدى النمو في الجانب العقلي أو الخلقي أو الانفعالي، ويشارك "</w:t>
      </w:r>
      <w:r w:rsidRPr="00607A79">
        <w:rPr>
          <w:rStyle w:val="lev"/>
          <w:rFonts w:ascii="Simplified Arabic" w:hAnsi="Simplified Arabic" w:cs="Simplified Arabic"/>
          <w:sz w:val="28"/>
          <w:szCs w:val="28"/>
          <w:rtl/>
        </w:rPr>
        <w:t>خليفة بركات</w:t>
      </w:r>
      <w:r w:rsidRPr="00607A79">
        <w:rPr>
          <w:rFonts w:ascii="Simplified Arabic" w:hAnsi="Simplified Arabic" w:cs="Simplified Arabic"/>
          <w:sz w:val="28"/>
          <w:szCs w:val="28"/>
          <w:rtl/>
        </w:rPr>
        <w:t xml:space="preserve"> "1952)" "</w:t>
      </w:r>
      <w:r w:rsidRPr="00607A79">
        <w:rPr>
          <w:rStyle w:val="lev"/>
          <w:rFonts w:ascii="Simplified Arabic" w:hAnsi="Simplified Arabic" w:cs="Simplified Arabic"/>
          <w:sz w:val="28"/>
          <w:szCs w:val="28"/>
          <w:rtl/>
        </w:rPr>
        <w:t>بلاكستون وبورنفيل</w:t>
      </w:r>
      <w:r w:rsidRPr="00607A79">
        <w:rPr>
          <w:rFonts w:ascii="Simplified Arabic" w:hAnsi="Simplified Arabic" w:cs="Simplified Arabic"/>
          <w:sz w:val="28"/>
          <w:szCs w:val="28"/>
          <w:rtl/>
        </w:rPr>
        <w:t>" على أن الضعف العقلي هو حالة عدم اكتمال النمو العقلي للفرد بدرجة تجعل التحصيل الشخصي غير قادر موائمة نفسه مع البيئة العادية، بحيث لا يستطيع الاحتفاظ ببقاء حياته بدون إشراف أو حماية أو رعاية خارجية وهو في اتفاقه هذا يركز على الجانب العقلي الذي يشكل أهمية في عملية التكيف مع بيئته العادية وخاصة اللذين لا يستطيعون الحفاظ على حياتهم.</w:t>
      </w:r>
    </w:p>
    <w:p w:rsidR="00D716AC" w:rsidRPr="00607A79" w:rsidRDefault="00D716AC" w:rsidP="00D716AC">
      <w:pPr>
        <w:bidi/>
        <w:rPr>
          <w:rFonts w:ascii="Simplified Arabic" w:hAnsi="Simplified Arabic" w:cs="Simplified Arabic"/>
          <w:sz w:val="28"/>
          <w:szCs w:val="28"/>
          <w:rtl/>
        </w:rPr>
      </w:pPr>
      <w:r w:rsidRPr="00607A79">
        <w:rPr>
          <w:rFonts w:ascii="Simplified Arabic" w:hAnsi="Simplified Arabic" w:cs="Simplified Arabic"/>
          <w:sz w:val="28"/>
          <w:szCs w:val="28"/>
          <w:rtl/>
        </w:rPr>
        <w:t xml:space="preserve">      وهذا ما يذكر </w:t>
      </w:r>
      <w:r w:rsidRPr="00607A79">
        <w:rPr>
          <w:rStyle w:val="lev"/>
          <w:rFonts w:ascii="Simplified Arabic" w:hAnsi="Simplified Arabic" w:cs="Simplified Arabic"/>
          <w:sz w:val="28"/>
          <w:szCs w:val="28"/>
          <w:rtl/>
        </w:rPr>
        <w:t>"مصطفى فهمي</w:t>
      </w:r>
      <w:r w:rsidRPr="00607A79">
        <w:rPr>
          <w:rFonts w:ascii="Simplified Arabic" w:hAnsi="Simplified Arabic" w:cs="Simplified Arabic"/>
          <w:sz w:val="28"/>
          <w:szCs w:val="28"/>
          <w:rtl/>
        </w:rPr>
        <w:t xml:space="preserve"> (1965)" : أن اللجنة القومية لدراسة التربية بالولايات المتحدة الأمريكية قد حددت الضعف العقلي بأنه: "</w:t>
      </w:r>
      <w:r w:rsidRPr="00607A79">
        <w:rPr>
          <w:rStyle w:val="lev"/>
          <w:rFonts w:ascii="Simplified Arabic" w:hAnsi="Simplified Arabic" w:cs="Simplified Arabic"/>
          <w:sz w:val="28"/>
          <w:szCs w:val="28"/>
          <w:rtl/>
        </w:rPr>
        <w:t>يتمثل في هؤلاء اللذين ينحرفون عن مستوى الخصائص الجسمية أو العقلية أو الاجتماعية أو الانفعالية لأقرانهم بصفة عامة إلى الحد الذي يحتاجون فيه إلى خدمات تربوية ونفسية خاصة، تختلف عما يقدم للعاديين حتى ينمو إلى أقصى إمكانيات النمو</w:t>
      </w:r>
      <w:r w:rsidRPr="00607A79">
        <w:rPr>
          <w:rFonts w:ascii="Simplified Arabic" w:hAnsi="Simplified Arabic" w:cs="Simplified Arabic"/>
          <w:sz w:val="28"/>
          <w:szCs w:val="28"/>
          <w:rtl/>
        </w:rPr>
        <w:t>".</w:t>
      </w:r>
    </w:p>
    <w:p w:rsidR="00D716AC" w:rsidRPr="00607A79" w:rsidRDefault="00D716AC" w:rsidP="00D716AC">
      <w:pPr>
        <w:bidi/>
        <w:rPr>
          <w:rFonts w:ascii="Simplified Arabic" w:hAnsi="Simplified Arabic" w:cs="Simplified Arabic"/>
          <w:sz w:val="28"/>
          <w:szCs w:val="28"/>
          <w:rtl/>
        </w:rPr>
      </w:pPr>
      <w:r w:rsidRPr="00607A79">
        <w:rPr>
          <w:rFonts w:ascii="Simplified Arabic" w:hAnsi="Simplified Arabic" w:cs="Simplified Arabic"/>
          <w:sz w:val="28"/>
          <w:szCs w:val="28"/>
          <w:rtl/>
        </w:rPr>
        <w:t xml:space="preserve">      ويرى </w:t>
      </w:r>
      <w:r w:rsidRPr="00607A79">
        <w:rPr>
          <w:rStyle w:val="lev"/>
          <w:rFonts w:ascii="Simplified Arabic" w:hAnsi="Simplified Arabic" w:cs="Simplified Arabic"/>
          <w:sz w:val="28"/>
          <w:szCs w:val="28"/>
          <w:rtl/>
        </w:rPr>
        <w:t xml:space="preserve">"هيبر </w:t>
      </w:r>
      <w:r w:rsidRPr="00607A79">
        <w:rPr>
          <w:rStyle w:val="lev"/>
          <w:rFonts w:ascii="Simplified Arabic" w:hAnsi="Simplified Arabic" w:cs="Simplified Arabic"/>
          <w:sz w:val="28"/>
          <w:szCs w:val="28"/>
        </w:rPr>
        <w:t>Heber</w:t>
      </w:r>
      <w:r w:rsidRPr="00607A79">
        <w:rPr>
          <w:rStyle w:val="lev"/>
          <w:rFonts w:ascii="Simplified Arabic" w:hAnsi="Simplified Arabic" w:cs="Simplified Arabic"/>
          <w:sz w:val="28"/>
          <w:szCs w:val="28"/>
          <w:rtl/>
        </w:rPr>
        <w:t>"</w:t>
      </w:r>
      <w:r w:rsidRPr="00607A79">
        <w:rPr>
          <w:rFonts w:ascii="Simplified Arabic" w:hAnsi="Simplified Arabic" w:cs="Simplified Arabic"/>
          <w:sz w:val="28"/>
          <w:szCs w:val="28"/>
          <w:rtl/>
        </w:rPr>
        <w:t xml:space="preserve"> أن المتخلف عقليا: "</w:t>
      </w:r>
      <w:r w:rsidRPr="00607A79">
        <w:rPr>
          <w:rStyle w:val="lev"/>
          <w:rFonts w:ascii="Simplified Arabic" w:hAnsi="Simplified Arabic" w:cs="Simplified Arabic"/>
          <w:sz w:val="28"/>
          <w:szCs w:val="28"/>
          <w:rtl/>
        </w:rPr>
        <w:t xml:space="preserve">هو من يتصف بمستوى وظيفي عقلي دون المتوسط، وتنعكس آثاره أثناء نمو الفرد، وتتمثل في عجزه وقصوره عن النضج أو التعلم أو التكيف الاجتماعي أو في جميع هذه النواحي. </w:t>
      </w:r>
      <w:r>
        <w:rPr>
          <w:rStyle w:val="lev"/>
          <w:rFonts w:ascii="Simplified Arabic" w:hAnsi="Simplified Arabic" w:cs="Simplified Arabic" w:hint="cs"/>
          <w:sz w:val="28"/>
          <w:szCs w:val="28"/>
          <w:rtl/>
        </w:rPr>
        <w:t>(</w:t>
      </w:r>
      <w:r w:rsidRPr="00607A79">
        <w:rPr>
          <w:rStyle w:val="lev"/>
          <w:rFonts w:ascii="Simplified Arabic" w:hAnsi="Simplified Arabic" w:cs="Simplified Arabic"/>
          <w:sz w:val="28"/>
          <w:szCs w:val="28"/>
          <w:rtl/>
        </w:rPr>
        <w:t>إبراهيم ، 2006، 62).</w:t>
      </w:r>
    </w:p>
    <w:p w:rsidR="00D716AC" w:rsidRPr="00607A79" w:rsidRDefault="00D716AC" w:rsidP="00D716AC">
      <w:pPr>
        <w:bidi/>
        <w:rPr>
          <w:rFonts w:ascii="Simplified Arabic" w:hAnsi="Simplified Arabic" w:cs="Simplified Arabic"/>
          <w:sz w:val="28"/>
          <w:szCs w:val="28"/>
          <w:rtl/>
        </w:rPr>
      </w:pPr>
      <w:r w:rsidRPr="00607A79">
        <w:rPr>
          <w:rFonts w:ascii="Simplified Arabic" w:hAnsi="Simplified Arabic" w:cs="Simplified Arabic"/>
          <w:sz w:val="28"/>
          <w:szCs w:val="28"/>
          <w:rtl/>
        </w:rPr>
        <w:t>      ومنه فإن حاصل الذكاء يعد كمعيار من أجل تحديد التخلف وتصنيعه، بالطبع هناك اختلاف حول مصطلح حاصل الذكاء.</w:t>
      </w:r>
    </w:p>
    <w:p w:rsidR="00D716AC" w:rsidRPr="00607A79" w:rsidRDefault="00D716AC" w:rsidP="00D716AC">
      <w:pPr>
        <w:bidi/>
        <w:rPr>
          <w:rFonts w:ascii="Simplified Arabic" w:hAnsi="Simplified Arabic" w:cs="Simplified Arabic"/>
          <w:sz w:val="28"/>
          <w:szCs w:val="28"/>
          <w:rtl/>
        </w:rPr>
      </w:pPr>
      <w:r w:rsidRPr="00607A79">
        <w:rPr>
          <w:rFonts w:ascii="Simplified Arabic" w:hAnsi="Simplified Arabic" w:cs="Simplified Arabic"/>
          <w:sz w:val="28"/>
          <w:szCs w:val="28"/>
          <w:rtl/>
        </w:rPr>
        <w:t>      إذا أخذنا مئة كمتوسط حاصل الذكاء وأخذت خمسة عشر على أنها الانحراف المعياري عن ذلك المتوسط فإن كل أولئك الذين يحصلون على انحرافين معياريين بين أعلى وأدنى من المتوسط (أي أن أصحاب حاصل ذكاء يقع بين 70 و130) سوف يعتبرون من ذوي الذكاء المتوسط، أما أولئك الذين يكون حاصل ذكائهم أكثر من 130 (أي أكثر من انحرافين معياريين فوق المتوسط) فإنهم يكونون من الأشخاص ذوي الذكاء العالي، وإن أولئك الذين يكون حاصل ذكائهم أقل من 70% فهم الأفراد الذين يكونون متخلفين عقليا.</w:t>
      </w:r>
    </w:p>
    <w:p w:rsidR="00D716AC" w:rsidRDefault="00D716AC" w:rsidP="00D716AC">
      <w:pPr>
        <w:bidi/>
        <w:rPr>
          <w:rFonts w:ascii="Simplified Arabic" w:hAnsi="Simplified Arabic" w:cs="Simplified Arabic"/>
          <w:sz w:val="28"/>
          <w:szCs w:val="28"/>
        </w:rPr>
      </w:pPr>
      <w:r w:rsidRPr="00607A79">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هناك العديد من </w:t>
      </w:r>
      <w:r w:rsidR="00265CC7">
        <w:rPr>
          <w:rFonts w:ascii="Simplified Arabic" w:hAnsi="Simplified Arabic" w:cs="Simplified Arabic" w:hint="cs"/>
          <w:sz w:val="28"/>
          <w:szCs w:val="28"/>
          <w:rtl/>
        </w:rPr>
        <w:t>الاخت</w:t>
      </w:r>
      <w:r w:rsidR="00265CC7">
        <w:rPr>
          <w:rFonts w:ascii="Simplified Arabic" w:hAnsi="Simplified Arabic" w:cs="Simplified Arabic" w:hint="cs"/>
          <w:sz w:val="28"/>
          <w:szCs w:val="28"/>
          <w:rtl/>
          <w:lang w:bidi="ar-DZ"/>
        </w:rPr>
        <w:t>ب</w:t>
      </w:r>
      <w:r w:rsidR="00265CC7">
        <w:rPr>
          <w:rFonts w:ascii="Simplified Arabic" w:hAnsi="Simplified Arabic" w:cs="Simplified Arabic" w:hint="cs"/>
          <w:sz w:val="28"/>
          <w:szCs w:val="28"/>
          <w:rtl/>
        </w:rPr>
        <w:t>ارات</w:t>
      </w:r>
      <w:r>
        <w:rPr>
          <w:rFonts w:ascii="Simplified Arabic" w:hAnsi="Simplified Arabic" w:cs="Simplified Arabic"/>
          <w:sz w:val="28"/>
          <w:szCs w:val="28"/>
          <w:rtl/>
        </w:rPr>
        <w:t xml:space="preserve"> لقياس حاصل الذكاء </w:t>
      </w:r>
      <w:r w:rsidR="00385E21">
        <w:rPr>
          <w:rFonts w:ascii="Simplified Arabic" w:hAnsi="Simplified Arabic" w:cs="Simplified Arabic" w:hint="cs"/>
          <w:sz w:val="28"/>
          <w:szCs w:val="28"/>
          <w:rtl/>
        </w:rPr>
        <w:t>والا</w:t>
      </w:r>
      <w:r w:rsidR="00385E21" w:rsidRPr="00607A79">
        <w:rPr>
          <w:rFonts w:ascii="Simplified Arabic" w:hAnsi="Simplified Arabic" w:cs="Simplified Arabic" w:hint="cs"/>
          <w:sz w:val="28"/>
          <w:szCs w:val="28"/>
          <w:rtl/>
        </w:rPr>
        <w:t>ختبارات</w:t>
      </w:r>
      <w:r w:rsidRPr="00607A79">
        <w:rPr>
          <w:rFonts w:ascii="Simplified Arabic" w:hAnsi="Simplified Arabic" w:cs="Simplified Arabic"/>
          <w:sz w:val="28"/>
          <w:szCs w:val="28"/>
          <w:rtl/>
        </w:rPr>
        <w:t xml:space="preserve"> المشهوران منهما هما:</w:t>
      </w:r>
      <w:r>
        <w:rPr>
          <w:rFonts w:ascii="Simplified Arabic" w:hAnsi="Simplified Arabic" w:cs="Simplified Arabic" w:hint="cs"/>
          <w:sz w:val="28"/>
          <w:szCs w:val="28"/>
          <w:rtl/>
        </w:rPr>
        <w:t>(</w:t>
      </w:r>
      <w:r w:rsidRPr="00607A79">
        <w:rPr>
          <w:rStyle w:val="lev"/>
          <w:rFonts w:ascii="Simplified Arabic" w:hAnsi="Simplified Arabic" w:cs="Simplified Arabic"/>
          <w:sz w:val="28"/>
          <w:szCs w:val="28"/>
          <w:rtl/>
        </w:rPr>
        <w:t>ستانفورد ينيه</w:t>
      </w:r>
      <w:r>
        <w:rPr>
          <w:rStyle w:val="lev"/>
          <w:rFonts w:ascii="Simplified Arabic" w:hAnsi="Simplified Arabic" w:cs="Simplified Arabic" w:hint="cs"/>
          <w:sz w:val="28"/>
          <w:szCs w:val="28"/>
          <w:rtl/>
        </w:rPr>
        <w:t>)</w:t>
      </w:r>
      <w:r>
        <w:rPr>
          <w:rStyle w:val="lev"/>
          <w:rFonts w:ascii="Simplified Arabic" w:hAnsi="Simplified Arabic" w:cs="Simplified Arabic"/>
          <w:sz w:val="28"/>
          <w:szCs w:val="28"/>
          <w:rtl/>
        </w:rPr>
        <w:t>و</w:t>
      </w:r>
      <w:r>
        <w:rPr>
          <w:rStyle w:val="lev"/>
          <w:rFonts w:ascii="Simplified Arabic" w:hAnsi="Simplified Arabic" w:cs="Simplified Arabic" w:hint="cs"/>
          <w:sz w:val="28"/>
          <w:szCs w:val="28"/>
          <w:rtl/>
        </w:rPr>
        <w:t>(و</w:t>
      </w:r>
      <w:r w:rsidRPr="00607A79">
        <w:rPr>
          <w:rStyle w:val="lev"/>
          <w:rFonts w:ascii="Simplified Arabic" w:hAnsi="Simplified Arabic" w:cs="Simplified Arabic"/>
          <w:sz w:val="28"/>
          <w:szCs w:val="28"/>
          <w:rtl/>
        </w:rPr>
        <w:t>كسلر</w:t>
      </w:r>
      <w:r>
        <w:rPr>
          <w:rStyle w:val="lev"/>
          <w:rFonts w:ascii="Simplified Arabic" w:hAnsi="Simplified Arabic" w:cs="Simplified Arabic" w:hint="cs"/>
          <w:sz w:val="28"/>
          <w:szCs w:val="28"/>
          <w:rtl/>
        </w:rPr>
        <w:t>)</w:t>
      </w:r>
      <w:r w:rsidRPr="00607A79">
        <w:rPr>
          <w:rFonts w:ascii="Simplified Arabic" w:hAnsi="Simplified Arabic" w:cs="Simplified Arabic"/>
          <w:sz w:val="28"/>
          <w:szCs w:val="28"/>
          <w:rtl/>
        </w:rPr>
        <w:t xml:space="preserve">، وهذه الاختبارات تقدم </w:t>
      </w:r>
      <w:r w:rsidR="00385E21" w:rsidRPr="00607A79">
        <w:rPr>
          <w:rFonts w:ascii="Simplified Arabic" w:hAnsi="Simplified Arabic" w:cs="Simplified Arabic" w:hint="cs"/>
          <w:sz w:val="28"/>
          <w:szCs w:val="28"/>
          <w:rtl/>
        </w:rPr>
        <w:t>وحاصل</w:t>
      </w:r>
      <w:r w:rsidRPr="00607A79">
        <w:rPr>
          <w:rFonts w:ascii="Simplified Arabic" w:hAnsi="Simplified Arabic" w:cs="Simplified Arabic"/>
          <w:sz w:val="28"/>
          <w:szCs w:val="28"/>
          <w:rtl/>
        </w:rPr>
        <w:t xml:space="preserve"> ذكاء منحرفة، وبجانب هذه</w:t>
      </w:r>
      <w:r>
        <w:rPr>
          <w:rFonts w:ascii="Simplified Arabic" w:hAnsi="Simplified Arabic" w:cs="Simplified Arabic"/>
          <w:sz w:val="28"/>
          <w:szCs w:val="28"/>
          <w:rtl/>
        </w:rPr>
        <w:t xml:space="preserve"> المعايير يستخدم مصطلح </w:t>
      </w:r>
      <w:r>
        <w:rPr>
          <w:rFonts w:ascii="Simplified Arabic" w:hAnsi="Simplified Arabic" w:cs="Simplified Arabic"/>
          <w:sz w:val="28"/>
          <w:szCs w:val="28"/>
          <w:rtl/>
        </w:rPr>
        <w:lastRenderedPageBreak/>
        <w:t xml:space="preserve">السلوك </w:t>
      </w:r>
      <w:r>
        <w:rPr>
          <w:rFonts w:ascii="Simplified Arabic" w:hAnsi="Simplified Arabic" w:cs="Simplified Arabic" w:hint="cs"/>
          <w:sz w:val="28"/>
          <w:szCs w:val="28"/>
          <w:rtl/>
        </w:rPr>
        <w:t>الإ</w:t>
      </w:r>
      <w:r w:rsidRPr="00607A79">
        <w:rPr>
          <w:rFonts w:ascii="Simplified Arabic" w:hAnsi="Simplified Arabic" w:cs="Simplified Arabic"/>
          <w:sz w:val="28"/>
          <w:szCs w:val="28"/>
          <w:rtl/>
        </w:rPr>
        <w:t>نحرافي في التصنيف والتحديد، فالسلوك التكيفي يشير إلى الفاعلية التي يواجه فيها فرد ما المتطلب</w:t>
      </w:r>
      <w:r>
        <w:rPr>
          <w:rFonts w:ascii="Simplified Arabic" w:hAnsi="Simplified Arabic" w:cs="Simplified Arabic"/>
          <w:sz w:val="28"/>
          <w:szCs w:val="28"/>
          <w:rtl/>
        </w:rPr>
        <w:t xml:space="preserve">ات الطبيعية </w:t>
      </w:r>
      <w:r w:rsidR="00385E21">
        <w:rPr>
          <w:rFonts w:ascii="Simplified Arabic" w:hAnsi="Simplified Arabic" w:cs="Simplified Arabic" w:hint="cs"/>
          <w:sz w:val="28"/>
          <w:szCs w:val="28"/>
          <w:rtl/>
        </w:rPr>
        <w:t>والاجتماعية</w:t>
      </w:r>
      <w:r>
        <w:rPr>
          <w:rFonts w:ascii="Simplified Arabic" w:hAnsi="Simplified Arabic" w:cs="Simplified Arabic"/>
          <w:sz w:val="28"/>
          <w:szCs w:val="28"/>
          <w:rtl/>
        </w:rPr>
        <w:t xml:space="preserve"> لبيئته.</w:t>
      </w:r>
    </w:p>
    <w:p w:rsidR="00265CC7" w:rsidRDefault="00265CC7" w:rsidP="00265CC7">
      <w:pPr>
        <w:bidi/>
        <w:jc w:val="center"/>
        <w:rPr>
          <w:rFonts w:ascii="Simplified Arabic" w:hAnsi="Simplified Arabic" w:cs="Simplified Arabic"/>
          <w:sz w:val="28"/>
          <w:szCs w:val="28"/>
        </w:rPr>
      </w:pPr>
      <w:r>
        <w:rPr>
          <w:noProof/>
          <w:lang w:eastAsia="fr-FR"/>
        </w:rPr>
        <w:drawing>
          <wp:inline distT="0" distB="0" distL="0" distR="0">
            <wp:extent cx="1563170" cy="1695236"/>
            <wp:effectExtent l="19050" t="0" r="0" b="0"/>
            <wp:docPr id="4" name="Image 4" descr="الإعاقة العقلية : متلازمة دا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إعاقة العقلية : متلازمة داون"/>
                    <pic:cNvPicPr>
                      <a:picLocks noChangeAspect="1" noChangeArrowheads="1"/>
                    </pic:cNvPicPr>
                  </pic:nvPicPr>
                  <pic:blipFill>
                    <a:blip r:embed="rId8"/>
                    <a:srcRect/>
                    <a:stretch>
                      <a:fillRect/>
                    </a:stretch>
                  </pic:blipFill>
                  <pic:spPr bwMode="auto">
                    <a:xfrm>
                      <a:off x="0" y="0"/>
                      <a:ext cx="1563054" cy="1695110"/>
                    </a:xfrm>
                    <a:prstGeom prst="rect">
                      <a:avLst/>
                    </a:prstGeom>
                    <a:noFill/>
                    <a:ln w="9525">
                      <a:noFill/>
                      <a:miter lim="800000"/>
                      <a:headEnd/>
                      <a:tailEnd/>
                    </a:ln>
                  </pic:spPr>
                </pic:pic>
              </a:graphicData>
            </a:graphic>
          </wp:inline>
        </w:drawing>
      </w:r>
    </w:p>
    <w:p w:rsidR="00265CC7" w:rsidRPr="00607A79" w:rsidRDefault="00265CC7" w:rsidP="00265CC7">
      <w:pPr>
        <w:bidi/>
        <w:rPr>
          <w:rFonts w:ascii="Simplified Arabic" w:hAnsi="Simplified Arabic" w:cs="Simplified Arabic"/>
          <w:sz w:val="28"/>
          <w:szCs w:val="28"/>
          <w:rtl/>
        </w:rPr>
      </w:pPr>
    </w:p>
    <w:p w:rsidR="00265CC7" w:rsidRDefault="00D716AC" w:rsidP="00265CC7">
      <w:pPr>
        <w:bidi/>
        <w:rPr>
          <w:rFonts w:ascii="Simplified Arabic" w:hAnsi="Simplified Arabic" w:cs="Simplified Arabic"/>
          <w:b/>
          <w:bCs/>
          <w:sz w:val="28"/>
          <w:szCs w:val="28"/>
          <w:u w:val="single"/>
          <w:rtl/>
        </w:rPr>
      </w:pPr>
      <w:r w:rsidRPr="00607A79">
        <w:rPr>
          <w:rFonts w:ascii="Simplified Arabic" w:hAnsi="Simplified Arabic" w:cs="Simplified Arabic"/>
          <w:sz w:val="28"/>
          <w:szCs w:val="28"/>
          <w:rtl/>
        </w:rPr>
        <w:t>2-</w:t>
      </w:r>
      <w:r w:rsidRPr="00EC505C">
        <w:rPr>
          <w:rFonts w:ascii="Simplified Arabic" w:hAnsi="Simplified Arabic" w:cs="Simplified Arabic"/>
          <w:b/>
          <w:bCs/>
          <w:sz w:val="28"/>
          <w:szCs w:val="28"/>
          <w:u w:val="single"/>
          <w:rtl/>
        </w:rPr>
        <w:t>الإعاقة السمعية</w:t>
      </w:r>
      <w:r w:rsidRPr="00EC505C">
        <w:rPr>
          <w:rFonts w:ascii="Simplified Arabic" w:hAnsi="Simplified Arabic" w:cs="Simplified Arabic"/>
          <w:b/>
          <w:bCs/>
          <w:sz w:val="28"/>
          <w:szCs w:val="28"/>
          <w:u w:val="single"/>
        </w:rPr>
        <w:t xml:space="preserve">Hearing Impairment </w:t>
      </w:r>
    </w:p>
    <w:p w:rsidR="00D716AC" w:rsidRDefault="00D716AC" w:rsidP="00265CC7">
      <w:pPr>
        <w:bidi/>
        <w:jc w:val="right"/>
        <w:rPr>
          <w:rFonts w:ascii="Simplified Arabic" w:hAnsi="Simplified Arabic" w:cs="Simplified Arabic"/>
          <w:sz w:val="28"/>
          <w:szCs w:val="28"/>
          <w:rtl/>
        </w:rPr>
      </w:pPr>
      <w:r w:rsidRPr="00EC505C">
        <w:rPr>
          <w:rFonts w:ascii="Simplified Arabic" w:hAnsi="Simplified Arabic" w:cs="Simplified Arabic"/>
          <w:b/>
          <w:bCs/>
          <w:sz w:val="28"/>
          <w:szCs w:val="28"/>
          <w:u w:val="single"/>
          <w:rtl/>
        </w:rPr>
        <w:t>:</w:t>
      </w:r>
      <w:r w:rsidR="00265CC7" w:rsidRPr="00265CC7">
        <w:rPr>
          <w:noProof/>
          <w:lang w:eastAsia="fr-FR"/>
        </w:rPr>
        <w:t xml:space="preserve"> </w:t>
      </w:r>
      <w:r w:rsidR="00265CC7" w:rsidRPr="00265CC7">
        <w:rPr>
          <w:rFonts w:ascii="Simplified Arabic" w:hAnsi="Simplified Arabic" w:cs="Simplified Arabic"/>
          <w:b/>
          <w:bCs/>
          <w:noProof/>
          <w:sz w:val="28"/>
          <w:szCs w:val="28"/>
          <w:u w:val="single"/>
          <w:rtl/>
          <w:lang w:eastAsia="fr-FR"/>
        </w:rPr>
        <w:drawing>
          <wp:inline distT="0" distB="0" distL="0" distR="0">
            <wp:extent cx="1613945" cy="1551398"/>
            <wp:effectExtent l="19050" t="0" r="5305" b="0"/>
            <wp:docPr id="2" name="Image 7" descr="هوب: أوّل تطبيق فلسطيني لذوي الإعاقة السمعية | علوم وتكنولوجيا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هوب: أوّل تطبيق فلسطيني لذوي الإعاقة السمعية | علوم وتكنولوجيا ..."/>
                    <pic:cNvPicPr>
                      <a:picLocks noChangeAspect="1" noChangeArrowheads="1"/>
                    </pic:cNvPicPr>
                  </pic:nvPicPr>
                  <pic:blipFill>
                    <a:blip r:embed="rId9" cstate="print"/>
                    <a:srcRect/>
                    <a:stretch>
                      <a:fillRect/>
                    </a:stretch>
                  </pic:blipFill>
                  <pic:spPr bwMode="auto">
                    <a:xfrm>
                      <a:off x="0" y="0"/>
                      <a:ext cx="1612104" cy="1549628"/>
                    </a:xfrm>
                    <a:prstGeom prst="rect">
                      <a:avLst/>
                    </a:prstGeom>
                    <a:noFill/>
                    <a:ln w="9525">
                      <a:noFill/>
                      <a:miter lim="800000"/>
                      <a:headEnd/>
                      <a:tailEnd/>
                    </a:ln>
                  </pic:spPr>
                </pic:pic>
              </a:graphicData>
            </a:graphic>
          </wp:inline>
        </w:drawing>
      </w:r>
    </w:p>
    <w:p w:rsidR="00265CC7" w:rsidRPr="00265CC7" w:rsidRDefault="00D716AC" w:rsidP="00265CC7">
      <w:pPr>
        <w:pStyle w:val="Paragraphedeliste"/>
        <w:numPr>
          <w:ilvl w:val="0"/>
          <w:numId w:val="3"/>
        </w:numPr>
        <w:bidi/>
        <w:ind w:left="142" w:firstLine="310"/>
        <w:rPr>
          <w:rStyle w:val="htmlcover"/>
          <w:rFonts w:ascii="Simplified Arabic" w:hAnsi="Simplified Arabic" w:cs="Simplified Arabic"/>
          <w:sz w:val="28"/>
          <w:szCs w:val="28"/>
          <w:rtl/>
        </w:rPr>
      </w:pPr>
      <w:r w:rsidRPr="008B19A7">
        <w:rPr>
          <w:rStyle w:val="htmlcover"/>
          <w:rFonts w:ascii="Simplified Arabic" w:hAnsi="Simplified Arabic" w:cs="Simplified Arabic"/>
          <w:sz w:val="28"/>
          <w:szCs w:val="28"/>
          <w:rtl/>
        </w:rPr>
        <w:t>تعريف الإعاقة السمعية: وتعرف على أنها: أحد فئات التربية الخاصة التي تحول دون أن يقوم الجهاز السمعي عند الفرد بوظائفه ، أو تقلل من قدرة الفرد على سماع الأصوات المختلفة .وتتراوح في شدتها من الدرجة البسيطة والمتوسطة التي ينتج عنها ضعف سمعي ، إلى الدرجة الشديدة جداً والتي ينتج عنها الصم</w:t>
      </w:r>
      <w:r w:rsidRPr="008B19A7">
        <w:rPr>
          <w:rStyle w:val="htmlcover"/>
          <w:rFonts w:ascii="Simplified Arabic" w:hAnsi="Simplified Arabic" w:cs="Simplified Arabic" w:hint="cs"/>
          <w:sz w:val="28"/>
          <w:szCs w:val="28"/>
          <w:rtl/>
        </w:rPr>
        <w:t>.</w:t>
      </w:r>
      <w:r w:rsidRPr="008B19A7">
        <w:rPr>
          <w:rFonts w:ascii="Simplified Arabic" w:hAnsi="Simplified Arabic" w:cs="Simplified Arabic"/>
          <w:sz w:val="28"/>
          <w:szCs w:val="28"/>
        </w:rPr>
        <w:br/>
      </w:r>
      <w:r w:rsidRPr="008B19A7">
        <w:rPr>
          <w:rStyle w:val="htmlcover"/>
          <w:rFonts w:ascii="Simplified Arabic" w:hAnsi="Simplified Arabic" w:cs="Simplified Arabic"/>
          <w:b/>
          <w:bCs/>
          <w:sz w:val="28"/>
          <w:szCs w:val="28"/>
          <w:u w:val="single"/>
          <w:rtl/>
        </w:rPr>
        <w:t xml:space="preserve">ثانيا: نسبة </w:t>
      </w:r>
      <w:r w:rsidRPr="008B19A7">
        <w:rPr>
          <w:rStyle w:val="htmlcover"/>
          <w:rFonts w:ascii="Simplified Arabic" w:hAnsi="Simplified Arabic" w:cs="Simplified Arabic" w:hint="cs"/>
          <w:b/>
          <w:bCs/>
          <w:sz w:val="28"/>
          <w:szCs w:val="28"/>
          <w:u w:val="single"/>
          <w:rtl/>
        </w:rPr>
        <w:t>إ</w:t>
      </w:r>
      <w:r w:rsidRPr="008B19A7">
        <w:rPr>
          <w:rStyle w:val="htmlcover"/>
          <w:rFonts w:ascii="Simplified Arabic" w:hAnsi="Simplified Arabic" w:cs="Simplified Arabic"/>
          <w:b/>
          <w:bCs/>
          <w:sz w:val="28"/>
          <w:szCs w:val="28"/>
          <w:u w:val="single"/>
          <w:rtl/>
        </w:rPr>
        <w:t>نتشار ذوي الإعاقة السمعية</w:t>
      </w:r>
      <w:r w:rsidRPr="008B19A7">
        <w:rPr>
          <w:rStyle w:val="htmlcover"/>
          <w:rFonts w:ascii="Simplified Arabic" w:hAnsi="Simplified Arabic" w:cs="Simplified Arabic"/>
          <w:sz w:val="28"/>
          <w:szCs w:val="28"/>
        </w:rPr>
        <w:t>:</w:t>
      </w:r>
      <w:r w:rsidRPr="008B19A7">
        <w:rPr>
          <w:rFonts w:ascii="Simplified Arabic" w:hAnsi="Simplified Arabic" w:cs="Simplified Arabic"/>
          <w:sz w:val="28"/>
          <w:szCs w:val="28"/>
        </w:rPr>
        <w:br/>
      </w:r>
      <w:r>
        <w:rPr>
          <w:rStyle w:val="htmlcover"/>
          <w:rFonts w:ascii="Simplified Arabic" w:hAnsi="Simplified Arabic" w:cs="Simplified Arabic" w:hint="cs"/>
          <w:sz w:val="28"/>
          <w:szCs w:val="28"/>
          <w:rtl/>
        </w:rPr>
        <w:t xml:space="preserve"> * </w:t>
      </w:r>
      <w:r w:rsidRPr="008B19A7">
        <w:rPr>
          <w:rStyle w:val="htmlcover"/>
          <w:rFonts w:ascii="Simplified Arabic" w:hAnsi="Simplified Arabic" w:cs="Simplified Arabic"/>
          <w:sz w:val="28"/>
          <w:szCs w:val="28"/>
          <w:rtl/>
        </w:rPr>
        <w:t xml:space="preserve">تعتمد نسبة </w:t>
      </w:r>
      <w:r w:rsidRPr="008B19A7">
        <w:rPr>
          <w:rStyle w:val="htmlcover"/>
          <w:rFonts w:ascii="Simplified Arabic" w:hAnsi="Simplified Arabic" w:cs="Simplified Arabic" w:hint="cs"/>
          <w:sz w:val="28"/>
          <w:szCs w:val="28"/>
          <w:rtl/>
        </w:rPr>
        <w:t>إ</w:t>
      </w:r>
      <w:r w:rsidRPr="008B19A7">
        <w:rPr>
          <w:rStyle w:val="htmlcover"/>
          <w:rFonts w:ascii="Simplified Arabic" w:hAnsi="Simplified Arabic" w:cs="Simplified Arabic"/>
          <w:sz w:val="28"/>
          <w:szCs w:val="28"/>
          <w:rtl/>
        </w:rPr>
        <w:t>نتشار الإعاقة السمعية على المحكات المستخدمة في التعريف ووسائل قياس القدرة السمعية ، وكذلك المجتمع الذي تجري فيه الدارسة، وتشير البحوث التي أجريت في هذا المجال أن (5%) من الأطفال في المرحلة الابتدائية لديهم ضعف في السمع،(سالي وبرندا،2008: 18)</w:t>
      </w:r>
    </w:p>
    <w:p w:rsidR="00D716AC" w:rsidRDefault="00D716AC" w:rsidP="00265CC7">
      <w:pPr>
        <w:bidi/>
        <w:rPr>
          <w:rFonts w:ascii="Simplified Arabic" w:hAnsi="Simplified Arabic" w:cs="Simplified Arabic"/>
          <w:sz w:val="28"/>
          <w:szCs w:val="28"/>
          <w:rtl/>
        </w:rPr>
      </w:pPr>
      <w:r w:rsidRPr="00EC505C">
        <w:rPr>
          <w:rFonts w:ascii="Simplified Arabic" w:hAnsi="Simplified Arabic" w:cs="Simplified Arabic"/>
          <w:b/>
          <w:bCs/>
          <w:sz w:val="28"/>
          <w:szCs w:val="28"/>
          <w:u w:val="single"/>
          <w:rtl/>
        </w:rPr>
        <w:t>3-الإعاقة الحركية</w:t>
      </w:r>
      <w:r w:rsidRPr="00EC505C">
        <w:rPr>
          <w:rFonts w:ascii="Simplified Arabic" w:hAnsi="Simplified Arabic" w:cs="Simplified Arabic"/>
          <w:b/>
          <w:bCs/>
          <w:sz w:val="28"/>
          <w:szCs w:val="28"/>
          <w:u w:val="single"/>
        </w:rPr>
        <w:t>Motor Impairment</w:t>
      </w:r>
      <w:r w:rsidRPr="00607A79">
        <w:rPr>
          <w:rFonts w:ascii="Simplified Arabic" w:hAnsi="Simplified Arabic" w:cs="Simplified Arabic"/>
          <w:sz w:val="28"/>
          <w:szCs w:val="28"/>
          <w:rtl/>
        </w:rPr>
        <w:t>:</w:t>
      </w:r>
      <w:r w:rsidR="00265CC7" w:rsidRPr="00265CC7">
        <w:t xml:space="preserve"> </w:t>
      </w:r>
    </w:p>
    <w:p w:rsidR="00265CC7" w:rsidRDefault="00265CC7" w:rsidP="00265CC7">
      <w:pPr>
        <w:bidi/>
        <w:jc w:val="right"/>
        <w:rPr>
          <w:rFonts w:ascii="Simplified Arabic" w:hAnsi="Simplified Arabic" w:cs="Simplified Arabic"/>
          <w:sz w:val="28"/>
          <w:szCs w:val="28"/>
          <w:rtl/>
        </w:rPr>
      </w:pPr>
      <w:r>
        <w:rPr>
          <w:noProof/>
          <w:lang w:eastAsia="fr-FR"/>
        </w:rPr>
        <w:lastRenderedPageBreak/>
        <w:drawing>
          <wp:inline distT="0" distB="0" distL="0" distR="0">
            <wp:extent cx="1861121" cy="954218"/>
            <wp:effectExtent l="19050" t="0" r="5779" b="0"/>
            <wp:docPr id="3" name="Image 10" descr="أطفال الخليج &gt;&gt; العوق الحركي- الاعاقة الحركية &g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أطفال الخليج &gt;&gt; العوق الحركي- الاعاقة الحركية &gt;&gt;"/>
                    <pic:cNvPicPr>
                      <a:picLocks noChangeAspect="1" noChangeArrowheads="1"/>
                    </pic:cNvPicPr>
                  </pic:nvPicPr>
                  <pic:blipFill>
                    <a:blip r:embed="rId10"/>
                    <a:srcRect/>
                    <a:stretch>
                      <a:fillRect/>
                    </a:stretch>
                  </pic:blipFill>
                  <pic:spPr bwMode="auto">
                    <a:xfrm>
                      <a:off x="0" y="0"/>
                      <a:ext cx="1866348" cy="956898"/>
                    </a:xfrm>
                    <a:prstGeom prst="rect">
                      <a:avLst/>
                    </a:prstGeom>
                    <a:noFill/>
                    <a:ln w="9525">
                      <a:noFill/>
                      <a:miter lim="800000"/>
                      <a:headEnd/>
                      <a:tailEnd/>
                    </a:ln>
                  </pic:spPr>
                </pic:pic>
              </a:graphicData>
            </a:graphic>
          </wp:inline>
        </w:drawing>
      </w:r>
    </w:p>
    <w:p w:rsidR="00265CC7" w:rsidRDefault="00265CC7" w:rsidP="00265CC7">
      <w:pPr>
        <w:bidi/>
        <w:rPr>
          <w:rFonts w:ascii="Simplified Arabic" w:hAnsi="Simplified Arabic" w:cs="Simplified Arabic"/>
          <w:sz w:val="28"/>
          <w:szCs w:val="28"/>
          <w:rtl/>
        </w:rPr>
      </w:pPr>
    </w:p>
    <w:p w:rsidR="00D716AC" w:rsidRDefault="00D716AC" w:rsidP="00D716AC">
      <w:pPr>
        <w:pStyle w:val="Paragraphedeliste"/>
        <w:numPr>
          <w:ilvl w:val="0"/>
          <w:numId w:val="3"/>
        </w:numPr>
        <w:bidi/>
        <w:ind w:left="284" w:hanging="284"/>
        <w:rPr>
          <w:rFonts w:ascii="Simplified Arabic" w:hAnsi="Simplified Arabic" w:cs="Simplified Arabic"/>
          <w:sz w:val="28"/>
          <w:szCs w:val="28"/>
        </w:rPr>
      </w:pPr>
      <w:r w:rsidRPr="008B19A7">
        <w:rPr>
          <w:rStyle w:val="htmlcover"/>
          <w:rFonts w:ascii="Simplified Arabic" w:hAnsi="Simplified Arabic" w:cs="Simplified Arabic"/>
          <w:sz w:val="28"/>
          <w:szCs w:val="28"/>
          <w:rtl/>
        </w:rPr>
        <w:t xml:space="preserve">تعرف الإعاقة الحركية على انها :تلك </w:t>
      </w:r>
      <w:r w:rsidR="00265CC7" w:rsidRPr="008B19A7">
        <w:rPr>
          <w:rStyle w:val="htmlcover"/>
          <w:rFonts w:ascii="Simplified Arabic" w:hAnsi="Simplified Arabic" w:cs="Simplified Arabic" w:hint="cs"/>
          <w:sz w:val="28"/>
          <w:szCs w:val="28"/>
          <w:rtl/>
        </w:rPr>
        <w:t>الإعاقة</w:t>
      </w:r>
      <w:r w:rsidRPr="008B19A7">
        <w:rPr>
          <w:rStyle w:val="htmlcover"/>
          <w:rFonts w:ascii="Simplified Arabic" w:hAnsi="Simplified Arabic" w:cs="Simplified Arabic"/>
          <w:sz w:val="28"/>
          <w:szCs w:val="28"/>
          <w:rtl/>
        </w:rPr>
        <w:t xml:space="preserve"> التي تصيب ا</w:t>
      </w:r>
      <w:r>
        <w:rPr>
          <w:rStyle w:val="htmlcover"/>
          <w:rFonts w:ascii="Simplified Arabic" w:hAnsi="Simplified Arabic" w:cs="Simplified Arabic"/>
          <w:sz w:val="28"/>
          <w:szCs w:val="28"/>
          <w:rtl/>
        </w:rPr>
        <w:t xml:space="preserve">لفرد حركيا نتيجة لفقدان أو خلل </w:t>
      </w:r>
      <w:r>
        <w:rPr>
          <w:rStyle w:val="htmlcover"/>
          <w:rFonts w:ascii="Simplified Arabic" w:hAnsi="Simplified Arabic" w:cs="Simplified Arabic" w:hint="cs"/>
          <w:sz w:val="28"/>
          <w:szCs w:val="28"/>
          <w:rtl/>
        </w:rPr>
        <w:t>أ</w:t>
      </w:r>
      <w:r>
        <w:rPr>
          <w:rStyle w:val="htmlcover"/>
          <w:rFonts w:ascii="Simplified Arabic" w:hAnsi="Simplified Arabic" w:cs="Simplified Arabic"/>
          <w:sz w:val="28"/>
          <w:szCs w:val="28"/>
          <w:rtl/>
        </w:rPr>
        <w:t xml:space="preserve">و عاهة في </w:t>
      </w:r>
      <w:r>
        <w:rPr>
          <w:rStyle w:val="htmlcover"/>
          <w:rFonts w:ascii="Simplified Arabic" w:hAnsi="Simplified Arabic" w:cs="Simplified Arabic" w:hint="cs"/>
          <w:sz w:val="28"/>
          <w:szCs w:val="28"/>
          <w:rtl/>
        </w:rPr>
        <w:t>أ</w:t>
      </w:r>
      <w:r w:rsidRPr="008B19A7">
        <w:rPr>
          <w:rStyle w:val="htmlcover"/>
          <w:rFonts w:ascii="Simplified Arabic" w:hAnsi="Simplified Arabic" w:cs="Simplified Arabic"/>
          <w:sz w:val="28"/>
          <w:szCs w:val="28"/>
          <w:rtl/>
        </w:rPr>
        <w:t>حد اجهزة وأعضاء الجسم التي تؤثر على قدرته في التعلم وأداء المهمات الحياتية اليومية</w:t>
      </w:r>
      <w:r w:rsidRPr="008B19A7">
        <w:rPr>
          <w:rStyle w:val="htmlcover"/>
          <w:rFonts w:ascii="Simplified Arabic" w:hAnsi="Simplified Arabic" w:cs="Simplified Arabic"/>
          <w:sz w:val="28"/>
          <w:szCs w:val="28"/>
        </w:rPr>
        <w:t>.</w:t>
      </w:r>
    </w:p>
    <w:p w:rsidR="00D716AC" w:rsidRPr="008B19A7" w:rsidRDefault="00D716AC" w:rsidP="00D716AC">
      <w:pPr>
        <w:pStyle w:val="Paragraphedeliste"/>
        <w:numPr>
          <w:ilvl w:val="0"/>
          <w:numId w:val="3"/>
        </w:numPr>
        <w:bidi/>
        <w:ind w:left="284" w:hanging="284"/>
        <w:rPr>
          <w:rStyle w:val="htmlcover"/>
          <w:rFonts w:ascii="Simplified Arabic" w:hAnsi="Simplified Arabic" w:cs="Simplified Arabic"/>
          <w:sz w:val="28"/>
          <w:szCs w:val="28"/>
          <w:rtl/>
        </w:rPr>
      </w:pPr>
      <w:r w:rsidRPr="008B19A7">
        <w:rPr>
          <w:rStyle w:val="htmlcover"/>
          <w:rFonts w:ascii="Simplified Arabic" w:hAnsi="Simplified Arabic" w:cs="Simplified Arabic"/>
          <w:sz w:val="28"/>
          <w:szCs w:val="28"/>
          <w:rtl/>
        </w:rPr>
        <w:t xml:space="preserve">وتعرف </w:t>
      </w:r>
      <w:r w:rsidR="00265CC7" w:rsidRPr="008B19A7">
        <w:rPr>
          <w:rStyle w:val="htmlcover"/>
          <w:rFonts w:ascii="Simplified Arabic" w:hAnsi="Simplified Arabic" w:cs="Simplified Arabic" w:hint="cs"/>
          <w:sz w:val="28"/>
          <w:szCs w:val="28"/>
          <w:rtl/>
        </w:rPr>
        <w:t>الإعاقة</w:t>
      </w:r>
      <w:r w:rsidRPr="008B19A7">
        <w:rPr>
          <w:rStyle w:val="htmlcover"/>
          <w:rFonts w:ascii="Simplified Arabic" w:hAnsi="Simplified Arabic" w:cs="Simplified Arabic"/>
          <w:sz w:val="28"/>
          <w:szCs w:val="28"/>
          <w:rtl/>
        </w:rPr>
        <w:t xml:space="preserve"> الحركية</w:t>
      </w:r>
      <w:r w:rsidRPr="008B19A7">
        <w:rPr>
          <w:rStyle w:val="htmlcover"/>
          <w:rFonts w:ascii="Simplified Arabic" w:hAnsi="Simplified Arabic" w:cs="Simplified Arabic" w:hint="cs"/>
          <w:sz w:val="28"/>
          <w:szCs w:val="28"/>
          <w:rtl/>
        </w:rPr>
        <w:t xml:space="preserve"> أيضا</w:t>
      </w:r>
      <w:r w:rsidRPr="008B19A7">
        <w:rPr>
          <w:rStyle w:val="htmlcover"/>
          <w:rFonts w:ascii="Simplified Arabic" w:hAnsi="Simplified Arabic" w:cs="Simplified Arabic"/>
          <w:sz w:val="28"/>
          <w:szCs w:val="28"/>
          <w:rtl/>
        </w:rPr>
        <w:t xml:space="preserve"> على أنها:</w:t>
      </w:r>
      <w:r>
        <w:rPr>
          <w:rStyle w:val="htmlcover"/>
          <w:rFonts w:ascii="Simplified Arabic" w:hAnsi="Simplified Arabic" w:cs="Simplified Arabic" w:hint="cs"/>
          <w:sz w:val="28"/>
          <w:szCs w:val="28"/>
          <w:rtl/>
        </w:rPr>
        <w:t xml:space="preserve"> "</w:t>
      </w:r>
      <w:r w:rsidRPr="008B19A7">
        <w:rPr>
          <w:rStyle w:val="htmlcover"/>
          <w:rFonts w:ascii="Simplified Arabic" w:hAnsi="Simplified Arabic" w:cs="Simplified Arabic"/>
          <w:sz w:val="28"/>
          <w:szCs w:val="28"/>
          <w:rtl/>
        </w:rPr>
        <w:t xml:space="preserve">تلك </w:t>
      </w:r>
      <w:r w:rsidR="00265CC7" w:rsidRPr="008B19A7">
        <w:rPr>
          <w:rStyle w:val="htmlcover"/>
          <w:rFonts w:ascii="Simplified Arabic" w:hAnsi="Simplified Arabic" w:cs="Simplified Arabic" w:hint="cs"/>
          <w:sz w:val="28"/>
          <w:szCs w:val="28"/>
          <w:rtl/>
        </w:rPr>
        <w:t>الإعاقة</w:t>
      </w:r>
      <w:r w:rsidRPr="008B19A7">
        <w:rPr>
          <w:rStyle w:val="htmlcover"/>
          <w:rFonts w:ascii="Simplified Arabic" w:hAnsi="Simplified Arabic" w:cs="Simplified Arabic"/>
          <w:sz w:val="28"/>
          <w:szCs w:val="28"/>
          <w:rtl/>
        </w:rPr>
        <w:t xml:space="preserve"> التي تصيب الأشخاص الذين يعانون من حالة عجز عظمية أو عضلية أو عصبية أو حالة مرضية مزمنة تحد من قدرتهم على </w:t>
      </w:r>
      <w:r>
        <w:rPr>
          <w:rStyle w:val="htmlcover"/>
          <w:rFonts w:ascii="Simplified Arabic" w:hAnsi="Simplified Arabic" w:cs="Simplified Arabic" w:hint="cs"/>
          <w:sz w:val="28"/>
          <w:szCs w:val="28"/>
          <w:rtl/>
        </w:rPr>
        <w:t>إ</w:t>
      </w:r>
      <w:r w:rsidRPr="008B19A7">
        <w:rPr>
          <w:rStyle w:val="htmlcover"/>
          <w:rFonts w:ascii="Simplified Arabic" w:hAnsi="Simplified Arabic" w:cs="Simplified Arabic"/>
          <w:sz w:val="28"/>
          <w:szCs w:val="28"/>
          <w:rtl/>
        </w:rPr>
        <w:t>ستخدام أجسامهم بشكل طبيعي مما يؤثر سلبا على إمكانية مشاركتهم في واحدة أو أكثر من النشاطات الحياتية</w:t>
      </w:r>
      <w:r>
        <w:rPr>
          <w:rStyle w:val="htmlcover"/>
          <w:rFonts w:ascii="Simplified Arabic" w:hAnsi="Simplified Arabic" w:cs="Simplified Arabic" w:hint="cs"/>
          <w:sz w:val="28"/>
          <w:szCs w:val="28"/>
          <w:rtl/>
        </w:rPr>
        <w:t>".</w:t>
      </w:r>
      <w:r w:rsidRPr="008B19A7">
        <w:rPr>
          <w:rStyle w:val="htmlcover"/>
          <w:rFonts w:ascii="Simplified Arabic" w:hAnsi="Simplified Arabic" w:cs="Simplified Arabic"/>
          <w:sz w:val="28"/>
          <w:szCs w:val="28"/>
          <w:rtl/>
        </w:rPr>
        <w:t>(السيد ،2006: 16)</w:t>
      </w:r>
    </w:p>
    <w:p w:rsidR="00D716AC" w:rsidRDefault="00D716AC" w:rsidP="00D716AC">
      <w:pPr>
        <w:bidi/>
        <w:rPr>
          <w:rFonts w:ascii="Simplified Arabic" w:hAnsi="Simplified Arabic" w:cs="Simplified Arabic"/>
          <w:b/>
          <w:bCs/>
          <w:sz w:val="28"/>
          <w:szCs w:val="28"/>
          <w:u w:val="single"/>
          <w:rtl/>
        </w:rPr>
      </w:pPr>
      <w:r>
        <w:rPr>
          <w:rFonts w:ascii="Simplified Arabic" w:hAnsi="Simplified Arabic" w:cs="Simplified Arabic" w:hint="cs"/>
          <w:sz w:val="28"/>
          <w:szCs w:val="28"/>
          <w:rtl/>
        </w:rPr>
        <w:t>4</w:t>
      </w:r>
      <w:r w:rsidRPr="008B19A7">
        <w:rPr>
          <w:rFonts w:ascii="Simplified Arabic" w:hAnsi="Simplified Arabic" w:cs="Simplified Arabic"/>
          <w:sz w:val="28"/>
          <w:szCs w:val="28"/>
          <w:rtl/>
        </w:rPr>
        <w:t>-</w:t>
      </w:r>
      <w:r w:rsidRPr="008B19A7">
        <w:rPr>
          <w:rFonts w:ascii="Simplified Arabic" w:hAnsi="Simplified Arabic" w:cs="Simplified Arabic"/>
          <w:b/>
          <w:bCs/>
          <w:sz w:val="28"/>
          <w:szCs w:val="28"/>
          <w:u w:val="single"/>
          <w:rtl/>
        </w:rPr>
        <w:t>الإعاقة البصرية</w:t>
      </w:r>
      <w:r w:rsidRPr="008B19A7">
        <w:rPr>
          <w:rFonts w:ascii="Simplified Arabic" w:hAnsi="Simplified Arabic" w:cs="Simplified Arabic"/>
          <w:b/>
          <w:bCs/>
          <w:sz w:val="28"/>
          <w:szCs w:val="28"/>
          <w:u w:val="single"/>
        </w:rPr>
        <w:t>Visual Impairment</w:t>
      </w:r>
      <w:r w:rsidRPr="008B19A7">
        <w:rPr>
          <w:rFonts w:ascii="Simplified Arabic" w:hAnsi="Simplified Arabic" w:cs="Simplified Arabic"/>
          <w:b/>
          <w:bCs/>
          <w:sz w:val="28"/>
          <w:szCs w:val="28"/>
          <w:u w:val="single"/>
          <w:rtl/>
        </w:rPr>
        <w:t>:</w:t>
      </w:r>
    </w:p>
    <w:p w:rsidR="00265CC7" w:rsidRDefault="00265CC7" w:rsidP="00265CC7">
      <w:pPr>
        <w:bidi/>
        <w:jc w:val="right"/>
        <w:rPr>
          <w:rFonts w:ascii="Simplified Arabic" w:hAnsi="Simplified Arabic" w:cs="Simplified Arabic"/>
          <w:b/>
          <w:bCs/>
          <w:sz w:val="28"/>
          <w:szCs w:val="28"/>
          <w:u w:val="single"/>
          <w:rtl/>
        </w:rPr>
      </w:pPr>
      <w:r>
        <w:rPr>
          <w:noProof/>
          <w:lang w:eastAsia="fr-FR"/>
        </w:rPr>
        <w:drawing>
          <wp:inline distT="0" distB="0" distL="0" distR="0">
            <wp:extent cx="1900555" cy="1900555"/>
            <wp:effectExtent l="19050" t="0" r="4445" b="0"/>
            <wp:docPr id="13" name="Image 13" descr="الإعاقة البصرية - لست معا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الإعاقة البصرية - لست معاق"/>
                    <pic:cNvPicPr>
                      <a:picLocks noChangeAspect="1" noChangeArrowheads="1"/>
                    </pic:cNvPicPr>
                  </pic:nvPicPr>
                  <pic:blipFill>
                    <a:blip r:embed="rId11"/>
                    <a:srcRect/>
                    <a:stretch>
                      <a:fillRect/>
                    </a:stretch>
                  </pic:blipFill>
                  <pic:spPr bwMode="auto">
                    <a:xfrm>
                      <a:off x="0" y="0"/>
                      <a:ext cx="1900555" cy="1900555"/>
                    </a:xfrm>
                    <a:prstGeom prst="rect">
                      <a:avLst/>
                    </a:prstGeom>
                    <a:noFill/>
                    <a:ln w="9525">
                      <a:noFill/>
                      <a:miter lim="800000"/>
                      <a:headEnd/>
                      <a:tailEnd/>
                    </a:ln>
                  </pic:spPr>
                </pic:pic>
              </a:graphicData>
            </a:graphic>
          </wp:inline>
        </w:drawing>
      </w:r>
    </w:p>
    <w:p w:rsidR="00265CC7" w:rsidRDefault="00265CC7" w:rsidP="00265CC7">
      <w:pPr>
        <w:bidi/>
        <w:jc w:val="right"/>
        <w:rPr>
          <w:rFonts w:ascii="Simplified Arabic" w:hAnsi="Simplified Arabic" w:cs="Simplified Arabic"/>
          <w:b/>
          <w:bCs/>
          <w:sz w:val="28"/>
          <w:szCs w:val="28"/>
          <w:u w:val="single"/>
          <w:rtl/>
        </w:rPr>
      </w:pPr>
    </w:p>
    <w:p w:rsidR="00265CC7" w:rsidRDefault="00265CC7" w:rsidP="00265CC7">
      <w:pPr>
        <w:bidi/>
        <w:rPr>
          <w:rFonts w:ascii="Simplified Arabic" w:hAnsi="Simplified Arabic" w:cs="Simplified Arabic"/>
          <w:sz w:val="28"/>
          <w:szCs w:val="28"/>
          <w:rtl/>
        </w:rPr>
      </w:pPr>
    </w:p>
    <w:p w:rsidR="00D716AC" w:rsidRPr="008B19A7" w:rsidRDefault="00D716AC" w:rsidP="00D716AC">
      <w:pPr>
        <w:pStyle w:val="Paragraphedeliste"/>
        <w:numPr>
          <w:ilvl w:val="0"/>
          <w:numId w:val="4"/>
        </w:numPr>
        <w:bidi/>
        <w:ind w:left="0" w:firstLine="360"/>
        <w:rPr>
          <w:rFonts w:ascii="Simplified Arabic" w:hAnsi="Simplified Arabic" w:cs="Simplified Arabic"/>
          <w:color w:val="666666"/>
          <w:sz w:val="28"/>
          <w:szCs w:val="28"/>
        </w:rPr>
      </w:pPr>
      <w:r w:rsidRPr="008B19A7">
        <w:rPr>
          <w:rFonts w:ascii="Simplified Arabic" w:hAnsi="Simplified Arabic" w:cs="Simplified Arabic"/>
          <w:sz w:val="28"/>
          <w:szCs w:val="28"/>
          <w:rtl/>
        </w:rPr>
        <w:t xml:space="preserve">التعريف القانوني للإعاقة البصرية : إن الشخص الكفيف قانونياً ـ من وجهة نظر الأطباء ـ هو ذلك الشخص الذي لا تزيد حدة إبصار عن 6 </w:t>
      </w:r>
      <w:r w:rsidRPr="008B19A7">
        <w:rPr>
          <w:rFonts w:ascii="Simplified Arabic" w:hAnsi="Simplified Arabic" w:cs="Simplified Arabic"/>
          <w:sz w:val="28"/>
          <w:szCs w:val="28"/>
        </w:rPr>
        <w:t xml:space="preserve">/ 60 </w:t>
      </w:r>
      <w:r w:rsidRPr="008B19A7">
        <w:rPr>
          <w:rFonts w:ascii="Simplified Arabic" w:hAnsi="Simplified Arabic" w:cs="Simplified Arabic"/>
          <w:sz w:val="28"/>
          <w:szCs w:val="28"/>
          <w:rtl/>
        </w:rPr>
        <w:t xml:space="preserve">متر ( 200/20قدم ) في أحسن العينين, أو حتى مع استعمال النظارة الطبية, ويعني ما يراه الشخص العادي على بعد 60م يجب أ ن يقرّب للكفيف على بعد 6 م حتى يراه .والخطأ الشائع بين الناس هو إن الكفيف نظاماً هو الذي لا يرى على الإطلاق </w:t>
      </w:r>
      <w:r w:rsidRPr="008B19A7">
        <w:rPr>
          <w:rFonts w:ascii="Simplified Arabic" w:hAnsi="Simplified Arabic" w:cs="Simplified Arabic"/>
          <w:sz w:val="28"/>
          <w:szCs w:val="28"/>
          <w:rtl/>
        </w:rPr>
        <w:lastRenderedPageBreak/>
        <w:t>والصحيح هو إن نسبة ضئيلة من المكفوفين نظاماً لا يرون شيئاً وليس لديهم قدرة على الإبصار حيث آن لدى معظمهم درجات من الإبصار وقدرة على الإبصار</w:t>
      </w:r>
      <w:r w:rsidRPr="008B19A7">
        <w:rPr>
          <w:rFonts w:ascii="Simplified Arabic" w:hAnsi="Simplified Arabic" w:cs="Simplified Arabic"/>
          <w:sz w:val="28"/>
          <w:szCs w:val="28"/>
        </w:rPr>
        <w:t>.</w:t>
      </w:r>
      <w:r w:rsidRPr="008B19A7">
        <w:rPr>
          <w:rFonts w:ascii="Simplified Arabic" w:hAnsi="Simplified Arabic" w:cs="Simplified Arabic"/>
          <w:sz w:val="28"/>
          <w:szCs w:val="28"/>
          <w:rtl/>
        </w:rPr>
        <w:t>(الحديدي ،1998: 41)</w:t>
      </w:r>
    </w:p>
    <w:p w:rsidR="00D716AC" w:rsidRPr="008B19A7" w:rsidRDefault="00D716AC" w:rsidP="00D716AC">
      <w:pPr>
        <w:pStyle w:val="Paragraphedeliste"/>
        <w:numPr>
          <w:ilvl w:val="0"/>
          <w:numId w:val="4"/>
        </w:numPr>
        <w:bidi/>
        <w:ind w:left="142" w:firstLine="218"/>
        <w:rPr>
          <w:rFonts w:ascii="Simplified Arabic" w:hAnsi="Simplified Arabic" w:cs="Simplified Arabic"/>
          <w:color w:val="666666"/>
          <w:sz w:val="28"/>
          <w:szCs w:val="28"/>
          <w:rtl/>
        </w:rPr>
      </w:pPr>
      <w:r w:rsidRPr="008B19A7">
        <w:rPr>
          <w:rFonts w:ascii="Simplified Arabic" w:hAnsi="Simplified Arabic" w:cs="Simplified Arabic"/>
          <w:sz w:val="28"/>
          <w:szCs w:val="28"/>
          <w:rtl/>
        </w:rPr>
        <w:t>التعريف التربوي للإعاقة البصرية:</w:t>
      </w:r>
      <w:r w:rsidRPr="008B19A7">
        <w:rPr>
          <w:rFonts w:ascii="Simplified Arabic" w:hAnsi="Simplified Arabic" w:cs="Simplified Arabic"/>
          <w:sz w:val="28"/>
          <w:szCs w:val="28"/>
        </w:rPr>
        <w:br/>
      </w:r>
      <w:r w:rsidRPr="008B19A7">
        <w:rPr>
          <w:rFonts w:ascii="Simplified Arabic" w:hAnsi="Simplified Arabic" w:cs="Simplified Arabic"/>
          <w:sz w:val="28"/>
          <w:szCs w:val="28"/>
          <w:rtl/>
        </w:rPr>
        <w:t>الشخص الكفيف هو ذلك الشخص الذي يشكو من إعاقة بصرية شديدة ولا يستطيع أن يقرأ أو يكتب إلا طريقة بريل. أما المكفوف جزئياً وهو ذلك الشخص الذي يستطيع قراءة الكتابة العادية وذلك بالاستعانة بالعدسات المكبرة والكتب ذات الأحرف الكبيرة.</w:t>
      </w:r>
      <w:r w:rsidRPr="008B19A7">
        <w:rPr>
          <w:rFonts w:ascii="Simplified Arabic" w:hAnsi="Simplified Arabic" w:cs="Simplified Arabic"/>
          <w:color w:val="666666"/>
          <w:sz w:val="28"/>
          <w:szCs w:val="28"/>
          <w:rtl/>
        </w:rPr>
        <w:t>(العزة ، 2000، 35)</w:t>
      </w:r>
    </w:p>
    <w:p w:rsidR="00D716AC" w:rsidRDefault="00D716AC" w:rsidP="00D716AC">
      <w:pPr>
        <w:bidi/>
        <w:rPr>
          <w:rFonts w:ascii="Simplified Arabic" w:hAnsi="Simplified Arabic" w:cs="Simplified Arabic"/>
          <w:sz w:val="28"/>
          <w:szCs w:val="28"/>
          <w:rtl/>
          <w:lang w:eastAsia="fr-FR"/>
        </w:rPr>
      </w:pPr>
      <w:r w:rsidRPr="00974638">
        <w:rPr>
          <w:rFonts w:ascii="Simplified Arabic" w:hAnsi="Simplified Arabic" w:cs="Simplified Arabic"/>
          <w:sz w:val="28"/>
          <w:szCs w:val="28"/>
          <w:rtl/>
          <w:lang w:eastAsia="fr-FR"/>
        </w:rPr>
        <w:t>5</w:t>
      </w:r>
      <w:r w:rsidRPr="00EC505C">
        <w:rPr>
          <w:rFonts w:ascii="Simplified Arabic" w:hAnsi="Simplified Arabic" w:cs="Simplified Arabic"/>
          <w:b/>
          <w:bCs/>
          <w:sz w:val="28"/>
          <w:szCs w:val="28"/>
          <w:u w:val="single"/>
          <w:rtl/>
          <w:lang w:eastAsia="fr-FR"/>
        </w:rPr>
        <w:t>-صعوبات التعلم</w:t>
      </w:r>
      <w:r w:rsidRPr="00EC505C">
        <w:rPr>
          <w:rFonts w:ascii="Simplified Arabic" w:hAnsi="Simplified Arabic" w:cs="Simplified Arabic"/>
          <w:sz w:val="28"/>
          <w:szCs w:val="28"/>
          <w:lang w:eastAsia="fr-FR"/>
        </w:rPr>
        <w:t xml:space="preserve"> ( Learning Disabilities</w:t>
      </w:r>
      <w:r w:rsidRPr="00974638">
        <w:rPr>
          <w:rFonts w:ascii="Simplified Arabic" w:hAnsi="Simplified Arabic" w:cs="Simplified Arabic"/>
          <w:sz w:val="28"/>
          <w:szCs w:val="28"/>
          <w:lang w:eastAsia="fr-FR"/>
        </w:rPr>
        <w:t xml:space="preserve"> )</w:t>
      </w:r>
      <w:r w:rsidRPr="00974638">
        <w:rPr>
          <w:rFonts w:ascii="Simplified Arabic" w:hAnsi="Simplified Arabic" w:cs="Simplified Arabic" w:hint="cs"/>
          <w:sz w:val="28"/>
          <w:szCs w:val="28"/>
          <w:rtl/>
          <w:lang w:eastAsia="fr-FR"/>
        </w:rPr>
        <w:t>:</w:t>
      </w:r>
    </w:p>
    <w:p w:rsidR="00265CC7" w:rsidRDefault="00265CC7" w:rsidP="00265CC7">
      <w:pPr>
        <w:bidi/>
        <w:rPr>
          <w:rFonts w:ascii="Simplified Arabic" w:hAnsi="Simplified Arabic" w:cs="Simplified Arabic"/>
          <w:sz w:val="28"/>
          <w:szCs w:val="28"/>
          <w:rtl/>
          <w:lang w:eastAsia="fr-FR"/>
        </w:rPr>
      </w:pPr>
    </w:p>
    <w:p w:rsidR="00265CC7" w:rsidRDefault="00265CC7" w:rsidP="00265CC7">
      <w:pPr>
        <w:bidi/>
        <w:jc w:val="right"/>
        <w:rPr>
          <w:rFonts w:ascii="Simplified Arabic" w:hAnsi="Simplified Arabic" w:cs="Simplified Arabic"/>
          <w:sz w:val="28"/>
          <w:szCs w:val="28"/>
          <w:rtl/>
          <w:lang w:eastAsia="fr-FR"/>
        </w:rPr>
      </w:pPr>
      <w:r>
        <w:rPr>
          <w:noProof/>
          <w:lang w:eastAsia="fr-FR"/>
        </w:rPr>
        <w:drawing>
          <wp:inline distT="0" distB="0" distL="0" distR="0">
            <wp:extent cx="1778927" cy="1017142"/>
            <wp:effectExtent l="19050" t="0" r="0" b="0"/>
            <wp:docPr id="16" name="Image 16" descr="دليل الأمهات عن صعوبات التعلم المختلفة - Mumz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دليل الأمهات عن صعوبات التعلم المختلفة - Mumzworld"/>
                    <pic:cNvPicPr>
                      <a:picLocks noChangeAspect="1" noChangeArrowheads="1"/>
                    </pic:cNvPicPr>
                  </pic:nvPicPr>
                  <pic:blipFill>
                    <a:blip r:embed="rId12" cstate="print"/>
                    <a:srcRect/>
                    <a:stretch>
                      <a:fillRect/>
                    </a:stretch>
                  </pic:blipFill>
                  <pic:spPr bwMode="auto">
                    <a:xfrm>
                      <a:off x="0" y="0"/>
                      <a:ext cx="1781355" cy="1018531"/>
                    </a:xfrm>
                    <a:prstGeom prst="rect">
                      <a:avLst/>
                    </a:prstGeom>
                    <a:noFill/>
                    <a:ln w="9525">
                      <a:noFill/>
                      <a:miter lim="800000"/>
                      <a:headEnd/>
                      <a:tailEnd/>
                    </a:ln>
                  </pic:spPr>
                </pic:pic>
              </a:graphicData>
            </a:graphic>
          </wp:inline>
        </w:drawing>
      </w:r>
    </w:p>
    <w:p w:rsidR="00265CC7" w:rsidRPr="00607A79" w:rsidRDefault="00265CC7" w:rsidP="00265CC7">
      <w:pPr>
        <w:bidi/>
        <w:rPr>
          <w:rFonts w:ascii="Simplified Arabic" w:hAnsi="Simplified Arabic" w:cs="Simplified Arabic"/>
          <w:sz w:val="28"/>
          <w:szCs w:val="28"/>
          <w:lang w:eastAsia="fr-FR"/>
        </w:rPr>
      </w:pPr>
    </w:p>
    <w:p w:rsidR="00D716AC" w:rsidRPr="008B19A7" w:rsidRDefault="00D716AC" w:rsidP="00D716AC">
      <w:pPr>
        <w:pStyle w:val="Paragraphedeliste"/>
        <w:numPr>
          <w:ilvl w:val="0"/>
          <w:numId w:val="5"/>
        </w:numPr>
        <w:bidi/>
        <w:ind w:left="142" w:hanging="283"/>
        <w:rPr>
          <w:rFonts w:ascii="Simplified Arabic" w:hAnsi="Simplified Arabic" w:cs="Simplified Arabic"/>
          <w:sz w:val="28"/>
          <w:szCs w:val="28"/>
          <w:rtl/>
          <w:lang w:eastAsia="fr-FR"/>
        </w:rPr>
      </w:pPr>
      <w:r w:rsidRPr="008B19A7">
        <w:rPr>
          <w:rFonts w:ascii="Simplified Arabic" w:hAnsi="Simplified Arabic" w:cs="Simplified Arabic"/>
          <w:sz w:val="28"/>
          <w:szCs w:val="28"/>
          <w:rtl/>
          <w:lang w:eastAsia="fr-FR"/>
        </w:rPr>
        <w:t>سوء الأداء الدراسي من المشاكل الهامة التي تواجه بعض الآسر التي تطمع أن يكون أبناؤها من المتفوقين  وهناك عدة أسباب لسوء الأداء الدراسي للأطفال والمراهقين - فالبعض قد يكون لديهم مشاكل أسرية أو عاطفية- بينما عند البعض الآخر يكون سبب الاضطراب أساسا في المجتمع الذي يعيشون فيه أو في المدرسة أو في شلة الأصدقاء - وهناك فئة أخرى يكون سبب سوء الأداء الدراسي أساسا بسبب انخفاض معدل الذكاء لديهم، ولكن هناك 10 - 20 % من هؤلاء الأطفال يكون سبب سوء الأداء الدراسي أو صعوبة التعلم لديهم بسبب وجود اضطراب منشأه اختلال بالجهاز العصبي ويطلق عليه " اضطراب التعلم</w:t>
      </w:r>
      <w:r>
        <w:rPr>
          <w:rFonts w:ascii="Simplified Arabic" w:hAnsi="Simplified Arabic" w:cs="Simplified Arabic" w:hint="cs"/>
          <w:sz w:val="28"/>
          <w:szCs w:val="28"/>
          <w:rtl/>
          <w:lang w:eastAsia="fr-FR"/>
        </w:rPr>
        <w:t>"</w:t>
      </w:r>
      <w:r w:rsidRPr="008B19A7">
        <w:rPr>
          <w:rFonts w:ascii="Simplified Arabic" w:hAnsi="Simplified Arabic" w:cs="Simplified Arabic"/>
          <w:sz w:val="28"/>
          <w:szCs w:val="28"/>
          <w:rtl/>
          <w:lang w:eastAsia="fr-FR"/>
        </w:rPr>
        <w:t xml:space="preserve">هي  تعني وجود مشكلة في التحصيل الأكاديمي (الدراسي) في مواد القراءة / أو الكتابة / أو الحساب -- وعلى العكس من الإعاقات الأخرى مثل الشلل والعمي فان إعاقات التعلم هى إعاقة خفية </w:t>
      </w:r>
      <w:r>
        <w:rPr>
          <w:rFonts w:ascii="Simplified Arabic" w:hAnsi="Simplified Arabic" w:cs="Simplified Arabic" w:hint="cs"/>
          <w:sz w:val="28"/>
          <w:szCs w:val="28"/>
          <w:rtl/>
          <w:lang w:eastAsia="fr-FR"/>
        </w:rPr>
        <w:t>،</w:t>
      </w:r>
      <w:r w:rsidRPr="008B19A7">
        <w:rPr>
          <w:rFonts w:ascii="Simplified Arabic" w:hAnsi="Simplified Arabic" w:cs="Simplified Arabic"/>
          <w:sz w:val="28"/>
          <w:szCs w:val="28"/>
          <w:rtl/>
          <w:lang w:eastAsia="fr-FR"/>
        </w:rPr>
        <w:t xml:space="preserve"> أنها إعاقة غير ظاهرة ولا تترك أثرا واضحا على الطفل بحيث يسرع آخرون للمساعدة والمساندة</w:t>
      </w:r>
      <w:r w:rsidRPr="008B19A7">
        <w:rPr>
          <w:rFonts w:ascii="Simplified Arabic" w:hAnsi="Simplified Arabic" w:cs="Simplified Arabic"/>
          <w:sz w:val="28"/>
          <w:szCs w:val="28"/>
          <w:lang w:eastAsia="fr-FR"/>
        </w:rPr>
        <w:br/>
        <w:t xml:space="preserve">      </w:t>
      </w:r>
      <w:r w:rsidRPr="008B19A7">
        <w:rPr>
          <w:rFonts w:ascii="Simplified Arabic" w:hAnsi="Simplified Arabic" w:cs="Simplified Arabic"/>
          <w:sz w:val="28"/>
          <w:szCs w:val="28"/>
          <w:rtl/>
          <w:lang w:eastAsia="fr-FR"/>
        </w:rPr>
        <w:t>لقد أشار صومئيل كيرك</w:t>
      </w:r>
      <w:r w:rsidRPr="008B19A7">
        <w:rPr>
          <w:rFonts w:ascii="Simplified Arabic" w:hAnsi="Simplified Arabic" w:cs="Simplified Arabic"/>
          <w:sz w:val="28"/>
          <w:szCs w:val="28"/>
          <w:lang w:eastAsia="fr-FR"/>
        </w:rPr>
        <w:t xml:space="preserve"> (Samuel Kirk) </w:t>
      </w:r>
      <w:r w:rsidRPr="008B19A7">
        <w:rPr>
          <w:rFonts w:ascii="Simplified Arabic" w:hAnsi="Simplified Arabic" w:cs="Simplified Arabic"/>
          <w:sz w:val="28"/>
          <w:szCs w:val="28"/>
          <w:rtl/>
          <w:lang w:eastAsia="fr-FR"/>
        </w:rPr>
        <w:t>عام 1963م لأول مرة إلى مصطلح صعوبات التعلم</w:t>
      </w:r>
      <w:r w:rsidRPr="008B19A7">
        <w:rPr>
          <w:rFonts w:ascii="Simplified Arabic" w:hAnsi="Simplified Arabic" w:cs="Simplified Arabic"/>
          <w:sz w:val="28"/>
          <w:szCs w:val="28"/>
          <w:lang w:eastAsia="fr-FR"/>
        </w:rPr>
        <w:t xml:space="preserve"> Learning Disability </w:t>
      </w:r>
      <w:r w:rsidRPr="008B19A7">
        <w:rPr>
          <w:rFonts w:ascii="Simplified Arabic" w:hAnsi="Simplified Arabic" w:cs="Simplified Arabic"/>
          <w:sz w:val="28"/>
          <w:szCs w:val="28"/>
          <w:rtl/>
          <w:lang w:eastAsia="fr-FR"/>
        </w:rPr>
        <w:t xml:space="preserve">حيث بيّن هناك فئة  من الأطفال يصعب عليهم اكتساب مهارات اللغة والعلم </w:t>
      </w:r>
      <w:r w:rsidRPr="008B19A7">
        <w:rPr>
          <w:rFonts w:ascii="Simplified Arabic" w:hAnsi="Simplified Arabic" w:cs="Simplified Arabic"/>
          <w:sz w:val="28"/>
          <w:szCs w:val="28"/>
          <w:rtl/>
          <w:lang w:eastAsia="fr-FR"/>
        </w:rPr>
        <w:lastRenderedPageBreak/>
        <w:t>بأساليب التدريس العادية مع أن هؤلاء الأطفال غير متخلفين عقليا كما لا توجد لهم إعاقات بصرية أو سمعية تحول بينهم وبين اكتسابهم للغة والتعلم وتظهر عادة في عدم مقدرة الشخص الاستماع، التفكير، الكلام، القراءة، الكتابة، التهجئة، أو حل المسائل الرياضية (عوض،2000)</w:t>
      </w:r>
    </w:p>
    <w:p w:rsidR="00D716AC" w:rsidRPr="008B19A7" w:rsidRDefault="00D716AC" w:rsidP="00D716AC">
      <w:pPr>
        <w:pStyle w:val="Paragraphedeliste"/>
        <w:numPr>
          <w:ilvl w:val="0"/>
          <w:numId w:val="5"/>
        </w:numPr>
        <w:bidi/>
        <w:ind w:left="142" w:hanging="425"/>
        <w:rPr>
          <w:b/>
          <w:bCs/>
          <w:sz w:val="28"/>
          <w:szCs w:val="28"/>
          <w:lang w:eastAsia="fr-FR"/>
        </w:rPr>
      </w:pPr>
      <w:r w:rsidRPr="008B19A7">
        <w:rPr>
          <w:rFonts w:ascii="Simplified Arabic" w:hAnsi="Simplified Arabic" w:cs="Simplified Arabic" w:hint="cs"/>
          <w:b/>
          <w:bCs/>
          <w:sz w:val="28"/>
          <w:szCs w:val="28"/>
          <w:u w:val="single"/>
          <w:rtl/>
          <w:lang w:eastAsia="fr-FR"/>
        </w:rPr>
        <w:t>6</w:t>
      </w:r>
      <w:r w:rsidRPr="008B19A7">
        <w:rPr>
          <w:rFonts w:ascii="Simplified Arabic" w:hAnsi="Simplified Arabic" w:cs="Simplified Arabic"/>
          <w:b/>
          <w:bCs/>
          <w:sz w:val="28"/>
          <w:szCs w:val="28"/>
          <w:u w:val="single"/>
          <w:rtl/>
          <w:lang w:eastAsia="fr-FR"/>
        </w:rPr>
        <w:t>-تعريف الإعاقة الجسمية والصحية</w:t>
      </w:r>
      <w:r w:rsidRPr="008B19A7">
        <w:rPr>
          <w:rFonts w:ascii="Simplified Arabic" w:hAnsi="Simplified Arabic" w:cs="Simplified Arabic"/>
          <w:b/>
          <w:bCs/>
          <w:sz w:val="28"/>
          <w:szCs w:val="28"/>
          <w:u w:val="single"/>
        </w:rPr>
        <w:t>Helth Impairment</w:t>
      </w:r>
      <w:r w:rsidRPr="008B19A7">
        <w:rPr>
          <w:rFonts w:ascii="Simplified Arabic" w:hAnsi="Simplified Arabic" w:cs="Simplified Arabic"/>
          <w:sz w:val="28"/>
          <w:szCs w:val="28"/>
        </w:rPr>
        <w:t xml:space="preserve"> )</w:t>
      </w:r>
      <w:r w:rsidRPr="008B19A7">
        <w:rPr>
          <w:rFonts w:ascii="Simplified Arabic" w:hAnsi="Simplified Arabic" w:cs="Simplified Arabic"/>
          <w:sz w:val="28"/>
          <w:szCs w:val="28"/>
          <w:lang w:eastAsia="fr-FR"/>
        </w:rPr>
        <w:t xml:space="preserve"> :</w:t>
      </w:r>
      <w:r w:rsidRPr="008B19A7">
        <w:rPr>
          <w:rFonts w:ascii="Simplified Arabic" w:hAnsi="Simplified Arabic" w:cs="Simplified Arabic"/>
          <w:sz w:val="28"/>
          <w:szCs w:val="28"/>
          <w:lang w:eastAsia="fr-FR"/>
        </w:rPr>
        <w:br/>
      </w:r>
      <w:r w:rsidRPr="008B19A7">
        <w:rPr>
          <w:rFonts w:ascii="Simplified Arabic" w:hAnsi="Simplified Arabic" w:cs="Simplified Arabic"/>
          <w:sz w:val="28"/>
          <w:szCs w:val="28"/>
          <w:rtl/>
          <w:lang w:eastAsia="fr-FR"/>
        </w:rPr>
        <w:t>هو أن يكون لديهم قصور جسمياً أ</w:t>
      </w:r>
      <w:r w:rsidRPr="008B19A7">
        <w:rPr>
          <w:sz w:val="28"/>
          <w:szCs w:val="28"/>
          <w:rtl/>
          <w:lang w:eastAsia="fr-FR"/>
        </w:rPr>
        <w:t xml:space="preserve">و مشاكل صحية تمنعهم من الحضور إلى المدرسة أو التعلم وهم بحاجة إلى خدمات التربية الخاصة والتدريب والمواد وتسهيلات ولديهم خصائص متنوعة للغاية وقد يكون لديهم نوع من الموهبة </w:t>
      </w:r>
      <w:r w:rsidRPr="008B19A7">
        <w:rPr>
          <w:rFonts w:hint="cs"/>
          <w:sz w:val="28"/>
          <w:szCs w:val="28"/>
          <w:rtl/>
          <w:lang w:eastAsia="fr-FR"/>
        </w:rPr>
        <w:t>.</w:t>
      </w:r>
      <w:r w:rsidRPr="008B19A7">
        <w:rPr>
          <w:sz w:val="28"/>
          <w:szCs w:val="28"/>
          <w:rtl/>
          <w:lang w:eastAsia="fr-FR"/>
        </w:rPr>
        <w:t>( هلهان وكوفمان,2006</w:t>
      </w:r>
      <w:r w:rsidRPr="008B19A7">
        <w:rPr>
          <w:rFonts w:hint="cs"/>
          <w:sz w:val="28"/>
          <w:szCs w:val="28"/>
          <w:rtl/>
          <w:lang w:eastAsia="fr-FR"/>
        </w:rPr>
        <w:t>)</w:t>
      </w:r>
      <w:r w:rsidRPr="008B19A7">
        <w:rPr>
          <w:sz w:val="28"/>
          <w:szCs w:val="28"/>
          <w:lang w:eastAsia="fr-FR"/>
        </w:rPr>
        <w:t xml:space="preserve"> .</w:t>
      </w:r>
      <w:r w:rsidRPr="008B19A7">
        <w:rPr>
          <w:sz w:val="28"/>
          <w:szCs w:val="28"/>
          <w:lang w:eastAsia="fr-FR"/>
        </w:rPr>
        <w:br/>
      </w:r>
      <w:r w:rsidRPr="008B19A7">
        <w:rPr>
          <w:sz w:val="28"/>
          <w:szCs w:val="28"/>
          <w:rtl/>
          <w:lang w:eastAsia="fr-FR"/>
        </w:rPr>
        <w:t>هم الأفراد الذين يعانون من خلل ما في قدرتهم الحركية او نشاطهم الحركي بحيث يؤثر ذلك الخلل على مظاهر نموهم العقلي والإجتماعي والإنفعالي بما يستدعي الحاجة إلى التربية الخاصة ( الروسان , 1989</w:t>
      </w:r>
      <w:r w:rsidRPr="008B19A7">
        <w:rPr>
          <w:rFonts w:hint="cs"/>
          <w:sz w:val="28"/>
          <w:szCs w:val="28"/>
          <w:rtl/>
          <w:lang w:eastAsia="fr-FR"/>
        </w:rPr>
        <w:t>)</w:t>
      </w:r>
    </w:p>
    <w:p w:rsidR="00D716AC" w:rsidRPr="008B19A7" w:rsidRDefault="00D716AC" w:rsidP="00D716AC">
      <w:pPr>
        <w:pStyle w:val="Paragraphedeliste"/>
        <w:bidi/>
        <w:ind w:left="142"/>
        <w:rPr>
          <w:b/>
          <w:bCs/>
          <w:sz w:val="28"/>
          <w:szCs w:val="28"/>
          <w:rtl/>
          <w:lang w:eastAsia="fr-FR"/>
        </w:rPr>
      </w:pPr>
      <w:r w:rsidRPr="008B19A7">
        <w:rPr>
          <w:sz w:val="28"/>
          <w:szCs w:val="28"/>
          <w:lang w:eastAsia="fr-FR"/>
        </w:rPr>
        <w:br/>
      </w:r>
      <w:r w:rsidRPr="008B19A7">
        <w:rPr>
          <w:sz w:val="28"/>
          <w:szCs w:val="28"/>
          <w:rtl/>
          <w:lang w:eastAsia="fr-FR"/>
        </w:rPr>
        <w:t>مصطلح الإعاقة الجسمية والصحية</w:t>
      </w:r>
      <w:r w:rsidRPr="008B19A7">
        <w:rPr>
          <w:sz w:val="28"/>
          <w:szCs w:val="28"/>
          <w:lang w:eastAsia="fr-FR"/>
        </w:rPr>
        <w:t xml:space="preserve"> (Physical and Health Impairments): </w:t>
      </w:r>
      <w:r w:rsidRPr="008B19A7">
        <w:rPr>
          <w:sz w:val="28"/>
          <w:szCs w:val="28"/>
          <w:lang w:eastAsia="fr-FR"/>
        </w:rPr>
        <w:br/>
      </w:r>
      <w:r w:rsidRPr="008B19A7">
        <w:rPr>
          <w:sz w:val="28"/>
          <w:szCs w:val="28"/>
          <w:rtl/>
          <w:lang w:eastAsia="fr-FR"/>
        </w:rPr>
        <w:t>هو مصطلح عام يشمل حالات عديدة ومتباينة لدرجة أنها قد تبدو غير مترابطة مع بعضها البعض إلا أنها جميعها تفرض قيوداً وصعوبات على المستوى الحركي واستخدام الجسد لتأدية أنشطة الحياة اليومية بشكل مستقل . ( الخطيب ,1998</w:t>
      </w:r>
      <w:r w:rsidRPr="008B19A7">
        <w:rPr>
          <w:rFonts w:hint="cs"/>
          <w:sz w:val="28"/>
          <w:szCs w:val="28"/>
          <w:rtl/>
          <w:lang w:eastAsia="fr-FR"/>
        </w:rPr>
        <w:t>)</w:t>
      </w:r>
    </w:p>
    <w:p w:rsidR="00385E21" w:rsidRPr="00385E21" w:rsidRDefault="00D716AC" w:rsidP="00385E21">
      <w:pPr>
        <w:pStyle w:val="Paragraphedeliste"/>
        <w:numPr>
          <w:ilvl w:val="0"/>
          <w:numId w:val="5"/>
        </w:numPr>
        <w:bidi/>
        <w:rPr>
          <w:rFonts w:ascii="Simplified Arabic" w:hAnsi="Simplified Arabic" w:cs="Simplified Arabic"/>
          <w:sz w:val="28"/>
          <w:szCs w:val="28"/>
        </w:rPr>
      </w:pPr>
      <w:r w:rsidRPr="008B19A7">
        <w:rPr>
          <w:rFonts w:eastAsia="Times New Roman" w:hint="cs"/>
          <w:sz w:val="32"/>
          <w:szCs w:val="32"/>
          <w:rtl/>
          <w:lang w:eastAsia="fr-FR"/>
        </w:rPr>
        <w:t>8</w:t>
      </w:r>
      <w:r w:rsidRPr="008B19A7">
        <w:rPr>
          <w:rFonts w:ascii="Simplified Arabic" w:eastAsia="Times New Roman" w:hAnsi="Simplified Arabic" w:cs="Simplified Arabic"/>
          <w:sz w:val="28"/>
          <w:szCs w:val="28"/>
          <w:rtl/>
          <w:lang w:eastAsia="fr-FR"/>
        </w:rPr>
        <w:t xml:space="preserve">- </w:t>
      </w:r>
      <w:r w:rsidRPr="008B19A7">
        <w:rPr>
          <w:rFonts w:ascii="Simplified Arabic" w:eastAsia="Times New Roman" w:hAnsi="Simplified Arabic" w:cs="Simplified Arabic"/>
          <w:b/>
          <w:bCs/>
          <w:sz w:val="32"/>
          <w:szCs w:val="32"/>
          <w:u w:val="single"/>
          <w:rtl/>
          <w:lang w:eastAsia="fr-FR"/>
        </w:rPr>
        <w:t>تعريف التوحد:</w:t>
      </w:r>
    </w:p>
    <w:p w:rsidR="00385E21" w:rsidRDefault="00385E21" w:rsidP="00385E21">
      <w:pPr>
        <w:pStyle w:val="Paragraphedeliste"/>
        <w:bidi/>
        <w:ind w:left="360"/>
        <w:jc w:val="right"/>
        <w:rPr>
          <w:rFonts w:ascii="Simplified Arabic" w:eastAsia="Times New Roman" w:hAnsi="Simplified Arabic" w:cs="Simplified Arabic"/>
          <w:b/>
          <w:bCs/>
          <w:sz w:val="32"/>
          <w:szCs w:val="32"/>
          <w:u w:val="single"/>
          <w:lang w:eastAsia="fr-FR"/>
        </w:rPr>
      </w:pPr>
      <w:r>
        <w:rPr>
          <w:noProof/>
          <w:lang w:eastAsia="fr-FR"/>
        </w:rPr>
        <w:drawing>
          <wp:inline distT="0" distB="0" distL="0" distR="0">
            <wp:extent cx="2322823" cy="1294544"/>
            <wp:effectExtent l="19050" t="0" r="1277" b="0"/>
            <wp:docPr id="19" name="Image 19" descr="كيف يظهر التوحد في كوبا؟ - Cubaheal M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كيف يظهر التوحد في كوبا؟ - Cubaheal Mena"/>
                    <pic:cNvPicPr>
                      <a:picLocks noChangeAspect="1" noChangeArrowheads="1"/>
                    </pic:cNvPicPr>
                  </pic:nvPicPr>
                  <pic:blipFill>
                    <a:blip r:embed="rId13" cstate="print"/>
                    <a:srcRect/>
                    <a:stretch>
                      <a:fillRect/>
                    </a:stretch>
                  </pic:blipFill>
                  <pic:spPr bwMode="auto">
                    <a:xfrm>
                      <a:off x="0" y="0"/>
                      <a:ext cx="2322151" cy="1294169"/>
                    </a:xfrm>
                    <a:prstGeom prst="rect">
                      <a:avLst/>
                    </a:prstGeom>
                    <a:noFill/>
                    <a:ln w="9525">
                      <a:noFill/>
                      <a:miter lim="800000"/>
                      <a:headEnd/>
                      <a:tailEnd/>
                    </a:ln>
                  </pic:spPr>
                </pic:pic>
              </a:graphicData>
            </a:graphic>
          </wp:inline>
        </w:drawing>
      </w:r>
    </w:p>
    <w:p w:rsidR="00385E21" w:rsidRPr="00385E21" w:rsidRDefault="00385E21" w:rsidP="00385E21">
      <w:pPr>
        <w:pStyle w:val="Paragraphedeliste"/>
        <w:bidi/>
        <w:ind w:left="360"/>
        <w:rPr>
          <w:rFonts w:ascii="Simplified Arabic" w:hAnsi="Simplified Arabic" w:cs="Simplified Arabic"/>
          <w:sz w:val="28"/>
          <w:szCs w:val="28"/>
        </w:rPr>
      </w:pPr>
    </w:p>
    <w:p w:rsidR="00D716AC" w:rsidRPr="008B19A7" w:rsidRDefault="00D716AC" w:rsidP="00385E21">
      <w:pPr>
        <w:pStyle w:val="Paragraphedeliste"/>
        <w:numPr>
          <w:ilvl w:val="0"/>
          <w:numId w:val="5"/>
        </w:numPr>
        <w:bidi/>
        <w:rPr>
          <w:rFonts w:ascii="Simplified Arabic" w:hAnsi="Simplified Arabic" w:cs="Simplified Arabic"/>
          <w:sz w:val="28"/>
          <w:szCs w:val="28"/>
          <w:rtl/>
        </w:rPr>
      </w:pPr>
      <w:r w:rsidRPr="008B19A7">
        <w:rPr>
          <w:rFonts w:ascii="Simplified Arabic" w:hAnsi="Simplified Arabic" w:cs="Simplified Arabic"/>
          <w:b/>
          <w:bCs/>
          <w:sz w:val="32"/>
          <w:szCs w:val="32"/>
          <w:u w:val="single"/>
        </w:rPr>
        <w:t>Autism</w:t>
      </w:r>
      <w:r w:rsidRPr="008B19A7">
        <w:rPr>
          <w:rFonts w:ascii="Simplified Arabic" w:hAnsi="Simplified Arabic" w:cs="Simplified Arabic"/>
          <w:sz w:val="28"/>
          <w:szCs w:val="28"/>
          <w:rtl/>
        </w:rPr>
        <w:t>أو الإجترار أو الذاتية هي مصطلحات تستخدم في وصف حالة إعاقة من إعاقات النمو الشاملة  والتوحد نوع من الإعاقات التطورية سببها خلل وظيفي في الجهاز العصبي المركزي(المخ) يتميز في توقف أو قصور في نمو الإدراك الحسي واللغوي وبالتالي القدرة على التواصل والتخاطب والتعلم والتفاعل الإجتماعي يصاحب هذه الأعراض نزعة إنطوائية تعزل الطفل الذي يعاني منها عن وسطه المحيط بحيث يعيش منغلقا على نفسه لا يكاد يحس بما حوله وما يحيط به من أفراد أو أحداث أو ظواهر . ويصاحبه ايضا اندماج في حركات نمطية أو ثورات غضب كرد فعل لأي تغير في الروتين</w:t>
      </w:r>
      <w:r w:rsidRPr="008B19A7">
        <w:rPr>
          <w:rFonts w:ascii="Simplified Arabic" w:hAnsi="Simplified Arabic" w:cs="Simplified Arabic"/>
          <w:sz w:val="28"/>
          <w:szCs w:val="28"/>
        </w:rPr>
        <w:t xml:space="preserve"> . </w:t>
      </w:r>
      <w:r w:rsidRPr="008B19A7">
        <w:rPr>
          <w:rFonts w:ascii="Simplified Arabic" w:hAnsi="Simplified Arabic" w:cs="Simplified Arabic"/>
          <w:sz w:val="28"/>
          <w:szCs w:val="28"/>
        </w:rPr>
        <w:br/>
      </w:r>
      <w:r w:rsidRPr="008B19A7">
        <w:rPr>
          <w:rFonts w:ascii="Simplified Arabic" w:hAnsi="Simplified Arabic" w:cs="Simplified Arabic"/>
          <w:sz w:val="28"/>
          <w:szCs w:val="28"/>
          <w:rtl/>
        </w:rPr>
        <w:lastRenderedPageBreak/>
        <w:t>يمكن أن يحدث التوحد في مرحلة النمو بدء من تكوين الجنين في رحم الأم وتبدأ ملامح ظهوره في الأشهر الثلاثين الأولى من عمر الطفل يصيب الذكور أكثر من الإناث بنسبة 4/1</w:t>
      </w:r>
      <w:r w:rsidRPr="008B19A7">
        <w:rPr>
          <w:rFonts w:ascii="Simplified Arabic" w:hAnsi="Simplified Arabic" w:cs="Simplified Arabic"/>
          <w:sz w:val="28"/>
          <w:szCs w:val="28"/>
        </w:rPr>
        <w:t xml:space="preserve"> .</w:t>
      </w:r>
    </w:p>
    <w:p w:rsidR="00D716AC" w:rsidRDefault="00D716AC" w:rsidP="00D716AC">
      <w:pPr>
        <w:pStyle w:val="Paragraphedeliste"/>
        <w:numPr>
          <w:ilvl w:val="0"/>
          <w:numId w:val="5"/>
        </w:numPr>
        <w:bidi/>
        <w:rPr>
          <w:rFonts w:ascii="Simplified Arabic" w:hAnsi="Simplified Arabic" w:cs="Simplified Arabic"/>
          <w:sz w:val="28"/>
          <w:szCs w:val="28"/>
        </w:rPr>
      </w:pPr>
      <w:r w:rsidRPr="008B19A7">
        <w:rPr>
          <w:rFonts w:ascii="Simplified Arabic" w:hAnsi="Simplified Arabic" w:cs="Simplified Arabic" w:hint="cs"/>
          <w:sz w:val="28"/>
          <w:szCs w:val="28"/>
          <w:rtl/>
        </w:rPr>
        <w:t>9</w:t>
      </w:r>
      <w:r w:rsidRPr="008B19A7">
        <w:rPr>
          <w:rFonts w:ascii="Simplified Arabic" w:hAnsi="Simplified Arabic" w:cs="Simplified Arabic"/>
          <w:sz w:val="28"/>
          <w:szCs w:val="28"/>
          <w:u w:val="single"/>
          <w:rtl/>
        </w:rPr>
        <w:t xml:space="preserve">- </w:t>
      </w:r>
      <w:r w:rsidRPr="008B19A7">
        <w:rPr>
          <w:rFonts w:ascii="Simplified Arabic" w:hAnsi="Simplified Arabic" w:cs="Simplified Arabic"/>
          <w:b/>
          <w:bCs/>
          <w:sz w:val="32"/>
          <w:szCs w:val="32"/>
          <w:u w:val="single"/>
          <w:rtl/>
        </w:rPr>
        <w:t xml:space="preserve">قصر الانتباه وفرط الحركة </w:t>
      </w:r>
      <w:r w:rsidRPr="008B19A7">
        <w:rPr>
          <w:rFonts w:ascii="Simplified Arabic" w:eastAsia="Times New Roman" w:hAnsi="Simplified Arabic" w:cs="Simplified Arabic"/>
          <w:b/>
          <w:bCs/>
          <w:kern w:val="36"/>
          <w:sz w:val="32"/>
          <w:szCs w:val="32"/>
          <w:u w:val="single"/>
          <w:lang w:eastAsia="fr-FR"/>
        </w:rPr>
        <w:t>ADHD)</w:t>
      </w:r>
      <w:r w:rsidRPr="008B19A7">
        <w:rPr>
          <w:rFonts w:ascii="Simplified Arabic" w:eastAsia="Times New Roman" w:hAnsi="Simplified Arabic" w:cs="Simplified Arabic"/>
          <w:b/>
          <w:bCs/>
          <w:kern w:val="36"/>
          <w:sz w:val="32"/>
          <w:szCs w:val="32"/>
          <w:rtl/>
          <w:lang w:eastAsia="fr-FR"/>
        </w:rPr>
        <w:t>):</w:t>
      </w:r>
      <w:r w:rsidRPr="008B19A7">
        <w:rPr>
          <w:rFonts w:ascii="Simplified Arabic" w:hAnsi="Simplified Arabic" w:cs="Simplified Arabic" w:hint="cs"/>
          <w:sz w:val="32"/>
          <w:szCs w:val="32"/>
          <w:rtl/>
        </w:rPr>
        <w:t>إ</w:t>
      </w:r>
      <w:r w:rsidRPr="008B19A7">
        <w:rPr>
          <w:rFonts w:ascii="Simplified Arabic" w:hAnsi="Simplified Arabic" w:cs="Simplified Arabic"/>
          <w:sz w:val="28"/>
          <w:szCs w:val="28"/>
          <w:rtl/>
        </w:rPr>
        <w:t>ضطراب فرط الحركة ونقص الانتباه</w:t>
      </w:r>
      <w:r w:rsidRPr="008B19A7">
        <w:rPr>
          <w:rFonts w:ascii="Simplified Arabic" w:hAnsi="Simplified Arabic" w:cs="Simplified Arabic"/>
          <w:sz w:val="28"/>
          <w:szCs w:val="28"/>
        </w:rPr>
        <w:t xml:space="preserve"> (ADHD) </w:t>
      </w:r>
      <w:r w:rsidRPr="008B19A7">
        <w:rPr>
          <w:rFonts w:ascii="Simplified Arabic" w:hAnsi="Simplified Arabic" w:cs="Simplified Arabic"/>
          <w:sz w:val="28"/>
          <w:szCs w:val="28"/>
          <w:rtl/>
        </w:rPr>
        <w:t>هو حالة مرضية سلوكية يتم تشخيصها لدى الأطفال والمراهقين الذين يعانون من فرط في الحركة زائدة عن الحد الطبيعي حيث نرى الطفل يتململ ويتلوى ولا يستطيع البقاء في مكانه او مقعده نراه يتسلق كل شيء ، يتكلم كثيراً يركض بطريقة عشوائية في الشارع والأسواق ، كما انه لا يستطيع التأقلم واللعب مع الأطفال الآخرين . أما الصورة عند المراهقين والبالغين فتختلف ،ولا تظهر الأعراض الحركية بنفس الدرجة والوضوح ، ولكن نلاحظ تململهم الشديد ، ولا يجدون متعة في القراءة أو مشاهدة التلفاز، أو متابعة الأنشطة التي تحتاج إلى تركيز</w:t>
      </w:r>
      <w:r w:rsidRPr="008B19A7">
        <w:rPr>
          <w:rFonts w:ascii="Simplified Arabic" w:hAnsi="Simplified Arabic" w:cs="Simplified Arabic"/>
          <w:sz w:val="28"/>
          <w:szCs w:val="28"/>
        </w:rPr>
        <w:t>.</w:t>
      </w:r>
    </w:p>
    <w:p w:rsidR="00385E21" w:rsidRDefault="00385E21" w:rsidP="00385E21">
      <w:pPr>
        <w:bidi/>
        <w:jc w:val="center"/>
        <w:rPr>
          <w:rFonts w:ascii="Simplified Arabic" w:hAnsi="Simplified Arabic" w:cs="Simplified Arabic"/>
          <w:sz w:val="28"/>
          <w:szCs w:val="28"/>
        </w:rPr>
      </w:pPr>
      <w:r>
        <w:rPr>
          <w:noProof/>
          <w:lang w:eastAsia="fr-FR"/>
        </w:rPr>
        <w:drawing>
          <wp:inline distT="0" distB="0" distL="0" distR="0">
            <wp:extent cx="3174714" cy="1886117"/>
            <wp:effectExtent l="19050" t="0" r="6636" b="0"/>
            <wp:docPr id="22" name="Image 22" descr="من الحضانة حتى الجامعة: • اساليب التعامل مع الاطفال ذوي النشاط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من الحضانة حتى الجامعة: • اساليب التعامل مع الاطفال ذوي النشاط ..."/>
                    <pic:cNvPicPr>
                      <a:picLocks noChangeAspect="1" noChangeArrowheads="1"/>
                    </pic:cNvPicPr>
                  </pic:nvPicPr>
                  <pic:blipFill>
                    <a:blip r:embed="rId14"/>
                    <a:srcRect/>
                    <a:stretch>
                      <a:fillRect/>
                    </a:stretch>
                  </pic:blipFill>
                  <pic:spPr bwMode="auto">
                    <a:xfrm>
                      <a:off x="0" y="0"/>
                      <a:ext cx="3181914" cy="1890395"/>
                    </a:xfrm>
                    <a:prstGeom prst="rect">
                      <a:avLst/>
                    </a:prstGeom>
                    <a:noFill/>
                    <a:ln w="9525">
                      <a:noFill/>
                      <a:miter lim="800000"/>
                      <a:headEnd/>
                      <a:tailEnd/>
                    </a:ln>
                  </pic:spPr>
                </pic:pic>
              </a:graphicData>
            </a:graphic>
          </wp:inline>
        </w:drawing>
      </w:r>
    </w:p>
    <w:p w:rsidR="00385E21" w:rsidRDefault="00385E21" w:rsidP="00385E21">
      <w:pPr>
        <w:bidi/>
        <w:rPr>
          <w:rFonts w:ascii="Simplified Arabic" w:hAnsi="Simplified Arabic" w:cs="Simplified Arabic"/>
          <w:sz w:val="28"/>
          <w:szCs w:val="28"/>
          <w:rtl/>
        </w:rPr>
      </w:pPr>
    </w:p>
    <w:p w:rsidR="00385E21" w:rsidRDefault="00385E21" w:rsidP="00385E21">
      <w:pPr>
        <w:bidi/>
        <w:rPr>
          <w:rFonts w:ascii="Simplified Arabic" w:hAnsi="Simplified Arabic" w:cs="Simplified Arabic"/>
          <w:sz w:val="28"/>
          <w:szCs w:val="28"/>
          <w:rtl/>
        </w:rPr>
      </w:pPr>
    </w:p>
    <w:p w:rsidR="00385E21" w:rsidRDefault="00385E21" w:rsidP="00385E21">
      <w:pPr>
        <w:bidi/>
        <w:rPr>
          <w:rFonts w:ascii="Simplified Arabic" w:hAnsi="Simplified Arabic" w:cs="Simplified Arabic"/>
          <w:sz w:val="28"/>
          <w:szCs w:val="28"/>
          <w:rtl/>
        </w:rPr>
      </w:pPr>
    </w:p>
    <w:p w:rsidR="00385E21" w:rsidRDefault="00385E21" w:rsidP="00385E21">
      <w:pPr>
        <w:bidi/>
        <w:rPr>
          <w:rFonts w:ascii="Simplified Arabic" w:hAnsi="Simplified Arabic" w:cs="Simplified Arabic"/>
          <w:sz w:val="28"/>
          <w:szCs w:val="28"/>
          <w:rtl/>
        </w:rPr>
      </w:pPr>
    </w:p>
    <w:p w:rsidR="00385E21" w:rsidRDefault="00385E21" w:rsidP="00385E21">
      <w:pPr>
        <w:bidi/>
        <w:rPr>
          <w:rFonts w:ascii="Simplified Arabic" w:hAnsi="Simplified Arabic" w:cs="Simplified Arabic"/>
          <w:sz w:val="28"/>
          <w:szCs w:val="28"/>
          <w:rtl/>
        </w:rPr>
      </w:pPr>
    </w:p>
    <w:p w:rsidR="00385E21" w:rsidRPr="00385E21" w:rsidRDefault="00385E21" w:rsidP="00385E21">
      <w:pPr>
        <w:bidi/>
        <w:rPr>
          <w:rFonts w:ascii="Simplified Arabic" w:hAnsi="Simplified Arabic" w:cs="Simplified Arabic"/>
          <w:sz w:val="28"/>
          <w:szCs w:val="28"/>
          <w:rtl/>
        </w:rPr>
      </w:pPr>
    </w:p>
    <w:p w:rsidR="00385E21" w:rsidRDefault="00D716AC" w:rsidP="00D716AC">
      <w:pPr>
        <w:pStyle w:val="Paragraphedeliste"/>
        <w:numPr>
          <w:ilvl w:val="0"/>
          <w:numId w:val="5"/>
        </w:numPr>
        <w:bidi/>
        <w:rPr>
          <w:rStyle w:val="Accentuation"/>
          <w:rFonts w:ascii="Simplified Arabic" w:hAnsi="Simplified Arabic" w:cs="Simplified Arabic"/>
          <w:sz w:val="28"/>
          <w:szCs w:val="28"/>
        </w:rPr>
      </w:pPr>
      <w:r w:rsidRPr="008B19A7">
        <w:rPr>
          <w:rFonts w:ascii="Simplified Arabic" w:hAnsi="Simplified Arabic" w:cs="Simplified Arabic" w:hint="cs"/>
          <w:sz w:val="28"/>
          <w:szCs w:val="28"/>
          <w:rtl/>
        </w:rPr>
        <w:t>10</w:t>
      </w:r>
      <w:r w:rsidRPr="008B19A7">
        <w:rPr>
          <w:rFonts w:ascii="Simplified Arabic" w:hAnsi="Simplified Arabic" w:cs="Simplified Arabic"/>
          <w:sz w:val="28"/>
          <w:szCs w:val="28"/>
          <w:rtl/>
        </w:rPr>
        <w:t>-</w:t>
      </w:r>
      <w:r w:rsidRPr="008B19A7">
        <w:rPr>
          <w:rFonts w:ascii="Simplified Arabic" w:hAnsi="Simplified Arabic" w:cs="Simplified Arabic"/>
          <w:b/>
          <w:bCs/>
          <w:sz w:val="32"/>
          <w:szCs w:val="32"/>
          <w:u w:val="single"/>
          <w:rtl/>
        </w:rPr>
        <w:t xml:space="preserve"> الموهبة</w:t>
      </w:r>
      <w:r w:rsidRPr="008B19A7">
        <w:rPr>
          <w:rFonts w:ascii="Simplified Arabic" w:hAnsi="Simplified Arabic" w:cs="Simplified Arabic"/>
          <w:b/>
          <w:bCs/>
          <w:sz w:val="32"/>
          <w:szCs w:val="32"/>
          <w:u w:val="single"/>
        </w:rPr>
        <w:t>Gifted and Talented</w:t>
      </w:r>
      <w:r w:rsidRPr="008B19A7">
        <w:rPr>
          <w:rFonts w:ascii="Simplified Arabic" w:hAnsi="Simplified Arabic" w:cs="Simplified Arabic"/>
          <w:sz w:val="28"/>
          <w:szCs w:val="28"/>
          <w:rtl/>
        </w:rPr>
        <w:t xml:space="preserve"> : </w:t>
      </w:r>
      <w:r w:rsidRPr="008B19A7">
        <w:rPr>
          <w:rStyle w:val="Accentuation"/>
          <w:rFonts w:ascii="Simplified Arabic" w:hAnsi="Simplified Arabic" w:cs="Simplified Arabic"/>
          <w:sz w:val="28"/>
          <w:szCs w:val="28"/>
          <w:rtl/>
        </w:rPr>
        <w:t xml:space="preserve">التلاميذ الموهوبين </w:t>
      </w:r>
      <w:r w:rsidR="00385E21">
        <w:rPr>
          <w:rStyle w:val="Accentuation"/>
          <w:rFonts w:ascii="Simplified Arabic" w:hAnsi="Simplified Arabic" w:cs="Simplified Arabic" w:hint="cs"/>
          <w:sz w:val="28"/>
          <w:szCs w:val="28"/>
          <w:rtl/>
          <w:lang w:bidi="ar-DZ"/>
        </w:rPr>
        <w:t>:</w:t>
      </w:r>
    </w:p>
    <w:p w:rsidR="00385E21" w:rsidRDefault="00385E21" w:rsidP="00385E21">
      <w:pPr>
        <w:pStyle w:val="Paragraphedeliste"/>
        <w:bidi/>
        <w:ind w:left="360"/>
        <w:rPr>
          <w:rStyle w:val="Accentuation"/>
          <w:rFonts w:ascii="Simplified Arabic" w:hAnsi="Simplified Arabic" w:cs="Simplified Arabic"/>
          <w:sz w:val="28"/>
          <w:szCs w:val="28"/>
        </w:rPr>
      </w:pPr>
    </w:p>
    <w:p w:rsidR="00385E21" w:rsidRDefault="00385E21" w:rsidP="00385E21">
      <w:pPr>
        <w:pStyle w:val="Paragraphedeliste"/>
        <w:tabs>
          <w:tab w:val="left" w:pos="6645"/>
        </w:tabs>
        <w:bidi/>
        <w:ind w:left="360"/>
        <w:jc w:val="right"/>
        <w:rPr>
          <w:rStyle w:val="Accentuation"/>
          <w:rFonts w:ascii="Simplified Arabic" w:hAnsi="Simplified Arabic" w:cs="Simplified Arabic"/>
          <w:sz w:val="28"/>
          <w:szCs w:val="28"/>
        </w:rPr>
      </w:pPr>
      <w:r>
        <w:rPr>
          <w:rStyle w:val="Accentuation"/>
          <w:rFonts w:ascii="Simplified Arabic" w:hAnsi="Simplified Arabic" w:cs="Simplified Arabic"/>
          <w:sz w:val="28"/>
          <w:szCs w:val="28"/>
          <w:rtl/>
        </w:rPr>
        <w:lastRenderedPageBreak/>
        <w:tab/>
      </w:r>
      <w:r>
        <w:rPr>
          <w:noProof/>
          <w:lang w:eastAsia="fr-FR"/>
        </w:rPr>
        <w:drawing>
          <wp:inline distT="0" distB="0" distL="0" distR="0">
            <wp:extent cx="1871395" cy="1212351"/>
            <wp:effectExtent l="19050" t="0" r="0" b="0"/>
            <wp:docPr id="25" name="Image 25" descr="زهرة الخليج - الطفل الموهوب يساوي استثمار ناج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زهرة الخليج - الطفل الموهوب يساوي استثمار ناجح"/>
                    <pic:cNvPicPr>
                      <a:picLocks noChangeAspect="1" noChangeArrowheads="1"/>
                    </pic:cNvPicPr>
                  </pic:nvPicPr>
                  <pic:blipFill>
                    <a:blip r:embed="rId15" cstate="print"/>
                    <a:srcRect/>
                    <a:stretch>
                      <a:fillRect/>
                    </a:stretch>
                  </pic:blipFill>
                  <pic:spPr bwMode="auto">
                    <a:xfrm>
                      <a:off x="0" y="0"/>
                      <a:ext cx="1874078" cy="1214089"/>
                    </a:xfrm>
                    <a:prstGeom prst="rect">
                      <a:avLst/>
                    </a:prstGeom>
                    <a:noFill/>
                    <a:ln w="9525">
                      <a:noFill/>
                      <a:miter lim="800000"/>
                      <a:headEnd/>
                      <a:tailEnd/>
                    </a:ln>
                  </pic:spPr>
                </pic:pic>
              </a:graphicData>
            </a:graphic>
          </wp:inline>
        </w:drawing>
      </w:r>
    </w:p>
    <w:p w:rsidR="00385E21" w:rsidRDefault="00385E21" w:rsidP="00385E21">
      <w:pPr>
        <w:pStyle w:val="Paragraphedeliste"/>
        <w:bidi/>
        <w:ind w:left="360"/>
        <w:rPr>
          <w:rStyle w:val="Accentuation"/>
          <w:rFonts w:ascii="Simplified Arabic" w:hAnsi="Simplified Arabic" w:cs="Simplified Arabic"/>
          <w:sz w:val="28"/>
          <w:szCs w:val="28"/>
        </w:rPr>
      </w:pPr>
    </w:p>
    <w:p w:rsidR="00D716AC" w:rsidRPr="008B19A7" w:rsidRDefault="00D716AC" w:rsidP="00385E21">
      <w:pPr>
        <w:pStyle w:val="Paragraphedeliste"/>
        <w:bidi/>
        <w:ind w:left="360"/>
        <w:rPr>
          <w:rFonts w:ascii="Simplified Arabic" w:hAnsi="Simplified Arabic" w:cs="Simplified Arabic"/>
          <w:i/>
          <w:iCs/>
          <w:sz w:val="28"/>
          <w:szCs w:val="28"/>
        </w:rPr>
      </w:pPr>
      <w:r w:rsidRPr="008B19A7">
        <w:rPr>
          <w:rStyle w:val="Accentuation"/>
          <w:rFonts w:ascii="Simplified Arabic" w:hAnsi="Simplified Arabic" w:cs="Simplified Arabic"/>
          <w:sz w:val="28"/>
          <w:szCs w:val="28"/>
          <w:rtl/>
        </w:rPr>
        <w:t>: هم الأطفال أو الفتية الذين يتصفون بالقدرة على أداء متميز فى مجال القدرات الإبداعية والفنية والقيادية أو فى مجالات دارسيه محددة، إن هؤلاء الأطفال الذين يملكون قدرات وإمكانيات غير عادية تبدو في أدائهم العالي والمتميز والذي يتم تحديدهم من خلال خبراء متخصصين مؤهلين ومتمرسين وممن لا تخدمهم مناهج المدارس العادية وبحاجة إلى برامج متخصصة ليتمكنوا من خدمة أنفسهم ومجتمعهم . وتشمل مجالات الأداء العالي المتميز ( مجالات الموهبة ) واحدا أو أكثر من المجالات التالية:</w:t>
      </w:r>
    </w:p>
    <w:p w:rsidR="00D716AC" w:rsidRPr="00EC505C" w:rsidRDefault="00D716AC" w:rsidP="00D716AC">
      <w:pPr>
        <w:bidi/>
        <w:rPr>
          <w:rFonts w:ascii="Simplified Arabic" w:hAnsi="Simplified Arabic" w:cs="Simplified Arabic"/>
          <w:sz w:val="28"/>
          <w:szCs w:val="28"/>
          <w:rtl/>
        </w:rPr>
      </w:pPr>
      <w:r w:rsidRPr="00EC505C">
        <w:rPr>
          <w:rStyle w:val="Accentuation"/>
          <w:rFonts w:ascii="Simplified Arabic" w:hAnsi="Simplified Arabic" w:cs="Simplified Arabic"/>
          <w:sz w:val="28"/>
          <w:szCs w:val="28"/>
          <w:rtl/>
        </w:rPr>
        <w:t>1)  القدرات العقلية العامة : المعلومات العامة _ القدرة اللغوية ( التجريد والمعنى للمفاهيم ) القدرة على الاستدلال.</w:t>
      </w:r>
    </w:p>
    <w:p w:rsidR="00D716AC" w:rsidRPr="00EC505C" w:rsidRDefault="00D716AC" w:rsidP="00D716AC">
      <w:pPr>
        <w:bidi/>
        <w:rPr>
          <w:rFonts w:ascii="Simplified Arabic" w:hAnsi="Simplified Arabic" w:cs="Simplified Arabic"/>
          <w:sz w:val="28"/>
          <w:szCs w:val="28"/>
          <w:rtl/>
        </w:rPr>
      </w:pPr>
      <w:r w:rsidRPr="00EC505C">
        <w:rPr>
          <w:rStyle w:val="Accentuation"/>
          <w:rFonts w:ascii="Simplified Arabic" w:hAnsi="Simplified Arabic" w:cs="Simplified Arabic"/>
          <w:sz w:val="28"/>
          <w:szCs w:val="28"/>
          <w:rtl/>
        </w:rPr>
        <w:t xml:space="preserve">2)  القدرة الأكاديمية المتخصصة : قدرات عالية في اختبارات التحصيل الدراسي في الرياضيات أو اللغة. </w:t>
      </w:r>
    </w:p>
    <w:p w:rsidR="00D716AC" w:rsidRPr="00EC505C" w:rsidRDefault="00D716AC" w:rsidP="00D716AC">
      <w:pPr>
        <w:bidi/>
        <w:rPr>
          <w:rFonts w:ascii="Simplified Arabic" w:hAnsi="Simplified Arabic" w:cs="Simplified Arabic"/>
          <w:sz w:val="28"/>
          <w:szCs w:val="28"/>
          <w:rtl/>
        </w:rPr>
      </w:pPr>
      <w:r w:rsidRPr="00EC505C">
        <w:rPr>
          <w:rStyle w:val="Accentuation"/>
          <w:rFonts w:ascii="Simplified Arabic" w:hAnsi="Simplified Arabic" w:cs="Simplified Arabic"/>
          <w:sz w:val="28"/>
          <w:szCs w:val="28"/>
          <w:rtl/>
        </w:rPr>
        <w:t xml:space="preserve">3)  القدرة القيادية : القدرة على حل المشكلات وارتفاع مستوى الثقة بالنفس وتحمل المسؤوليات و التعاون والميل للسيطرة والقدرة على التفاوض والقدرة على توجيه الآخرين وسياستهم </w:t>
      </w:r>
    </w:p>
    <w:p w:rsidR="00D716AC" w:rsidRPr="00EC505C" w:rsidRDefault="00D716AC" w:rsidP="00D716AC">
      <w:pPr>
        <w:bidi/>
        <w:rPr>
          <w:rFonts w:ascii="Simplified Arabic" w:hAnsi="Simplified Arabic" w:cs="Simplified Arabic"/>
          <w:sz w:val="28"/>
          <w:szCs w:val="28"/>
          <w:rtl/>
        </w:rPr>
      </w:pPr>
      <w:r w:rsidRPr="00EC505C">
        <w:rPr>
          <w:rStyle w:val="Accentuation"/>
          <w:rFonts w:ascii="Simplified Arabic" w:hAnsi="Simplified Arabic" w:cs="Simplified Arabic"/>
          <w:sz w:val="28"/>
          <w:szCs w:val="28"/>
          <w:rtl/>
        </w:rPr>
        <w:t>4)  القدرة الإبداعية والإبتكارية : وهي القدرة على إنتاج العديد من الأفكار الجيدة أو تجميع العناصر التي تبدو متنافرة.</w:t>
      </w:r>
    </w:p>
    <w:p w:rsidR="00D716AC" w:rsidRPr="00EC505C" w:rsidRDefault="00D716AC" w:rsidP="00D716AC">
      <w:pPr>
        <w:bidi/>
        <w:rPr>
          <w:rFonts w:ascii="Simplified Arabic" w:hAnsi="Simplified Arabic" w:cs="Simplified Arabic"/>
          <w:sz w:val="28"/>
          <w:szCs w:val="28"/>
          <w:rtl/>
        </w:rPr>
      </w:pPr>
      <w:r w:rsidRPr="00EC505C">
        <w:rPr>
          <w:rStyle w:val="Accentuation"/>
          <w:rFonts w:ascii="Simplified Arabic" w:hAnsi="Simplified Arabic" w:cs="Simplified Arabic"/>
          <w:sz w:val="28"/>
          <w:szCs w:val="28"/>
          <w:rtl/>
        </w:rPr>
        <w:t>5)  المهارات الفنية و الأدبية : وتشمل هذه المواهب الخاصة في مختلف الفنون كالرسم والأدب والخطابة والشعر الخ</w:t>
      </w:r>
      <w:r>
        <w:rPr>
          <w:rStyle w:val="Accentuation"/>
          <w:rFonts w:ascii="Simplified Arabic" w:hAnsi="Simplified Arabic" w:cs="Simplified Arabic" w:hint="cs"/>
          <w:sz w:val="28"/>
          <w:szCs w:val="28"/>
          <w:rtl/>
        </w:rPr>
        <w:t>.</w:t>
      </w:r>
    </w:p>
    <w:p w:rsidR="00D716AC" w:rsidRPr="00EC505C" w:rsidRDefault="00D716AC" w:rsidP="00D716AC">
      <w:pPr>
        <w:bidi/>
        <w:rPr>
          <w:rFonts w:ascii="Simplified Arabic" w:hAnsi="Simplified Arabic" w:cs="Simplified Arabic"/>
          <w:sz w:val="28"/>
          <w:szCs w:val="28"/>
          <w:rtl/>
        </w:rPr>
      </w:pPr>
      <w:r w:rsidRPr="00EC505C">
        <w:rPr>
          <w:rStyle w:val="Accentuation"/>
          <w:rFonts w:ascii="Simplified Arabic" w:hAnsi="Simplified Arabic" w:cs="Simplified Arabic"/>
          <w:sz w:val="28"/>
          <w:szCs w:val="28"/>
          <w:rtl/>
        </w:rPr>
        <w:t>6)  القدرات نفس حركية : وتشمل الاستخدام الماهر للقدرات النفس حركية أو المهارات المكانية أو الجسمية.</w:t>
      </w:r>
    </w:p>
    <w:p w:rsidR="00D716AC" w:rsidRPr="00EC505C" w:rsidRDefault="00D716AC" w:rsidP="00D716AC">
      <w:pPr>
        <w:bidi/>
        <w:rPr>
          <w:rFonts w:ascii="Simplified Arabic" w:hAnsi="Simplified Arabic" w:cs="Simplified Arabic"/>
          <w:sz w:val="28"/>
          <w:szCs w:val="28"/>
        </w:rPr>
      </w:pPr>
      <w:r w:rsidRPr="00EC505C">
        <w:rPr>
          <w:rStyle w:val="Accentuation"/>
          <w:rFonts w:ascii="Simplified Arabic" w:hAnsi="Simplified Arabic" w:cs="Simplified Arabic"/>
          <w:sz w:val="28"/>
          <w:szCs w:val="28"/>
          <w:rtl/>
        </w:rPr>
        <w:lastRenderedPageBreak/>
        <w:t>والطالب الموهوب هو الذي يوجد لديه استعداد أو قدرة غير عادية أو أداء متميز عن بقية أقرانه في مجال أو أكثر من المجالات التي يقدرها المجتمع وخاصة في مجالات التفوق العقلي والتفكير الإبتكاري والمهارات والقدرات الخاصة</w:t>
      </w:r>
      <w:r>
        <w:rPr>
          <w:rStyle w:val="Accentuation"/>
          <w:rFonts w:ascii="Simplified Arabic" w:hAnsi="Simplified Arabic" w:cs="Simplified Arabic" w:hint="cs"/>
          <w:sz w:val="28"/>
          <w:szCs w:val="28"/>
          <w:rtl/>
        </w:rPr>
        <w:t>.</w:t>
      </w:r>
    </w:p>
    <w:p w:rsidR="00D716AC" w:rsidRDefault="00D716AC" w:rsidP="00D716AC">
      <w:pPr>
        <w:pStyle w:val="Paragraphedeliste"/>
        <w:numPr>
          <w:ilvl w:val="0"/>
          <w:numId w:val="6"/>
        </w:numPr>
        <w:bidi/>
        <w:spacing w:before="100" w:beforeAutospacing="1" w:after="100" w:afterAutospacing="1" w:line="240" w:lineRule="auto"/>
        <w:ind w:left="0" w:firstLine="142"/>
        <w:outlineLvl w:val="1"/>
        <w:rPr>
          <w:rFonts w:ascii="Simplified Arabic" w:hAnsi="Simplified Arabic" w:cs="Simplified Arabic"/>
          <w:sz w:val="28"/>
          <w:szCs w:val="28"/>
        </w:rPr>
      </w:pPr>
      <w:r>
        <w:rPr>
          <w:rFonts w:ascii="Simplified Arabic" w:hAnsi="Simplified Arabic" w:cs="Simplified Arabic" w:hint="cs"/>
          <w:sz w:val="28"/>
          <w:szCs w:val="28"/>
          <w:rtl/>
        </w:rPr>
        <w:t>11</w:t>
      </w:r>
      <w:r w:rsidRPr="00F27577">
        <w:rPr>
          <w:rFonts w:ascii="Simplified Arabic" w:hAnsi="Simplified Arabic" w:cs="Simplified Arabic"/>
          <w:sz w:val="28"/>
          <w:szCs w:val="28"/>
          <w:rtl/>
        </w:rPr>
        <w:t>-</w:t>
      </w:r>
      <w:r w:rsidRPr="00F27577">
        <w:rPr>
          <w:rFonts w:ascii="Simplified Arabic" w:hAnsi="Simplified Arabic" w:cs="Simplified Arabic"/>
          <w:b/>
          <w:bCs/>
          <w:sz w:val="32"/>
          <w:szCs w:val="32"/>
          <w:u w:val="single"/>
          <w:rtl/>
        </w:rPr>
        <w:t>الإصابات المخية الضارة</w:t>
      </w:r>
      <w:r w:rsidRPr="00F27577">
        <w:rPr>
          <w:rFonts w:ascii="Simplified Arabic" w:hAnsi="Simplified Arabic" w:cs="Simplified Arabic"/>
          <w:b/>
          <w:bCs/>
          <w:sz w:val="28"/>
          <w:szCs w:val="28"/>
          <w:u w:val="single"/>
        </w:rPr>
        <w:t>Traumatic Brains Injury</w:t>
      </w:r>
      <w:r w:rsidRPr="00F27577">
        <w:rPr>
          <w:rFonts w:ascii="Simplified Arabic" w:hAnsi="Simplified Arabic" w:cs="Simplified Arabic"/>
          <w:sz w:val="28"/>
          <w:szCs w:val="28"/>
        </w:rPr>
        <w:t xml:space="preserve"> : </w:t>
      </w:r>
      <w:r w:rsidRPr="00F27577">
        <w:rPr>
          <w:rFonts w:ascii="Simplified Arabic" w:hAnsi="Simplified Arabic" w:cs="Simplified Arabic"/>
          <w:sz w:val="28"/>
          <w:szCs w:val="28"/>
          <w:rtl/>
        </w:rPr>
        <w:t xml:space="preserve">وهم فئة الطلاب التي تعاني من تلف في المخ بسبب قوة فيزيقية خارجية أو </w:t>
      </w:r>
      <w:r w:rsidR="00385E21" w:rsidRPr="00F27577">
        <w:rPr>
          <w:rFonts w:ascii="Simplified Arabic" w:hAnsi="Simplified Arabic" w:cs="Simplified Arabic" w:hint="cs"/>
          <w:sz w:val="28"/>
          <w:szCs w:val="28"/>
          <w:rtl/>
        </w:rPr>
        <w:t>بأي</w:t>
      </w:r>
      <w:r w:rsidRPr="00F27577">
        <w:rPr>
          <w:rFonts w:ascii="Simplified Arabic" w:hAnsi="Simplified Arabic" w:cs="Simplified Arabic"/>
          <w:sz w:val="28"/>
          <w:szCs w:val="28"/>
          <w:rtl/>
        </w:rPr>
        <w:t xml:space="preserve"> حدث داخلي مثل الصدمة، وهي لا تشمل الأطفال الذين يولدون بإصابات مخية أو الذين يعانون من إصابات المخ نتيجة صعوبة الولادة</w:t>
      </w:r>
      <w:r w:rsidRPr="00F27577">
        <w:rPr>
          <w:rFonts w:ascii="Simplified Arabic" w:hAnsi="Simplified Arabic" w:cs="Simplified Arabic"/>
          <w:sz w:val="28"/>
          <w:szCs w:val="28"/>
        </w:rPr>
        <w:t>.</w:t>
      </w:r>
    </w:p>
    <w:p w:rsidR="00D716AC" w:rsidRPr="00F27577" w:rsidRDefault="00D716AC" w:rsidP="00D716AC">
      <w:pPr>
        <w:pStyle w:val="Paragraphedeliste"/>
        <w:bidi/>
        <w:spacing w:before="100" w:beforeAutospacing="1" w:after="100" w:afterAutospacing="1" w:line="240" w:lineRule="auto"/>
        <w:ind w:left="142"/>
        <w:outlineLvl w:val="1"/>
        <w:rPr>
          <w:rFonts w:ascii="Simplified Arabic" w:hAnsi="Simplified Arabic" w:cs="Simplified Arabic"/>
          <w:sz w:val="28"/>
          <w:szCs w:val="28"/>
        </w:rPr>
      </w:pPr>
    </w:p>
    <w:p w:rsidR="00D716AC" w:rsidRPr="00F27577" w:rsidRDefault="00D716AC" w:rsidP="00D716AC">
      <w:pPr>
        <w:pStyle w:val="Paragraphedeliste"/>
        <w:numPr>
          <w:ilvl w:val="0"/>
          <w:numId w:val="6"/>
        </w:numPr>
        <w:bidi/>
        <w:spacing w:before="100" w:beforeAutospacing="1" w:after="100" w:afterAutospacing="1" w:line="240" w:lineRule="auto"/>
        <w:ind w:left="142" w:firstLine="0"/>
        <w:outlineLvl w:val="1"/>
        <w:rPr>
          <w:rFonts w:ascii="Simplified Arabic" w:hAnsi="Simplified Arabic" w:cs="Simplified Arabic"/>
          <w:sz w:val="28"/>
          <w:szCs w:val="28"/>
          <w:rtl/>
        </w:rPr>
      </w:pPr>
      <w:r>
        <w:rPr>
          <w:rFonts w:ascii="Simplified Arabic" w:eastAsia="Times New Roman" w:hAnsi="Simplified Arabic" w:cs="Simplified Arabic" w:hint="cs"/>
          <w:sz w:val="28"/>
          <w:szCs w:val="28"/>
          <w:rtl/>
          <w:lang w:eastAsia="fr-FR"/>
        </w:rPr>
        <w:t>12</w:t>
      </w:r>
      <w:r w:rsidRPr="00F27577">
        <w:rPr>
          <w:rFonts w:ascii="Simplified Arabic" w:eastAsia="Times New Roman" w:hAnsi="Simplified Arabic" w:cs="Simplified Arabic"/>
          <w:sz w:val="32"/>
          <w:szCs w:val="32"/>
          <w:rtl/>
          <w:lang w:eastAsia="fr-FR"/>
        </w:rPr>
        <w:t>-</w:t>
      </w:r>
      <w:r w:rsidRPr="00F27577">
        <w:rPr>
          <w:rFonts w:ascii="Simplified Arabic" w:hAnsi="Simplified Arabic" w:cs="Simplified Arabic"/>
          <w:sz w:val="32"/>
          <w:szCs w:val="32"/>
          <w:rtl/>
        </w:rPr>
        <w:t>ال</w:t>
      </w:r>
      <w:r w:rsidRPr="00F27577">
        <w:rPr>
          <w:rFonts w:ascii="Simplified Arabic" w:hAnsi="Simplified Arabic" w:cs="Simplified Arabic"/>
          <w:b/>
          <w:bCs/>
          <w:sz w:val="32"/>
          <w:szCs w:val="32"/>
          <w:u w:val="single"/>
          <w:rtl/>
        </w:rPr>
        <w:t>صعوبات المتعددة</w:t>
      </w:r>
      <w:r w:rsidRPr="00F27577">
        <w:rPr>
          <w:rFonts w:ascii="Simplified Arabic" w:hAnsi="Simplified Arabic" w:cs="Simplified Arabic"/>
          <w:b/>
          <w:bCs/>
          <w:sz w:val="28"/>
          <w:szCs w:val="28"/>
          <w:u w:val="single"/>
        </w:rPr>
        <w:t>Multiple Disabilities</w:t>
      </w:r>
      <w:r w:rsidRPr="00F27577">
        <w:rPr>
          <w:rFonts w:ascii="Simplified Arabic" w:hAnsi="Simplified Arabic" w:cs="Simplified Arabic"/>
          <w:b/>
          <w:bCs/>
          <w:sz w:val="28"/>
          <w:szCs w:val="28"/>
        </w:rPr>
        <w:t> </w:t>
      </w:r>
      <w:r w:rsidRPr="00F27577">
        <w:rPr>
          <w:rFonts w:ascii="Simplified Arabic" w:hAnsi="Simplified Arabic" w:cs="Simplified Arabic"/>
          <w:sz w:val="28"/>
          <w:szCs w:val="28"/>
        </w:rPr>
        <w:t xml:space="preserve">  : </w:t>
      </w:r>
      <w:r w:rsidRPr="00F27577">
        <w:rPr>
          <w:rFonts w:ascii="Simplified Arabic" w:hAnsi="Simplified Arabic" w:cs="Simplified Arabic"/>
          <w:sz w:val="28"/>
          <w:szCs w:val="28"/>
          <w:rtl/>
        </w:rPr>
        <w:t>وهم فئة الطلاب التي تتطلب احتياجات خاصة في مجالات تتطلب الاستخدام الوظيفي للمهارات</w:t>
      </w:r>
      <w:r w:rsidRPr="00F27577">
        <w:rPr>
          <w:rFonts w:ascii="Simplified Arabic" w:hAnsi="Simplified Arabic" w:cs="Simplified Arabic"/>
          <w:sz w:val="28"/>
          <w:szCs w:val="28"/>
        </w:rPr>
        <w:t>.</w:t>
      </w:r>
    </w:p>
    <w:p w:rsidR="00D716AC" w:rsidRDefault="00D716AC" w:rsidP="00D716AC">
      <w:pPr>
        <w:pStyle w:val="Paragraphedeliste"/>
        <w:numPr>
          <w:ilvl w:val="0"/>
          <w:numId w:val="6"/>
        </w:numPr>
        <w:bidi/>
        <w:spacing w:before="100" w:beforeAutospacing="1" w:after="100" w:afterAutospacing="1" w:line="240" w:lineRule="auto"/>
        <w:ind w:left="142" w:hanging="142"/>
        <w:outlineLvl w:val="1"/>
        <w:rPr>
          <w:rFonts w:ascii="Simplified Arabic" w:hAnsi="Simplified Arabic" w:cs="Simplified Arabic"/>
          <w:sz w:val="28"/>
          <w:szCs w:val="28"/>
        </w:rPr>
      </w:pPr>
      <w:r>
        <w:rPr>
          <w:rFonts w:ascii="Simplified Arabic" w:hAnsi="Simplified Arabic" w:cs="Simplified Arabic" w:hint="cs"/>
          <w:sz w:val="28"/>
          <w:szCs w:val="28"/>
          <w:rtl/>
        </w:rPr>
        <w:t>13</w:t>
      </w:r>
      <w:r w:rsidRPr="00F27577">
        <w:rPr>
          <w:rFonts w:ascii="Simplified Arabic" w:hAnsi="Simplified Arabic" w:cs="Simplified Arabic"/>
          <w:b/>
          <w:bCs/>
          <w:sz w:val="32"/>
          <w:szCs w:val="32"/>
          <w:rtl/>
        </w:rPr>
        <w:t>-لاضطراب العاطفي الحاد</w:t>
      </w:r>
      <w:r w:rsidRPr="00F27577">
        <w:rPr>
          <w:rFonts w:ascii="Simplified Arabic" w:hAnsi="Simplified Arabic" w:cs="Simplified Arabic"/>
          <w:b/>
          <w:bCs/>
          <w:sz w:val="32"/>
          <w:szCs w:val="32"/>
        </w:rPr>
        <w:t>Emotional Disturbance</w:t>
      </w:r>
      <w:r w:rsidRPr="00F27577">
        <w:rPr>
          <w:rFonts w:ascii="Simplified Arabic" w:hAnsi="Simplified Arabic" w:cs="Simplified Arabic"/>
          <w:sz w:val="28"/>
          <w:szCs w:val="28"/>
        </w:rPr>
        <w:t xml:space="preserve">   </w:t>
      </w:r>
      <w:r w:rsidRPr="00F27577">
        <w:rPr>
          <w:rFonts w:ascii="Simplified Arabic" w:hAnsi="Simplified Arabic" w:cs="Simplified Arabic"/>
          <w:b/>
          <w:bCs/>
          <w:sz w:val="32"/>
          <w:szCs w:val="32"/>
        </w:rPr>
        <w:t>Serious</w:t>
      </w:r>
      <w:r w:rsidRPr="00F27577">
        <w:rPr>
          <w:rFonts w:ascii="Simplified Arabic" w:hAnsi="Simplified Arabic" w:cs="Simplified Arabic"/>
          <w:sz w:val="28"/>
          <w:szCs w:val="28"/>
        </w:rPr>
        <w:t xml:space="preserve">  : </w:t>
      </w:r>
      <w:r w:rsidRPr="00F27577">
        <w:rPr>
          <w:rFonts w:ascii="Simplified Arabic" w:hAnsi="Simplified Arabic" w:cs="Simplified Arabic"/>
          <w:sz w:val="28"/>
          <w:szCs w:val="28"/>
          <w:rtl/>
        </w:rPr>
        <w:t>وهم فئة من الطلاب تتطلب الاستخدام الوظيفي للمهارات الاجتماعية والعاطفية</w:t>
      </w:r>
      <w:r w:rsidRPr="00F27577">
        <w:rPr>
          <w:rFonts w:ascii="Simplified Arabic" w:hAnsi="Simplified Arabic" w:cs="Simplified Arabic"/>
          <w:sz w:val="28"/>
          <w:szCs w:val="28"/>
        </w:rPr>
        <w:t>.</w:t>
      </w:r>
    </w:p>
    <w:p w:rsidR="00D716AC" w:rsidRDefault="00D716AC" w:rsidP="00D716AC">
      <w:pPr>
        <w:bidi/>
        <w:spacing w:before="100" w:beforeAutospacing="1" w:after="100" w:afterAutospacing="1" w:line="240" w:lineRule="auto"/>
        <w:outlineLvl w:val="1"/>
        <w:rPr>
          <w:rFonts w:ascii="Simplified Arabic" w:hAnsi="Simplified Arabic" w:cs="Simplified Arabic"/>
          <w:sz w:val="28"/>
          <w:szCs w:val="28"/>
          <w:rtl/>
        </w:rPr>
      </w:pPr>
    </w:p>
    <w:p w:rsidR="00D716AC" w:rsidRDefault="00D716AC" w:rsidP="00D716AC">
      <w:pPr>
        <w:bidi/>
        <w:spacing w:before="100" w:beforeAutospacing="1" w:after="100" w:afterAutospacing="1" w:line="240" w:lineRule="auto"/>
        <w:outlineLvl w:val="1"/>
        <w:rPr>
          <w:rFonts w:ascii="Simplified Arabic" w:hAnsi="Simplified Arabic" w:cs="Simplified Arabic"/>
          <w:sz w:val="28"/>
          <w:szCs w:val="28"/>
          <w:rtl/>
        </w:rPr>
      </w:pPr>
    </w:p>
    <w:p w:rsidR="00D716AC" w:rsidRDefault="00D716AC" w:rsidP="00D716AC">
      <w:pPr>
        <w:bidi/>
        <w:spacing w:before="100" w:beforeAutospacing="1" w:after="100" w:afterAutospacing="1" w:line="240" w:lineRule="auto"/>
        <w:outlineLvl w:val="1"/>
        <w:rPr>
          <w:rFonts w:ascii="Simplified Arabic" w:hAnsi="Simplified Arabic" w:cs="Simplified Arabic"/>
          <w:sz w:val="28"/>
          <w:szCs w:val="28"/>
          <w:rtl/>
        </w:rPr>
      </w:pPr>
    </w:p>
    <w:p w:rsidR="00D716AC" w:rsidRDefault="00D716AC" w:rsidP="00D716AC">
      <w:pPr>
        <w:bidi/>
        <w:spacing w:before="100" w:beforeAutospacing="1" w:after="100" w:afterAutospacing="1" w:line="240" w:lineRule="auto"/>
        <w:outlineLvl w:val="1"/>
        <w:rPr>
          <w:rFonts w:ascii="Simplified Arabic" w:hAnsi="Simplified Arabic" w:cs="Simplified Arabic"/>
          <w:sz w:val="28"/>
          <w:szCs w:val="28"/>
          <w:rtl/>
        </w:rPr>
      </w:pPr>
    </w:p>
    <w:p w:rsidR="00D716AC" w:rsidRDefault="00D716AC" w:rsidP="00D716AC">
      <w:pPr>
        <w:bidi/>
        <w:spacing w:before="100" w:beforeAutospacing="1" w:after="100" w:afterAutospacing="1" w:line="240" w:lineRule="auto"/>
        <w:outlineLvl w:val="1"/>
        <w:rPr>
          <w:rFonts w:ascii="Simplified Arabic" w:hAnsi="Simplified Arabic" w:cs="Simplified Arabic"/>
          <w:sz w:val="28"/>
          <w:szCs w:val="28"/>
          <w:rtl/>
        </w:rPr>
      </w:pPr>
    </w:p>
    <w:p w:rsidR="00D716AC" w:rsidRDefault="00D716AC" w:rsidP="00D716AC">
      <w:pPr>
        <w:bidi/>
        <w:spacing w:before="100" w:beforeAutospacing="1" w:after="100" w:afterAutospacing="1" w:line="240" w:lineRule="auto"/>
        <w:outlineLvl w:val="1"/>
        <w:rPr>
          <w:rFonts w:ascii="Simplified Arabic" w:hAnsi="Simplified Arabic" w:cs="Simplified Arabic"/>
          <w:sz w:val="28"/>
          <w:szCs w:val="28"/>
          <w:rtl/>
        </w:rPr>
      </w:pPr>
    </w:p>
    <w:p w:rsidR="00D716AC" w:rsidRDefault="00D716AC" w:rsidP="00D716AC">
      <w:pPr>
        <w:bidi/>
        <w:spacing w:before="100" w:beforeAutospacing="1" w:after="100" w:afterAutospacing="1" w:line="240" w:lineRule="auto"/>
        <w:outlineLvl w:val="1"/>
        <w:rPr>
          <w:rFonts w:ascii="Simplified Arabic" w:hAnsi="Simplified Arabic" w:cs="Simplified Arabic"/>
          <w:sz w:val="28"/>
          <w:szCs w:val="28"/>
          <w:rtl/>
        </w:rPr>
      </w:pPr>
    </w:p>
    <w:p w:rsidR="00D716AC" w:rsidRDefault="00D716AC" w:rsidP="00D716AC">
      <w:pPr>
        <w:bidi/>
        <w:spacing w:before="100" w:beforeAutospacing="1" w:after="100" w:afterAutospacing="1" w:line="240" w:lineRule="auto"/>
        <w:outlineLvl w:val="1"/>
        <w:rPr>
          <w:rFonts w:ascii="Simplified Arabic" w:hAnsi="Simplified Arabic" w:cs="Simplified Arabic"/>
          <w:sz w:val="28"/>
          <w:szCs w:val="28"/>
          <w:rtl/>
        </w:rPr>
      </w:pPr>
    </w:p>
    <w:p w:rsidR="00D716AC" w:rsidRPr="00B8070D" w:rsidRDefault="00D716AC" w:rsidP="00D716AC">
      <w:pPr>
        <w:bidi/>
        <w:spacing w:before="100" w:beforeAutospacing="1" w:after="100" w:afterAutospacing="1" w:line="240" w:lineRule="auto"/>
        <w:outlineLvl w:val="1"/>
        <w:rPr>
          <w:rFonts w:ascii="Simplified Arabic" w:hAnsi="Simplified Arabic" w:cs="Simplified Arabic"/>
          <w:sz w:val="28"/>
          <w:szCs w:val="28"/>
          <w:rtl/>
        </w:rPr>
      </w:pPr>
    </w:p>
    <w:p w:rsidR="00D716AC" w:rsidRPr="00EC505C" w:rsidRDefault="00D716AC" w:rsidP="00D716AC">
      <w:pPr>
        <w:bidi/>
        <w:spacing w:before="100" w:beforeAutospacing="1" w:after="100" w:afterAutospacing="1" w:line="240" w:lineRule="auto"/>
        <w:outlineLvl w:val="1"/>
        <w:rPr>
          <w:rFonts w:ascii="Simplified Arabic" w:eastAsia="Times New Roman" w:hAnsi="Simplified Arabic" w:cs="Simplified Arabic"/>
          <w:b/>
          <w:bCs/>
          <w:sz w:val="32"/>
          <w:szCs w:val="32"/>
          <w:rtl/>
          <w:lang w:eastAsia="fr-FR"/>
        </w:rPr>
      </w:pPr>
      <w:r w:rsidRPr="00EC505C">
        <w:rPr>
          <w:rFonts w:ascii="Simplified Arabic" w:eastAsia="Times New Roman" w:hAnsi="Simplified Arabic" w:cs="Simplified Arabic"/>
          <w:b/>
          <w:bCs/>
          <w:sz w:val="32"/>
          <w:szCs w:val="32"/>
          <w:rtl/>
          <w:lang w:eastAsia="fr-FR"/>
        </w:rPr>
        <w:t>والشكل التالي يبين فئات التربية الخاصة:</w:t>
      </w:r>
    </w:p>
    <w:p w:rsidR="00D716AC" w:rsidRPr="00EC505C" w:rsidRDefault="00950886" w:rsidP="00D716AC">
      <w:pPr>
        <w:bidi/>
        <w:spacing w:before="100" w:beforeAutospacing="1" w:after="100" w:afterAutospacing="1" w:line="240" w:lineRule="auto"/>
        <w:outlineLvl w:val="1"/>
        <w:rPr>
          <w:rFonts w:ascii="Simplified Arabic" w:eastAsia="Times New Roman" w:hAnsi="Simplified Arabic" w:cs="Simplified Arabic"/>
          <w:sz w:val="28"/>
          <w:szCs w:val="28"/>
          <w:rtl/>
          <w:lang w:eastAsia="fr-FR"/>
        </w:rPr>
      </w:pPr>
      <w:r>
        <w:rPr>
          <w:rFonts w:ascii="Simplified Arabic" w:eastAsia="Times New Roman" w:hAnsi="Simplified Arabic" w:cs="Simplified Arabic"/>
          <w:noProof/>
          <w:sz w:val="28"/>
          <w:szCs w:val="28"/>
          <w:rtl/>
          <w:lang w:eastAsia="fr-FR"/>
        </w:rPr>
        <w:lastRenderedPageBreak/>
        <mc:AlternateContent>
          <mc:Choice Requires="wps">
            <w:drawing>
              <wp:anchor distT="0" distB="0" distL="114300" distR="114300" simplePos="0" relativeHeight="251668480" behindDoc="0" locked="0" layoutInCell="1" allowOverlap="1">
                <wp:simplePos x="0" y="0"/>
                <wp:positionH relativeFrom="column">
                  <wp:posOffset>497840</wp:posOffset>
                </wp:positionH>
                <wp:positionV relativeFrom="paragraph">
                  <wp:posOffset>316230</wp:posOffset>
                </wp:positionV>
                <wp:extent cx="1666875" cy="838835"/>
                <wp:effectExtent l="0" t="0" r="9525" b="0"/>
                <wp:wrapNone/>
                <wp:docPr id="23" name="Organigramme : Connecteur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83883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6AC" w:rsidRPr="003A76CE" w:rsidRDefault="00D716AC" w:rsidP="00D716AC">
                            <w:pPr>
                              <w:jc w:val="center"/>
                              <w:rPr>
                                <w:rFonts w:ascii="Simplified Arabic" w:hAnsi="Simplified Arabic" w:cs="Simplified Arabic"/>
                                <w:b/>
                                <w:bCs/>
                                <w:sz w:val="28"/>
                                <w:szCs w:val="28"/>
                                <w:lang w:bidi="ar-DZ"/>
                              </w:rPr>
                            </w:pPr>
                            <w:r w:rsidRPr="003A76CE">
                              <w:rPr>
                                <w:rFonts w:ascii="Simplified Arabic" w:hAnsi="Simplified Arabic" w:cs="Simplified Arabic"/>
                                <w:b/>
                                <w:bCs/>
                                <w:sz w:val="28"/>
                                <w:szCs w:val="28"/>
                                <w:rtl/>
                                <w:lang w:bidi="ar-DZ"/>
                              </w:rPr>
                              <w:t>الإعاقة السمعية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7" o:spid="_x0000_s1026" type="#_x0000_t120" style="position:absolute;left:0;text-align:left;margin-left:39.2pt;margin-top:24.9pt;width:131.25pt;height:6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" fillcolor="#4f81bd [3204]" strokecolor="#243f60 [1604]" strokeweight="2pt">
                <v:path arrowok="t"/>
                <v:textbox>
                  <w:txbxContent>
                    <w:p w:rsidR="00D716AC" w:rsidRPr="003A76CE" w:rsidRDefault="00D716AC" w:rsidP="00D716AC">
                      <w:pPr>
                        <w:jc w:val="center"/>
                        <w:rPr>
                          <w:rFonts w:ascii="Simplified Arabic" w:hAnsi="Simplified Arabic" w:cs="Simplified Arabic"/>
                          <w:b/>
                          <w:bCs/>
                          <w:sz w:val="28"/>
                          <w:szCs w:val="28"/>
                          <w:lang w:bidi="ar-DZ"/>
                        </w:rPr>
                      </w:pPr>
                      <w:r w:rsidRPr="003A76CE">
                        <w:rPr>
                          <w:rFonts w:ascii="Simplified Arabic" w:hAnsi="Simplified Arabic" w:cs="Simplified Arabic"/>
                          <w:b/>
                          <w:bCs/>
                          <w:sz w:val="28"/>
                          <w:szCs w:val="28"/>
                          <w:rtl/>
                          <w:lang w:bidi="ar-DZ"/>
                        </w:rPr>
                        <w:t>الإعاقة السمعية</w:t>
                      </w:r>
                    </w:p>
                  </w:txbxContent>
                </v:textbox>
              </v:shape>
            </w:pict>
          </mc:Fallback>
        </mc:AlternateContent>
      </w:r>
      <w:r>
        <w:rPr>
          <w:rFonts w:ascii="Simplified Arabic" w:eastAsia="Times New Roman" w:hAnsi="Simplified Arabic" w:cs="Simplified Arabic"/>
          <w:noProof/>
          <w:sz w:val="28"/>
          <w:szCs w:val="28"/>
          <w:rtl/>
          <w:lang w:eastAsia="fr-FR"/>
        </w:rPr>
        <mc:AlternateContent>
          <mc:Choice Requires="wps">
            <w:drawing>
              <wp:anchor distT="0" distB="0" distL="114300" distR="114300" simplePos="0" relativeHeight="251673600" behindDoc="0" locked="0" layoutInCell="1" allowOverlap="1">
                <wp:simplePos x="0" y="0"/>
                <wp:positionH relativeFrom="column">
                  <wp:posOffset>2392045</wp:posOffset>
                </wp:positionH>
                <wp:positionV relativeFrom="paragraph">
                  <wp:posOffset>208915</wp:posOffset>
                </wp:positionV>
                <wp:extent cx="1710055" cy="828040"/>
                <wp:effectExtent l="0" t="0" r="4445" b="0"/>
                <wp:wrapNone/>
                <wp:docPr id="17" name="Organigramme : Connecteur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82804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6AC" w:rsidRPr="004A43F8" w:rsidRDefault="00D716AC" w:rsidP="00D716AC">
                            <w:pPr>
                              <w:jc w:val="center"/>
                              <w:rPr>
                                <w:b/>
                                <w:bCs/>
                                <w:sz w:val="32"/>
                                <w:szCs w:val="32"/>
                                <w:lang w:bidi="ar-DZ"/>
                              </w:rPr>
                            </w:pPr>
                            <w:r w:rsidRPr="004A43F8">
                              <w:rPr>
                                <w:rFonts w:hint="cs"/>
                                <w:b/>
                                <w:bCs/>
                                <w:sz w:val="32"/>
                                <w:szCs w:val="32"/>
                                <w:rtl/>
                                <w:lang w:bidi="ar-DZ"/>
                              </w:rPr>
                              <w:t>الإعاقة العقلية</w:t>
                            </w:r>
                          </w:p>
                          <w:p w:rsidR="00D716AC" w:rsidRDefault="00D716AC" w:rsidP="00D716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Connecteur 22" o:spid="_x0000_s1027" type="#_x0000_t120" style="position:absolute;left:0;text-align:left;margin-left:188.35pt;margin-top:16.45pt;width:134.65pt;height:6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" fillcolor="#4f81bd [3204]" strokecolor="#243f60 [1604]" strokeweight="2pt">
                <v:path arrowok="t"/>
                <v:textbox>
                  <w:txbxContent>
                    <w:p w:rsidR="00D716AC" w:rsidRPr="004A43F8" w:rsidRDefault="00D716AC" w:rsidP="00D716AC">
                      <w:pPr>
                        <w:jc w:val="center"/>
                        <w:rPr>
                          <w:b/>
                          <w:bCs/>
                          <w:sz w:val="32"/>
                          <w:szCs w:val="32"/>
                          <w:lang w:bidi="ar-DZ"/>
                        </w:rPr>
                      </w:pPr>
                      <w:r w:rsidRPr="004A43F8">
                        <w:rPr>
                          <w:rFonts w:hint="cs"/>
                          <w:b/>
                          <w:bCs/>
                          <w:sz w:val="32"/>
                          <w:szCs w:val="32"/>
                          <w:rtl/>
                          <w:lang w:bidi="ar-DZ"/>
                        </w:rPr>
                        <w:t>الإعاقة العقلية</w:t>
                      </w:r>
                    </w:p>
                    <w:p w:rsidR="00D716AC" w:rsidRDefault="00D716AC" w:rsidP="00D716AC"/>
                  </w:txbxContent>
                </v:textbox>
              </v:shape>
            </w:pict>
          </mc:Fallback>
        </mc:AlternateContent>
      </w:r>
    </w:p>
    <w:p w:rsidR="00D716AC" w:rsidRDefault="00D716AC" w:rsidP="00D716AC">
      <w:pPr>
        <w:bidi/>
        <w:spacing w:before="100" w:beforeAutospacing="1" w:after="100" w:afterAutospacing="1" w:line="240" w:lineRule="auto"/>
        <w:outlineLvl w:val="1"/>
        <w:rPr>
          <w:rFonts w:ascii="Simplified Arabic" w:eastAsia="Times New Roman" w:hAnsi="Simplified Arabic" w:cs="Simplified Arabic"/>
          <w:sz w:val="28"/>
          <w:szCs w:val="28"/>
          <w:rtl/>
          <w:lang w:eastAsia="fr-FR"/>
        </w:rPr>
      </w:pPr>
    </w:p>
    <w:p w:rsidR="00D716AC" w:rsidRDefault="00950886" w:rsidP="00D716AC">
      <w:pPr>
        <w:bidi/>
        <w:spacing w:before="100" w:beforeAutospacing="1" w:after="100" w:afterAutospacing="1" w:line="240" w:lineRule="auto"/>
        <w:outlineLvl w:val="1"/>
        <w:rPr>
          <w:rFonts w:ascii="Simplified Arabic" w:eastAsia="Times New Roman" w:hAnsi="Simplified Arabic" w:cs="Simplified Arabic"/>
          <w:sz w:val="28"/>
          <w:szCs w:val="28"/>
          <w:rtl/>
          <w:lang w:eastAsia="fr-FR"/>
        </w:rPr>
      </w:pPr>
      <w:r>
        <w:rPr>
          <w:rFonts w:ascii="Simplified Arabic" w:eastAsia="Times New Roman" w:hAnsi="Simplified Arabic" w:cs="Simplified Arabic"/>
          <w:noProof/>
          <w:sz w:val="28"/>
          <w:szCs w:val="28"/>
          <w:rtl/>
          <w:lang w:eastAsia="fr-FR"/>
        </w:rPr>
        <mc:AlternateContent>
          <mc:Choice Requires="wps">
            <w:drawing>
              <wp:anchor distT="0" distB="0" distL="114300" distR="114300" simplePos="0" relativeHeight="251672576" behindDoc="0" locked="0" layoutInCell="1" allowOverlap="1">
                <wp:simplePos x="0" y="0"/>
                <wp:positionH relativeFrom="column">
                  <wp:posOffset>4779645</wp:posOffset>
                </wp:positionH>
                <wp:positionV relativeFrom="paragraph">
                  <wp:posOffset>284480</wp:posOffset>
                </wp:positionV>
                <wp:extent cx="1483995" cy="1086485"/>
                <wp:effectExtent l="0" t="0" r="1905" b="0"/>
                <wp:wrapNone/>
                <wp:docPr id="21" name="Organigramme : Connecteur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483995" cy="10864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6AC" w:rsidRPr="003A76CE" w:rsidRDefault="00385E21" w:rsidP="00D716AC">
                            <w:pPr>
                              <w:jc w:val="center"/>
                              <w:rPr>
                                <w:rFonts w:ascii="Simplified Arabic" w:hAnsi="Simplified Arabic" w:cs="Simplified Arabic"/>
                                <w:b/>
                                <w:bCs/>
                                <w:lang w:bidi="ar-DZ"/>
                              </w:rPr>
                            </w:pPr>
                            <w:r>
                              <w:rPr>
                                <w:rFonts w:ascii="Simplified Arabic" w:hAnsi="Simplified Arabic" w:cs="Simplified Arabic" w:hint="cs"/>
                                <w:b/>
                                <w:bCs/>
                                <w:sz w:val="28"/>
                                <w:szCs w:val="28"/>
                                <w:rtl/>
                                <w:lang w:bidi="ar-DZ"/>
                              </w:rPr>
                              <w:t>اض</w:t>
                            </w:r>
                            <w:r w:rsidRPr="003A76CE">
                              <w:rPr>
                                <w:rFonts w:ascii="Simplified Arabic" w:hAnsi="Simplified Arabic" w:cs="Simplified Arabic" w:hint="cs"/>
                                <w:b/>
                                <w:bCs/>
                                <w:sz w:val="28"/>
                                <w:szCs w:val="28"/>
                                <w:rtl/>
                                <w:lang w:bidi="ar-DZ"/>
                              </w:rPr>
                              <w:t>طرابات</w:t>
                            </w:r>
                            <w:r w:rsidR="00D716AC" w:rsidRPr="003A76CE">
                              <w:rPr>
                                <w:rFonts w:ascii="Simplified Arabic" w:hAnsi="Simplified Arabic" w:cs="Simplified Arabic"/>
                                <w:b/>
                                <w:bCs/>
                                <w:sz w:val="28"/>
                                <w:szCs w:val="28"/>
                                <w:rtl/>
                                <w:lang w:bidi="ar-DZ"/>
                              </w:rPr>
                              <w:t xml:space="preserve"> التواصل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Connecteur 21" o:spid="_x0000_s1028" type="#_x0000_t120" style="position:absolute;left:0;text-align:left;margin-left:376.35pt;margin-top:22.4pt;width:116.85pt;height:85.5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" fillcolor="#4f81bd [3204]" strokecolor="#243f60 [1604]" strokeweight="2pt">
                <v:path arrowok="t"/>
                <v:textbox>
                  <w:txbxContent>
                    <w:p w:rsidR="00D716AC" w:rsidRPr="003A76CE" w:rsidRDefault="00385E21" w:rsidP="00D716AC">
                      <w:pPr>
                        <w:jc w:val="center"/>
                        <w:rPr>
                          <w:rFonts w:ascii="Simplified Arabic" w:hAnsi="Simplified Arabic" w:cs="Simplified Arabic"/>
                          <w:b/>
                          <w:bCs/>
                          <w:lang w:bidi="ar-DZ"/>
                        </w:rPr>
                      </w:pPr>
                      <w:r>
                        <w:rPr>
                          <w:rFonts w:ascii="Simplified Arabic" w:hAnsi="Simplified Arabic" w:cs="Simplified Arabic" w:hint="cs"/>
                          <w:b/>
                          <w:bCs/>
                          <w:sz w:val="28"/>
                          <w:szCs w:val="28"/>
                          <w:rtl/>
                          <w:lang w:bidi="ar-DZ"/>
                        </w:rPr>
                        <w:t>اض</w:t>
                      </w:r>
                      <w:r w:rsidRPr="003A76CE">
                        <w:rPr>
                          <w:rFonts w:ascii="Simplified Arabic" w:hAnsi="Simplified Arabic" w:cs="Simplified Arabic" w:hint="cs"/>
                          <w:b/>
                          <w:bCs/>
                          <w:sz w:val="28"/>
                          <w:szCs w:val="28"/>
                          <w:rtl/>
                          <w:lang w:bidi="ar-DZ"/>
                        </w:rPr>
                        <w:t>طرابات</w:t>
                      </w:r>
                      <w:r w:rsidR="00D716AC" w:rsidRPr="003A76CE">
                        <w:rPr>
                          <w:rFonts w:ascii="Simplified Arabic" w:hAnsi="Simplified Arabic" w:cs="Simplified Arabic"/>
                          <w:b/>
                          <w:bCs/>
                          <w:sz w:val="28"/>
                          <w:szCs w:val="28"/>
                          <w:rtl/>
                          <w:lang w:bidi="ar-DZ"/>
                        </w:rPr>
                        <w:t xml:space="preserve"> التواصل</w:t>
                      </w:r>
                    </w:p>
                  </w:txbxContent>
                </v:textbox>
              </v:shape>
            </w:pict>
          </mc:Fallback>
        </mc:AlternateContent>
      </w:r>
      <w:r>
        <w:rPr>
          <w:rFonts w:ascii="Simplified Arabic" w:eastAsia="Times New Roman" w:hAnsi="Simplified Arabic" w:cs="Simplified Arabic"/>
          <w:noProof/>
          <w:sz w:val="28"/>
          <w:szCs w:val="28"/>
          <w:rtl/>
          <w:lang w:eastAsia="fr-FR"/>
        </w:rPr>
        <mc:AlternateContent>
          <mc:Choice Requires="wps">
            <w:drawing>
              <wp:anchor distT="0" distB="0" distL="114300" distR="114300" simplePos="0" relativeHeight="251666432" behindDoc="0" locked="0" layoutInCell="1" allowOverlap="1">
                <wp:simplePos x="0" y="0"/>
                <wp:positionH relativeFrom="column">
                  <wp:posOffset>3123565</wp:posOffset>
                </wp:positionH>
                <wp:positionV relativeFrom="paragraph">
                  <wp:posOffset>92710</wp:posOffset>
                </wp:positionV>
                <wp:extent cx="20955" cy="763905"/>
                <wp:effectExtent l="76200" t="38100" r="36195" b="0"/>
                <wp:wrapNone/>
                <wp:docPr id="15"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55" cy="7639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634BD621" id="_x0000_t32" coordsize="21600,21600" o:spt="32" o:oned="t" path="m,l21600,21600e" filled="f">
                <v:path arrowok="t" fillok="f" o:connecttype="none"/>
                <o:lock v:ext="edit" shapetype="t"/>
              </v:shapetype>
              <v:shape id="Connecteur droit avec flèche 13" o:spid="_x0000_s1026" type="#_x0000_t32" style="position:absolute;margin-left:245.95pt;margin-top:7.3pt;width:1.65pt;height:60.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" strokecolor="#4579b8 [3044]">
                <v:stroke endarrow="open"/>
                <o:lock v:ext="edit" shapetype="f"/>
              </v:shape>
            </w:pict>
          </mc:Fallback>
        </mc:AlternateContent>
      </w:r>
      <w:r>
        <w:rPr>
          <w:rFonts w:ascii="Simplified Arabic" w:eastAsia="Times New Roman" w:hAnsi="Simplified Arabic" w:cs="Simplified Arabic"/>
          <w:noProof/>
          <w:sz w:val="28"/>
          <w:szCs w:val="28"/>
          <w:rtl/>
          <w:lang w:eastAsia="fr-FR"/>
        </w:rPr>
        <mc:AlternateContent>
          <mc:Choice Requires="wps">
            <w:drawing>
              <wp:anchor distT="0" distB="0" distL="114300" distR="114300" simplePos="0" relativeHeight="251661312" behindDoc="0" locked="0" layoutInCell="1" allowOverlap="1">
                <wp:simplePos x="0" y="0"/>
                <wp:positionH relativeFrom="column">
                  <wp:posOffset>1627505</wp:posOffset>
                </wp:positionH>
                <wp:positionV relativeFrom="paragraph">
                  <wp:posOffset>221615</wp:posOffset>
                </wp:positionV>
                <wp:extent cx="892810" cy="1118235"/>
                <wp:effectExtent l="38100" t="38100" r="2540" b="5715"/>
                <wp:wrapNone/>
                <wp:docPr id="14"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92810" cy="11182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4DF293" id="Connecteur droit avec flèche 6" o:spid="_x0000_s1026" type="#_x0000_t32" style="position:absolute;margin-left:128.15pt;margin-top:17.45pt;width:70.3pt;height:88.0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" strokecolor="#4579b8 [3044]">
                <v:stroke endarrow="open"/>
                <o:lock v:ext="edit" shapetype="f"/>
              </v:shape>
            </w:pict>
          </mc:Fallback>
        </mc:AlternateContent>
      </w:r>
    </w:p>
    <w:p w:rsidR="00D716AC" w:rsidRDefault="00950886" w:rsidP="00D716AC">
      <w:pPr>
        <w:bidi/>
        <w:spacing w:before="100" w:beforeAutospacing="1" w:after="100" w:afterAutospacing="1" w:line="240" w:lineRule="auto"/>
        <w:outlineLvl w:val="1"/>
        <w:rPr>
          <w:rFonts w:ascii="Simplified Arabic" w:eastAsia="Times New Roman" w:hAnsi="Simplified Arabic" w:cs="Simplified Arabic"/>
          <w:sz w:val="28"/>
          <w:szCs w:val="28"/>
          <w:rtl/>
          <w:lang w:eastAsia="fr-FR"/>
        </w:rPr>
      </w:pPr>
      <w:r>
        <w:rPr>
          <w:rFonts w:ascii="Simplified Arabic" w:eastAsia="Times New Roman" w:hAnsi="Simplified Arabic" w:cs="Simplified Arabic"/>
          <w:noProof/>
          <w:sz w:val="28"/>
          <w:szCs w:val="28"/>
          <w:rtl/>
          <w:lang w:eastAsia="fr-FR"/>
        </w:rPr>
        <mc:AlternateContent>
          <mc:Choice Requires="wps">
            <w:drawing>
              <wp:anchor distT="0" distB="0" distL="114300" distR="114300" simplePos="0" relativeHeight="251658240" behindDoc="0" locked="0" layoutInCell="1" allowOverlap="1">
                <wp:simplePos x="0" y="0"/>
                <wp:positionH relativeFrom="column">
                  <wp:posOffset>1993900</wp:posOffset>
                </wp:positionH>
                <wp:positionV relativeFrom="paragraph">
                  <wp:posOffset>384810</wp:posOffset>
                </wp:positionV>
                <wp:extent cx="2000885" cy="1409065"/>
                <wp:effectExtent l="0" t="0" r="0" b="635"/>
                <wp:wrapNone/>
                <wp:docPr id="12" name="Organigramme : Connec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885" cy="140906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6AC" w:rsidRDefault="00D716AC" w:rsidP="00D716AC">
                            <w:pPr>
                              <w:jc w:val="center"/>
                              <w:rPr>
                                <w:lang w:bidi="ar-DZ"/>
                              </w:rPr>
                            </w:pPr>
                            <w:r w:rsidRPr="00D1110D">
                              <w:rPr>
                                <w:rFonts w:hint="cs"/>
                                <w:sz w:val="28"/>
                                <w:szCs w:val="28"/>
                                <w:rtl/>
                                <w:lang w:bidi="ar-DZ"/>
                              </w:rPr>
                              <w:t>فئات التربية الخاص</w:t>
                            </w:r>
                            <w:r>
                              <w:rPr>
                                <w:rFonts w:hint="cs"/>
                                <w:sz w:val="28"/>
                                <w:szCs w:val="28"/>
                                <w:rtl/>
                                <w:lang w:bidi="ar-DZ"/>
                              </w:rPr>
                              <w:t>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Connecteur 1" o:spid="_x0000_s1029" type="#_x0000_t120" style="position:absolute;left:0;text-align:left;margin-left:157pt;margin-top:30.3pt;width:157.55pt;height:1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" fillcolor="#4f81bd [3204]" strokecolor="#243f60 [1604]" strokeweight="2pt">
                <v:path arrowok="t"/>
                <v:textbox>
                  <w:txbxContent>
                    <w:p w:rsidR="00D716AC" w:rsidRDefault="00D716AC" w:rsidP="00D716AC">
                      <w:pPr>
                        <w:jc w:val="center"/>
                        <w:rPr>
                          <w:lang w:bidi="ar-DZ"/>
                        </w:rPr>
                      </w:pPr>
                      <w:r w:rsidRPr="00D1110D">
                        <w:rPr>
                          <w:rFonts w:hint="cs"/>
                          <w:sz w:val="28"/>
                          <w:szCs w:val="28"/>
                          <w:rtl/>
                          <w:lang w:bidi="ar-DZ"/>
                        </w:rPr>
                        <w:t>فئات التربية الخاص</w:t>
                      </w:r>
                      <w:r>
                        <w:rPr>
                          <w:rFonts w:hint="cs"/>
                          <w:sz w:val="28"/>
                          <w:szCs w:val="28"/>
                          <w:rtl/>
                          <w:lang w:bidi="ar-DZ"/>
                        </w:rPr>
                        <w:t>ة</w:t>
                      </w:r>
                    </w:p>
                  </w:txbxContent>
                </v:textbox>
              </v:shape>
            </w:pict>
          </mc:Fallback>
        </mc:AlternateContent>
      </w:r>
    </w:p>
    <w:p w:rsidR="00D716AC" w:rsidRDefault="00950886" w:rsidP="00D716AC">
      <w:pPr>
        <w:bidi/>
        <w:spacing w:before="100" w:beforeAutospacing="1" w:after="100" w:afterAutospacing="1" w:line="240" w:lineRule="auto"/>
        <w:outlineLvl w:val="1"/>
        <w:rPr>
          <w:rFonts w:ascii="Simplified Arabic" w:eastAsia="Times New Roman" w:hAnsi="Simplified Arabic" w:cs="Simplified Arabic"/>
          <w:sz w:val="28"/>
          <w:szCs w:val="28"/>
          <w:rtl/>
          <w:lang w:eastAsia="fr-FR"/>
        </w:rPr>
      </w:pPr>
      <w:r>
        <w:rPr>
          <w:rFonts w:ascii="Simplified Arabic" w:eastAsia="Times New Roman" w:hAnsi="Simplified Arabic" w:cs="Simplified Arabic"/>
          <w:noProof/>
          <w:sz w:val="28"/>
          <w:szCs w:val="28"/>
          <w:rtl/>
          <w:lang w:eastAsia="fr-FR"/>
        </w:rPr>
        <mc:AlternateContent>
          <mc:Choice Requires="wps">
            <w:drawing>
              <wp:anchor distT="0" distB="0" distL="114300" distR="114300" simplePos="0" relativeHeight="251667456" behindDoc="0" locked="0" layoutInCell="1" allowOverlap="1">
                <wp:simplePos x="0" y="0"/>
                <wp:positionH relativeFrom="column">
                  <wp:posOffset>-448310</wp:posOffset>
                </wp:positionH>
                <wp:positionV relativeFrom="paragraph">
                  <wp:posOffset>276860</wp:posOffset>
                </wp:positionV>
                <wp:extent cx="1452245" cy="763270"/>
                <wp:effectExtent l="0" t="0" r="0" b="0"/>
                <wp:wrapNone/>
                <wp:docPr id="11" name="Organigramme : Connecteur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2245" cy="7632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6AC" w:rsidRPr="003A76CE" w:rsidRDefault="00D716AC" w:rsidP="00D716AC">
                            <w:pPr>
                              <w:jc w:val="center"/>
                              <w:rPr>
                                <w:b/>
                                <w:bCs/>
                                <w:lang w:bidi="ar-DZ"/>
                              </w:rPr>
                            </w:pPr>
                            <w:r w:rsidRPr="003A76CE">
                              <w:rPr>
                                <w:rFonts w:hint="cs"/>
                                <w:b/>
                                <w:bCs/>
                                <w:rtl/>
                                <w:lang w:bidi="ar-DZ"/>
                              </w:rPr>
                              <w:t>الإعاقة</w:t>
                            </w:r>
                            <w:r w:rsidR="00385E21">
                              <w:rPr>
                                <w:rFonts w:hint="cs"/>
                                <w:b/>
                                <w:bCs/>
                                <w:rtl/>
                                <w:lang w:bidi="ar-DZ"/>
                              </w:rPr>
                              <w:t xml:space="preserve"> </w:t>
                            </w:r>
                            <w:r w:rsidRPr="003A76CE">
                              <w:rPr>
                                <w:rFonts w:ascii="Simplified Arabic" w:hAnsi="Simplified Arabic" w:cs="Simplified Arabic"/>
                                <w:b/>
                                <w:bCs/>
                                <w:sz w:val="28"/>
                                <w:szCs w:val="28"/>
                                <w:rtl/>
                                <w:lang w:bidi="ar-DZ"/>
                              </w:rPr>
                              <w:t>الحركية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Connecteur 16" o:spid="_x0000_s1030" type="#_x0000_t120" style="position:absolute;left:0;text-align:left;margin-left:-35.3pt;margin-top:21.8pt;width:114.35pt;height:6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" fillcolor="#4f81bd [3204]" strokecolor="#243f60 [1604]" strokeweight="2pt">
                <v:path arrowok="t"/>
                <v:textbox>
                  <w:txbxContent>
                    <w:p w:rsidR="00D716AC" w:rsidRPr="003A76CE" w:rsidRDefault="00D716AC" w:rsidP="00D716AC">
                      <w:pPr>
                        <w:jc w:val="center"/>
                        <w:rPr>
                          <w:b/>
                          <w:bCs/>
                          <w:lang w:bidi="ar-DZ"/>
                        </w:rPr>
                      </w:pPr>
                      <w:r w:rsidRPr="003A76CE">
                        <w:rPr>
                          <w:rFonts w:hint="cs"/>
                          <w:b/>
                          <w:bCs/>
                          <w:rtl/>
                          <w:lang w:bidi="ar-DZ"/>
                        </w:rPr>
                        <w:t>الإعاقة</w:t>
                      </w:r>
                      <w:r w:rsidR="00385E21">
                        <w:rPr>
                          <w:rFonts w:hint="cs"/>
                          <w:b/>
                          <w:bCs/>
                          <w:rtl/>
                          <w:lang w:bidi="ar-DZ"/>
                        </w:rPr>
                        <w:t xml:space="preserve"> </w:t>
                      </w:r>
                      <w:r w:rsidRPr="003A76CE">
                        <w:rPr>
                          <w:rFonts w:ascii="Simplified Arabic" w:hAnsi="Simplified Arabic" w:cs="Simplified Arabic"/>
                          <w:b/>
                          <w:bCs/>
                          <w:sz w:val="28"/>
                          <w:szCs w:val="28"/>
                          <w:rtl/>
                          <w:lang w:bidi="ar-DZ"/>
                        </w:rPr>
                        <w:t>الحركية</w:t>
                      </w:r>
                    </w:p>
                  </w:txbxContent>
                </v:textbox>
              </v:shape>
            </w:pict>
          </mc:Fallback>
        </mc:AlternateContent>
      </w:r>
      <w:r>
        <w:rPr>
          <w:rFonts w:ascii="Simplified Arabic" w:eastAsia="Times New Roman" w:hAnsi="Simplified Arabic" w:cs="Simplified Arabic"/>
          <w:noProof/>
          <w:sz w:val="28"/>
          <w:szCs w:val="28"/>
          <w:rtl/>
          <w:lang w:eastAsia="fr-FR"/>
        </w:rPr>
        <mc:AlternateContent>
          <mc:Choice Requires="wps">
            <w:drawing>
              <wp:anchor distT="0" distB="0" distL="114300" distR="114300" simplePos="0" relativeHeight="251674624" behindDoc="0" locked="0" layoutInCell="1" allowOverlap="1">
                <wp:simplePos x="0" y="0"/>
                <wp:positionH relativeFrom="column">
                  <wp:posOffset>3930650</wp:posOffset>
                </wp:positionH>
                <wp:positionV relativeFrom="paragraph">
                  <wp:posOffset>137160</wp:posOffset>
                </wp:positionV>
                <wp:extent cx="914400" cy="246380"/>
                <wp:effectExtent l="0" t="57150" r="0" b="1270"/>
                <wp:wrapNone/>
                <wp:docPr id="6"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14400" cy="246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E2DB40" id="Connecteur droit avec flèche 25" o:spid="_x0000_s1026" type="#_x0000_t32" style="position:absolute;margin-left:309.5pt;margin-top:10.8pt;width:1in;height:19.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" strokecolor="#4579b8 [3044]">
                <v:stroke endarrow="open"/>
                <o:lock v:ext="edit" shapetype="f"/>
              </v:shape>
            </w:pict>
          </mc:Fallback>
        </mc:AlternateContent>
      </w:r>
    </w:p>
    <w:p w:rsidR="00D716AC" w:rsidRDefault="00950886" w:rsidP="00D716AC">
      <w:pPr>
        <w:bidi/>
        <w:spacing w:before="100" w:beforeAutospacing="1" w:after="100" w:afterAutospacing="1" w:line="240" w:lineRule="auto"/>
        <w:outlineLvl w:val="1"/>
        <w:rPr>
          <w:rFonts w:ascii="Simplified Arabic" w:eastAsia="Times New Roman" w:hAnsi="Simplified Arabic" w:cs="Simplified Arabic"/>
          <w:sz w:val="28"/>
          <w:szCs w:val="28"/>
          <w:rtl/>
          <w:lang w:eastAsia="fr-FR"/>
        </w:rPr>
      </w:pPr>
      <w:r>
        <w:rPr>
          <w:rFonts w:ascii="Simplified Arabic" w:eastAsia="Times New Roman" w:hAnsi="Simplified Arabic" w:cs="Simplified Arabic"/>
          <w:noProof/>
          <w:sz w:val="28"/>
          <w:szCs w:val="28"/>
          <w:rtl/>
          <w:lang w:eastAsia="fr-FR"/>
        </w:rPr>
        <mc:AlternateContent>
          <mc:Choice Requires="wps">
            <w:drawing>
              <wp:anchor distT="4294967295" distB="4294967295" distL="114300" distR="114300" simplePos="0" relativeHeight="251662336" behindDoc="0" locked="0" layoutInCell="1" allowOverlap="1">
                <wp:simplePos x="0" y="0"/>
                <wp:positionH relativeFrom="column">
                  <wp:posOffset>1003935</wp:posOffset>
                </wp:positionH>
                <wp:positionV relativeFrom="paragraph">
                  <wp:posOffset>233044</wp:posOffset>
                </wp:positionV>
                <wp:extent cx="1516380" cy="0"/>
                <wp:effectExtent l="38100" t="76200" r="0" b="9525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163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A15C02" id="Connecteur droit avec flèche 7" o:spid="_x0000_s1026" type="#_x0000_t32" style="position:absolute;margin-left:79.05pt;margin-top:18.35pt;width:119.4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" strokecolor="#4579b8 [3044]">
                <v:stroke endarrow="open"/>
                <o:lock v:ext="edit" shapetype="f"/>
              </v:shape>
            </w:pict>
          </mc:Fallback>
        </mc:AlternateContent>
      </w:r>
    </w:p>
    <w:p w:rsidR="00D716AC" w:rsidRDefault="00950886" w:rsidP="00D716AC">
      <w:pPr>
        <w:bidi/>
        <w:spacing w:before="100" w:beforeAutospacing="1" w:after="100" w:afterAutospacing="1" w:line="240" w:lineRule="auto"/>
        <w:jc w:val="center"/>
        <w:outlineLvl w:val="1"/>
        <w:rPr>
          <w:rFonts w:ascii="Simplified Arabic" w:eastAsia="Times New Roman" w:hAnsi="Simplified Arabic" w:cs="Simplified Arabic"/>
          <w:sz w:val="28"/>
          <w:szCs w:val="28"/>
          <w:rtl/>
          <w:lang w:eastAsia="fr-FR"/>
        </w:rPr>
      </w:pPr>
      <w:r>
        <w:rPr>
          <w:rFonts w:ascii="Simplified Arabic" w:eastAsia="Times New Roman" w:hAnsi="Simplified Arabic" w:cs="Simplified Arabic"/>
          <w:noProof/>
          <w:sz w:val="28"/>
          <w:szCs w:val="28"/>
          <w:rtl/>
          <w:lang w:eastAsia="fr-FR"/>
        </w:rPr>
        <mc:AlternateContent>
          <mc:Choice Requires="wps">
            <w:drawing>
              <wp:anchor distT="0" distB="0" distL="114300" distR="114300" simplePos="0" relativeHeight="251665408" behindDoc="0" locked="0" layoutInCell="1" allowOverlap="1">
                <wp:simplePos x="0" y="0"/>
                <wp:positionH relativeFrom="column">
                  <wp:posOffset>3703955</wp:posOffset>
                </wp:positionH>
                <wp:positionV relativeFrom="paragraph">
                  <wp:posOffset>31115</wp:posOffset>
                </wp:positionV>
                <wp:extent cx="699135" cy="914400"/>
                <wp:effectExtent l="0" t="0" r="62865" b="38100"/>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9135" cy="914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9207169" id="Connecteur droit avec flèche 10" o:spid="_x0000_s1026" type="#_x0000_t32" style="position:absolute;margin-left:291.65pt;margin-top:2.45pt;width:55.0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" strokecolor="#4579b8 [3044]">
                <v:stroke endarrow="open"/>
                <o:lock v:ext="edit" shapetype="f"/>
              </v:shape>
            </w:pict>
          </mc:Fallback>
        </mc:AlternateContent>
      </w:r>
      <w:r>
        <w:rPr>
          <w:rFonts w:ascii="Simplified Arabic" w:eastAsia="Times New Roman" w:hAnsi="Simplified Arabic" w:cs="Simplified Arabic"/>
          <w:noProof/>
          <w:sz w:val="28"/>
          <w:szCs w:val="28"/>
          <w:rtl/>
          <w:lang w:eastAsia="fr-FR"/>
        </w:rPr>
        <mc:AlternateContent>
          <mc:Choice Requires="wps">
            <w:drawing>
              <wp:anchor distT="0" distB="0" distL="114300" distR="114300" simplePos="0" relativeHeight="251664384" behindDoc="0" locked="0" layoutInCell="1" allowOverlap="1">
                <wp:simplePos x="0" y="0"/>
                <wp:positionH relativeFrom="column">
                  <wp:posOffset>1487805</wp:posOffset>
                </wp:positionH>
                <wp:positionV relativeFrom="paragraph">
                  <wp:posOffset>149225</wp:posOffset>
                </wp:positionV>
                <wp:extent cx="1000125" cy="892810"/>
                <wp:effectExtent l="38100" t="0" r="9525" b="4064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0125" cy="8928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6B3206" id="Connecteur droit avec flèche 9" o:spid="_x0000_s1026" type="#_x0000_t32" style="position:absolute;margin-left:117.15pt;margin-top:11.75pt;width:78.75pt;height:70.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" strokecolor="#4579b8 [3044]">
                <v:stroke endarrow="open"/>
                <o:lock v:ext="edit" shapetype="f"/>
              </v:shape>
            </w:pict>
          </mc:Fallback>
        </mc:AlternateContent>
      </w:r>
      <w:r>
        <w:rPr>
          <w:rFonts w:ascii="Simplified Arabic" w:eastAsia="Times New Roman" w:hAnsi="Simplified Arabic" w:cs="Simplified Arabic"/>
          <w:noProof/>
          <w:sz w:val="28"/>
          <w:szCs w:val="28"/>
          <w:rtl/>
          <w:lang w:eastAsia="fr-FR"/>
        </w:rPr>
        <mc:AlternateContent>
          <mc:Choice Requires="wps">
            <w:drawing>
              <wp:anchor distT="0" distB="0" distL="114299" distR="114299" simplePos="0" relativeHeight="251663360" behindDoc="0" locked="0" layoutInCell="1" allowOverlap="1">
                <wp:simplePos x="0" y="0"/>
                <wp:positionH relativeFrom="column">
                  <wp:posOffset>3026409</wp:posOffset>
                </wp:positionH>
                <wp:positionV relativeFrom="paragraph">
                  <wp:posOffset>192405</wp:posOffset>
                </wp:positionV>
                <wp:extent cx="0" cy="1236980"/>
                <wp:effectExtent l="95250" t="0" r="57150" b="3937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69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3399A1E" id="Connecteur droit avec flèche 8" o:spid="_x0000_s1026" type="#_x0000_t32" style="position:absolute;margin-left:238.3pt;margin-top:15.15pt;width:0;height:97.4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" strokecolor="#4579b8 [3044]">
                <v:stroke endarrow="open"/>
                <o:lock v:ext="edit" shapetype="f"/>
              </v:shape>
            </w:pict>
          </mc:Fallback>
        </mc:AlternateContent>
      </w:r>
    </w:p>
    <w:p w:rsidR="00D716AC" w:rsidRPr="002351F0" w:rsidRDefault="00950886" w:rsidP="00D716AC">
      <w:pPr>
        <w:bidi/>
        <w:spacing w:before="100" w:beforeAutospacing="1" w:after="100" w:afterAutospacing="1" w:line="240" w:lineRule="auto"/>
        <w:jc w:val="center"/>
        <w:outlineLvl w:val="1"/>
        <w:rPr>
          <w:rFonts w:ascii="Simplified Arabic" w:eastAsia="Times New Roman" w:hAnsi="Simplified Arabic" w:cs="Simplified Arabic"/>
          <w:sz w:val="28"/>
          <w:szCs w:val="28"/>
          <w:lang w:eastAsia="fr-FR"/>
        </w:rPr>
      </w:pPr>
      <w:r>
        <w:rPr>
          <w:rFonts w:ascii="Simplified Arabic" w:hAnsi="Simplified Arabic" w:cs="Simplified Arabic"/>
          <w:noProof/>
          <w:sz w:val="24"/>
          <w:szCs w:val="24"/>
          <w:lang w:eastAsia="fr-FR"/>
        </w:rPr>
        <mc:AlternateContent>
          <mc:Choice Requires="wps">
            <w:drawing>
              <wp:anchor distT="0" distB="0" distL="114300" distR="114300" simplePos="0" relativeHeight="251671552" behindDoc="0" locked="0" layoutInCell="1" allowOverlap="1">
                <wp:simplePos x="0" y="0"/>
                <wp:positionH relativeFrom="column">
                  <wp:posOffset>4016375</wp:posOffset>
                </wp:positionH>
                <wp:positionV relativeFrom="paragraph">
                  <wp:posOffset>387350</wp:posOffset>
                </wp:positionV>
                <wp:extent cx="1699260" cy="1010920"/>
                <wp:effectExtent l="0" t="0" r="0" b="0"/>
                <wp:wrapNone/>
                <wp:docPr id="20" name="Organigramme : Connecteur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9260" cy="101092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6AC" w:rsidRPr="003A76CE" w:rsidRDefault="00D716AC" w:rsidP="00D716AC">
                            <w:pPr>
                              <w:jc w:val="center"/>
                              <w:rPr>
                                <w:rFonts w:ascii="Simplified Arabic" w:hAnsi="Simplified Arabic" w:cs="Simplified Arabic"/>
                                <w:b/>
                                <w:bCs/>
                                <w:sz w:val="28"/>
                                <w:szCs w:val="28"/>
                                <w:lang w:bidi="ar-DZ"/>
                              </w:rPr>
                            </w:pPr>
                            <w:r w:rsidRPr="003A76CE">
                              <w:rPr>
                                <w:rFonts w:ascii="Simplified Arabic" w:hAnsi="Simplified Arabic" w:cs="Simplified Arabic"/>
                                <w:b/>
                                <w:bCs/>
                                <w:sz w:val="28"/>
                                <w:szCs w:val="28"/>
                                <w:rtl/>
                                <w:lang w:bidi="ar-DZ"/>
                              </w:rPr>
                              <w:t xml:space="preserve">الإعاقة البصرية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Connecteur 20" o:spid="_x0000_s1031" type="#_x0000_t120" style="position:absolute;left:0;text-align:left;margin-left:316.25pt;margin-top:30.5pt;width:133.8pt;height:7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" fillcolor="#4f81bd [3204]" strokecolor="#243f60 [1604]" strokeweight="2pt">
                <v:path arrowok="t"/>
                <v:textbox>
                  <w:txbxContent>
                    <w:p w:rsidR="00D716AC" w:rsidRPr="003A76CE" w:rsidRDefault="00D716AC" w:rsidP="00D716AC">
                      <w:pPr>
                        <w:jc w:val="center"/>
                        <w:rPr>
                          <w:rFonts w:ascii="Simplified Arabic" w:hAnsi="Simplified Arabic" w:cs="Simplified Arabic"/>
                          <w:b/>
                          <w:bCs/>
                          <w:sz w:val="28"/>
                          <w:szCs w:val="28"/>
                          <w:lang w:bidi="ar-DZ"/>
                        </w:rPr>
                      </w:pPr>
                      <w:r w:rsidRPr="003A76CE">
                        <w:rPr>
                          <w:rFonts w:ascii="Simplified Arabic" w:hAnsi="Simplified Arabic" w:cs="Simplified Arabic"/>
                          <w:b/>
                          <w:bCs/>
                          <w:sz w:val="28"/>
                          <w:szCs w:val="28"/>
                          <w:rtl/>
                          <w:lang w:bidi="ar-DZ"/>
                        </w:rPr>
                        <w:t xml:space="preserve">الإعاقة البصرية </w:t>
                      </w:r>
                    </w:p>
                  </w:txbxContent>
                </v:textbox>
              </v:shape>
            </w:pict>
          </mc:Fallback>
        </mc:AlternateContent>
      </w:r>
      <w:r>
        <w:rPr>
          <w:rFonts w:ascii="Simplified Arabic" w:eastAsia="Times New Roman" w:hAnsi="Simplified Arabic" w:cs="Simplified Arabic"/>
          <w:noProof/>
          <w:sz w:val="28"/>
          <w:szCs w:val="28"/>
          <w:lang w:eastAsia="fr-FR"/>
        </w:rPr>
        <mc:AlternateContent>
          <mc:Choice Requires="wps">
            <w:drawing>
              <wp:anchor distT="0" distB="0" distL="114300" distR="114300" simplePos="0" relativeHeight="251669504" behindDoc="0" locked="0" layoutInCell="1" allowOverlap="1">
                <wp:simplePos x="0" y="0"/>
                <wp:positionH relativeFrom="column">
                  <wp:posOffset>-60325</wp:posOffset>
                </wp:positionH>
                <wp:positionV relativeFrom="paragraph">
                  <wp:posOffset>140335</wp:posOffset>
                </wp:positionV>
                <wp:extent cx="1548765" cy="816610"/>
                <wp:effectExtent l="0" t="0" r="0" b="2540"/>
                <wp:wrapNone/>
                <wp:docPr id="18" name="Organigramme : Connecteur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765" cy="81661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6AC" w:rsidRPr="003A76CE" w:rsidRDefault="00D716AC" w:rsidP="00D716AC">
                            <w:pPr>
                              <w:jc w:val="center"/>
                              <w:rPr>
                                <w:rFonts w:ascii="Simplified Arabic" w:hAnsi="Simplified Arabic" w:cs="Simplified Arabic"/>
                                <w:b/>
                                <w:bCs/>
                                <w:sz w:val="28"/>
                                <w:szCs w:val="28"/>
                                <w:lang w:bidi="ar-DZ"/>
                              </w:rPr>
                            </w:pPr>
                            <w:r w:rsidRPr="003A76CE">
                              <w:rPr>
                                <w:rFonts w:ascii="Simplified Arabic" w:hAnsi="Simplified Arabic" w:cs="Simplified Arabic"/>
                                <w:b/>
                                <w:bCs/>
                                <w:sz w:val="28"/>
                                <w:szCs w:val="28"/>
                                <w:rtl/>
                                <w:lang w:bidi="ar-DZ"/>
                              </w:rPr>
                              <w:t>صعوبات التعلم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rganigramme : Connecteur 18" o:spid="_x0000_s1032" type="#_x0000_t120" style="position:absolute;left:0;text-align:left;margin-left:-4.75pt;margin-top:11.05pt;width:121.95pt;height:6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" fillcolor="#4f81bd [3204]" strokecolor="#243f60 [1604]" strokeweight="2pt">
                <v:path arrowok="t"/>
                <v:textbox>
                  <w:txbxContent>
                    <w:p w:rsidR="00D716AC" w:rsidRPr="003A76CE" w:rsidRDefault="00D716AC" w:rsidP="00D716AC">
                      <w:pPr>
                        <w:jc w:val="center"/>
                        <w:rPr>
                          <w:rFonts w:ascii="Simplified Arabic" w:hAnsi="Simplified Arabic" w:cs="Simplified Arabic"/>
                          <w:b/>
                          <w:bCs/>
                          <w:sz w:val="28"/>
                          <w:szCs w:val="28"/>
                          <w:lang w:bidi="ar-DZ"/>
                        </w:rPr>
                      </w:pPr>
                      <w:r w:rsidRPr="003A76CE">
                        <w:rPr>
                          <w:rFonts w:ascii="Simplified Arabic" w:hAnsi="Simplified Arabic" w:cs="Simplified Arabic"/>
                          <w:b/>
                          <w:bCs/>
                          <w:sz w:val="28"/>
                          <w:szCs w:val="28"/>
                          <w:rtl/>
                          <w:lang w:bidi="ar-DZ"/>
                        </w:rPr>
                        <w:t>صعوبات التعلم</w:t>
                      </w:r>
                    </w:p>
                  </w:txbxContent>
                </v:textbox>
              </v:shape>
            </w:pict>
          </mc:Fallback>
        </mc:AlternateContent>
      </w:r>
    </w:p>
    <w:p w:rsidR="00D716AC" w:rsidRDefault="00D716AC" w:rsidP="00D716AC">
      <w:pPr>
        <w:autoSpaceDE w:val="0"/>
        <w:autoSpaceDN w:val="0"/>
        <w:bidi/>
        <w:adjustRightInd w:val="0"/>
        <w:spacing w:after="0" w:line="240" w:lineRule="auto"/>
        <w:rPr>
          <w:rFonts w:ascii="Simplified Arabic" w:hAnsi="Simplified Arabic" w:cs="Simplified Arabic"/>
          <w:sz w:val="24"/>
          <w:szCs w:val="24"/>
          <w:rtl/>
        </w:rPr>
      </w:pPr>
    </w:p>
    <w:p w:rsidR="00D716AC" w:rsidRDefault="00950886" w:rsidP="00D716AC">
      <w:pPr>
        <w:autoSpaceDE w:val="0"/>
        <w:autoSpaceDN w:val="0"/>
        <w:bidi/>
        <w:adjustRightInd w:val="0"/>
        <w:spacing w:after="0" w:line="240" w:lineRule="auto"/>
        <w:rPr>
          <w:rFonts w:ascii="Simplified Arabic" w:hAnsi="Simplified Arabic" w:cs="Simplified Arabic"/>
          <w:sz w:val="24"/>
          <w:szCs w:val="24"/>
          <w:rtl/>
        </w:rPr>
      </w:pPr>
      <w:r>
        <w:rPr>
          <w:rFonts w:ascii="Simplified Arabic" w:hAnsi="Simplified Arabic" w:cs="Simplified Arabic"/>
          <w:noProof/>
          <w:sz w:val="24"/>
          <w:szCs w:val="24"/>
          <w:rtl/>
          <w:lang w:eastAsia="fr-FR"/>
        </w:rPr>
        <mc:AlternateContent>
          <mc:Choice Requires="wps">
            <w:drawing>
              <wp:anchor distT="0" distB="0" distL="114300" distR="114300" simplePos="0" relativeHeight="251670528" behindDoc="0" locked="0" layoutInCell="1" allowOverlap="1">
                <wp:simplePos x="0" y="0"/>
                <wp:positionH relativeFrom="column">
                  <wp:posOffset>2058670</wp:posOffset>
                </wp:positionH>
                <wp:positionV relativeFrom="paragraph">
                  <wp:posOffset>232410</wp:posOffset>
                </wp:positionV>
                <wp:extent cx="1806575" cy="742315"/>
                <wp:effectExtent l="0" t="0" r="3175" b="635"/>
                <wp:wrapNone/>
                <wp:docPr id="5" name="Organigramme : Connecteur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6575" cy="74231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6AC" w:rsidRDefault="00D716AC" w:rsidP="00D716AC">
                            <w:pPr>
                              <w:jc w:val="center"/>
                              <w:rPr>
                                <w:lang w:bidi="ar-DZ"/>
                              </w:rPr>
                            </w:pPr>
                            <w:r w:rsidRPr="003A76CE">
                              <w:rPr>
                                <w:rFonts w:ascii="Simplified Arabic" w:hAnsi="Simplified Arabic" w:cs="Simplified Arabic"/>
                                <w:b/>
                                <w:bCs/>
                                <w:sz w:val="28"/>
                                <w:szCs w:val="28"/>
                                <w:rtl/>
                                <w:lang w:bidi="ar-DZ"/>
                              </w:rPr>
                              <w:t>الإعاقة الجسمية والصحي</w:t>
                            </w:r>
                            <w:r>
                              <w:rPr>
                                <w:rFonts w:hint="cs"/>
                                <w:rtl/>
                                <w:lang w:bidi="ar-DZ"/>
                              </w:rPr>
                              <w:t>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Connecteur 19" o:spid="_x0000_s1033" type="#_x0000_t120" style="position:absolute;left:0;text-align:left;margin-left:162.1pt;margin-top:18.3pt;width:142.25pt;height:5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" fillcolor="#4f81bd [3204]" strokecolor="#243f60 [1604]" strokeweight="2pt">
                <v:path arrowok="t"/>
                <v:textbox>
                  <w:txbxContent>
                    <w:p w:rsidR="00D716AC" w:rsidRDefault="00D716AC" w:rsidP="00D716AC">
                      <w:pPr>
                        <w:jc w:val="center"/>
                        <w:rPr>
                          <w:lang w:bidi="ar-DZ"/>
                        </w:rPr>
                      </w:pPr>
                      <w:r w:rsidRPr="003A76CE">
                        <w:rPr>
                          <w:rFonts w:ascii="Simplified Arabic" w:hAnsi="Simplified Arabic" w:cs="Simplified Arabic"/>
                          <w:b/>
                          <w:bCs/>
                          <w:sz w:val="28"/>
                          <w:szCs w:val="28"/>
                          <w:rtl/>
                          <w:lang w:bidi="ar-DZ"/>
                        </w:rPr>
                        <w:t>الإعاقة الجسمية والصحي</w:t>
                      </w:r>
                      <w:r>
                        <w:rPr>
                          <w:rFonts w:hint="cs"/>
                          <w:rtl/>
                          <w:lang w:bidi="ar-DZ"/>
                        </w:rPr>
                        <w:t>ة</w:t>
                      </w:r>
                    </w:p>
                  </w:txbxContent>
                </v:textbox>
              </v:shape>
            </w:pict>
          </mc:Fallback>
        </mc:AlternateContent>
      </w:r>
    </w:p>
    <w:p w:rsidR="00D716AC" w:rsidRDefault="00D716AC" w:rsidP="00D716AC">
      <w:pPr>
        <w:autoSpaceDE w:val="0"/>
        <w:autoSpaceDN w:val="0"/>
        <w:bidi/>
        <w:adjustRightInd w:val="0"/>
        <w:spacing w:after="0" w:line="240" w:lineRule="auto"/>
        <w:rPr>
          <w:rFonts w:ascii="Simplified Arabic" w:hAnsi="Simplified Arabic" w:cs="Simplified Arabic"/>
          <w:sz w:val="24"/>
          <w:szCs w:val="24"/>
          <w:rtl/>
        </w:rPr>
      </w:pPr>
    </w:p>
    <w:p w:rsidR="00D716AC" w:rsidRDefault="00D716AC" w:rsidP="00D716AC">
      <w:pPr>
        <w:autoSpaceDE w:val="0"/>
        <w:autoSpaceDN w:val="0"/>
        <w:bidi/>
        <w:adjustRightInd w:val="0"/>
        <w:spacing w:after="0" w:line="240" w:lineRule="auto"/>
        <w:rPr>
          <w:rFonts w:ascii="Simplified Arabic" w:hAnsi="Simplified Arabic" w:cs="Simplified Arabic"/>
          <w:sz w:val="24"/>
          <w:szCs w:val="24"/>
          <w:rtl/>
        </w:rPr>
      </w:pPr>
    </w:p>
    <w:p w:rsidR="00D716AC" w:rsidRPr="002351F0" w:rsidRDefault="00D716AC" w:rsidP="00D716AC">
      <w:pPr>
        <w:autoSpaceDE w:val="0"/>
        <w:autoSpaceDN w:val="0"/>
        <w:bidi/>
        <w:adjustRightInd w:val="0"/>
        <w:spacing w:after="0" w:line="240" w:lineRule="auto"/>
        <w:rPr>
          <w:rFonts w:ascii="Simplified Arabic" w:hAnsi="Simplified Arabic" w:cs="Simplified Arabic"/>
          <w:sz w:val="24"/>
          <w:szCs w:val="24"/>
        </w:rPr>
      </w:pPr>
    </w:p>
    <w:p w:rsidR="00D716AC" w:rsidRDefault="00D716AC" w:rsidP="00D716AC">
      <w:pPr>
        <w:autoSpaceDE w:val="0"/>
        <w:autoSpaceDN w:val="0"/>
        <w:bidi/>
        <w:adjustRightInd w:val="0"/>
        <w:spacing w:after="0" w:line="240" w:lineRule="auto"/>
        <w:rPr>
          <w:rFonts w:ascii="Times New Roman" w:hAnsi="Times New Roman" w:cs="Times New Roman"/>
          <w:sz w:val="32"/>
          <w:szCs w:val="32"/>
          <w:rtl/>
          <w:lang w:bidi="ar-DZ"/>
        </w:rPr>
      </w:pPr>
    </w:p>
    <w:p w:rsidR="00D716AC" w:rsidRDefault="00D716AC" w:rsidP="00D716AC">
      <w:pPr>
        <w:autoSpaceDE w:val="0"/>
        <w:autoSpaceDN w:val="0"/>
        <w:bidi/>
        <w:adjustRightInd w:val="0"/>
        <w:spacing w:after="0" w:line="240" w:lineRule="auto"/>
        <w:rPr>
          <w:rFonts w:ascii="Times New Roman" w:hAnsi="Times New Roman" w:cs="Times New Roman"/>
          <w:sz w:val="32"/>
          <w:szCs w:val="32"/>
          <w:rtl/>
          <w:lang w:bidi="ar-DZ"/>
        </w:rPr>
      </w:pPr>
    </w:p>
    <w:p w:rsidR="00D716AC" w:rsidRDefault="00D716AC" w:rsidP="00D716AC">
      <w:pPr>
        <w:autoSpaceDE w:val="0"/>
        <w:autoSpaceDN w:val="0"/>
        <w:bidi/>
        <w:adjustRightInd w:val="0"/>
        <w:spacing w:after="0" w:line="240" w:lineRule="auto"/>
        <w:rPr>
          <w:rFonts w:ascii="Times New Roman" w:hAnsi="Times New Roman" w:cs="Times New Roman"/>
          <w:sz w:val="32"/>
          <w:szCs w:val="32"/>
          <w:rtl/>
          <w:lang w:bidi="ar-DZ"/>
        </w:rPr>
      </w:pPr>
    </w:p>
    <w:p w:rsidR="00385E21" w:rsidRDefault="00385E21" w:rsidP="00385E21">
      <w:pPr>
        <w:autoSpaceDE w:val="0"/>
        <w:autoSpaceDN w:val="0"/>
        <w:bidi/>
        <w:adjustRightInd w:val="0"/>
        <w:spacing w:after="0" w:line="240" w:lineRule="auto"/>
        <w:rPr>
          <w:rFonts w:ascii="Times New Roman" w:hAnsi="Times New Roman" w:cs="Times New Roman"/>
          <w:sz w:val="32"/>
          <w:szCs w:val="32"/>
          <w:rtl/>
          <w:lang w:bidi="ar-DZ"/>
        </w:rPr>
      </w:pPr>
    </w:p>
    <w:p w:rsidR="00385E21" w:rsidRDefault="00385E21" w:rsidP="00385E21">
      <w:pPr>
        <w:autoSpaceDE w:val="0"/>
        <w:autoSpaceDN w:val="0"/>
        <w:bidi/>
        <w:adjustRightInd w:val="0"/>
        <w:spacing w:after="0" w:line="240" w:lineRule="auto"/>
        <w:rPr>
          <w:rFonts w:ascii="Times New Roman" w:hAnsi="Times New Roman" w:cs="Times New Roman"/>
          <w:sz w:val="32"/>
          <w:szCs w:val="32"/>
          <w:rtl/>
          <w:lang w:bidi="ar-DZ"/>
        </w:rPr>
      </w:pPr>
    </w:p>
    <w:p w:rsidR="00385E21" w:rsidRDefault="00385E21" w:rsidP="00385E21">
      <w:pPr>
        <w:autoSpaceDE w:val="0"/>
        <w:autoSpaceDN w:val="0"/>
        <w:bidi/>
        <w:adjustRightInd w:val="0"/>
        <w:spacing w:after="0" w:line="240" w:lineRule="auto"/>
        <w:rPr>
          <w:rFonts w:ascii="Times New Roman" w:hAnsi="Times New Roman" w:cs="Times New Roman"/>
          <w:sz w:val="32"/>
          <w:szCs w:val="32"/>
          <w:rtl/>
          <w:lang w:bidi="ar-DZ"/>
        </w:rPr>
      </w:pPr>
    </w:p>
    <w:p w:rsidR="00385E21" w:rsidRDefault="00385E21" w:rsidP="00385E21">
      <w:pPr>
        <w:autoSpaceDE w:val="0"/>
        <w:autoSpaceDN w:val="0"/>
        <w:bidi/>
        <w:adjustRightInd w:val="0"/>
        <w:spacing w:after="0" w:line="240" w:lineRule="auto"/>
        <w:rPr>
          <w:rFonts w:ascii="Times New Roman" w:hAnsi="Times New Roman" w:cs="Times New Roman"/>
          <w:sz w:val="32"/>
          <w:szCs w:val="32"/>
          <w:rtl/>
          <w:lang w:bidi="ar-DZ"/>
        </w:rPr>
      </w:pPr>
    </w:p>
    <w:p w:rsidR="00385E21" w:rsidRDefault="00385E21" w:rsidP="00385E21">
      <w:pPr>
        <w:autoSpaceDE w:val="0"/>
        <w:autoSpaceDN w:val="0"/>
        <w:bidi/>
        <w:adjustRightInd w:val="0"/>
        <w:spacing w:after="0" w:line="240" w:lineRule="auto"/>
        <w:rPr>
          <w:rFonts w:ascii="Times New Roman" w:hAnsi="Times New Roman" w:cs="Times New Roman"/>
          <w:sz w:val="32"/>
          <w:szCs w:val="32"/>
          <w:rtl/>
          <w:lang w:bidi="ar-DZ"/>
        </w:rPr>
      </w:pPr>
    </w:p>
    <w:p w:rsidR="00385E21" w:rsidRDefault="00385E21" w:rsidP="00385E21">
      <w:pPr>
        <w:autoSpaceDE w:val="0"/>
        <w:autoSpaceDN w:val="0"/>
        <w:bidi/>
        <w:adjustRightInd w:val="0"/>
        <w:spacing w:after="0" w:line="240" w:lineRule="auto"/>
        <w:rPr>
          <w:rFonts w:ascii="Times New Roman" w:hAnsi="Times New Roman" w:cs="Times New Roman"/>
          <w:sz w:val="32"/>
          <w:szCs w:val="32"/>
          <w:rtl/>
          <w:lang w:bidi="ar-DZ"/>
        </w:rPr>
      </w:pPr>
    </w:p>
    <w:p w:rsidR="00385E21" w:rsidRDefault="00385E21" w:rsidP="00385E21">
      <w:pPr>
        <w:autoSpaceDE w:val="0"/>
        <w:autoSpaceDN w:val="0"/>
        <w:bidi/>
        <w:adjustRightInd w:val="0"/>
        <w:spacing w:after="0" w:line="240" w:lineRule="auto"/>
        <w:rPr>
          <w:rFonts w:ascii="Times New Roman" w:hAnsi="Times New Roman" w:cs="Times New Roman"/>
          <w:sz w:val="32"/>
          <w:szCs w:val="32"/>
          <w:rtl/>
          <w:lang w:bidi="ar-DZ"/>
        </w:rPr>
      </w:pPr>
    </w:p>
    <w:p w:rsidR="00385E21" w:rsidRPr="00385E21" w:rsidRDefault="00385E21" w:rsidP="00385E21">
      <w:pPr>
        <w:autoSpaceDE w:val="0"/>
        <w:autoSpaceDN w:val="0"/>
        <w:bidi/>
        <w:adjustRightInd w:val="0"/>
        <w:spacing w:after="0" w:line="240" w:lineRule="auto"/>
        <w:ind w:left="360"/>
        <w:rPr>
          <w:rFonts w:ascii="Times New Roman" w:hAnsi="Times New Roman" w:cs="Times New Roman"/>
          <w:sz w:val="32"/>
          <w:szCs w:val="32"/>
          <w:lang w:bidi="ar-DZ"/>
        </w:rPr>
      </w:pPr>
    </w:p>
    <w:p w:rsidR="00385E21" w:rsidRPr="00385E21" w:rsidRDefault="00385E21" w:rsidP="00385E21">
      <w:pPr>
        <w:pStyle w:val="Paragraphedeliste"/>
        <w:autoSpaceDE w:val="0"/>
        <w:autoSpaceDN w:val="0"/>
        <w:bidi/>
        <w:adjustRightInd w:val="0"/>
        <w:spacing w:after="0" w:line="240" w:lineRule="auto"/>
        <w:rPr>
          <w:rFonts w:ascii="Times New Roman" w:hAnsi="Times New Roman" w:cs="Times New Roman"/>
          <w:sz w:val="32"/>
          <w:szCs w:val="32"/>
          <w:lang w:bidi="ar-DZ"/>
        </w:rPr>
      </w:pPr>
    </w:p>
    <w:sectPr w:rsidR="00385E21" w:rsidRPr="00385E21" w:rsidSect="00FE157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E9" w:rsidRDefault="00B902E9" w:rsidP="00D716AC">
      <w:pPr>
        <w:spacing w:after="0" w:line="240" w:lineRule="auto"/>
      </w:pPr>
      <w:r>
        <w:separator/>
      </w:r>
    </w:p>
  </w:endnote>
  <w:endnote w:type="continuationSeparator" w:id="0">
    <w:p w:rsidR="00B902E9" w:rsidRDefault="00B902E9" w:rsidP="00D7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9814"/>
      <w:docPartObj>
        <w:docPartGallery w:val="Page Numbers (Bottom of Page)"/>
        <w:docPartUnique/>
      </w:docPartObj>
    </w:sdtPr>
    <w:sdtEndPr/>
    <w:sdtContent>
      <w:p w:rsidR="00D716AC" w:rsidRDefault="00B902E9">
        <w:pPr>
          <w:pStyle w:val="Pieddepage"/>
          <w:jc w:val="center"/>
        </w:pPr>
        <w:r>
          <w:fldChar w:fldCharType="begin"/>
        </w:r>
        <w:r>
          <w:instrText xml:space="preserve"> PAGE   \* MERGEFORMAT </w:instrText>
        </w:r>
        <w:r>
          <w:fldChar w:fldCharType="separate"/>
        </w:r>
        <w:r w:rsidR="00950886">
          <w:rPr>
            <w:noProof/>
          </w:rPr>
          <w:t>1</w:t>
        </w:r>
        <w:r>
          <w:rPr>
            <w:noProof/>
          </w:rPr>
          <w:fldChar w:fldCharType="end"/>
        </w:r>
      </w:p>
    </w:sdtContent>
  </w:sdt>
  <w:p w:rsidR="00D716AC" w:rsidRDefault="00D716A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E9" w:rsidRDefault="00B902E9" w:rsidP="00D716AC">
      <w:pPr>
        <w:spacing w:after="0" w:line="240" w:lineRule="auto"/>
      </w:pPr>
      <w:r>
        <w:separator/>
      </w:r>
    </w:p>
  </w:footnote>
  <w:footnote w:type="continuationSeparator" w:id="0">
    <w:p w:rsidR="00B902E9" w:rsidRDefault="00B902E9" w:rsidP="00D71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0ED5"/>
    <w:multiLevelType w:val="hybridMultilevel"/>
    <w:tmpl w:val="744851B8"/>
    <w:lvl w:ilvl="0" w:tplc="54A4A27E">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394302"/>
    <w:multiLevelType w:val="hybridMultilevel"/>
    <w:tmpl w:val="0734CBDA"/>
    <w:lvl w:ilvl="0" w:tplc="040C000B">
      <w:start w:val="1"/>
      <w:numFmt w:val="bullet"/>
      <w:lvlText w:val=""/>
      <w:lvlJc w:val="left"/>
      <w:pPr>
        <w:ind w:left="812" w:hanging="360"/>
      </w:pPr>
      <w:rPr>
        <w:rFonts w:ascii="Wingdings" w:hAnsi="Wingdings" w:hint="default"/>
      </w:rPr>
    </w:lvl>
    <w:lvl w:ilvl="1" w:tplc="040C0003" w:tentative="1">
      <w:start w:val="1"/>
      <w:numFmt w:val="bullet"/>
      <w:lvlText w:val="o"/>
      <w:lvlJc w:val="left"/>
      <w:pPr>
        <w:ind w:left="1532" w:hanging="360"/>
      </w:pPr>
      <w:rPr>
        <w:rFonts w:ascii="Courier New" w:hAnsi="Courier New" w:cs="Courier New" w:hint="default"/>
      </w:rPr>
    </w:lvl>
    <w:lvl w:ilvl="2" w:tplc="040C0005" w:tentative="1">
      <w:start w:val="1"/>
      <w:numFmt w:val="bullet"/>
      <w:lvlText w:val=""/>
      <w:lvlJc w:val="left"/>
      <w:pPr>
        <w:ind w:left="2252" w:hanging="360"/>
      </w:pPr>
      <w:rPr>
        <w:rFonts w:ascii="Wingdings" w:hAnsi="Wingdings" w:hint="default"/>
      </w:rPr>
    </w:lvl>
    <w:lvl w:ilvl="3" w:tplc="040C0001" w:tentative="1">
      <w:start w:val="1"/>
      <w:numFmt w:val="bullet"/>
      <w:lvlText w:val=""/>
      <w:lvlJc w:val="left"/>
      <w:pPr>
        <w:ind w:left="2972" w:hanging="360"/>
      </w:pPr>
      <w:rPr>
        <w:rFonts w:ascii="Symbol" w:hAnsi="Symbol" w:hint="default"/>
      </w:rPr>
    </w:lvl>
    <w:lvl w:ilvl="4" w:tplc="040C0003" w:tentative="1">
      <w:start w:val="1"/>
      <w:numFmt w:val="bullet"/>
      <w:lvlText w:val="o"/>
      <w:lvlJc w:val="left"/>
      <w:pPr>
        <w:ind w:left="3692" w:hanging="360"/>
      </w:pPr>
      <w:rPr>
        <w:rFonts w:ascii="Courier New" w:hAnsi="Courier New" w:cs="Courier New" w:hint="default"/>
      </w:rPr>
    </w:lvl>
    <w:lvl w:ilvl="5" w:tplc="040C0005" w:tentative="1">
      <w:start w:val="1"/>
      <w:numFmt w:val="bullet"/>
      <w:lvlText w:val=""/>
      <w:lvlJc w:val="left"/>
      <w:pPr>
        <w:ind w:left="4412" w:hanging="360"/>
      </w:pPr>
      <w:rPr>
        <w:rFonts w:ascii="Wingdings" w:hAnsi="Wingdings" w:hint="default"/>
      </w:rPr>
    </w:lvl>
    <w:lvl w:ilvl="6" w:tplc="040C0001" w:tentative="1">
      <w:start w:val="1"/>
      <w:numFmt w:val="bullet"/>
      <w:lvlText w:val=""/>
      <w:lvlJc w:val="left"/>
      <w:pPr>
        <w:ind w:left="5132" w:hanging="360"/>
      </w:pPr>
      <w:rPr>
        <w:rFonts w:ascii="Symbol" w:hAnsi="Symbol" w:hint="default"/>
      </w:rPr>
    </w:lvl>
    <w:lvl w:ilvl="7" w:tplc="040C0003" w:tentative="1">
      <w:start w:val="1"/>
      <w:numFmt w:val="bullet"/>
      <w:lvlText w:val="o"/>
      <w:lvlJc w:val="left"/>
      <w:pPr>
        <w:ind w:left="5852" w:hanging="360"/>
      </w:pPr>
      <w:rPr>
        <w:rFonts w:ascii="Courier New" w:hAnsi="Courier New" w:cs="Courier New" w:hint="default"/>
      </w:rPr>
    </w:lvl>
    <w:lvl w:ilvl="8" w:tplc="040C0005" w:tentative="1">
      <w:start w:val="1"/>
      <w:numFmt w:val="bullet"/>
      <w:lvlText w:val=""/>
      <w:lvlJc w:val="left"/>
      <w:pPr>
        <w:ind w:left="6572" w:hanging="360"/>
      </w:pPr>
      <w:rPr>
        <w:rFonts w:ascii="Wingdings" w:hAnsi="Wingdings" w:hint="default"/>
      </w:rPr>
    </w:lvl>
  </w:abstractNum>
  <w:abstractNum w:abstractNumId="2" w15:restartNumberingAfterBreak="0">
    <w:nsid w:val="1F8447EC"/>
    <w:multiLevelType w:val="hybridMultilevel"/>
    <w:tmpl w:val="A790C5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E42A3A"/>
    <w:multiLevelType w:val="hybridMultilevel"/>
    <w:tmpl w:val="3E024E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ED65DE"/>
    <w:multiLevelType w:val="hybridMultilevel"/>
    <w:tmpl w:val="7BCEF0C0"/>
    <w:lvl w:ilvl="0" w:tplc="381C101C">
      <w:start w:val="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7B19F6"/>
    <w:multiLevelType w:val="hybridMultilevel"/>
    <w:tmpl w:val="3C90C98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AC"/>
    <w:rsid w:val="001774E3"/>
    <w:rsid w:val="00265CC7"/>
    <w:rsid w:val="00385E21"/>
    <w:rsid w:val="003E46CF"/>
    <w:rsid w:val="00490612"/>
    <w:rsid w:val="005916A8"/>
    <w:rsid w:val="006C77E9"/>
    <w:rsid w:val="00782AA9"/>
    <w:rsid w:val="00950886"/>
    <w:rsid w:val="00A554B0"/>
    <w:rsid w:val="00B902E9"/>
    <w:rsid w:val="00D35A88"/>
    <w:rsid w:val="00D716AC"/>
    <w:rsid w:val="00DD4572"/>
    <w:rsid w:val="00FE0846"/>
    <w:rsid w:val="00FE15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299A0-7858-423F-8C4B-C7C433AE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6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16AC"/>
    <w:pPr>
      <w:ind w:left="720"/>
      <w:contextualSpacing/>
    </w:pPr>
  </w:style>
  <w:style w:type="paragraph" w:styleId="NormalWeb">
    <w:name w:val="Normal (Web)"/>
    <w:basedOn w:val="Normal"/>
    <w:uiPriority w:val="99"/>
    <w:unhideWhenUsed/>
    <w:rsid w:val="00D716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716AC"/>
    <w:rPr>
      <w:b/>
      <w:bCs/>
    </w:rPr>
  </w:style>
  <w:style w:type="character" w:customStyle="1" w:styleId="htmlcover">
    <w:name w:val="htmlcover"/>
    <w:basedOn w:val="Policepardfaut"/>
    <w:rsid w:val="00D716AC"/>
  </w:style>
  <w:style w:type="character" w:styleId="Accentuation">
    <w:name w:val="Emphasis"/>
    <w:basedOn w:val="Policepardfaut"/>
    <w:uiPriority w:val="20"/>
    <w:qFormat/>
    <w:rsid w:val="00D716AC"/>
    <w:rPr>
      <w:i/>
      <w:iCs/>
    </w:rPr>
  </w:style>
  <w:style w:type="paragraph" w:styleId="En-tte">
    <w:name w:val="header"/>
    <w:basedOn w:val="Normal"/>
    <w:link w:val="En-tteCar"/>
    <w:uiPriority w:val="99"/>
    <w:semiHidden/>
    <w:unhideWhenUsed/>
    <w:rsid w:val="00D716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716AC"/>
  </w:style>
  <w:style w:type="paragraph" w:styleId="Pieddepage">
    <w:name w:val="footer"/>
    <w:basedOn w:val="Normal"/>
    <w:link w:val="PieddepageCar"/>
    <w:uiPriority w:val="99"/>
    <w:unhideWhenUsed/>
    <w:rsid w:val="00D716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16AC"/>
  </w:style>
  <w:style w:type="paragraph" w:styleId="Textedebulles">
    <w:name w:val="Balloon Text"/>
    <w:basedOn w:val="Normal"/>
    <w:link w:val="TextedebullesCar"/>
    <w:uiPriority w:val="99"/>
    <w:semiHidden/>
    <w:unhideWhenUsed/>
    <w:rsid w:val="00265C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1615</Words>
  <Characters>8883</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firas_info</dc:creator>
  <cp:lastModifiedBy>Toshiba</cp:lastModifiedBy>
  <cp:revision>2</cp:revision>
  <dcterms:created xsi:type="dcterms:W3CDTF">2022-08-02T21:58:00Z</dcterms:created>
  <dcterms:modified xsi:type="dcterms:W3CDTF">2022-08-02T21:58:00Z</dcterms:modified>
</cp:coreProperties>
</file>