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22BA" w:rsidRDefault="007322BA" w:rsidP="007322BA">
      <w:pPr>
        <w:spacing w:after="13" w:line="252" w:lineRule="auto"/>
        <w:ind w:left="113" w:hanging="10"/>
        <w:jc w:val="left"/>
      </w:pPr>
      <w:r>
        <w:rPr>
          <w:szCs w:val="32"/>
          <w:rtl/>
        </w:rPr>
        <w:t xml:space="preserve">أولا: تعريف </w:t>
      </w:r>
      <w:proofErr w:type="gramStart"/>
      <w:r>
        <w:rPr>
          <w:szCs w:val="32"/>
          <w:rtl/>
        </w:rPr>
        <w:t xml:space="preserve">التاجر  </w:t>
      </w:r>
      <w:proofErr w:type="gramEnd"/>
    </w:p>
    <w:p w:rsidR="007322BA" w:rsidRDefault="007322BA" w:rsidP="007322BA">
      <w:pPr>
        <w:ind w:left="14" w:right="-13" w:firstLine="459"/>
      </w:pPr>
      <w:r>
        <w:rPr>
          <w:szCs w:val="32"/>
          <w:rtl/>
        </w:rPr>
        <w:t xml:space="preserve">لقد حاولت المادة الأولى من التقنين التجاري الجزائري تعريف التاجر : "يعد تاجرا كل شخص طبيعي أو معنوي يباشر عملا تجاريا ويتخذه مهنة معتادة له، مل لم يقضي القانون بخلاف ذلك".  </w:t>
      </w:r>
    </w:p>
    <w:p w:rsidR="007322BA" w:rsidRDefault="007322BA" w:rsidP="007322BA">
      <w:pPr>
        <w:spacing w:after="16" w:line="249" w:lineRule="auto"/>
        <w:ind w:left="569" w:hanging="10"/>
        <w:jc w:val="left"/>
      </w:pPr>
      <w:r>
        <w:rPr>
          <w:szCs w:val="32"/>
          <w:rtl/>
        </w:rPr>
        <w:t xml:space="preserve">من خلال نص هذه </w:t>
      </w:r>
      <w:proofErr w:type="gramStart"/>
      <w:r>
        <w:rPr>
          <w:szCs w:val="32"/>
          <w:rtl/>
        </w:rPr>
        <w:t>المادة</w:t>
      </w:r>
      <w:proofErr w:type="gramEnd"/>
      <w:r>
        <w:rPr>
          <w:szCs w:val="32"/>
          <w:rtl/>
        </w:rPr>
        <w:t xml:space="preserve"> نستخلص الشروط الواجب توافرها في التاجر.  </w:t>
      </w:r>
    </w:p>
    <w:p w:rsidR="007322BA" w:rsidRDefault="007322BA" w:rsidP="007322BA">
      <w:pPr>
        <w:spacing w:after="13" w:line="252" w:lineRule="auto"/>
        <w:ind w:left="112" w:hanging="10"/>
        <w:jc w:val="left"/>
      </w:pPr>
      <w:r>
        <w:rPr>
          <w:szCs w:val="32"/>
          <w:rtl/>
        </w:rPr>
        <w:t>ثانيا: الشروط الواجب توافرها في التاجر</w:t>
      </w:r>
      <w:r>
        <w:rPr>
          <w:vertAlign w:val="superscript"/>
        </w:rPr>
        <w:footnoteReference w:id="1"/>
      </w:r>
      <w:r>
        <w:rPr>
          <w:szCs w:val="32"/>
          <w:rtl/>
        </w:rPr>
        <w:t xml:space="preserve">:  </w:t>
      </w:r>
    </w:p>
    <w:p w:rsidR="007322BA" w:rsidRDefault="007322BA" w:rsidP="007322BA">
      <w:pPr>
        <w:ind w:left="108" w:right="-13"/>
      </w:pPr>
      <w:r>
        <w:rPr>
          <w:szCs w:val="32"/>
          <w:rtl/>
        </w:rPr>
        <w:t>الشرط</w:t>
      </w:r>
      <w:r>
        <w:rPr>
          <w:rFonts w:ascii="Times New Roman" w:eastAsia="Times New Roman" w:hAnsi="Times New Roman" w:cs="Times New Roman"/>
          <w:szCs w:val="32"/>
        </w:rPr>
        <w:t>01</w:t>
      </w:r>
      <w:r>
        <w:rPr>
          <w:szCs w:val="32"/>
          <w:rtl/>
        </w:rPr>
        <w:t xml:space="preserve">: يجب على التاجر أن يباشر على وجه التكرار والاطراد أعمالا تجارية، وهذه الأعمال التجارية يجب أن تكون من النشاطات المهنية للتاجر أو من الأعمال التجارية بحسب الموضوع سواءا كانت منعزلة أو تمت في شكل مقاولة.  </w:t>
      </w:r>
    </w:p>
    <w:p w:rsidR="007322BA" w:rsidRDefault="007322BA" w:rsidP="007322BA">
      <w:pPr>
        <w:ind w:left="21" w:right="-13"/>
      </w:pPr>
      <w:proofErr w:type="gramStart"/>
      <w:r>
        <w:rPr>
          <w:szCs w:val="32"/>
          <w:rtl/>
        </w:rPr>
        <w:t>الشرط</w:t>
      </w:r>
      <w:proofErr w:type="gramEnd"/>
      <w:r>
        <w:rPr>
          <w:rFonts w:ascii="Times New Roman" w:eastAsia="Times New Roman" w:hAnsi="Times New Roman" w:cs="Times New Roman"/>
          <w:szCs w:val="32"/>
        </w:rPr>
        <w:t>02</w:t>
      </w:r>
      <w:r>
        <w:rPr>
          <w:szCs w:val="32"/>
          <w:rtl/>
        </w:rPr>
        <w:t xml:space="preserve">: لا يكفي لشخص أن يقوم لأعمال تجارية أو نشاطات تجارية على وجه الاعتياد ليكتسب التاجر وإنما أن تكون هذه الأعمال هي النشاط الرئيسي له حتى يتحقق في النشاط شرط الامتهان.  </w:t>
      </w:r>
    </w:p>
    <w:p w:rsidR="007322BA" w:rsidRDefault="007322BA" w:rsidP="007322BA">
      <w:pPr>
        <w:ind w:left="109" w:right="-13"/>
      </w:pPr>
      <w:r>
        <w:rPr>
          <w:szCs w:val="32"/>
          <w:rtl/>
        </w:rPr>
        <w:t>الشرط</w:t>
      </w:r>
      <w:r>
        <w:rPr>
          <w:rFonts w:ascii="Times New Roman" w:eastAsia="Times New Roman" w:hAnsi="Times New Roman" w:cs="Times New Roman"/>
          <w:szCs w:val="32"/>
        </w:rPr>
        <w:t>03</w:t>
      </w:r>
      <w:r>
        <w:rPr>
          <w:szCs w:val="32"/>
          <w:rtl/>
        </w:rPr>
        <w:t xml:space="preserve">: أن يكون التاجر متمتعا بالأهلية </w:t>
      </w:r>
      <w:proofErr w:type="gramStart"/>
      <w:r>
        <w:rPr>
          <w:szCs w:val="32"/>
          <w:rtl/>
        </w:rPr>
        <w:t>القانونية .</w:t>
      </w:r>
      <w:proofErr w:type="gramEnd"/>
      <w:r>
        <w:rPr>
          <w:szCs w:val="32"/>
          <w:rtl/>
        </w:rPr>
        <w:t xml:space="preserve"> </w:t>
      </w:r>
      <w:proofErr w:type="gramStart"/>
      <w:r>
        <w:rPr>
          <w:szCs w:val="32"/>
          <w:rtl/>
        </w:rPr>
        <w:t>ويقتضي</w:t>
      </w:r>
      <w:proofErr w:type="gramEnd"/>
      <w:r>
        <w:rPr>
          <w:szCs w:val="32"/>
          <w:rtl/>
        </w:rPr>
        <w:t xml:space="preserve"> النشاط القيام بتصرفات قانونية اقتضى القانون توفر سن الرشد في القائم</w:t>
      </w:r>
      <w:r>
        <w:t xml:space="preserve"> </w:t>
      </w:r>
      <w:r>
        <w:rPr>
          <w:szCs w:val="32"/>
          <w:rtl/>
        </w:rPr>
        <w:t xml:space="preserve">ا طبقا للمادة </w:t>
      </w:r>
      <w:r>
        <w:rPr>
          <w:rFonts w:ascii="Times New Roman" w:eastAsia="Times New Roman" w:hAnsi="Times New Roman" w:cs="Times New Roman"/>
          <w:szCs w:val="32"/>
        </w:rPr>
        <w:t>40</w:t>
      </w:r>
      <w:r>
        <w:rPr>
          <w:szCs w:val="32"/>
          <w:rtl/>
        </w:rPr>
        <w:t xml:space="preserve"> قانون المدني التي تشترط بلوغ </w:t>
      </w:r>
      <w:r>
        <w:rPr>
          <w:rFonts w:ascii="Times New Roman" w:eastAsia="Times New Roman" w:hAnsi="Times New Roman" w:cs="Times New Roman"/>
          <w:szCs w:val="32"/>
        </w:rPr>
        <w:t>19</w:t>
      </w:r>
      <w:r>
        <w:rPr>
          <w:szCs w:val="32"/>
          <w:rtl/>
        </w:rPr>
        <w:t xml:space="preserve"> سنة كاملة لبلوغ سن الرشد، وان يكون الشخص متمتعا بقواه العقلية ولم يكن مجوزا عليه.  </w:t>
      </w:r>
    </w:p>
    <w:p w:rsidR="007322BA" w:rsidRDefault="007322BA" w:rsidP="007322BA">
      <w:pPr>
        <w:ind w:left="21" w:right="-13"/>
      </w:pPr>
      <w:proofErr w:type="gramStart"/>
      <w:r>
        <w:rPr>
          <w:szCs w:val="32"/>
          <w:rtl/>
        </w:rPr>
        <w:t>الشرط</w:t>
      </w:r>
      <w:proofErr w:type="gramEnd"/>
      <w:r>
        <w:rPr>
          <w:rFonts w:ascii="Times New Roman" w:eastAsia="Times New Roman" w:hAnsi="Times New Roman" w:cs="Times New Roman"/>
          <w:szCs w:val="32"/>
        </w:rPr>
        <w:t>04</w:t>
      </w:r>
      <w:r>
        <w:rPr>
          <w:szCs w:val="32"/>
          <w:rtl/>
        </w:rPr>
        <w:t xml:space="preserve">: يجب على التاجر أن يمارس نشاطه التجاري باسمه فلا يجوز له اللجوء إلى استعمال الأسماء المستعارة وذلك بممارسة التجارة باسم الغير، كما يجب أن تكون الممارسة لحسابه وأن يكون مستقلا أثناء ممارسته التجارية.  </w:t>
      </w:r>
    </w:p>
    <w:p w:rsidR="007322BA" w:rsidRDefault="007322BA" w:rsidP="007322BA">
      <w:pPr>
        <w:spacing w:after="13" w:line="252" w:lineRule="auto"/>
        <w:ind w:left="112" w:hanging="10"/>
        <w:jc w:val="left"/>
      </w:pPr>
      <w:r>
        <w:rPr>
          <w:szCs w:val="32"/>
          <w:rtl/>
        </w:rPr>
        <w:t xml:space="preserve">ثالثا:التزامات </w:t>
      </w:r>
      <w:proofErr w:type="gramStart"/>
      <w:r>
        <w:rPr>
          <w:szCs w:val="32"/>
          <w:rtl/>
        </w:rPr>
        <w:t xml:space="preserve">التاجر  </w:t>
      </w:r>
      <w:proofErr w:type="gramEnd"/>
    </w:p>
    <w:p w:rsidR="007322BA" w:rsidRDefault="007322BA" w:rsidP="007322BA">
      <w:pPr>
        <w:ind w:left="21" w:right="-13"/>
      </w:pPr>
      <w:proofErr w:type="gramStart"/>
      <w:r>
        <w:rPr>
          <w:szCs w:val="32"/>
          <w:rtl/>
        </w:rPr>
        <w:t>إذا</w:t>
      </w:r>
      <w:proofErr w:type="gramEnd"/>
      <w:r>
        <w:rPr>
          <w:szCs w:val="32"/>
          <w:rtl/>
        </w:rPr>
        <w:t xml:space="preserve"> ما اكتسب الشخص طبيعيا كان أو معنويا صفة التاجر ترتبت عليه آثار قانونية من أهمها التزامه بالقيد في السجل التجاري، والتزامه بمسك الدفاتر التجارية.  </w:t>
      </w:r>
    </w:p>
    <w:p w:rsidR="007322BA" w:rsidRDefault="007322BA" w:rsidP="007322BA">
      <w:pPr>
        <w:numPr>
          <w:ilvl w:val="0"/>
          <w:numId w:val="1"/>
        </w:numPr>
        <w:spacing w:after="13" w:line="252" w:lineRule="auto"/>
        <w:ind w:hanging="403"/>
        <w:jc w:val="left"/>
      </w:pPr>
      <w:r>
        <w:rPr>
          <w:szCs w:val="32"/>
          <w:rtl/>
        </w:rPr>
        <w:t xml:space="preserve">القيد في السجل التجاري:  </w:t>
      </w:r>
    </w:p>
    <w:p w:rsidR="007322BA" w:rsidRDefault="007322BA" w:rsidP="007322BA">
      <w:pPr>
        <w:ind w:left="102" w:right="-13" w:firstLine="459"/>
      </w:pPr>
      <w:r>
        <w:rPr>
          <w:szCs w:val="32"/>
          <w:rtl/>
        </w:rPr>
        <w:t>السجل التجاري عقد رسمي يسلم بصفة شخصية للتاجر أو الشركة التجارية ، و</w:t>
      </w:r>
      <w:r>
        <w:t></w:t>
      </w:r>
      <w:r>
        <w:rPr>
          <w:szCs w:val="32"/>
          <w:rtl/>
        </w:rPr>
        <w:t xml:space="preserve">ذه الصفة أي لا يمكن التنازل عليه أو كرائه للغير.  </w:t>
      </w:r>
    </w:p>
    <w:p w:rsidR="007322BA" w:rsidRDefault="007322BA" w:rsidP="007322BA">
      <w:pPr>
        <w:ind w:left="102" w:right="-13" w:firstLine="458"/>
      </w:pPr>
      <w:r>
        <w:rPr>
          <w:szCs w:val="32"/>
          <w:rtl/>
        </w:rPr>
        <w:t>وتكمن أهمية السجل التجاري في دعم الائتمان التجاري، وهذا لا يتم إلا عن طريق شهر المركز القانوني للتجار والعناصر المختلفة التي يتألف منها نشاطه التجاري والتي من شأ</w:t>
      </w:r>
      <w:r>
        <w:t></w:t>
      </w:r>
      <w:r>
        <w:rPr>
          <w:szCs w:val="32"/>
          <w:rtl/>
        </w:rPr>
        <w:t>ا بعث الثقة والاطمئنان في نفوس المتعاملين معه وتسهيل عمله التجاري، ولهذه الاعتبارات أنشئ نظام السجل التجاري.</w:t>
      </w:r>
      <w:r>
        <w:rPr>
          <w:vertAlign w:val="superscript"/>
        </w:rPr>
        <w:footnoteReference w:id="2"/>
      </w:r>
      <w:r>
        <w:rPr>
          <w:szCs w:val="32"/>
          <w:rtl/>
        </w:rPr>
        <w:t xml:space="preserve">  </w:t>
      </w:r>
    </w:p>
    <w:p w:rsidR="007322BA" w:rsidRDefault="007322BA" w:rsidP="007322BA">
      <w:pPr>
        <w:spacing w:after="178"/>
        <w:ind w:left="21" w:right="-13"/>
      </w:pPr>
      <w:r>
        <w:rPr>
          <w:szCs w:val="32"/>
          <w:rtl/>
        </w:rPr>
        <w:lastRenderedPageBreak/>
        <w:t>ويؤدي السجل عدة وظائف غاية في الأهمية من الناحية العلمية، حيث يقدم</w:t>
      </w:r>
      <w:r>
        <w:rPr>
          <w:rFonts w:ascii="Times New Roman" w:eastAsia="Times New Roman" w:hAnsi="Times New Roman" w:cs="Times New Roman"/>
          <w:szCs w:val="32"/>
          <w:rtl/>
        </w:rPr>
        <w:t xml:space="preserve"> </w:t>
      </w:r>
      <w:r>
        <w:rPr>
          <w:szCs w:val="32"/>
          <w:rtl/>
        </w:rPr>
        <w:t>للدولة و الأفراد خدمات لا يستهان</w:t>
      </w:r>
      <w:r>
        <w:t xml:space="preserve"> </w:t>
      </w:r>
      <w:r>
        <w:rPr>
          <w:szCs w:val="32"/>
          <w:rtl/>
        </w:rPr>
        <w:t>ا من الناحية الاستعلامية والإحصائية</w:t>
      </w:r>
      <w:r>
        <w:rPr>
          <w:rFonts w:ascii="Times New Roman" w:eastAsia="Times New Roman" w:hAnsi="Times New Roman" w:cs="Times New Roman"/>
          <w:szCs w:val="32"/>
          <w:rtl/>
        </w:rPr>
        <w:t xml:space="preserve"> </w:t>
      </w:r>
      <w:r>
        <w:rPr>
          <w:szCs w:val="32"/>
          <w:rtl/>
        </w:rPr>
        <w:t xml:space="preserve">والاقتصادية وكأداة للشهر القانوني في المواد التجاري .  </w:t>
      </w:r>
    </w:p>
    <w:p w:rsidR="007322BA" w:rsidRDefault="007322BA" w:rsidP="007322BA">
      <w:pPr>
        <w:spacing w:after="13" w:line="252" w:lineRule="auto"/>
        <w:ind w:left="89" w:hanging="10"/>
        <w:jc w:val="left"/>
      </w:pPr>
      <w:r>
        <w:rPr>
          <w:rFonts w:ascii="Times New Roman" w:eastAsia="Times New Roman" w:hAnsi="Times New Roman" w:cs="Times New Roman"/>
          <w:szCs w:val="32"/>
        </w:rPr>
        <w:t>1</w:t>
      </w:r>
      <w:r>
        <w:rPr>
          <w:szCs w:val="32"/>
          <w:rtl/>
        </w:rPr>
        <w:t>-</w:t>
      </w:r>
      <w:r>
        <w:rPr>
          <w:rFonts w:ascii="Times New Roman" w:eastAsia="Times New Roman" w:hAnsi="Times New Roman" w:cs="Times New Roman"/>
          <w:szCs w:val="32"/>
        </w:rPr>
        <w:t>1</w:t>
      </w:r>
      <w:proofErr w:type="gramStart"/>
      <w:r>
        <w:rPr>
          <w:szCs w:val="32"/>
          <w:rtl/>
        </w:rPr>
        <w:t>-  أحكام</w:t>
      </w:r>
      <w:proofErr w:type="gramEnd"/>
      <w:r>
        <w:rPr>
          <w:szCs w:val="32"/>
          <w:rtl/>
        </w:rPr>
        <w:t xml:space="preserve"> القيد في السجل التجاري:  </w:t>
      </w:r>
    </w:p>
    <w:p w:rsidR="007322BA" w:rsidRDefault="007322BA" w:rsidP="007322BA">
      <w:pPr>
        <w:spacing w:after="13" w:line="252" w:lineRule="auto"/>
        <w:ind w:left="89" w:hanging="10"/>
        <w:jc w:val="left"/>
      </w:pPr>
      <w:r>
        <w:rPr>
          <w:rFonts w:ascii="Times New Roman" w:eastAsia="Times New Roman" w:hAnsi="Times New Roman" w:cs="Times New Roman"/>
          <w:szCs w:val="32"/>
        </w:rPr>
        <w:t>1</w:t>
      </w:r>
      <w:r>
        <w:rPr>
          <w:szCs w:val="32"/>
          <w:rtl/>
        </w:rPr>
        <w:t>-</w:t>
      </w:r>
      <w:r>
        <w:rPr>
          <w:rFonts w:ascii="Times New Roman" w:eastAsia="Times New Roman" w:hAnsi="Times New Roman" w:cs="Times New Roman"/>
          <w:szCs w:val="32"/>
        </w:rPr>
        <w:t>1</w:t>
      </w:r>
      <w:r>
        <w:rPr>
          <w:szCs w:val="32"/>
          <w:rtl/>
        </w:rPr>
        <w:t xml:space="preserve">- </w:t>
      </w:r>
      <w:r>
        <w:rPr>
          <w:rFonts w:ascii="Times New Roman" w:eastAsia="Times New Roman" w:hAnsi="Times New Roman" w:cs="Times New Roman"/>
          <w:szCs w:val="32"/>
        </w:rPr>
        <w:t>1</w:t>
      </w:r>
      <w:r>
        <w:rPr>
          <w:szCs w:val="32"/>
          <w:rtl/>
        </w:rPr>
        <w:t xml:space="preserve">- نظام السجل التجاري في بعض التشريعات المختلفة:  </w:t>
      </w:r>
    </w:p>
    <w:p w:rsidR="007322BA" w:rsidRDefault="007322BA" w:rsidP="007322BA">
      <w:pPr>
        <w:ind w:left="77" w:right="-13" w:firstLine="460"/>
      </w:pPr>
      <w:proofErr w:type="gramStart"/>
      <w:r>
        <w:rPr>
          <w:szCs w:val="32"/>
          <w:rtl/>
        </w:rPr>
        <w:t>يرجع</w:t>
      </w:r>
      <w:proofErr w:type="gramEnd"/>
      <w:r>
        <w:rPr>
          <w:szCs w:val="32"/>
          <w:rtl/>
        </w:rPr>
        <w:t xml:space="preserve"> الأصل التاريخي لنظام السجل التجاري إلى القرن الثالث عشر، عندما تكونت طوائف التجار في المدن الإيطالية، فكانت طائفة التجار تقيد أسماء أعضائها في قوائم خاصة. وكانت هذه الأخيرة تستخدم لحصر التجار بصفتهم أعضاء الطائفة حتى يمكن دعو</w:t>
      </w:r>
      <w:r>
        <w:t></w:t>
      </w:r>
      <w:r>
        <w:rPr>
          <w:szCs w:val="32"/>
          <w:rtl/>
        </w:rPr>
        <w:t>م لحضور الاجتماعات ومطالبتهم برسوم القيد ثم تطور الأمر، أصبحت العادة تتمثل في إرساء قائمة إلى أعضاء الطائفة حتى يمكن دعو</w:t>
      </w:r>
      <w:r>
        <w:t></w:t>
      </w:r>
      <w:r>
        <w:rPr>
          <w:szCs w:val="32"/>
          <w:rtl/>
        </w:rPr>
        <w:t>م لحضور الاجتماعات ومطالبتهم برسوم القيد ثم تطور الأمر، أصبحت العادة تتمثل في إرساء قائمة إلى أعضاء الطائفة بأسماء التجار الذين يرغبون في إخطار التجار الأجرين بيانات عن تجار</w:t>
      </w:r>
      <w:r>
        <w:t></w:t>
      </w:r>
      <w:r>
        <w:rPr>
          <w:szCs w:val="32"/>
          <w:rtl/>
        </w:rPr>
        <w:t xml:space="preserve">م . ثم تطورت </w:t>
      </w:r>
      <w:proofErr w:type="gramStart"/>
      <w:r>
        <w:rPr>
          <w:szCs w:val="32"/>
          <w:rtl/>
        </w:rPr>
        <w:t>هذه</w:t>
      </w:r>
      <w:proofErr w:type="gramEnd"/>
      <w:r>
        <w:rPr>
          <w:szCs w:val="32"/>
          <w:rtl/>
        </w:rPr>
        <w:t xml:space="preserve"> العادة فأصبحت الطائفة ترسل قائمة بأسماء جميع التجار وبيانات عن تجارة كل منهم إلى أعضاء طائفة التجار. وهكذا نشأ السجل التجاري باعتباره قائمة تدرج فيها أسماء التجار أعضاء الطائفة المهنية.  </w:t>
      </w:r>
    </w:p>
    <w:p w:rsidR="007322BA" w:rsidRDefault="007322BA" w:rsidP="007322BA">
      <w:pPr>
        <w:ind w:left="79" w:right="-13" w:firstLine="459"/>
        <w:rPr>
          <w:szCs w:val="32"/>
          <w:rtl/>
        </w:rPr>
      </w:pPr>
      <w:r>
        <w:rPr>
          <w:szCs w:val="32"/>
          <w:rtl/>
        </w:rPr>
        <w:t xml:space="preserve">وقد اقتصر </w:t>
      </w:r>
      <w:proofErr w:type="gramStart"/>
      <w:r>
        <w:rPr>
          <w:szCs w:val="32"/>
          <w:rtl/>
        </w:rPr>
        <w:t>استعمال</w:t>
      </w:r>
      <w:proofErr w:type="gramEnd"/>
      <w:r>
        <w:rPr>
          <w:szCs w:val="32"/>
          <w:rtl/>
        </w:rPr>
        <w:t xml:space="preserve"> القائمة على أغراض إدارية تنظيمية تشبه نقابة التجار. كهيئة مهنية، وبعدها تطور هذا النظام، فأصبح السجل التجاري أداة للاستعلام عن التاجر دون الحاجة إلى رضاء التاجر وتصريحه بذلك وقد انتشر نظام السجل التجاري وتبنته مختلف التشريعات، وإن اختلفت، اختلافا بينيا من حيث الأغراض والوظائف المنوطة به ،فهناك من اعتبره مجرد أداة إحصائية تسهل الوصول إلى إحصائيات دقيقة عن حالة التجارة من حيث كمية رأس المال المستغل فيها، وعدد التجار وجنسيتهم، وأنواع التجارة المختلفة الموجودة على إقليم الدولة . وتأخذ</w:t>
      </w:r>
      <w:r>
        <w:t xml:space="preserve"> </w:t>
      </w:r>
      <w:r>
        <w:rPr>
          <w:szCs w:val="32"/>
          <w:rtl/>
        </w:rPr>
        <w:t>ذا النظام فرنسا، وهناك من ينظر إليه كنظام قانوني موضوعي يؤدي وظيفة الإشهار في المواد التجارية، وترتبط به آثار بالغة الخطورة وتأخذ</w:t>
      </w:r>
      <w:r>
        <w:rPr>
          <w:rFonts w:hint="cs"/>
          <w:szCs w:val="32"/>
          <w:rtl/>
        </w:rPr>
        <w:t xml:space="preserve"> </w:t>
      </w:r>
      <w:r>
        <w:rPr>
          <w:rFonts w:hint="cs"/>
          <w:rtl/>
        </w:rPr>
        <w:t>هذا</w:t>
      </w:r>
      <w:r>
        <w:rPr>
          <w:szCs w:val="32"/>
          <w:rtl/>
        </w:rPr>
        <w:t xml:space="preserve"> النظام ألمانيا.</w:t>
      </w:r>
      <w:r>
        <w:rPr>
          <w:vertAlign w:val="superscript"/>
        </w:rPr>
        <w:footnoteReference w:id="3"/>
      </w:r>
      <w:r>
        <w:rPr>
          <w:szCs w:val="32"/>
          <w:rtl/>
        </w:rPr>
        <w:t xml:space="preserve">  </w:t>
      </w:r>
    </w:p>
    <w:p w:rsidR="007322BA" w:rsidRPr="00214BA4" w:rsidRDefault="007322BA" w:rsidP="007322BA">
      <w:pPr>
        <w:ind w:left="79" w:right="-13" w:firstLine="459"/>
        <w:rPr>
          <w:b/>
          <w:bCs/>
        </w:rPr>
      </w:pPr>
      <w:r w:rsidRPr="00214BA4">
        <w:rPr>
          <w:b/>
          <w:bCs/>
          <w:szCs w:val="32"/>
          <w:rtl/>
        </w:rPr>
        <w:t xml:space="preserve">  أ- </w:t>
      </w:r>
      <w:proofErr w:type="gramStart"/>
      <w:r w:rsidRPr="00214BA4">
        <w:rPr>
          <w:b/>
          <w:bCs/>
          <w:szCs w:val="32"/>
          <w:rtl/>
        </w:rPr>
        <w:t>السجل</w:t>
      </w:r>
      <w:proofErr w:type="gramEnd"/>
      <w:r w:rsidRPr="00214BA4">
        <w:rPr>
          <w:b/>
          <w:bCs/>
          <w:szCs w:val="32"/>
          <w:rtl/>
        </w:rPr>
        <w:t xml:space="preserve"> التجاري الألماني:  </w:t>
      </w:r>
    </w:p>
    <w:p w:rsidR="007322BA" w:rsidRDefault="007322BA" w:rsidP="007322BA">
      <w:pPr>
        <w:ind w:left="79" w:right="-13" w:firstLine="457"/>
      </w:pPr>
      <w:r>
        <w:rPr>
          <w:szCs w:val="32"/>
          <w:rtl/>
        </w:rPr>
        <w:t xml:space="preserve">كانت ألمانيا من الدول الأوائل التي أخذت بنظام السجل التجاري ونص عليها القانون التجاري الألماني الصادر سنة </w:t>
      </w:r>
      <w:r>
        <w:rPr>
          <w:rFonts w:ascii="Times New Roman" w:eastAsia="Times New Roman" w:hAnsi="Times New Roman" w:cs="Times New Roman"/>
          <w:szCs w:val="32"/>
        </w:rPr>
        <w:t>1898</w:t>
      </w:r>
      <w:r>
        <w:rPr>
          <w:szCs w:val="32"/>
          <w:rtl/>
        </w:rPr>
        <w:t xml:space="preserve"> في المواد من </w:t>
      </w:r>
      <w:r>
        <w:rPr>
          <w:rFonts w:ascii="Times New Roman" w:eastAsia="Times New Roman" w:hAnsi="Times New Roman" w:cs="Times New Roman"/>
          <w:szCs w:val="32"/>
        </w:rPr>
        <w:t>08</w:t>
      </w:r>
      <w:r>
        <w:rPr>
          <w:szCs w:val="32"/>
          <w:rtl/>
        </w:rPr>
        <w:t xml:space="preserve"> إلى </w:t>
      </w:r>
      <w:r>
        <w:rPr>
          <w:rFonts w:ascii="Times New Roman" w:eastAsia="Times New Roman" w:hAnsi="Times New Roman" w:cs="Times New Roman"/>
          <w:szCs w:val="32"/>
        </w:rPr>
        <w:t>16</w:t>
      </w:r>
      <w:r>
        <w:rPr>
          <w:szCs w:val="32"/>
          <w:rtl/>
        </w:rPr>
        <w:t xml:space="preserve"> وعهد به إلى قاضي يتولى الإشراف عليه والتأكد من صحة البيانات التي تدون فيه، كما يترتب على القيد في السجل التجاري آثار قانونية هامة أهمها أن القيد في السجل التجاري شرط لاكتساب صفة التاجر، وتختلف شرط القيد في السجل التجاري من مهنة لأخرى، فإذا كان التاجر يحترف إحدى المهن المنصوص عليها في المادة الأولى من التقنين التجاري الألماني يلتزم حينئذ بالقيد في </w:t>
      </w:r>
      <w:r>
        <w:rPr>
          <w:szCs w:val="32"/>
          <w:rtl/>
        </w:rPr>
        <w:lastRenderedPageBreak/>
        <w:t xml:space="preserve">السجل التجاري لأن القانون الألماني توجد مهن تعتبر تجارية بنص القانون، أما إذا كان الشخص لا يمارس إحدى المهن المنصوص عليها في المادة الأولى ففي هذه الحالة يكون القيد في السجل التجاري شرط لاكتساب صفة التاجر، كما أن البيانات المدونة في السجل التجاري يفترض صحتها ومطابقتها للحقيقة وعلى من يدعي عكس ذلك إقامة الدليل عليه إلا إذا قيدت في السجل . </w:t>
      </w:r>
      <w:proofErr w:type="gramStart"/>
      <w:r>
        <w:rPr>
          <w:szCs w:val="32"/>
          <w:rtl/>
        </w:rPr>
        <w:t>فإذا</w:t>
      </w:r>
      <w:proofErr w:type="gramEnd"/>
      <w:r>
        <w:rPr>
          <w:szCs w:val="32"/>
          <w:rtl/>
        </w:rPr>
        <w:t xml:space="preserve"> قيدت واقعة في السجل كانت حجة على الغير ولو لم يعلم</w:t>
      </w:r>
      <w:r>
        <w:t xml:space="preserve"> </w:t>
      </w:r>
      <w:r>
        <w:rPr>
          <w:szCs w:val="32"/>
          <w:rtl/>
        </w:rPr>
        <w:t>ا فعلا، وعلى عكس ذلك إذا لم تقيد واقعة لا يستطيع الاحتجاج</w:t>
      </w:r>
      <w:r>
        <w:t xml:space="preserve"> </w:t>
      </w:r>
      <w:r>
        <w:rPr>
          <w:szCs w:val="32"/>
          <w:rtl/>
        </w:rPr>
        <w:t>ا على الغير ولو كان يعلم</w:t>
      </w:r>
      <w:r>
        <w:t xml:space="preserve"> </w:t>
      </w:r>
      <w:r>
        <w:rPr>
          <w:szCs w:val="32"/>
          <w:rtl/>
        </w:rPr>
        <w:t xml:space="preserve">ا عن طريق آخر. </w:t>
      </w:r>
      <w:proofErr w:type="gramStart"/>
      <w:r>
        <w:rPr>
          <w:szCs w:val="32"/>
          <w:rtl/>
        </w:rPr>
        <w:t>والجدير</w:t>
      </w:r>
      <w:proofErr w:type="gramEnd"/>
      <w:r>
        <w:rPr>
          <w:szCs w:val="32"/>
          <w:rtl/>
        </w:rPr>
        <w:t xml:space="preserve"> بالذكر أن القانون الأماني يخول الإشراف على السجل التجاري لقاضي خاص يتولى بنفسه التأكد من صحة البيانات التي يراد منه تدوينها فيه.</w:t>
      </w:r>
      <w:r>
        <w:rPr>
          <w:vertAlign w:val="superscript"/>
        </w:rPr>
        <w:footnoteReference w:id="4"/>
      </w:r>
      <w:r>
        <w:rPr>
          <w:szCs w:val="32"/>
          <w:rtl/>
        </w:rPr>
        <w:t xml:space="preserve">  ب- </w:t>
      </w:r>
      <w:proofErr w:type="gramStart"/>
      <w:r>
        <w:rPr>
          <w:szCs w:val="32"/>
          <w:rtl/>
        </w:rPr>
        <w:t>السجل</w:t>
      </w:r>
      <w:proofErr w:type="gramEnd"/>
      <w:r>
        <w:rPr>
          <w:szCs w:val="32"/>
          <w:rtl/>
        </w:rPr>
        <w:t xml:space="preserve"> التجاري الفرنسي:  </w:t>
      </w:r>
    </w:p>
    <w:p w:rsidR="007322BA" w:rsidRDefault="007322BA" w:rsidP="007322BA">
      <w:pPr>
        <w:ind w:left="79" w:right="-13" w:firstLine="457"/>
      </w:pPr>
      <w:r>
        <w:rPr>
          <w:szCs w:val="32"/>
          <w:rtl/>
        </w:rPr>
        <w:t xml:space="preserve">لم يعرف القانون التجاري الفرنسي السجل التجاري إلا بصدور قانون </w:t>
      </w:r>
      <w:r>
        <w:rPr>
          <w:rFonts w:ascii="Times New Roman" w:eastAsia="Times New Roman" w:hAnsi="Times New Roman" w:cs="Times New Roman"/>
          <w:szCs w:val="32"/>
        </w:rPr>
        <w:t>18</w:t>
      </w:r>
      <w:r>
        <w:rPr>
          <w:szCs w:val="32"/>
          <w:rtl/>
        </w:rPr>
        <w:t xml:space="preserve"> مارس لسنة </w:t>
      </w:r>
      <w:r>
        <w:rPr>
          <w:rFonts w:ascii="Times New Roman" w:eastAsia="Times New Roman" w:hAnsi="Times New Roman" w:cs="Times New Roman"/>
          <w:szCs w:val="32"/>
        </w:rPr>
        <w:t>1919</w:t>
      </w:r>
      <w:r>
        <w:rPr>
          <w:szCs w:val="32"/>
          <w:rtl/>
        </w:rPr>
        <w:t xml:space="preserve">، غير أن السجل التجاري لم يكن في ظل هذا القانون إلا مجرد سجل إداري لا يقوم بأي دور قانوني في الحياة التجارية، ولما تبين أن هذا القانون فيه عيوب ولا يتماشى مع واقع الحياة التجارية أصبحت الحاجة ماسة إلى تعديله تعديلا شاملا ،ولذالك  صدرت عدة قوانين متلاحقة منها قانون </w:t>
      </w:r>
      <w:r>
        <w:rPr>
          <w:rFonts w:ascii="Times New Roman" w:eastAsia="Times New Roman" w:hAnsi="Times New Roman" w:cs="Times New Roman"/>
          <w:szCs w:val="32"/>
        </w:rPr>
        <w:t>9</w:t>
      </w:r>
      <w:r>
        <w:rPr>
          <w:szCs w:val="32"/>
          <w:rtl/>
        </w:rPr>
        <w:t xml:space="preserve"> أوت </w:t>
      </w:r>
      <w:r>
        <w:rPr>
          <w:rFonts w:ascii="Times New Roman" w:eastAsia="Times New Roman" w:hAnsi="Times New Roman" w:cs="Times New Roman"/>
          <w:szCs w:val="32"/>
        </w:rPr>
        <w:t>1953</w:t>
      </w:r>
      <w:r>
        <w:rPr>
          <w:szCs w:val="32"/>
          <w:rtl/>
        </w:rPr>
        <w:t xml:space="preserve"> الذي يحث على إصلاح السجل التجاري.  </w:t>
      </w:r>
    </w:p>
    <w:p w:rsidR="007322BA" w:rsidRDefault="007322BA" w:rsidP="007322BA">
      <w:pPr>
        <w:ind w:left="14" w:right="-13" w:firstLine="456"/>
      </w:pPr>
      <w:r>
        <w:rPr>
          <w:szCs w:val="32"/>
          <w:rtl/>
        </w:rPr>
        <w:t xml:space="preserve">ثم ألغي هذا القانون وحل محله قانون </w:t>
      </w:r>
      <w:r>
        <w:rPr>
          <w:rFonts w:ascii="Times New Roman" w:eastAsia="Times New Roman" w:hAnsi="Times New Roman" w:cs="Times New Roman"/>
          <w:szCs w:val="32"/>
        </w:rPr>
        <w:t>27</w:t>
      </w:r>
      <w:r>
        <w:rPr>
          <w:szCs w:val="32"/>
          <w:rtl/>
        </w:rPr>
        <w:t xml:space="preserve"> ديسمبر </w:t>
      </w:r>
      <w:r>
        <w:rPr>
          <w:rFonts w:ascii="Times New Roman" w:eastAsia="Times New Roman" w:hAnsi="Times New Roman" w:cs="Times New Roman"/>
          <w:szCs w:val="32"/>
        </w:rPr>
        <w:t>1958</w:t>
      </w:r>
      <w:r>
        <w:rPr>
          <w:szCs w:val="32"/>
          <w:rtl/>
        </w:rPr>
        <w:t xml:space="preserve">، إلا أنه ظل نظاما إداريا </w:t>
      </w:r>
      <w:proofErr w:type="gramStart"/>
      <w:r>
        <w:rPr>
          <w:szCs w:val="32"/>
          <w:rtl/>
        </w:rPr>
        <w:t>بحثا .</w:t>
      </w:r>
      <w:proofErr w:type="gramEnd"/>
      <w:r>
        <w:rPr>
          <w:szCs w:val="32"/>
          <w:rtl/>
        </w:rPr>
        <w:t xml:space="preserve"> ثم أعيد تنظيم السجل التجاري بمرسوم </w:t>
      </w:r>
      <w:r>
        <w:rPr>
          <w:rFonts w:ascii="Times New Roman" w:eastAsia="Times New Roman" w:hAnsi="Times New Roman" w:cs="Times New Roman"/>
          <w:szCs w:val="32"/>
        </w:rPr>
        <w:t>23</w:t>
      </w:r>
      <w:r>
        <w:rPr>
          <w:szCs w:val="32"/>
          <w:rtl/>
        </w:rPr>
        <w:t xml:space="preserve"> مارس </w:t>
      </w:r>
      <w:r>
        <w:rPr>
          <w:rFonts w:ascii="Times New Roman" w:eastAsia="Times New Roman" w:hAnsi="Times New Roman" w:cs="Times New Roman"/>
          <w:szCs w:val="32"/>
        </w:rPr>
        <w:t>1967</w:t>
      </w:r>
      <w:r>
        <w:rPr>
          <w:szCs w:val="32"/>
          <w:rtl/>
        </w:rPr>
        <w:t xml:space="preserve"> المعدل بمرسوم </w:t>
      </w:r>
      <w:r>
        <w:rPr>
          <w:rFonts w:ascii="Times New Roman" w:eastAsia="Times New Roman" w:hAnsi="Times New Roman" w:cs="Times New Roman"/>
          <w:szCs w:val="32"/>
        </w:rPr>
        <w:t>2</w:t>
      </w:r>
      <w:r>
        <w:rPr>
          <w:szCs w:val="32"/>
          <w:rtl/>
        </w:rPr>
        <w:t xml:space="preserve"> جانفي </w:t>
      </w:r>
      <w:r>
        <w:rPr>
          <w:rFonts w:ascii="Times New Roman" w:eastAsia="Times New Roman" w:hAnsi="Times New Roman" w:cs="Times New Roman"/>
          <w:szCs w:val="32"/>
        </w:rPr>
        <w:t>1968</w:t>
      </w:r>
      <w:r>
        <w:rPr>
          <w:szCs w:val="32"/>
          <w:rtl/>
        </w:rPr>
        <w:t xml:space="preserve"> الذي أعاد تنظيم أحكام السجل التجاري.  </w:t>
      </w:r>
    </w:p>
    <w:p w:rsidR="007322BA" w:rsidRDefault="007322BA" w:rsidP="007322BA">
      <w:pPr>
        <w:ind w:left="21" w:right="-13"/>
      </w:pPr>
      <w:r>
        <w:rPr>
          <w:szCs w:val="32"/>
          <w:rtl/>
        </w:rPr>
        <w:t xml:space="preserve">ولم يتوقف الأمر عند هذا الحد، بل صدرت تعديلات أخرى على السجل التجاري </w:t>
      </w:r>
      <w:proofErr w:type="gramStart"/>
      <w:r>
        <w:rPr>
          <w:szCs w:val="32"/>
          <w:rtl/>
        </w:rPr>
        <w:t>إثر</w:t>
      </w:r>
      <w:proofErr w:type="gramEnd"/>
      <w:r>
        <w:rPr>
          <w:szCs w:val="32"/>
          <w:rtl/>
        </w:rPr>
        <w:t xml:space="preserve"> صدور المرسوم رقم </w:t>
      </w:r>
    </w:p>
    <w:p w:rsidR="007322BA" w:rsidRDefault="007322BA" w:rsidP="007322BA">
      <w:pPr>
        <w:spacing w:after="62"/>
        <w:ind w:left="21" w:right="-13"/>
      </w:pPr>
      <w:r>
        <w:rPr>
          <w:rFonts w:ascii="Times New Roman" w:eastAsia="Times New Roman" w:hAnsi="Times New Roman" w:cs="Times New Roman"/>
          <w:szCs w:val="32"/>
        </w:rPr>
        <w:t>84</w:t>
      </w:r>
      <w:r>
        <w:rPr>
          <w:szCs w:val="32"/>
          <w:rtl/>
        </w:rPr>
        <w:t xml:space="preserve">- </w:t>
      </w:r>
      <w:r>
        <w:rPr>
          <w:rFonts w:ascii="Times New Roman" w:eastAsia="Times New Roman" w:hAnsi="Times New Roman" w:cs="Times New Roman"/>
          <w:szCs w:val="32"/>
        </w:rPr>
        <w:t>406</w:t>
      </w:r>
      <w:r>
        <w:rPr>
          <w:szCs w:val="32"/>
          <w:rtl/>
        </w:rPr>
        <w:t xml:space="preserve"> الصادر في </w:t>
      </w:r>
      <w:r>
        <w:rPr>
          <w:rFonts w:ascii="Times New Roman" w:eastAsia="Times New Roman" w:hAnsi="Times New Roman" w:cs="Times New Roman"/>
          <w:szCs w:val="32"/>
        </w:rPr>
        <w:t>30</w:t>
      </w:r>
      <w:r>
        <w:rPr>
          <w:szCs w:val="32"/>
          <w:rtl/>
        </w:rPr>
        <w:t xml:space="preserve"> ماي </w:t>
      </w:r>
      <w:r>
        <w:rPr>
          <w:rFonts w:ascii="Times New Roman" w:eastAsia="Times New Roman" w:hAnsi="Times New Roman" w:cs="Times New Roman"/>
          <w:szCs w:val="32"/>
        </w:rPr>
        <w:t>1984</w:t>
      </w:r>
      <w:r>
        <w:rPr>
          <w:szCs w:val="32"/>
          <w:rtl/>
        </w:rPr>
        <w:t xml:space="preserve"> والمرسوم رقم </w:t>
      </w:r>
      <w:r>
        <w:rPr>
          <w:rFonts w:ascii="Times New Roman" w:eastAsia="Times New Roman" w:hAnsi="Times New Roman" w:cs="Times New Roman"/>
          <w:szCs w:val="32"/>
        </w:rPr>
        <w:t>98</w:t>
      </w:r>
      <w:r>
        <w:rPr>
          <w:szCs w:val="32"/>
          <w:rtl/>
        </w:rPr>
        <w:t xml:space="preserve">- </w:t>
      </w:r>
      <w:r>
        <w:rPr>
          <w:rFonts w:ascii="Times New Roman" w:eastAsia="Times New Roman" w:hAnsi="Times New Roman" w:cs="Times New Roman"/>
          <w:szCs w:val="32"/>
        </w:rPr>
        <w:t>550</w:t>
      </w:r>
      <w:r>
        <w:rPr>
          <w:szCs w:val="32"/>
          <w:rtl/>
        </w:rPr>
        <w:t xml:space="preserve"> في </w:t>
      </w:r>
      <w:r>
        <w:rPr>
          <w:rFonts w:ascii="Times New Roman" w:eastAsia="Times New Roman" w:hAnsi="Times New Roman" w:cs="Times New Roman"/>
          <w:szCs w:val="32"/>
        </w:rPr>
        <w:t>2</w:t>
      </w:r>
      <w:r>
        <w:rPr>
          <w:szCs w:val="32"/>
          <w:rtl/>
        </w:rPr>
        <w:t xml:space="preserve"> جويلية </w:t>
      </w:r>
      <w:r>
        <w:rPr>
          <w:rFonts w:ascii="Times New Roman" w:eastAsia="Times New Roman" w:hAnsi="Times New Roman" w:cs="Times New Roman"/>
          <w:szCs w:val="32"/>
        </w:rPr>
        <w:t>1998</w:t>
      </w:r>
      <w:r>
        <w:rPr>
          <w:szCs w:val="32"/>
          <w:rtl/>
        </w:rPr>
        <w:t xml:space="preserve"> والأمر رقم </w:t>
      </w:r>
      <w:r>
        <w:rPr>
          <w:rFonts w:ascii="Times New Roman" w:eastAsia="Times New Roman" w:hAnsi="Times New Roman" w:cs="Times New Roman"/>
          <w:szCs w:val="32"/>
        </w:rPr>
        <w:t>2000</w:t>
      </w:r>
      <w:r>
        <w:rPr>
          <w:szCs w:val="32"/>
          <w:rtl/>
        </w:rPr>
        <w:t>-</w:t>
      </w:r>
    </w:p>
    <w:p w:rsidR="007322BA" w:rsidRDefault="007322BA" w:rsidP="007322BA">
      <w:pPr>
        <w:spacing w:after="16" w:line="249" w:lineRule="auto"/>
        <w:ind w:left="89" w:hanging="10"/>
        <w:jc w:val="left"/>
      </w:pPr>
      <w:proofErr w:type="gramStart"/>
      <w:r>
        <w:rPr>
          <w:rFonts w:ascii="Times New Roman" w:eastAsia="Times New Roman" w:hAnsi="Times New Roman" w:cs="Times New Roman"/>
          <w:szCs w:val="32"/>
        </w:rPr>
        <w:t>912</w:t>
      </w:r>
      <w:r>
        <w:rPr>
          <w:szCs w:val="32"/>
          <w:rtl/>
        </w:rPr>
        <w:t xml:space="preserve"> الصادر في </w:t>
      </w:r>
      <w:r>
        <w:rPr>
          <w:rFonts w:ascii="Times New Roman" w:eastAsia="Times New Roman" w:hAnsi="Times New Roman" w:cs="Times New Roman"/>
          <w:szCs w:val="32"/>
        </w:rPr>
        <w:t>18</w:t>
      </w:r>
      <w:r>
        <w:rPr>
          <w:szCs w:val="32"/>
          <w:rtl/>
        </w:rPr>
        <w:t xml:space="preserve"> سبتمبر </w:t>
      </w:r>
      <w:r>
        <w:rPr>
          <w:rFonts w:ascii="Times New Roman" w:eastAsia="Times New Roman" w:hAnsi="Times New Roman" w:cs="Times New Roman"/>
          <w:szCs w:val="32"/>
        </w:rPr>
        <w:t>2000</w:t>
      </w:r>
      <w:r>
        <w:rPr>
          <w:szCs w:val="32"/>
          <w:rtl/>
        </w:rPr>
        <w:t xml:space="preserve"> الذي ألغى بعض المواد من قانون السجل التجاري.</w:t>
      </w:r>
      <w:proofErr w:type="gramEnd"/>
      <w:r>
        <w:rPr>
          <w:vertAlign w:val="superscript"/>
        </w:rPr>
        <w:footnoteReference w:id="5"/>
      </w:r>
      <w:r>
        <w:rPr>
          <w:szCs w:val="32"/>
          <w:rtl/>
        </w:rPr>
        <w:t xml:space="preserve">  </w:t>
      </w:r>
    </w:p>
    <w:p w:rsidR="007322BA" w:rsidRDefault="007322BA" w:rsidP="007322BA">
      <w:pPr>
        <w:ind w:left="14" w:right="-13" w:firstLine="459"/>
      </w:pPr>
      <w:r>
        <w:rPr>
          <w:szCs w:val="32"/>
          <w:rtl/>
        </w:rPr>
        <w:t xml:space="preserve">ورغم التعديلات التي طرأت على أحكام السجل التجاري الفرنسي إلا أنه يقف موقفا وسطا بين النظام الإداري والنظام الإشهاري.  </w:t>
      </w:r>
    </w:p>
    <w:p w:rsidR="007322BA" w:rsidRPr="00214BA4" w:rsidRDefault="007322BA" w:rsidP="007322BA">
      <w:pPr>
        <w:spacing w:after="57"/>
        <w:ind w:left="77" w:right="-13" w:firstLine="461"/>
        <w:rPr>
          <w:szCs w:val="32"/>
        </w:rPr>
      </w:pPr>
      <w:r>
        <w:rPr>
          <w:szCs w:val="32"/>
          <w:rtl/>
        </w:rPr>
        <w:t>ومن أهم ما استحدثته هذه التعديلات: أن القيد في السجل التجاري أصبح شرط لممارسة الأعمال التجارية ،كما أن القيد في السجل التجاري أصبح قرينة بسيطة على اكتساب صفة التاجر، وأخذ بمبدأ الاحتجاج على الغير ببعض البيانات التي تقيد في السجل ، كما جعل قيد الشركات في السجل التجاري شرطا لاكتسا</w:t>
      </w:r>
      <w:r w:rsidRPr="00214BA4">
        <w:rPr>
          <w:rFonts w:hint="cs"/>
          <w:szCs w:val="32"/>
          <w:rtl/>
        </w:rPr>
        <w:t>بها</w:t>
      </w:r>
      <w:r>
        <w:rPr>
          <w:szCs w:val="32"/>
          <w:rtl/>
        </w:rPr>
        <w:t xml:space="preserve"> الشخصية المعنوية.</w:t>
      </w:r>
      <w:r w:rsidRPr="00214BA4">
        <w:rPr>
          <w:szCs w:val="32"/>
        </w:rPr>
        <w:footnoteReference w:id="6"/>
      </w:r>
      <w:r>
        <w:rPr>
          <w:szCs w:val="32"/>
          <w:rtl/>
        </w:rPr>
        <w:t xml:space="preserve">  </w:t>
      </w:r>
    </w:p>
    <w:p w:rsidR="007322BA" w:rsidRDefault="007322BA" w:rsidP="007322BA">
      <w:pPr>
        <w:spacing w:after="13" w:line="252" w:lineRule="auto"/>
        <w:ind w:left="88" w:hanging="10"/>
        <w:jc w:val="left"/>
      </w:pPr>
      <w:r>
        <w:rPr>
          <w:szCs w:val="32"/>
          <w:rtl/>
        </w:rPr>
        <w:lastRenderedPageBreak/>
        <w:t xml:space="preserve">ج- </w:t>
      </w:r>
      <w:proofErr w:type="gramStart"/>
      <w:r>
        <w:rPr>
          <w:szCs w:val="32"/>
          <w:rtl/>
        </w:rPr>
        <w:t>السجل</w:t>
      </w:r>
      <w:proofErr w:type="gramEnd"/>
      <w:r>
        <w:rPr>
          <w:szCs w:val="32"/>
          <w:rtl/>
        </w:rPr>
        <w:t xml:space="preserve"> التجاري الجزائري:  </w:t>
      </w:r>
    </w:p>
    <w:p w:rsidR="007322BA" w:rsidRDefault="007322BA" w:rsidP="007322BA">
      <w:pPr>
        <w:ind w:left="14" w:right="-13" w:firstLine="457"/>
      </w:pPr>
      <w:proofErr w:type="gramStart"/>
      <w:r>
        <w:rPr>
          <w:szCs w:val="32"/>
          <w:rtl/>
        </w:rPr>
        <w:t>خضع</w:t>
      </w:r>
      <w:proofErr w:type="gramEnd"/>
      <w:r>
        <w:rPr>
          <w:szCs w:val="32"/>
          <w:rtl/>
        </w:rPr>
        <w:t xml:space="preserve"> نظام السجل التجاري الجزائري قبل الاستقلال إلى القوانين الفرنسية وظلت سارية المفعول في الجزائر حتى بعد الاستقلال طالما لم تتعارض مع السيادة الوطنية إلى حين صدور القانون التجاري الجزائري سنة </w:t>
      </w:r>
      <w:r>
        <w:rPr>
          <w:rFonts w:ascii="Times New Roman" w:eastAsia="Times New Roman" w:hAnsi="Times New Roman" w:cs="Times New Roman"/>
          <w:szCs w:val="32"/>
        </w:rPr>
        <w:t>1975</w:t>
      </w:r>
      <w:r>
        <w:rPr>
          <w:szCs w:val="32"/>
          <w:rtl/>
        </w:rPr>
        <w:t xml:space="preserve">.  </w:t>
      </w:r>
    </w:p>
    <w:p w:rsidR="007322BA" w:rsidRDefault="007322BA" w:rsidP="007322BA">
      <w:pPr>
        <w:ind w:left="77" w:right="-13" w:firstLine="460"/>
      </w:pPr>
      <w:proofErr w:type="gramStart"/>
      <w:r>
        <w:rPr>
          <w:szCs w:val="32"/>
          <w:rtl/>
        </w:rPr>
        <w:t>وقد</w:t>
      </w:r>
      <w:proofErr w:type="gramEnd"/>
      <w:r>
        <w:rPr>
          <w:szCs w:val="32"/>
          <w:rtl/>
        </w:rPr>
        <w:t xml:space="preserve"> مر التشريع التجاري الجزائري من سنة </w:t>
      </w:r>
      <w:r>
        <w:rPr>
          <w:rFonts w:ascii="Times New Roman" w:eastAsia="Times New Roman" w:hAnsi="Times New Roman" w:cs="Times New Roman"/>
          <w:szCs w:val="32"/>
        </w:rPr>
        <w:t>1975</w:t>
      </w:r>
      <w:r>
        <w:rPr>
          <w:szCs w:val="32"/>
          <w:rtl/>
        </w:rPr>
        <w:t xml:space="preserve"> إلى سنة </w:t>
      </w:r>
      <w:r>
        <w:rPr>
          <w:rFonts w:ascii="Times New Roman" w:eastAsia="Times New Roman" w:hAnsi="Times New Roman" w:cs="Times New Roman"/>
          <w:szCs w:val="32"/>
        </w:rPr>
        <w:t>1991</w:t>
      </w:r>
      <w:r>
        <w:rPr>
          <w:szCs w:val="32"/>
          <w:rtl/>
        </w:rPr>
        <w:t xml:space="preserve"> بعدة مراحل صدرت خلالها عدة قوانين ومراسيم تتعلق بتنظيم السجل التجاري. ويتميز السجل التجاري في مرحلته الأولى بأنه كان يتكون من سجل محلي في مركز كل </w:t>
      </w:r>
      <w:proofErr w:type="gramStart"/>
      <w:r>
        <w:rPr>
          <w:szCs w:val="32"/>
          <w:rtl/>
        </w:rPr>
        <w:t>ولاية  ومن</w:t>
      </w:r>
      <w:proofErr w:type="gramEnd"/>
      <w:r>
        <w:rPr>
          <w:szCs w:val="32"/>
          <w:rtl/>
        </w:rPr>
        <w:t xml:space="preserve"> سجل مركزي يوجد في الجزائر العاصمة، يشرف على السجل المحلي مأمور يعينه مدير مركز للسجل التجاري. كما يعهد القانون بالسجل إلى المحكمة تحت </w:t>
      </w:r>
      <w:proofErr w:type="gramStart"/>
      <w:r>
        <w:rPr>
          <w:szCs w:val="32"/>
          <w:rtl/>
        </w:rPr>
        <w:t>إشراف</w:t>
      </w:r>
      <w:proofErr w:type="gramEnd"/>
      <w:r>
        <w:rPr>
          <w:szCs w:val="32"/>
          <w:rtl/>
        </w:rPr>
        <w:t xml:space="preserve"> القاضي المختص للتحقيق في صحة البيانات المتعلقة بالتاجر. </w:t>
      </w:r>
      <w:proofErr w:type="gramStart"/>
      <w:r>
        <w:rPr>
          <w:szCs w:val="32"/>
          <w:rtl/>
        </w:rPr>
        <w:t>كما</w:t>
      </w:r>
      <w:proofErr w:type="gramEnd"/>
      <w:r>
        <w:rPr>
          <w:szCs w:val="32"/>
          <w:rtl/>
        </w:rPr>
        <w:t xml:space="preserve"> أن القانون التجاري الجزائري جعل القيد في السجل التجاري قرينة بسيطة لاكتساب صفة التاجر.</w:t>
      </w:r>
      <w:proofErr w:type="gramStart"/>
      <w:r>
        <w:rPr>
          <w:szCs w:val="32"/>
          <w:rtl/>
        </w:rPr>
        <w:t>كما</w:t>
      </w:r>
      <w:proofErr w:type="gramEnd"/>
      <w:r>
        <w:rPr>
          <w:szCs w:val="32"/>
          <w:rtl/>
        </w:rPr>
        <w:t xml:space="preserve"> أن الشركات التجارية لا تكتسب الشخصية المعنوية إلا بعد القيد في السجل التجاري.  </w:t>
      </w:r>
    </w:p>
    <w:p w:rsidR="007322BA" w:rsidRDefault="007322BA" w:rsidP="007322BA">
      <w:pPr>
        <w:bidi w:val="0"/>
        <w:spacing w:after="0" w:line="259" w:lineRule="auto"/>
        <w:ind w:left="0" w:right="78" w:firstLine="0"/>
        <w:jc w:val="right"/>
      </w:pPr>
      <w:r>
        <w:rPr>
          <w:rFonts w:ascii="Times New Roman" w:eastAsia="Times New Roman" w:hAnsi="Times New Roman" w:cs="Times New Roman"/>
          <w:sz w:val="24"/>
        </w:rPr>
        <w:t xml:space="preserve"> </w:t>
      </w:r>
      <w:r>
        <w:rPr>
          <w:rFonts w:ascii="Times New Roman" w:eastAsia="Times New Roman" w:hAnsi="Times New Roman" w:cs="Times New Roman"/>
          <w:strike/>
          <w:sz w:val="24"/>
        </w:rPr>
        <w:t xml:space="preserve">                                                </w:t>
      </w:r>
    </w:p>
    <w:p w:rsidR="007322BA" w:rsidRDefault="007322BA" w:rsidP="007322BA">
      <w:pPr>
        <w:ind w:left="21" w:right="1838"/>
      </w:pPr>
      <w:r>
        <w:rPr>
          <w:szCs w:val="32"/>
          <w:rtl/>
        </w:rPr>
        <w:t xml:space="preserve">أما المرحلة الثانية تبدأ من صدور قانون </w:t>
      </w:r>
      <w:r>
        <w:rPr>
          <w:rFonts w:ascii="Times New Roman" w:eastAsia="Times New Roman" w:hAnsi="Times New Roman" w:cs="Times New Roman"/>
          <w:szCs w:val="32"/>
        </w:rPr>
        <w:t>18</w:t>
      </w:r>
      <w:r>
        <w:rPr>
          <w:szCs w:val="32"/>
          <w:rtl/>
        </w:rPr>
        <w:t xml:space="preserve"> أوت لسنة</w:t>
      </w:r>
      <w:r>
        <w:rPr>
          <w:rFonts w:ascii="Times New Roman" w:eastAsia="Times New Roman" w:hAnsi="Times New Roman" w:cs="Times New Roman"/>
          <w:szCs w:val="32"/>
          <w:rtl/>
        </w:rPr>
        <w:t xml:space="preserve"> </w:t>
      </w:r>
      <w:r>
        <w:rPr>
          <w:rFonts w:ascii="Times New Roman" w:eastAsia="Times New Roman" w:hAnsi="Times New Roman" w:cs="Times New Roman"/>
          <w:szCs w:val="32"/>
        </w:rPr>
        <w:t>1990</w:t>
      </w:r>
      <w:r>
        <w:rPr>
          <w:szCs w:val="32"/>
          <w:rtl/>
        </w:rPr>
        <w:t xml:space="preserve"> المتعلق بالسجل التجاري.  </w:t>
      </w:r>
    </w:p>
    <w:p w:rsidR="007322BA" w:rsidRDefault="007322BA" w:rsidP="007322BA">
      <w:pPr>
        <w:ind w:left="77" w:right="-13" w:firstLine="459"/>
      </w:pPr>
      <w:r>
        <w:rPr>
          <w:szCs w:val="32"/>
          <w:rtl/>
        </w:rPr>
        <w:t>لقد أوكل المشرع الجزائري مهمة السجل لجهة إدارية تتمثل في المركز الوطني للسجل التجاري، ولكن القضاء يشرف عليها ويقوم بمراقبته، فضلا عن قيامه بالنظر في المنازعات الخاصة</w:t>
      </w:r>
      <w:r>
        <w:t xml:space="preserve"> </w:t>
      </w:r>
      <w:r>
        <w:rPr>
          <w:szCs w:val="32"/>
          <w:rtl/>
        </w:rPr>
        <w:t>ا. و</w:t>
      </w:r>
      <w:r>
        <w:t></w:t>
      </w:r>
      <w:r>
        <w:rPr>
          <w:szCs w:val="32"/>
          <w:rtl/>
        </w:rPr>
        <w:t>ذا النهج الذي</w:t>
      </w:r>
      <w:r>
        <w:t xml:space="preserve"> </w:t>
      </w:r>
      <w:r>
        <w:rPr>
          <w:szCs w:val="32"/>
          <w:rtl/>
        </w:rPr>
        <w:t>جه المشرع الجزائري نجده يقف موقفا وسطا بين السجل التجاري الألماني</w:t>
      </w:r>
      <w:r>
        <w:rPr>
          <w:rFonts w:ascii="Segoe UI Symbol" w:eastAsia="Segoe UI Symbol" w:hAnsi="Segoe UI Symbol" w:cs="Segoe UI Symbol"/>
          <w:szCs w:val="32"/>
          <w:vertAlign w:val="superscript"/>
          <w:rtl/>
        </w:rPr>
        <w:t>∗</w:t>
      </w:r>
      <w:r>
        <w:rPr>
          <w:szCs w:val="32"/>
          <w:rtl/>
        </w:rPr>
        <w:t xml:space="preserve"> الذي يرتب على عملية القيد الإشهار القانوني لأن المشرع الجزائري رتب نفس الأثر بدليل المادة </w:t>
      </w:r>
      <w:r>
        <w:rPr>
          <w:rFonts w:ascii="Times New Roman" w:eastAsia="Times New Roman" w:hAnsi="Times New Roman" w:cs="Times New Roman"/>
          <w:szCs w:val="32"/>
        </w:rPr>
        <w:t>19</w:t>
      </w:r>
      <w:r>
        <w:rPr>
          <w:szCs w:val="32"/>
          <w:rtl/>
        </w:rPr>
        <w:t xml:space="preserve"> من قانون السجل التجاري رقم </w:t>
      </w:r>
      <w:r>
        <w:rPr>
          <w:rFonts w:ascii="Times New Roman" w:eastAsia="Times New Roman" w:hAnsi="Times New Roman" w:cs="Times New Roman"/>
          <w:szCs w:val="32"/>
        </w:rPr>
        <w:t>20</w:t>
      </w:r>
      <w:r>
        <w:rPr>
          <w:szCs w:val="32"/>
          <w:rtl/>
        </w:rPr>
        <w:t>/</w:t>
      </w:r>
      <w:r>
        <w:rPr>
          <w:rFonts w:ascii="Times New Roman" w:eastAsia="Times New Roman" w:hAnsi="Times New Roman" w:cs="Times New Roman"/>
          <w:szCs w:val="32"/>
        </w:rPr>
        <w:t>22</w:t>
      </w:r>
      <w:r>
        <w:rPr>
          <w:szCs w:val="32"/>
          <w:rtl/>
        </w:rPr>
        <w:t xml:space="preserve"> المؤرخ في </w:t>
      </w:r>
      <w:r>
        <w:rPr>
          <w:rFonts w:ascii="Times New Roman" w:eastAsia="Times New Roman" w:hAnsi="Times New Roman" w:cs="Times New Roman"/>
          <w:szCs w:val="32"/>
        </w:rPr>
        <w:t>18</w:t>
      </w:r>
      <w:r>
        <w:rPr>
          <w:szCs w:val="32"/>
          <w:rtl/>
        </w:rPr>
        <w:t xml:space="preserve"> أوت </w:t>
      </w:r>
      <w:r>
        <w:rPr>
          <w:rFonts w:ascii="Times New Roman" w:eastAsia="Times New Roman" w:hAnsi="Times New Roman" w:cs="Times New Roman"/>
          <w:szCs w:val="32"/>
        </w:rPr>
        <w:t>1990</w:t>
      </w:r>
      <w:r>
        <w:rPr>
          <w:szCs w:val="32"/>
          <w:rtl/>
        </w:rPr>
        <w:t xml:space="preserve"> المتعلق بالسجل التجاري المعدل والمتمم بالأمر رقم </w:t>
      </w:r>
      <w:r>
        <w:rPr>
          <w:rFonts w:ascii="Times New Roman" w:eastAsia="Times New Roman" w:hAnsi="Times New Roman" w:cs="Times New Roman"/>
          <w:szCs w:val="32"/>
        </w:rPr>
        <w:t>96</w:t>
      </w:r>
      <w:r>
        <w:rPr>
          <w:szCs w:val="32"/>
          <w:rtl/>
        </w:rPr>
        <w:t>/</w:t>
      </w:r>
      <w:r>
        <w:rPr>
          <w:rFonts w:ascii="Times New Roman" w:eastAsia="Times New Roman" w:hAnsi="Times New Roman" w:cs="Times New Roman"/>
          <w:szCs w:val="32"/>
        </w:rPr>
        <w:t>07</w:t>
      </w:r>
      <w:r>
        <w:rPr>
          <w:szCs w:val="32"/>
          <w:rtl/>
        </w:rPr>
        <w:t xml:space="preserve"> المؤرخ في </w:t>
      </w:r>
      <w:r>
        <w:rPr>
          <w:rFonts w:ascii="Times New Roman" w:eastAsia="Times New Roman" w:hAnsi="Times New Roman" w:cs="Times New Roman"/>
          <w:szCs w:val="32"/>
        </w:rPr>
        <w:t>10</w:t>
      </w:r>
      <w:r>
        <w:rPr>
          <w:szCs w:val="32"/>
          <w:rtl/>
        </w:rPr>
        <w:t xml:space="preserve"> يناير </w:t>
      </w:r>
      <w:r>
        <w:rPr>
          <w:rFonts w:ascii="Times New Roman" w:eastAsia="Times New Roman" w:hAnsi="Times New Roman" w:cs="Times New Roman"/>
          <w:szCs w:val="32"/>
        </w:rPr>
        <w:t>1996</w:t>
      </w:r>
      <w:r>
        <w:rPr>
          <w:szCs w:val="32"/>
          <w:rtl/>
        </w:rPr>
        <w:t xml:space="preserve"> والتي تنص على أن : </w:t>
      </w:r>
    </w:p>
    <w:p w:rsidR="007322BA" w:rsidRDefault="007322BA" w:rsidP="007322BA">
      <w:pPr>
        <w:ind w:left="84" w:right="-13"/>
      </w:pPr>
      <w:r>
        <w:rPr>
          <w:szCs w:val="32"/>
          <w:rtl/>
        </w:rPr>
        <w:t>"</w:t>
      </w:r>
      <w:proofErr w:type="gramStart"/>
      <w:r>
        <w:rPr>
          <w:szCs w:val="32"/>
          <w:rtl/>
        </w:rPr>
        <w:t>التسجيل</w:t>
      </w:r>
      <w:proofErr w:type="gramEnd"/>
      <w:r>
        <w:rPr>
          <w:szCs w:val="32"/>
          <w:rtl/>
        </w:rPr>
        <w:t xml:space="preserve"> في السجل التجاري عقد رسمي يثبت كامل الأهلية القانونية لممارسة التجارة ويترتب عليه الإشهار القانوني الإجباري". وبين القانون الفرنسي الذي اعتبر السجل التجاري كأداة للإحصاء الاقتصادي في ا</w:t>
      </w:r>
      <w:r>
        <w:t></w:t>
      </w:r>
      <w:r>
        <w:rPr>
          <w:szCs w:val="32"/>
          <w:rtl/>
        </w:rPr>
        <w:t>ال التجاري فأسند مهمته إلى جهاز إداري، ومثله فعل المشرع الجزائري إذ أسند هذه المهمة إلى المركز الوطني للسجل التجاري وهو عبارة عن مرفق إداري.</w:t>
      </w:r>
      <w:r>
        <w:rPr>
          <w:vertAlign w:val="superscript"/>
        </w:rPr>
        <w:footnoteReference w:id="7"/>
      </w:r>
      <w:r>
        <w:rPr>
          <w:szCs w:val="32"/>
          <w:rtl/>
        </w:rPr>
        <w:t xml:space="preserve">  </w:t>
      </w:r>
    </w:p>
    <w:p w:rsidR="007322BA" w:rsidRDefault="007322BA" w:rsidP="007322BA">
      <w:pPr>
        <w:spacing w:after="13" w:line="252" w:lineRule="auto"/>
        <w:ind w:left="89" w:hanging="10"/>
        <w:jc w:val="left"/>
      </w:pPr>
      <w:r>
        <w:rPr>
          <w:rFonts w:ascii="Times New Roman" w:eastAsia="Times New Roman" w:hAnsi="Times New Roman" w:cs="Times New Roman"/>
          <w:szCs w:val="32"/>
        </w:rPr>
        <w:t>1</w:t>
      </w:r>
      <w:r>
        <w:rPr>
          <w:szCs w:val="32"/>
          <w:rtl/>
        </w:rPr>
        <w:t>-</w:t>
      </w:r>
      <w:r>
        <w:rPr>
          <w:rFonts w:ascii="Times New Roman" w:eastAsia="Times New Roman" w:hAnsi="Times New Roman" w:cs="Times New Roman"/>
          <w:szCs w:val="32"/>
        </w:rPr>
        <w:t>1</w:t>
      </w:r>
      <w:r>
        <w:rPr>
          <w:szCs w:val="32"/>
          <w:rtl/>
        </w:rPr>
        <w:t xml:space="preserve">- </w:t>
      </w:r>
      <w:r>
        <w:rPr>
          <w:rFonts w:ascii="Times New Roman" w:eastAsia="Times New Roman" w:hAnsi="Times New Roman" w:cs="Times New Roman"/>
          <w:szCs w:val="32"/>
        </w:rPr>
        <w:t>2</w:t>
      </w:r>
      <w:r>
        <w:rPr>
          <w:szCs w:val="32"/>
          <w:rtl/>
        </w:rPr>
        <w:t xml:space="preserve">- الملزمون بالقيد في السجل التجاري وفق التشريع الجزائري:  </w:t>
      </w:r>
    </w:p>
    <w:p w:rsidR="007322BA" w:rsidRDefault="007322BA" w:rsidP="007322BA">
      <w:pPr>
        <w:ind w:left="78" w:right="-13" w:firstLine="459"/>
      </w:pPr>
      <w:r>
        <w:rPr>
          <w:szCs w:val="32"/>
          <w:rtl/>
        </w:rPr>
        <w:t xml:space="preserve">تناول التقنين التجاري في مادته </w:t>
      </w:r>
      <w:r>
        <w:rPr>
          <w:rFonts w:ascii="Times New Roman" w:eastAsia="Times New Roman" w:hAnsi="Times New Roman" w:cs="Times New Roman"/>
          <w:szCs w:val="32"/>
        </w:rPr>
        <w:t>19</w:t>
      </w:r>
      <w:r>
        <w:rPr>
          <w:szCs w:val="32"/>
          <w:rtl/>
        </w:rPr>
        <w:t xml:space="preserve"> و </w:t>
      </w:r>
      <w:r>
        <w:rPr>
          <w:rFonts w:ascii="Times New Roman" w:eastAsia="Times New Roman" w:hAnsi="Times New Roman" w:cs="Times New Roman"/>
          <w:szCs w:val="32"/>
        </w:rPr>
        <w:t>20</w:t>
      </w:r>
      <w:r>
        <w:rPr>
          <w:szCs w:val="32"/>
          <w:rtl/>
        </w:rPr>
        <w:t xml:space="preserve"> الأشخاص </w:t>
      </w:r>
      <w:proofErr w:type="gramStart"/>
      <w:r>
        <w:rPr>
          <w:szCs w:val="32"/>
          <w:rtl/>
        </w:rPr>
        <w:t>الملزمين</w:t>
      </w:r>
      <w:proofErr w:type="gramEnd"/>
      <w:r>
        <w:rPr>
          <w:szCs w:val="32"/>
          <w:rtl/>
        </w:rPr>
        <w:t xml:space="preserve"> بالقيد في السجل التجاري. فنصت المادة </w:t>
      </w:r>
      <w:r>
        <w:rPr>
          <w:rFonts w:ascii="Times New Roman" w:eastAsia="Times New Roman" w:hAnsi="Times New Roman" w:cs="Times New Roman"/>
          <w:szCs w:val="32"/>
        </w:rPr>
        <w:t>19</w:t>
      </w:r>
      <w:r>
        <w:rPr>
          <w:szCs w:val="32"/>
          <w:rtl/>
        </w:rPr>
        <w:t xml:space="preserve"> على ما </w:t>
      </w:r>
      <w:proofErr w:type="gramStart"/>
      <w:r>
        <w:rPr>
          <w:szCs w:val="32"/>
          <w:rtl/>
        </w:rPr>
        <w:t>يلي :</w:t>
      </w:r>
      <w:proofErr w:type="gramEnd"/>
      <w:r>
        <w:rPr>
          <w:szCs w:val="32"/>
          <w:rtl/>
        </w:rPr>
        <w:t xml:space="preserve"> "يلزم بالتسجيل في السجل التجاري كل شخص طبيعي له صفة التاجر في نظر القانون الجزائري ،ويمارس أعماله التجارية داخل القطر الجزائري .  </w:t>
      </w:r>
    </w:p>
    <w:p w:rsidR="007322BA" w:rsidRDefault="007322BA" w:rsidP="007322BA">
      <w:pPr>
        <w:ind w:left="14" w:right="-13" w:firstLine="458"/>
      </w:pPr>
      <w:proofErr w:type="gramStart"/>
      <w:r>
        <w:rPr>
          <w:szCs w:val="32"/>
          <w:rtl/>
        </w:rPr>
        <w:lastRenderedPageBreak/>
        <w:t>كل</w:t>
      </w:r>
      <w:proofErr w:type="gramEnd"/>
      <w:r>
        <w:rPr>
          <w:szCs w:val="32"/>
          <w:rtl/>
        </w:rPr>
        <w:t xml:space="preserve"> شخص معنوي تاجر بالشكل، أو يكون موضوعه تجاريا، ومقره في الجزائر، أو كان له مكتب أو فرع أو أي مؤسسة كانت".  </w:t>
      </w:r>
    </w:p>
    <w:p w:rsidR="007322BA" w:rsidRDefault="007322BA" w:rsidP="007322BA">
      <w:pPr>
        <w:spacing w:after="16" w:line="249" w:lineRule="auto"/>
        <w:ind w:left="546" w:hanging="10"/>
        <w:jc w:val="left"/>
      </w:pPr>
      <w:proofErr w:type="gramStart"/>
      <w:r>
        <w:rPr>
          <w:szCs w:val="32"/>
          <w:rtl/>
        </w:rPr>
        <w:t>أما</w:t>
      </w:r>
      <w:proofErr w:type="gramEnd"/>
      <w:r>
        <w:rPr>
          <w:szCs w:val="32"/>
          <w:rtl/>
        </w:rPr>
        <w:t xml:space="preserve"> المادة </w:t>
      </w:r>
      <w:r>
        <w:rPr>
          <w:rFonts w:ascii="Times New Roman" w:eastAsia="Times New Roman" w:hAnsi="Times New Roman" w:cs="Times New Roman"/>
          <w:szCs w:val="32"/>
        </w:rPr>
        <w:t>20</w:t>
      </w:r>
      <w:r>
        <w:rPr>
          <w:szCs w:val="32"/>
          <w:rtl/>
        </w:rPr>
        <w:t xml:space="preserve"> فقد نصت على ما يلي: " يطبق هذا الالتزام خاصة على:  </w:t>
      </w:r>
    </w:p>
    <w:p w:rsidR="007322BA" w:rsidRDefault="007322BA" w:rsidP="007322BA">
      <w:pPr>
        <w:numPr>
          <w:ilvl w:val="0"/>
          <w:numId w:val="2"/>
        </w:numPr>
        <w:spacing w:after="16" w:line="249" w:lineRule="auto"/>
        <w:ind w:hanging="718"/>
        <w:jc w:val="left"/>
      </w:pPr>
      <w:r>
        <w:rPr>
          <w:szCs w:val="32"/>
          <w:rtl/>
        </w:rPr>
        <w:t xml:space="preserve">كل تاجر، </w:t>
      </w:r>
      <w:proofErr w:type="gramStart"/>
      <w:r>
        <w:rPr>
          <w:szCs w:val="32"/>
          <w:rtl/>
        </w:rPr>
        <w:t>شخصيا</w:t>
      </w:r>
      <w:proofErr w:type="gramEnd"/>
      <w:r>
        <w:rPr>
          <w:szCs w:val="32"/>
          <w:rtl/>
        </w:rPr>
        <w:t xml:space="preserve"> طبيعيا أو معنويا؛  </w:t>
      </w:r>
    </w:p>
    <w:p w:rsidR="007322BA" w:rsidRDefault="007322BA" w:rsidP="007322BA">
      <w:pPr>
        <w:numPr>
          <w:ilvl w:val="0"/>
          <w:numId w:val="2"/>
        </w:numPr>
        <w:spacing w:after="0" w:line="259" w:lineRule="auto"/>
        <w:ind w:hanging="718"/>
        <w:jc w:val="left"/>
      </w:pPr>
      <w:proofErr w:type="gramStart"/>
      <w:r>
        <w:rPr>
          <w:szCs w:val="32"/>
          <w:rtl/>
        </w:rPr>
        <w:t>كل</w:t>
      </w:r>
      <w:proofErr w:type="gramEnd"/>
      <w:r>
        <w:rPr>
          <w:szCs w:val="32"/>
          <w:rtl/>
        </w:rPr>
        <w:t xml:space="preserve"> مقاولة تجارية يكون مقرها في الخارج وتفتح في الجزائر وكالة أو فرعا أو أي مؤسسة أخرى؛</w:t>
      </w:r>
      <w:r>
        <w:rPr>
          <w:rFonts w:ascii="Times New Roman" w:eastAsia="Times New Roman" w:hAnsi="Times New Roman" w:cs="Times New Roman"/>
          <w:szCs w:val="32"/>
          <w:rtl/>
        </w:rPr>
        <w:t xml:space="preserve"> </w:t>
      </w:r>
    </w:p>
    <w:p w:rsidR="007322BA" w:rsidRDefault="007322BA" w:rsidP="007322BA">
      <w:pPr>
        <w:numPr>
          <w:ilvl w:val="0"/>
          <w:numId w:val="2"/>
        </w:numPr>
        <w:spacing w:after="16" w:line="249" w:lineRule="auto"/>
        <w:ind w:hanging="718"/>
        <w:jc w:val="left"/>
      </w:pPr>
      <w:r>
        <w:rPr>
          <w:szCs w:val="32"/>
          <w:rtl/>
        </w:rPr>
        <w:t>كل ممثلية تجارية أجنبية تمارس نشاطا تجاريا على التراب الوطني".</w:t>
      </w:r>
      <w:r>
        <w:rPr>
          <w:vertAlign w:val="superscript"/>
        </w:rPr>
        <w:footnoteReference w:id="8"/>
      </w:r>
      <w:r>
        <w:rPr>
          <w:rFonts w:ascii="Times New Roman" w:eastAsia="Times New Roman" w:hAnsi="Times New Roman" w:cs="Times New Roman"/>
          <w:sz w:val="49"/>
          <w:szCs w:val="49"/>
          <w:vertAlign w:val="superscript"/>
          <w:rtl/>
        </w:rPr>
        <w:t xml:space="preserve"> </w:t>
      </w:r>
    </w:p>
    <w:p w:rsidR="007322BA" w:rsidRDefault="007322BA" w:rsidP="007322BA">
      <w:pPr>
        <w:ind w:left="78" w:right="-13" w:firstLine="460"/>
      </w:pPr>
      <w:r>
        <w:rPr>
          <w:szCs w:val="32"/>
          <w:rtl/>
        </w:rPr>
        <w:t xml:space="preserve">وجاءت المادة الرابعة من المرسوم التنفيذي رقم </w:t>
      </w:r>
      <w:r>
        <w:rPr>
          <w:rFonts w:ascii="Times New Roman" w:eastAsia="Times New Roman" w:hAnsi="Times New Roman" w:cs="Times New Roman"/>
          <w:szCs w:val="32"/>
        </w:rPr>
        <w:t>97</w:t>
      </w:r>
      <w:r>
        <w:rPr>
          <w:szCs w:val="32"/>
          <w:rtl/>
        </w:rPr>
        <w:t xml:space="preserve">- </w:t>
      </w:r>
      <w:r>
        <w:rPr>
          <w:rFonts w:ascii="Times New Roman" w:eastAsia="Times New Roman" w:hAnsi="Times New Roman" w:cs="Times New Roman"/>
          <w:szCs w:val="32"/>
        </w:rPr>
        <w:t>41</w:t>
      </w:r>
      <w:r>
        <w:rPr>
          <w:szCs w:val="32"/>
          <w:rtl/>
        </w:rPr>
        <w:t xml:space="preserve"> المؤرخ في </w:t>
      </w:r>
      <w:r>
        <w:rPr>
          <w:rFonts w:ascii="Times New Roman" w:eastAsia="Times New Roman" w:hAnsi="Times New Roman" w:cs="Times New Roman"/>
          <w:szCs w:val="32"/>
        </w:rPr>
        <w:t>08</w:t>
      </w:r>
      <w:r>
        <w:rPr>
          <w:szCs w:val="32"/>
          <w:rtl/>
        </w:rPr>
        <w:t xml:space="preserve"> يناير </w:t>
      </w:r>
      <w:r>
        <w:rPr>
          <w:rFonts w:ascii="Times New Roman" w:eastAsia="Times New Roman" w:hAnsi="Times New Roman" w:cs="Times New Roman"/>
          <w:szCs w:val="32"/>
        </w:rPr>
        <w:t>1997</w:t>
      </w:r>
      <w:r>
        <w:rPr>
          <w:szCs w:val="32"/>
          <w:rtl/>
        </w:rPr>
        <w:t xml:space="preserve"> والمتعلق بشروط القيد في السجل التجاري لتؤكد على الأشخاص المكلفين بالقيد في السجل التجاري وهم الأشخاص الطبيعيون والأشخاص المعنوية فقضت بقولها : "يخضع لإلزامية القيد في السجل التجاري وفق ما ينص عليه التشريع المعمول به ومع مراعاة الموانع المنصوص عليه فيه:  </w:t>
      </w:r>
    </w:p>
    <w:p w:rsidR="007322BA" w:rsidRDefault="007322BA" w:rsidP="007322BA">
      <w:pPr>
        <w:numPr>
          <w:ilvl w:val="0"/>
          <w:numId w:val="3"/>
        </w:numPr>
        <w:spacing w:after="16" w:line="249" w:lineRule="auto"/>
        <w:ind w:hanging="359"/>
        <w:jc w:val="left"/>
      </w:pPr>
      <w:proofErr w:type="gramStart"/>
      <w:r>
        <w:rPr>
          <w:szCs w:val="32"/>
          <w:rtl/>
        </w:rPr>
        <w:t>كل</w:t>
      </w:r>
      <w:proofErr w:type="gramEnd"/>
      <w:r>
        <w:rPr>
          <w:szCs w:val="32"/>
          <w:rtl/>
        </w:rPr>
        <w:t xml:space="preserve"> تاجر، شخص طبيعي أو معنوي؛  </w:t>
      </w:r>
    </w:p>
    <w:p w:rsidR="007322BA" w:rsidRPr="00CA188B" w:rsidRDefault="007322BA" w:rsidP="007322BA">
      <w:pPr>
        <w:numPr>
          <w:ilvl w:val="0"/>
          <w:numId w:val="3"/>
        </w:numPr>
        <w:spacing w:after="114"/>
        <w:ind w:hanging="359"/>
        <w:jc w:val="left"/>
      </w:pPr>
      <w:proofErr w:type="gramStart"/>
      <w:r>
        <w:rPr>
          <w:szCs w:val="32"/>
          <w:rtl/>
        </w:rPr>
        <w:t>كل</w:t>
      </w:r>
      <w:proofErr w:type="gramEnd"/>
      <w:r>
        <w:rPr>
          <w:szCs w:val="32"/>
          <w:rtl/>
        </w:rPr>
        <w:t xml:space="preserve"> مؤسسة تجارية مقرها في الخارج وتفتح في الجزائر وكالة أو فرعا أو أي مؤسسة أخرى؛</w:t>
      </w:r>
      <w:r>
        <w:rPr>
          <w:rFonts w:ascii="Times New Roman" w:eastAsia="Times New Roman" w:hAnsi="Times New Roman" w:cs="Times New Roman"/>
          <w:szCs w:val="32"/>
          <w:rtl/>
        </w:rPr>
        <w:t xml:space="preserve"> </w:t>
      </w:r>
    </w:p>
    <w:p w:rsidR="007322BA" w:rsidRDefault="007322BA" w:rsidP="007322BA">
      <w:pPr>
        <w:numPr>
          <w:ilvl w:val="0"/>
          <w:numId w:val="3"/>
        </w:numPr>
        <w:ind w:hanging="359"/>
        <w:jc w:val="left"/>
      </w:pPr>
      <w:r>
        <w:rPr>
          <w:szCs w:val="32"/>
          <w:rtl/>
        </w:rPr>
        <w:t>كل ممثلية تجارية أو وكالة تابعة للدول أو الجماعات أو المؤسسات العمومية الأجنبية التي تمارس نشاطها على التراب الوطني؛</w:t>
      </w:r>
      <w:r>
        <w:rPr>
          <w:rFonts w:ascii="Times New Roman" w:eastAsia="Times New Roman" w:hAnsi="Times New Roman" w:cs="Times New Roman"/>
          <w:szCs w:val="32"/>
          <w:rtl/>
        </w:rPr>
        <w:t xml:space="preserve"> </w:t>
      </w:r>
    </w:p>
    <w:p w:rsidR="007322BA" w:rsidRDefault="007322BA" w:rsidP="007322BA">
      <w:pPr>
        <w:numPr>
          <w:ilvl w:val="0"/>
          <w:numId w:val="3"/>
        </w:numPr>
        <w:spacing w:after="16" w:line="249" w:lineRule="auto"/>
        <w:ind w:hanging="359"/>
        <w:jc w:val="left"/>
      </w:pPr>
      <w:r>
        <w:rPr>
          <w:szCs w:val="32"/>
          <w:rtl/>
        </w:rPr>
        <w:t xml:space="preserve">كل مستأجر مسير </w:t>
      </w:r>
      <w:proofErr w:type="gramStart"/>
      <w:r>
        <w:rPr>
          <w:szCs w:val="32"/>
          <w:rtl/>
        </w:rPr>
        <w:t>محلا</w:t>
      </w:r>
      <w:proofErr w:type="gramEnd"/>
      <w:r>
        <w:rPr>
          <w:szCs w:val="32"/>
          <w:rtl/>
        </w:rPr>
        <w:t xml:space="preserve"> تجاريا؛</w:t>
      </w:r>
      <w:r>
        <w:rPr>
          <w:rFonts w:ascii="Times New Roman" w:eastAsia="Times New Roman" w:hAnsi="Times New Roman" w:cs="Times New Roman"/>
          <w:szCs w:val="32"/>
          <w:rtl/>
        </w:rPr>
        <w:t xml:space="preserve"> </w:t>
      </w:r>
    </w:p>
    <w:p w:rsidR="007322BA" w:rsidRDefault="007322BA" w:rsidP="007322BA">
      <w:pPr>
        <w:numPr>
          <w:ilvl w:val="0"/>
          <w:numId w:val="3"/>
        </w:numPr>
        <w:ind w:hanging="359"/>
        <w:jc w:val="left"/>
      </w:pPr>
      <w:r>
        <w:rPr>
          <w:szCs w:val="32"/>
          <w:rtl/>
        </w:rPr>
        <w:t>كل شخص معنوي تجاري بشكله أو بموضوعه التجاري، مقره في الجزائر أو يفتح وكالة أو فرعا أوي مؤسسة أخرى؛</w:t>
      </w:r>
      <w:r>
        <w:rPr>
          <w:rFonts w:ascii="Times New Roman" w:eastAsia="Times New Roman" w:hAnsi="Times New Roman" w:cs="Times New Roman"/>
          <w:szCs w:val="32"/>
          <w:rtl/>
        </w:rPr>
        <w:t xml:space="preserve"> </w:t>
      </w:r>
    </w:p>
    <w:p w:rsidR="007322BA" w:rsidRDefault="007322BA" w:rsidP="007322BA">
      <w:pPr>
        <w:numPr>
          <w:ilvl w:val="0"/>
          <w:numId w:val="3"/>
        </w:numPr>
        <w:spacing w:after="16" w:line="249" w:lineRule="auto"/>
        <w:ind w:hanging="359"/>
        <w:jc w:val="left"/>
      </w:pPr>
      <w:proofErr w:type="gramStart"/>
      <w:r>
        <w:rPr>
          <w:szCs w:val="32"/>
          <w:rtl/>
        </w:rPr>
        <w:t>كل</w:t>
      </w:r>
      <w:proofErr w:type="gramEnd"/>
      <w:r>
        <w:rPr>
          <w:szCs w:val="32"/>
          <w:rtl/>
        </w:rPr>
        <w:t xml:space="preserve"> شخص طبيعي أو معنوي يمارس نشاطا يخضع قانونا للقيد في السجل التجاري.</w:t>
      </w:r>
      <w:r>
        <w:rPr>
          <w:rFonts w:ascii="Times New Roman" w:eastAsia="Times New Roman" w:hAnsi="Times New Roman" w:cs="Times New Roman"/>
          <w:szCs w:val="32"/>
          <w:rtl/>
        </w:rPr>
        <w:t xml:space="preserve"> </w:t>
      </w:r>
    </w:p>
    <w:p w:rsidR="007322BA" w:rsidRDefault="007322BA" w:rsidP="007322BA">
      <w:pPr>
        <w:ind w:left="14" w:right="-13" w:firstLine="458"/>
      </w:pPr>
      <w:r>
        <w:rPr>
          <w:szCs w:val="32"/>
          <w:rtl/>
        </w:rPr>
        <w:t xml:space="preserve">أما المادة </w:t>
      </w:r>
      <w:r>
        <w:rPr>
          <w:rFonts w:ascii="Times New Roman" w:eastAsia="Times New Roman" w:hAnsi="Times New Roman" w:cs="Times New Roman"/>
          <w:szCs w:val="32"/>
        </w:rPr>
        <w:t>06</w:t>
      </w:r>
      <w:r>
        <w:rPr>
          <w:szCs w:val="32"/>
          <w:rtl/>
        </w:rPr>
        <w:t xml:space="preserve"> من قانون رقم </w:t>
      </w:r>
      <w:r>
        <w:rPr>
          <w:rFonts w:ascii="Times New Roman" w:eastAsia="Times New Roman" w:hAnsi="Times New Roman" w:cs="Times New Roman"/>
          <w:szCs w:val="32"/>
        </w:rPr>
        <w:t>04</w:t>
      </w:r>
      <w:r>
        <w:rPr>
          <w:szCs w:val="32"/>
          <w:rtl/>
        </w:rPr>
        <w:t>-</w:t>
      </w:r>
      <w:r>
        <w:rPr>
          <w:rFonts w:ascii="Times New Roman" w:eastAsia="Times New Roman" w:hAnsi="Times New Roman" w:cs="Times New Roman"/>
          <w:szCs w:val="32"/>
        </w:rPr>
        <w:t>08</w:t>
      </w:r>
      <w:r>
        <w:rPr>
          <w:szCs w:val="32"/>
          <w:rtl/>
        </w:rPr>
        <w:t xml:space="preserve"> المؤرخ في </w:t>
      </w:r>
      <w:r>
        <w:rPr>
          <w:rFonts w:ascii="Times New Roman" w:eastAsia="Times New Roman" w:hAnsi="Times New Roman" w:cs="Times New Roman"/>
          <w:szCs w:val="32"/>
        </w:rPr>
        <w:t>14</w:t>
      </w:r>
      <w:r>
        <w:rPr>
          <w:szCs w:val="32"/>
          <w:rtl/>
        </w:rPr>
        <w:t xml:space="preserve"> غشت أوت سنة </w:t>
      </w:r>
      <w:r>
        <w:rPr>
          <w:rFonts w:ascii="Times New Roman" w:eastAsia="Times New Roman" w:hAnsi="Times New Roman" w:cs="Times New Roman"/>
          <w:szCs w:val="32"/>
        </w:rPr>
        <w:t>2004</w:t>
      </w:r>
      <w:r>
        <w:rPr>
          <w:szCs w:val="32"/>
          <w:rtl/>
        </w:rPr>
        <w:t xml:space="preserve"> والمتعلق بشروط ممارسة الأنشطة التجارية فقد نصت على مايلي: " بغض النظر عن أحكام المادة </w:t>
      </w:r>
      <w:r>
        <w:rPr>
          <w:rFonts w:ascii="Times New Roman" w:eastAsia="Times New Roman" w:hAnsi="Times New Roman" w:cs="Times New Roman"/>
          <w:szCs w:val="32"/>
        </w:rPr>
        <w:t>20</w:t>
      </w:r>
      <w:r>
        <w:rPr>
          <w:szCs w:val="32"/>
          <w:rtl/>
        </w:rPr>
        <w:t xml:space="preserve"> من الأمر رقم </w:t>
      </w:r>
      <w:r>
        <w:rPr>
          <w:rFonts w:ascii="Times New Roman" w:eastAsia="Times New Roman" w:hAnsi="Times New Roman" w:cs="Times New Roman"/>
          <w:szCs w:val="32"/>
        </w:rPr>
        <w:t>75</w:t>
      </w:r>
      <w:r>
        <w:rPr>
          <w:szCs w:val="32"/>
          <w:rtl/>
        </w:rPr>
        <w:t>-</w:t>
      </w:r>
      <w:r>
        <w:rPr>
          <w:rFonts w:ascii="Times New Roman" w:eastAsia="Times New Roman" w:hAnsi="Times New Roman" w:cs="Times New Roman"/>
          <w:szCs w:val="32"/>
        </w:rPr>
        <w:t>59</w:t>
      </w:r>
      <w:r>
        <w:rPr>
          <w:szCs w:val="32"/>
          <w:rtl/>
        </w:rPr>
        <w:t xml:space="preserve"> المؤرخ في </w:t>
      </w:r>
      <w:r>
        <w:rPr>
          <w:rFonts w:ascii="Times New Roman" w:eastAsia="Times New Roman" w:hAnsi="Times New Roman" w:cs="Times New Roman"/>
          <w:szCs w:val="32"/>
        </w:rPr>
        <w:t>20</w:t>
      </w:r>
      <w:r>
        <w:rPr>
          <w:szCs w:val="32"/>
          <w:rtl/>
        </w:rPr>
        <w:t xml:space="preserve"> رمضان عام </w:t>
      </w:r>
      <w:r>
        <w:rPr>
          <w:rFonts w:ascii="Times New Roman" w:eastAsia="Times New Roman" w:hAnsi="Times New Roman" w:cs="Times New Roman"/>
          <w:szCs w:val="32"/>
        </w:rPr>
        <w:t>1395</w:t>
      </w:r>
      <w:r>
        <w:rPr>
          <w:szCs w:val="32"/>
          <w:rtl/>
        </w:rPr>
        <w:t xml:space="preserve"> الموافق </w:t>
      </w:r>
      <w:r>
        <w:rPr>
          <w:rFonts w:ascii="Times New Roman" w:eastAsia="Times New Roman" w:hAnsi="Times New Roman" w:cs="Times New Roman"/>
          <w:szCs w:val="32"/>
        </w:rPr>
        <w:t>26</w:t>
      </w:r>
      <w:r>
        <w:rPr>
          <w:szCs w:val="32"/>
          <w:rtl/>
        </w:rPr>
        <w:t xml:space="preserve"> سبتمبر سنة </w:t>
      </w:r>
      <w:r>
        <w:rPr>
          <w:rFonts w:ascii="Times New Roman" w:eastAsia="Times New Roman" w:hAnsi="Times New Roman" w:cs="Times New Roman"/>
          <w:szCs w:val="32"/>
        </w:rPr>
        <w:t>1975</w:t>
      </w:r>
      <w:r>
        <w:rPr>
          <w:szCs w:val="32"/>
          <w:rtl/>
        </w:rPr>
        <w:t xml:space="preserve"> والمتضمن القانون التجاري ، المعدل والمتمم ، يجب على كل مؤسسة تمارس نشاطها بالجزائر ، باسم شركة تجارية يكون مقرها بالخارج ، التسجيل في السجل التجاري .</w:t>
      </w:r>
      <w:r>
        <w:rPr>
          <w:rFonts w:ascii="Segoe UI Symbol" w:eastAsia="Segoe UI Symbol" w:hAnsi="Segoe UI Symbol" w:cs="Segoe UI Symbol"/>
          <w:szCs w:val="32"/>
          <w:vertAlign w:val="superscript"/>
          <w:rtl/>
        </w:rPr>
        <w:t>∗</w:t>
      </w:r>
      <w:r>
        <w:rPr>
          <w:szCs w:val="32"/>
          <w:rtl/>
        </w:rPr>
        <w:t xml:space="preserve">  </w:t>
      </w:r>
    </w:p>
    <w:p w:rsidR="007322BA" w:rsidRDefault="007322BA" w:rsidP="007322BA">
      <w:pPr>
        <w:ind w:left="14" w:right="-13" w:firstLine="457"/>
      </w:pPr>
      <w:r>
        <w:rPr>
          <w:szCs w:val="32"/>
          <w:rtl/>
        </w:rPr>
        <w:t xml:space="preserve">إذن استنادا إلى هذه النصوص لا يتحقق في السجل التجاري إلا إذا توافرت شروط معينة لممارسة مهنة التجارة وتتمثل هذه الشروط فيمايلي:  </w:t>
      </w:r>
    </w:p>
    <w:p w:rsidR="007322BA" w:rsidRDefault="007322BA" w:rsidP="007322BA">
      <w:pPr>
        <w:spacing w:after="13" w:line="252" w:lineRule="auto"/>
        <w:ind w:left="-1" w:hanging="10"/>
        <w:jc w:val="left"/>
      </w:pPr>
      <w:r>
        <w:rPr>
          <w:szCs w:val="32"/>
          <w:rtl/>
        </w:rPr>
        <w:lastRenderedPageBreak/>
        <w:t xml:space="preserve">أ- يجب أن يكون الشخص </w:t>
      </w:r>
      <w:proofErr w:type="gramStart"/>
      <w:r>
        <w:rPr>
          <w:szCs w:val="32"/>
          <w:rtl/>
        </w:rPr>
        <w:t>تاجرا</w:t>
      </w:r>
      <w:proofErr w:type="gramEnd"/>
      <w:r>
        <w:rPr>
          <w:szCs w:val="32"/>
          <w:rtl/>
        </w:rPr>
        <w:t xml:space="preserve"> سواء كان شخصا طبيعيا أو معنويا:  </w:t>
      </w:r>
    </w:p>
    <w:p w:rsidR="007322BA" w:rsidRDefault="007322BA" w:rsidP="007322BA">
      <w:pPr>
        <w:ind w:left="14" w:right="-13" w:firstLine="459"/>
      </w:pPr>
      <w:r>
        <w:rPr>
          <w:szCs w:val="32"/>
          <w:rtl/>
        </w:rPr>
        <w:t>يلتزم بالقيد في السجل التجاري كل من يتمتع بصفة التاجر سواء كان شخصا طبيعيا أو معنويا كالشركات والمؤسسات الاقتصادية والوكالات في حالة ما إذا اتخذت شكلا من الأشكال التي أضفى عليها القانون الصفة التجارية، أو مارست موضوعا يدخل في إطار المهنة التجارية، وسواء كان التاجر وطنيا أو أجنبيا.</w:t>
      </w:r>
      <w:proofErr w:type="gramStart"/>
      <w:r>
        <w:rPr>
          <w:szCs w:val="32"/>
          <w:vertAlign w:val="superscript"/>
        </w:rPr>
        <w:t>1</w:t>
      </w:r>
      <w:r>
        <w:rPr>
          <w:szCs w:val="32"/>
          <w:rtl/>
        </w:rPr>
        <w:t xml:space="preserve">  ب</w:t>
      </w:r>
      <w:proofErr w:type="gramEnd"/>
      <w:r>
        <w:rPr>
          <w:szCs w:val="32"/>
          <w:rtl/>
        </w:rPr>
        <w:t xml:space="preserve">- يجب أن لا يكون التاجر موضوع أي تدبير يمنعه من ممارسة النشاط التجاري:  </w:t>
      </w:r>
    </w:p>
    <w:p w:rsidR="007322BA" w:rsidRDefault="007322BA" w:rsidP="007322BA">
      <w:pPr>
        <w:ind w:left="14" w:right="-13" w:firstLine="457"/>
      </w:pPr>
      <w:r>
        <w:rPr>
          <w:szCs w:val="32"/>
          <w:rtl/>
        </w:rPr>
        <w:t xml:space="preserve">هذا ما تقضي به المادة </w:t>
      </w:r>
      <w:r>
        <w:rPr>
          <w:rFonts w:ascii="Times New Roman" w:eastAsia="Times New Roman" w:hAnsi="Times New Roman" w:cs="Times New Roman"/>
          <w:szCs w:val="32"/>
        </w:rPr>
        <w:t>13</w:t>
      </w:r>
      <w:r>
        <w:rPr>
          <w:szCs w:val="32"/>
          <w:rtl/>
        </w:rPr>
        <w:t xml:space="preserve"> من قانون السجل التجاري، فإن كان هذا الشخص طبيعيا فيجب أن يكون من الأشخاص الذين يجيز لهم القانون ممارسة النشاط التجاري، إذ لا يجوز أن يكون داخلا في إطار مهني حر، كالمحامي أو الطبيب، إذ يتنافى ذلك مع مهنة التجارة إذ تقضي المادة </w:t>
      </w:r>
      <w:r>
        <w:rPr>
          <w:rFonts w:ascii="Times New Roman" w:eastAsia="Times New Roman" w:hAnsi="Times New Roman" w:cs="Times New Roman"/>
          <w:szCs w:val="32"/>
        </w:rPr>
        <w:t>09</w:t>
      </w:r>
      <w:r>
        <w:rPr>
          <w:szCs w:val="32"/>
          <w:rtl/>
        </w:rPr>
        <w:t xml:space="preserve"> من القانون المتعلق بممارسة الأنشطة التجارية بما يلي:  </w:t>
      </w:r>
    </w:p>
    <w:p w:rsidR="007322BA" w:rsidRDefault="007322BA" w:rsidP="007322BA">
      <w:pPr>
        <w:ind w:left="21" w:right="1618"/>
      </w:pPr>
      <w:r>
        <w:rPr>
          <w:szCs w:val="32"/>
          <w:rtl/>
        </w:rPr>
        <w:t>"</w:t>
      </w:r>
      <w:proofErr w:type="gramStart"/>
      <w:r>
        <w:rPr>
          <w:szCs w:val="32"/>
          <w:rtl/>
        </w:rPr>
        <w:t>لا</w:t>
      </w:r>
      <w:proofErr w:type="gramEnd"/>
      <w:r>
        <w:rPr>
          <w:szCs w:val="32"/>
          <w:rtl/>
        </w:rPr>
        <w:t xml:space="preserve"> يجوز لأي كان ممارسة نشاط تجاري إذا كان خاضعا لنظام خاص ينص على حالة تناف.  </w:t>
      </w:r>
    </w:p>
    <w:p w:rsidR="007322BA" w:rsidRDefault="007322BA" w:rsidP="007322BA">
      <w:pPr>
        <w:spacing w:after="16" w:line="249" w:lineRule="auto"/>
        <w:ind w:left="470" w:hanging="10"/>
        <w:jc w:val="left"/>
      </w:pPr>
      <w:r>
        <w:rPr>
          <w:szCs w:val="32"/>
          <w:rtl/>
        </w:rPr>
        <w:t xml:space="preserve">على الذي يرى حالة التناف إثبات ذلك.  </w:t>
      </w:r>
    </w:p>
    <w:p w:rsidR="007322BA" w:rsidRDefault="007322BA" w:rsidP="007322BA">
      <w:pPr>
        <w:ind w:left="21" w:right="-13"/>
      </w:pPr>
      <w:proofErr w:type="gramStart"/>
      <w:r>
        <w:rPr>
          <w:szCs w:val="32"/>
          <w:rtl/>
        </w:rPr>
        <w:t>ترتب</w:t>
      </w:r>
      <w:proofErr w:type="gramEnd"/>
      <w:r>
        <w:rPr>
          <w:szCs w:val="32"/>
          <w:rtl/>
        </w:rPr>
        <w:t xml:space="preserve"> الأعمال الصادرة عن شخص في وضعية التنافي كل آثارها القانونية تجاه الغير حسن النية يمكنهم التمسك </w:t>
      </w:r>
    </w:p>
    <w:p w:rsidR="007322BA" w:rsidRDefault="007322BA" w:rsidP="007322BA">
      <w:pPr>
        <w:spacing w:after="16" w:line="249" w:lineRule="auto"/>
        <w:ind w:left="-1" w:hanging="10"/>
        <w:jc w:val="left"/>
      </w:pPr>
      <w:proofErr w:type="gramStart"/>
      <w:r>
        <w:t></w:t>
      </w:r>
      <w:r>
        <w:rPr>
          <w:szCs w:val="32"/>
          <w:rtl/>
        </w:rPr>
        <w:t>ا دون أن يكون للمعني حق الاستفادة منها لا يمكن وجود حالة تنافي بدون نص".</w:t>
      </w:r>
      <w:proofErr w:type="gramEnd"/>
      <w:r>
        <w:rPr>
          <w:szCs w:val="32"/>
          <w:rtl/>
        </w:rPr>
        <w:t xml:space="preserve">  </w:t>
      </w:r>
    </w:p>
    <w:p w:rsidR="007322BA" w:rsidRDefault="007322BA" w:rsidP="007322BA">
      <w:pPr>
        <w:spacing w:after="742"/>
        <w:ind w:left="14" w:right="427" w:firstLine="459"/>
      </w:pPr>
      <w:r>
        <w:rPr>
          <w:szCs w:val="32"/>
          <w:rtl/>
        </w:rPr>
        <w:t xml:space="preserve">أما بالنسبة للشخص المعنوي فيحضر عليه الاتجار مثلا في موضوع يدخل في نشاط الدولة ، أو يتخذ شكلا يحظره القانون.  </w:t>
      </w:r>
    </w:p>
    <w:p w:rsidR="007322BA" w:rsidRDefault="007322BA" w:rsidP="007322BA">
      <w:pPr>
        <w:bidi w:val="0"/>
        <w:spacing w:after="0" w:line="259" w:lineRule="auto"/>
        <w:ind w:left="0" w:right="1" w:firstLine="0"/>
        <w:jc w:val="right"/>
      </w:pPr>
      <w:r>
        <w:rPr>
          <w:rFonts w:ascii="Times New Roman" w:eastAsia="Times New Roman" w:hAnsi="Times New Roman" w:cs="Times New Roman"/>
          <w:sz w:val="24"/>
        </w:rPr>
        <w:t xml:space="preserve"> </w:t>
      </w:r>
      <w:r>
        <w:rPr>
          <w:rFonts w:ascii="Times New Roman" w:eastAsia="Times New Roman" w:hAnsi="Times New Roman" w:cs="Times New Roman"/>
          <w:strike/>
          <w:sz w:val="24"/>
        </w:rPr>
        <w:t xml:space="preserve">                                                </w:t>
      </w:r>
    </w:p>
    <w:p w:rsidR="007322BA" w:rsidRDefault="007322BA" w:rsidP="007322BA">
      <w:pPr>
        <w:numPr>
          <w:ilvl w:val="0"/>
          <w:numId w:val="4"/>
        </w:numPr>
        <w:spacing w:after="3" w:line="240" w:lineRule="auto"/>
        <w:ind w:right="-13" w:hanging="148"/>
      </w:pPr>
      <w:r>
        <w:rPr>
          <w:noProof/>
          <w:lang w:val="fr-FR" w:eastAsia="fr-FR"/>
        </w:rPr>
        <w:drawing>
          <wp:anchor distT="0" distB="0" distL="114300" distR="114300" simplePos="0" relativeHeight="251659264" behindDoc="0" locked="0" layoutInCell="1" allowOverlap="0">
            <wp:simplePos x="0" y="0"/>
            <wp:positionH relativeFrom="column">
              <wp:posOffset>5990884</wp:posOffset>
            </wp:positionH>
            <wp:positionV relativeFrom="paragraph">
              <wp:posOffset>-11986</wp:posOffset>
            </wp:positionV>
            <wp:extent cx="124968" cy="265176"/>
            <wp:effectExtent l="0" t="0" r="0" b="0"/>
            <wp:wrapSquare wrapText="bothSides"/>
            <wp:docPr id="391496" name="Picture 391496"/>
            <wp:cNvGraphicFramePr/>
            <a:graphic xmlns:a="http://schemas.openxmlformats.org/drawingml/2006/main">
              <a:graphicData uri="http://schemas.openxmlformats.org/drawingml/2006/picture">
                <pic:pic xmlns:pic="http://schemas.openxmlformats.org/drawingml/2006/picture">
                  <pic:nvPicPr>
                    <pic:cNvPr id="391496" name="Picture 391496"/>
                    <pic:cNvPicPr/>
                  </pic:nvPicPr>
                  <pic:blipFill>
                    <a:blip r:embed="rId7" cstate="print"/>
                    <a:stretch>
                      <a:fillRect/>
                    </a:stretch>
                  </pic:blipFill>
                  <pic:spPr>
                    <a:xfrm>
                      <a:off x="0" y="0"/>
                      <a:ext cx="124968" cy="265176"/>
                    </a:xfrm>
                    <a:prstGeom prst="rect">
                      <a:avLst/>
                    </a:prstGeom>
                  </pic:spPr>
                </pic:pic>
              </a:graphicData>
            </a:graphic>
          </wp:anchor>
        </w:drawing>
      </w:r>
      <w:r>
        <w:rPr>
          <w:sz w:val="20"/>
          <w:szCs w:val="20"/>
          <w:rtl/>
        </w:rPr>
        <w:t xml:space="preserve">المؤسسات الأجنبية مجبرة على إتمام القيد في السجل التجاري للمؤسسات التي تفتحها في الجزائر بأي شكل </w:t>
      </w:r>
      <w:proofErr w:type="gramStart"/>
      <w:r>
        <w:rPr>
          <w:sz w:val="20"/>
          <w:szCs w:val="20"/>
          <w:rtl/>
        </w:rPr>
        <w:t>كان ،</w:t>
      </w:r>
      <w:proofErr w:type="gramEnd"/>
      <w:r>
        <w:rPr>
          <w:sz w:val="20"/>
          <w:szCs w:val="20"/>
          <w:rtl/>
        </w:rPr>
        <w:t xml:space="preserve"> مكتب ، فرع أو أي مؤسسة أخرى مرجع سابق، ص</w:t>
      </w:r>
      <w:r>
        <w:rPr>
          <w:sz w:val="20"/>
          <w:szCs w:val="20"/>
        </w:rPr>
        <w:t>187</w:t>
      </w:r>
    </w:p>
    <w:p w:rsidR="007322BA" w:rsidRDefault="007322BA" w:rsidP="007322BA">
      <w:pPr>
        <w:ind w:left="14" w:right="-13" w:firstLine="460"/>
      </w:pPr>
      <w:r>
        <w:rPr>
          <w:szCs w:val="32"/>
          <w:rtl/>
        </w:rPr>
        <w:t>بينما سردت المادة</w:t>
      </w:r>
      <w:r>
        <w:rPr>
          <w:rFonts w:ascii="Times New Roman" w:eastAsia="Times New Roman" w:hAnsi="Times New Roman" w:cs="Times New Roman"/>
          <w:szCs w:val="32"/>
          <w:rtl/>
        </w:rPr>
        <w:t xml:space="preserve"> </w:t>
      </w:r>
      <w:r>
        <w:rPr>
          <w:rFonts w:ascii="Times New Roman" w:eastAsia="Times New Roman" w:hAnsi="Times New Roman" w:cs="Times New Roman"/>
          <w:szCs w:val="32"/>
        </w:rPr>
        <w:t>08</w:t>
      </w:r>
      <w:r>
        <w:rPr>
          <w:szCs w:val="32"/>
          <w:rtl/>
        </w:rPr>
        <w:t xml:space="preserve"> من القانون المتعلق بممارسة الأنشطة التجارية الصادرة في </w:t>
      </w:r>
      <w:r>
        <w:rPr>
          <w:rFonts w:ascii="Times New Roman" w:eastAsia="Times New Roman" w:hAnsi="Times New Roman" w:cs="Times New Roman"/>
          <w:szCs w:val="32"/>
        </w:rPr>
        <w:t>14</w:t>
      </w:r>
      <w:r>
        <w:rPr>
          <w:szCs w:val="32"/>
          <w:rtl/>
        </w:rPr>
        <w:t xml:space="preserve"> أوت </w:t>
      </w:r>
      <w:r>
        <w:rPr>
          <w:rFonts w:ascii="Times New Roman" w:eastAsia="Times New Roman" w:hAnsi="Times New Roman" w:cs="Times New Roman"/>
          <w:szCs w:val="32"/>
        </w:rPr>
        <w:t>2004</w:t>
      </w:r>
      <w:r>
        <w:rPr>
          <w:szCs w:val="32"/>
          <w:rtl/>
        </w:rPr>
        <w:t>، الحالات</w:t>
      </w:r>
      <w:r>
        <w:rPr>
          <w:rFonts w:hint="cs"/>
          <w:szCs w:val="32"/>
          <w:rtl/>
        </w:rPr>
        <w:t xml:space="preserve"> </w:t>
      </w:r>
      <w:r>
        <w:rPr>
          <w:szCs w:val="32"/>
          <w:rtl/>
        </w:rPr>
        <w:t>التي يمتع فيها الأشخاص من ممارسة النشاط التجاري إذ قضت بما يلي: "دون الإخلال بأحكام قانون العقوبات، لا يمكن أن يسجل في السجل التجاري أو يمارس نشاطا تجاريا، الأشخاص المحكوم عليهم الذين لم يرد لهم الاعتبار لارتكا</w:t>
      </w:r>
      <w:r w:rsidRPr="00214BA4">
        <w:rPr>
          <w:rFonts w:hint="cs"/>
          <w:szCs w:val="32"/>
          <w:rtl/>
        </w:rPr>
        <w:t xml:space="preserve">بهم </w:t>
      </w:r>
      <w:r>
        <w:rPr>
          <w:szCs w:val="32"/>
          <w:rtl/>
        </w:rPr>
        <w:t xml:space="preserve">الجنايات والجنح الآتية:  </w:t>
      </w:r>
    </w:p>
    <w:p w:rsidR="007322BA" w:rsidRDefault="007322BA" w:rsidP="007322BA">
      <w:pPr>
        <w:ind w:left="1" w:right="-13" w:firstLine="0"/>
      </w:pPr>
      <w:r>
        <w:rPr>
          <w:szCs w:val="32"/>
          <w:rtl/>
        </w:rPr>
        <w:t>اختلاس الأموال ،-الغدر ،- الرشوة ،-السرقة والاحتيال ،- إخفاء الأشياء ،- خيانة الأشياء،- خيانة الأمانة ،</w:t>
      </w:r>
      <w:r w:rsidRPr="00214BA4">
        <w:rPr>
          <w:szCs w:val="32"/>
          <w:rtl/>
        </w:rPr>
        <w:t xml:space="preserve"> </w:t>
      </w:r>
      <w:r>
        <w:rPr>
          <w:szCs w:val="32"/>
          <w:rtl/>
        </w:rPr>
        <w:t>الإفلاس ،- إصدار شيك بدون رصيد ،- التزوير واستعمال المزور ،- الإدلاء بتصريح كاذب من أجل التسجيل في السجل التجاري ،-تبييض الأموال ،-الغش الضريبي ،-الاتجار بالمخدرات ،- المتاجرة بمواد وسلع تلحق أضرارا جسيمة بصحة المستهلك.</w:t>
      </w:r>
      <w:r>
        <w:rPr>
          <w:vertAlign w:val="superscript"/>
        </w:rPr>
        <w:footnoteReference w:id="9"/>
      </w:r>
      <w:r>
        <w:rPr>
          <w:szCs w:val="32"/>
          <w:rtl/>
        </w:rPr>
        <w:t xml:space="preserve">  </w:t>
      </w:r>
    </w:p>
    <w:p w:rsidR="007322BA" w:rsidRDefault="007322BA" w:rsidP="007322BA">
      <w:pPr>
        <w:numPr>
          <w:ilvl w:val="0"/>
          <w:numId w:val="4"/>
        </w:numPr>
        <w:ind w:right="-13" w:hanging="148"/>
      </w:pPr>
    </w:p>
    <w:p w:rsidR="007322BA" w:rsidRPr="00214BA4" w:rsidRDefault="007322BA" w:rsidP="007322BA">
      <w:pPr>
        <w:spacing w:after="13" w:line="252" w:lineRule="auto"/>
        <w:ind w:left="-1" w:hanging="10"/>
        <w:jc w:val="left"/>
        <w:rPr>
          <w:b/>
          <w:bCs/>
        </w:rPr>
      </w:pPr>
      <w:r w:rsidRPr="00214BA4">
        <w:rPr>
          <w:b/>
          <w:bCs/>
          <w:szCs w:val="32"/>
          <w:rtl/>
        </w:rPr>
        <w:t xml:space="preserve">ج- ممارسة النشاط التجاري على التراب الوطني:  </w:t>
      </w:r>
    </w:p>
    <w:p w:rsidR="007322BA" w:rsidRDefault="007322BA" w:rsidP="007322BA">
      <w:pPr>
        <w:ind w:left="14" w:right="-13" w:firstLine="457"/>
      </w:pPr>
      <w:r>
        <w:rPr>
          <w:szCs w:val="32"/>
          <w:rtl/>
        </w:rPr>
        <w:t xml:space="preserve">لا يكفي التمتع بالصفة التجارية حتى يلتزم التاجر بالقيد في السجل التجاري، بل يجب أن يكون له محل تجاري سواء كان رئيسيا، أو فرعيا، وعليه فإذا كان التاجر يتمتع بالجنسية الجزائرية ولكن محله يوجد في الخارج، ففي هذه الحالة رغم تمتعه بصفة التاجر لا يلتزم بالقيد في السجل التجاري.  </w:t>
      </w:r>
    </w:p>
    <w:p w:rsidR="007322BA" w:rsidRDefault="007322BA" w:rsidP="007322BA">
      <w:pPr>
        <w:ind w:left="14" w:right="-13" w:firstLine="459"/>
      </w:pPr>
      <w:proofErr w:type="gramStart"/>
      <w:r>
        <w:rPr>
          <w:szCs w:val="32"/>
          <w:rtl/>
        </w:rPr>
        <w:t>أما</w:t>
      </w:r>
      <w:proofErr w:type="gramEnd"/>
      <w:r>
        <w:rPr>
          <w:szCs w:val="32"/>
          <w:rtl/>
        </w:rPr>
        <w:t xml:space="preserve"> بالنسبة للأشخاص المعنوية فيشترط القانون أن تمارس نشاطها على التراب الجزائري وهذا حتى لو كان مركزها الرئيسي في الخارج، ولا تزاول في الجزائر إلا نشاطا فرعيا أو ثانويا. ويلاحظ في هذا الصدد تكاملا بين القوانين الجزائرية، فإذا كان القانون التجاري في المادة </w:t>
      </w:r>
      <w:r>
        <w:rPr>
          <w:rFonts w:ascii="Times New Roman" w:eastAsia="Times New Roman" w:hAnsi="Times New Roman" w:cs="Times New Roman"/>
          <w:szCs w:val="32"/>
        </w:rPr>
        <w:t>19</w:t>
      </w:r>
      <w:r>
        <w:rPr>
          <w:szCs w:val="32"/>
          <w:rtl/>
        </w:rPr>
        <w:t xml:space="preserve"> منه والمادة </w:t>
      </w:r>
      <w:r>
        <w:rPr>
          <w:rFonts w:ascii="Times New Roman" w:eastAsia="Times New Roman" w:hAnsi="Times New Roman" w:cs="Times New Roman"/>
          <w:szCs w:val="32"/>
        </w:rPr>
        <w:t>20</w:t>
      </w:r>
      <w:r>
        <w:rPr>
          <w:szCs w:val="32"/>
          <w:rtl/>
        </w:rPr>
        <w:t xml:space="preserve">، بل أن المادة من المرسوم التنفيذي المتعلق بشروط القيد في السجل التجاري أشارت على أنه يشترط على الشخص المعنوي القيد في السجل التجاري حتى لو كان له مجرد مكتب أو فرع أو وكالة في الجزائر وهذا ما أكدته المادة </w:t>
      </w:r>
      <w:r>
        <w:rPr>
          <w:rFonts w:ascii="Times New Roman" w:eastAsia="Times New Roman" w:hAnsi="Times New Roman" w:cs="Times New Roman"/>
          <w:szCs w:val="32"/>
        </w:rPr>
        <w:t>6</w:t>
      </w:r>
      <w:r>
        <w:rPr>
          <w:szCs w:val="32"/>
          <w:rtl/>
        </w:rPr>
        <w:t xml:space="preserve"> من القانون المتعلق بممارسة الأنشطة التجارية السالفة الذكر، كما أن المادة </w:t>
      </w:r>
      <w:r>
        <w:rPr>
          <w:rFonts w:ascii="Times New Roman" w:eastAsia="Times New Roman" w:hAnsi="Times New Roman" w:cs="Times New Roman"/>
          <w:szCs w:val="32"/>
        </w:rPr>
        <w:t>50</w:t>
      </w:r>
      <w:r>
        <w:rPr>
          <w:szCs w:val="32"/>
          <w:rtl/>
        </w:rPr>
        <w:t xml:space="preserve"> من التقنين المدني فقرة </w:t>
      </w:r>
      <w:r>
        <w:rPr>
          <w:rFonts w:ascii="Times New Roman" w:eastAsia="Times New Roman" w:hAnsi="Times New Roman" w:cs="Times New Roman"/>
          <w:szCs w:val="32"/>
        </w:rPr>
        <w:t>5</w:t>
      </w:r>
      <w:r>
        <w:rPr>
          <w:szCs w:val="32"/>
          <w:rtl/>
        </w:rPr>
        <w:t xml:space="preserve"> تؤكد ذلك بقولها: الشركات التي يكون مركزها الرئيسي في الخارج، ولها نشاط في الجزائر يعتبر مركزها في نظر القانون الداخلي في الجزائر.  </w:t>
      </w:r>
    </w:p>
    <w:p w:rsidR="007322BA" w:rsidRDefault="007322BA" w:rsidP="007322BA">
      <w:pPr>
        <w:spacing w:after="114"/>
        <w:jc w:val="left"/>
        <w:rPr>
          <w:rtl/>
        </w:rPr>
      </w:pPr>
    </w:p>
    <w:p w:rsidR="007322BA" w:rsidRDefault="007322BA" w:rsidP="007322BA">
      <w:pPr>
        <w:ind w:left="14" w:right="-13" w:firstLine="460"/>
      </w:pPr>
      <w:r>
        <w:rPr>
          <w:szCs w:val="32"/>
          <w:rtl/>
        </w:rPr>
        <w:t>ومن هذا النص، أن الشركات حتى لو كان مركزها الرئيسي في الخارج، ولكنها تمارس نشاطها في الجزائر وقد يكون هذا النشاط الذي تمارسه الشركات فرعيا أو ثانويا بجانب النشاط الرئيسي التي تقوم به في الخارج، ومع ذلك فإن القانون الجزائري يخضعها لأحكامه أي أحكام القانون التجاري وأحكام قانون السجل التجاري، فلا يجوز إطلاقا إخضاعها للقانون الأجنبي.</w:t>
      </w:r>
      <w:r>
        <w:rPr>
          <w:vertAlign w:val="superscript"/>
        </w:rPr>
        <w:footnoteReference w:id="10"/>
      </w:r>
      <w:r>
        <w:rPr>
          <w:szCs w:val="32"/>
          <w:rtl/>
        </w:rPr>
        <w:t xml:space="preserve">  </w:t>
      </w:r>
    </w:p>
    <w:p w:rsidR="007322BA" w:rsidRPr="00214BA4" w:rsidRDefault="007322BA" w:rsidP="007322BA">
      <w:pPr>
        <w:spacing w:after="13" w:line="252" w:lineRule="auto"/>
        <w:ind w:left="-1" w:hanging="10"/>
        <w:jc w:val="left"/>
        <w:rPr>
          <w:b/>
          <w:bCs/>
          <w:sz w:val="28"/>
          <w:szCs w:val="20"/>
        </w:rPr>
      </w:pPr>
      <w:r w:rsidRPr="00214BA4">
        <w:rPr>
          <w:rFonts w:ascii="Times New Roman" w:eastAsia="Times New Roman" w:hAnsi="Times New Roman" w:cs="Times New Roman"/>
          <w:b/>
          <w:bCs/>
          <w:sz w:val="28"/>
          <w:szCs w:val="28"/>
        </w:rPr>
        <w:t>1</w:t>
      </w:r>
      <w:r w:rsidRPr="00214BA4">
        <w:rPr>
          <w:b/>
          <w:bCs/>
          <w:sz w:val="28"/>
          <w:szCs w:val="28"/>
          <w:rtl/>
        </w:rPr>
        <w:t>-</w:t>
      </w:r>
      <w:r w:rsidRPr="00214BA4">
        <w:rPr>
          <w:rFonts w:ascii="Times New Roman" w:eastAsia="Times New Roman" w:hAnsi="Times New Roman" w:cs="Times New Roman"/>
          <w:b/>
          <w:bCs/>
          <w:sz w:val="28"/>
          <w:szCs w:val="28"/>
        </w:rPr>
        <w:t>2</w:t>
      </w:r>
      <w:proofErr w:type="gramStart"/>
      <w:r w:rsidRPr="00214BA4">
        <w:rPr>
          <w:b/>
          <w:bCs/>
          <w:sz w:val="28"/>
          <w:szCs w:val="28"/>
          <w:rtl/>
        </w:rPr>
        <w:t>-  موقف</w:t>
      </w:r>
      <w:proofErr w:type="gramEnd"/>
      <w:r w:rsidRPr="00214BA4">
        <w:rPr>
          <w:b/>
          <w:bCs/>
          <w:sz w:val="28"/>
          <w:szCs w:val="28"/>
          <w:rtl/>
        </w:rPr>
        <w:t xml:space="preserve"> المشرع من القيد في السجل التجاري:  </w:t>
      </w:r>
    </w:p>
    <w:p w:rsidR="007322BA" w:rsidRPr="00214BA4" w:rsidRDefault="007322BA" w:rsidP="007322BA">
      <w:pPr>
        <w:spacing w:after="13" w:line="252" w:lineRule="auto"/>
        <w:ind w:left="-1" w:hanging="10"/>
        <w:jc w:val="left"/>
        <w:rPr>
          <w:b/>
          <w:bCs/>
          <w:sz w:val="28"/>
          <w:szCs w:val="20"/>
        </w:rPr>
      </w:pPr>
      <w:r w:rsidRPr="00214BA4">
        <w:rPr>
          <w:rFonts w:ascii="Times New Roman" w:eastAsia="Times New Roman" w:hAnsi="Times New Roman" w:cs="Times New Roman"/>
          <w:b/>
          <w:bCs/>
          <w:sz w:val="28"/>
          <w:szCs w:val="28"/>
        </w:rPr>
        <w:t>1</w:t>
      </w:r>
      <w:r w:rsidRPr="00214BA4">
        <w:rPr>
          <w:b/>
          <w:bCs/>
          <w:sz w:val="28"/>
          <w:szCs w:val="28"/>
          <w:rtl/>
        </w:rPr>
        <w:t>-</w:t>
      </w:r>
      <w:r w:rsidRPr="00214BA4">
        <w:rPr>
          <w:rFonts w:ascii="Times New Roman" w:eastAsia="Times New Roman" w:hAnsi="Times New Roman" w:cs="Times New Roman"/>
          <w:b/>
          <w:bCs/>
          <w:sz w:val="28"/>
          <w:szCs w:val="28"/>
        </w:rPr>
        <w:t>2</w:t>
      </w:r>
      <w:r w:rsidRPr="00214BA4">
        <w:rPr>
          <w:b/>
          <w:bCs/>
          <w:sz w:val="28"/>
          <w:szCs w:val="28"/>
          <w:rtl/>
        </w:rPr>
        <w:t xml:space="preserve">- </w:t>
      </w:r>
      <w:r w:rsidRPr="00214BA4">
        <w:rPr>
          <w:rFonts w:ascii="Times New Roman" w:eastAsia="Times New Roman" w:hAnsi="Times New Roman" w:cs="Times New Roman"/>
          <w:b/>
          <w:bCs/>
          <w:sz w:val="28"/>
          <w:szCs w:val="28"/>
        </w:rPr>
        <w:t>1</w:t>
      </w:r>
      <w:r w:rsidRPr="00214BA4">
        <w:rPr>
          <w:b/>
          <w:bCs/>
          <w:sz w:val="28"/>
          <w:szCs w:val="28"/>
          <w:rtl/>
        </w:rPr>
        <w:t xml:space="preserve">- النتائج المتربة عن القيد في السجل التجاري:  </w:t>
      </w:r>
    </w:p>
    <w:p w:rsidR="007322BA" w:rsidRDefault="007322BA" w:rsidP="007322BA">
      <w:pPr>
        <w:spacing w:after="13" w:line="252" w:lineRule="auto"/>
        <w:ind w:left="-1" w:hanging="10"/>
        <w:jc w:val="left"/>
      </w:pPr>
      <w:r>
        <w:rPr>
          <w:szCs w:val="32"/>
          <w:rtl/>
        </w:rPr>
        <w:t xml:space="preserve">أ- آثار القيد في السجل التجاري:  </w:t>
      </w:r>
    </w:p>
    <w:p w:rsidR="007322BA" w:rsidRDefault="007322BA" w:rsidP="007322BA">
      <w:pPr>
        <w:ind w:left="14" w:right="-13" w:firstLine="459"/>
      </w:pPr>
      <w:r>
        <w:rPr>
          <w:rFonts w:ascii="Times New Roman" w:eastAsia="Times New Roman" w:hAnsi="Times New Roman" w:cs="Times New Roman"/>
          <w:szCs w:val="32"/>
        </w:rPr>
        <w:t>1</w:t>
      </w:r>
      <w:r>
        <w:rPr>
          <w:szCs w:val="32"/>
          <w:rtl/>
        </w:rPr>
        <w:t>/يرتب القيد الإشهار القانوني الإجباري، بحيث يكون للغير الإطلاع على وضعية التاجر ومركز مؤسسته ،وملكية المحل ونوع النشاط الذي يستغله ...</w:t>
      </w:r>
      <w:proofErr w:type="gramStart"/>
      <w:r>
        <w:rPr>
          <w:szCs w:val="32"/>
          <w:rtl/>
        </w:rPr>
        <w:t>إلخ  .</w:t>
      </w:r>
      <w:proofErr w:type="gramEnd"/>
    </w:p>
    <w:p w:rsidR="007322BA" w:rsidRDefault="007322BA" w:rsidP="007322BA">
      <w:pPr>
        <w:ind w:left="21" w:right="-13"/>
      </w:pPr>
      <w:r>
        <w:rPr>
          <w:szCs w:val="32"/>
          <w:rtl/>
        </w:rPr>
        <w:t>أما بالنسبة للشركات التجارية فيتمثل الشهر الإجباري في تمكين الغير من الإطلاع على محتوى العقود التأسيسية والتحويلات أو التعديلات التي أجريت على رأس المال والتصرفات القانونية التي أجريت على رأس المال والتصرفات القانونية التي على محلها من بيع ورهن ...</w:t>
      </w:r>
      <w:proofErr w:type="gramStart"/>
      <w:r>
        <w:rPr>
          <w:szCs w:val="32"/>
          <w:rtl/>
        </w:rPr>
        <w:t>الخ  .</w:t>
      </w:r>
      <w:proofErr w:type="gramEnd"/>
    </w:p>
    <w:p w:rsidR="007322BA" w:rsidRDefault="007322BA" w:rsidP="007322BA">
      <w:pPr>
        <w:ind w:left="14" w:right="-13" w:firstLine="460"/>
      </w:pPr>
      <w:r>
        <w:rPr>
          <w:rFonts w:ascii="Times New Roman" w:eastAsia="Times New Roman" w:hAnsi="Times New Roman" w:cs="Times New Roman"/>
          <w:szCs w:val="32"/>
        </w:rPr>
        <w:t>2</w:t>
      </w:r>
      <w:r>
        <w:rPr>
          <w:szCs w:val="32"/>
          <w:rtl/>
        </w:rPr>
        <w:t xml:space="preserve">/عد إجراء القيد يسلم للتاجر سجلا يحتوي على رقم التسجيل ،فالمادة </w:t>
      </w:r>
      <w:r>
        <w:rPr>
          <w:rFonts w:ascii="Times New Roman" w:eastAsia="Times New Roman" w:hAnsi="Times New Roman" w:cs="Times New Roman"/>
          <w:szCs w:val="32"/>
        </w:rPr>
        <w:t>16</w:t>
      </w:r>
      <w:r>
        <w:rPr>
          <w:szCs w:val="32"/>
          <w:rtl/>
        </w:rPr>
        <w:t xml:space="preserve"> من قانون السجل التجاري تنص على ما يلي: "لا يسلم إلا سجل تجاري واحد لأي شخص طبيعي تاجر في مفهوم هذا القانون. </w:t>
      </w:r>
      <w:proofErr w:type="gramStart"/>
      <w:r>
        <w:rPr>
          <w:szCs w:val="32"/>
          <w:rtl/>
        </w:rPr>
        <w:t>ولا</w:t>
      </w:r>
      <w:proofErr w:type="gramEnd"/>
      <w:r>
        <w:rPr>
          <w:szCs w:val="32"/>
          <w:rtl/>
        </w:rPr>
        <w:t xml:space="preserve"> يمكن </w:t>
      </w:r>
      <w:r>
        <w:rPr>
          <w:szCs w:val="32"/>
          <w:rtl/>
        </w:rPr>
        <w:lastRenderedPageBreak/>
        <w:t xml:space="preserve">الإدارات أن تطلب من التاجر صورا أو نسخا من السجل التجاري إلا في الحالات التي ينص عليها القانون صراحة". وإذا كانت هذه المادة تنص على ضرورة تسليم سجل تجاري واحد طيلة حياة التاجر، فإن التسجيل يجب أن يذكر في جميع المستندات الخاصة بالتاجر وبتجارته وهذا ما تقضي به المادة </w:t>
      </w:r>
      <w:r>
        <w:rPr>
          <w:rFonts w:ascii="Times New Roman" w:eastAsia="Times New Roman" w:hAnsi="Times New Roman" w:cs="Times New Roman"/>
          <w:szCs w:val="32"/>
        </w:rPr>
        <w:t>27</w:t>
      </w:r>
      <w:r>
        <w:rPr>
          <w:szCs w:val="32"/>
          <w:rtl/>
        </w:rPr>
        <w:t xml:space="preserve"> من القانون التجاري بقولها: "يجب على كل شخص طبيعي أو معنوي مسجل في السجل التجاري أن يذكر في عنوان فواتره أو طلباته أو تعريفاته أو نشرات الدعاية أو على كل المراسلات الخاصة بمؤسسته والموقعة عليه من وباسمه، مقر المحكمة التي وقع فيها التسجيل بصفة أصلية ورقم التسجيل بصفة أصلية ورقم التسجيل الذي حصل عليه، وكل مخالفة لهذه الأحكام يعاقب عنها بغرامة قدرها من </w:t>
      </w:r>
      <w:r>
        <w:rPr>
          <w:rFonts w:ascii="Times New Roman" w:eastAsia="Times New Roman" w:hAnsi="Times New Roman" w:cs="Times New Roman"/>
          <w:szCs w:val="32"/>
        </w:rPr>
        <w:t>180</w:t>
      </w:r>
      <w:r>
        <w:rPr>
          <w:szCs w:val="32"/>
          <w:rtl/>
        </w:rPr>
        <w:t xml:space="preserve">دج إلى </w:t>
      </w:r>
      <w:r>
        <w:rPr>
          <w:rFonts w:ascii="Times New Roman" w:eastAsia="Times New Roman" w:hAnsi="Times New Roman" w:cs="Times New Roman"/>
          <w:szCs w:val="32"/>
        </w:rPr>
        <w:t>360</w:t>
      </w:r>
      <w:r>
        <w:rPr>
          <w:szCs w:val="32"/>
          <w:rtl/>
        </w:rPr>
        <w:t>دج  .</w:t>
      </w:r>
    </w:p>
    <w:p w:rsidR="007322BA" w:rsidRDefault="007322BA" w:rsidP="007322BA">
      <w:pPr>
        <w:ind w:left="14" w:right="-13" w:firstLine="460"/>
      </w:pPr>
      <w:r>
        <w:rPr>
          <w:rFonts w:ascii="Times New Roman" w:eastAsia="Times New Roman" w:hAnsi="Times New Roman" w:cs="Times New Roman"/>
          <w:szCs w:val="32"/>
        </w:rPr>
        <w:t>3</w:t>
      </w:r>
      <w:r>
        <w:rPr>
          <w:szCs w:val="32"/>
          <w:rtl/>
        </w:rPr>
        <w:t xml:space="preserve">/يؤدي القيد في السجل التجاري إلى ميلاد الشخصية المعنوية للشركة وتمتعها بالأهلية القانونية هذا ما تنص عليه المادة </w:t>
      </w:r>
      <w:r>
        <w:rPr>
          <w:rFonts w:ascii="Times New Roman" w:eastAsia="Times New Roman" w:hAnsi="Times New Roman" w:cs="Times New Roman"/>
          <w:szCs w:val="32"/>
        </w:rPr>
        <w:t>549</w:t>
      </w:r>
      <w:r>
        <w:rPr>
          <w:szCs w:val="32"/>
          <w:rtl/>
        </w:rPr>
        <w:t xml:space="preserve"> من القانون التجاري بقولها</w:t>
      </w:r>
      <w:proofErr w:type="gramStart"/>
      <w:r>
        <w:rPr>
          <w:szCs w:val="32"/>
          <w:rtl/>
        </w:rPr>
        <w:t>:لا</w:t>
      </w:r>
      <w:proofErr w:type="gramEnd"/>
      <w:r>
        <w:rPr>
          <w:szCs w:val="32"/>
          <w:rtl/>
        </w:rPr>
        <w:t xml:space="preserve"> تتمتع الشركة بالشخصية المعنوية إلا من تاريخ قيدها في السجل التجاري، وقبل إتمام هذا الإجراء يكون الأشخاص الذين تعهدوا باسم الشركة ولحسا</w:t>
      </w:r>
      <w:r>
        <w:t></w:t>
      </w:r>
      <w:r>
        <w:rPr>
          <w:szCs w:val="32"/>
          <w:rtl/>
        </w:rPr>
        <w:t xml:space="preserve">ا متضامنين من غير تحديد في أموالهم، إذا قبلت الشركة بعد تأسيسها بصفة قانونية أن تأخذ على عاتقها التعهدات المتخذة، فتعتبر التعهدات بمثابة تعهدات الشركة منذ تأسيسها".  </w:t>
      </w:r>
    </w:p>
    <w:p w:rsidR="007322BA" w:rsidRDefault="007322BA" w:rsidP="007322BA">
      <w:pPr>
        <w:ind w:left="14" w:right="-13" w:firstLine="458"/>
      </w:pPr>
      <w:r>
        <w:rPr>
          <w:szCs w:val="32"/>
          <w:rtl/>
        </w:rPr>
        <w:t xml:space="preserve">وفي حالة ما إذا طرأ أي تعديل على العقد التأسيسي للشركة، يشترط القانون قيده حتى يتسنى للشركة الاحتجاج به قبل الغير، وإلا أعتبر باطلا، هذا ما تقضيه المادة </w:t>
      </w:r>
      <w:r>
        <w:rPr>
          <w:rFonts w:ascii="Times New Roman" w:eastAsia="Times New Roman" w:hAnsi="Times New Roman" w:cs="Times New Roman"/>
          <w:szCs w:val="32"/>
        </w:rPr>
        <w:t>548</w:t>
      </w:r>
      <w:r>
        <w:rPr>
          <w:szCs w:val="32"/>
          <w:rtl/>
        </w:rPr>
        <w:t xml:space="preserve"> من القانون التجاري بقولها: "يجب أن تودع العقود التأسيسية والعقود المعدلة للشركات لدى المركز الوطني للسجل التجاري .وتنشر </w:t>
      </w:r>
      <w:proofErr w:type="gramStart"/>
      <w:r>
        <w:rPr>
          <w:szCs w:val="32"/>
          <w:rtl/>
        </w:rPr>
        <w:t>حسب</w:t>
      </w:r>
      <w:proofErr w:type="gramEnd"/>
      <w:r>
        <w:rPr>
          <w:szCs w:val="32"/>
          <w:rtl/>
        </w:rPr>
        <w:t xml:space="preserve"> الأوضاع الخاصة بكل شكل من أشكال الشركات وإلا كانت باطلة".  </w:t>
      </w:r>
    </w:p>
    <w:p w:rsidR="007322BA" w:rsidRDefault="007322BA" w:rsidP="007322BA">
      <w:pPr>
        <w:ind w:left="21" w:right="-13"/>
      </w:pPr>
      <w:r>
        <w:rPr>
          <w:rFonts w:ascii="Times New Roman" w:eastAsia="Times New Roman" w:hAnsi="Times New Roman" w:cs="Times New Roman"/>
          <w:szCs w:val="32"/>
        </w:rPr>
        <w:t>4</w:t>
      </w:r>
      <w:r>
        <w:rPr>
          <w:szCs w:val="32"/>
          <w:rtl/>
        </w:rPr>
        <w:t xml:space="preserve">/لا تتوقف التزامات صاحب المحل ويبقى مسؤولا عنها في مواجهة الغير حتى يتم قيدها في السجل التجاري هذا ما تقضي به المادة </w:t>
      </w:r>
      <w:r>
        <w:rPr>
          <w:rFonts w:ascii="Times New Roman" w:eastAsia="Times New Roman" w:hAnsi="Times New Roman" w:cs="Times New Roman"/>
          <w:szCs w:val="32"/>
        </w:rPr>
        <w:t>23</w:t>
      </w:r>
      <w:r>
        <w:rPr>
          <w:szCs w:val="32"/>
          <w:rtl/>
        </w:rPr>
        <w:t xml:space="preserve"> من القانون التجاري </w:t>
      </w:r>
      <w:proofErr w:type="gramStart"/>
      <w:r>
        <w:rPr>
          <w:szCs w:val="32"/>
          <w:rtl/>
        </w:rPr>
        <w:t>بقولها :</w:t>
      </w:r>
      <w:proofErr w:type="gramEnd"/>
      <w:r>
        <w:rPr>
          <w:szCs w:val="32"/>
          <w:rtl/>
        </w:rPr>
        <w:t xml:space="preserve"> "...لا يمكن للتجار المسجل الذي يتنازل عن متجره أو يؤجره، أن يحتج بإ</w:t>
      </w:r>
      <w:r>
        <w:t></w:t>
      </w:r>
      <w:r>
        <w:rPr>
          <w:szCs w:val="32"/>
          <w:rtl/>
        </w:rPr>
        <w:t>اء نشاطه التجاري للتهرب من القيام بالمسؤولية الواقعة على عاتقه من جراء الالتزامات التي تعهد خلفه في استغلال المتجر، إلا ابتداء من اليوم الذي وقع فيه إما الشطب وإما الإشارة المطالبة، وإما الإشارة التيتتضمن وضع المتجر علة وجه التأجير".</w:t>
      </w:r>
      <w:r>
        <w:rPr>
          <w:vertAlign w:val="superscript"/>
        </w:rPr>
        <w:footnoteReference w:id="11"/>
      </w:r>
      <w:r>
        <w:rPr>
          <w:szCs w:val="32"/>
          <w:rtl/>
        </w:rPr>
        <w:t xml:space="preserve">  </w:t>
      </w:r>
    </w:p>
    <w:p w:rsidR="007322BA" w:rsidRDefault="007322BA" w:rsidP="007322BA">
      <w:pPr>
        <w:spacing w:after="13" w:line="252" w:lineRule="auto"/>
        <w:ind w:left="-1" w:hanging="10"/>
        <w:jc w:val="left"/>
      </w:pPr>
      <w:r>
        <w:rPr>
          <w:szCs w:val="32"/>
          <w:rtl/>
        </w:rPr>
        <w:t xml:space="preserve">ب- إجراءات القيد في السجل التجاري:  </w:t>
      </w:r>
    </w:p>
    <w:p w:rsidR="007322BA" w:rsidRDefault="007322BA" w:rsidP="007322BA">
      <w:pPr>
        <w:ind w:left="14" w:right="-13" w:firstLine="459"/>
      </w:pPr>
      <w:proofErr w:type="gramStart"/>
      <w:r>
        <w:rPr>
          <w:szCs w:val="32"/>
          <w:rtl/>
        </w:rPr>
        <w:t>بالنسبة</w:t>
      </w:r>
      <w:proofErr w:type="gramEnd"/>
      <w:r>
        <w:rPr>
          <w:szCs w:val="32"/>
          <w:rtl/>
        </w:rPr>
        <w:t xml:space="preserve"> للشخص الطبيعي: يشترط القانون لممارسة التجارة أن يكون الشخص متمتعا بالأهلية المدنية والحقوق الوطنية، فيصرح لدى الضابط العمومي للسجل التجاري أنه يرغب في ممارسة التجارة، ويجب أن يكون </w:t>
      </w:r>
      <w:r>
        <w:rPr>
          <w:szCs w:val="32"/>
          <w:rtl/>
        </w:rPr>
        <w:lastRenderedPageBreak/>
        <w:t xml:space="preserve">موطنه في عنوان المؤسسة التي يمارس فيها تجارته بصفة منتظمة. </w:t>
      </w:r>
      <w:proofErr w:type="gramStart"/>
      <w:r>
        <w:rPr>
          <w:szCs w:val="32"/>
          <w:rtl/>
        </w:rPr>
        <w:t>وفي</w:t>
      </w:r>
      <w:proofErr w:type="gramEnd"/>
      <w:r>
        <w:rPr>
          <w:szCs w:val="32"/>
          <w:rtl/>
        </w:rPr>
        <w:t xml:space="preserve"> حالة ما إذا كانت له مؤسسات في أماكن متعددة يجب أن يتم التسجيل حسب الأماكن المتواجد فيها مؤسساته.</w:t>
      </w:r>
      <w:r>
        <w:rPr>
          <w:vertAlign w:val="superscript"/>
        </w:rPr>
        <w:footnoteReference w:id="12"/>
      </w:r>
      <w:r>
        <w:rPr>
          <w:szCs w:val="32"/>
          <w:rtl/>
        </w:rPr>
        <w:t xml:space="preserve">  </w:t>
      </w:r>
    </w:p>
    <w:p w:rsidR="007322BA" w:rsidRDefault="007322BA" w:rsidP="007322BA">
      <w:pPr>
        <w:ind w:left="14" w:right="-13" w:firstLine="459"/>
      </w:pPr>
      <w:r>
        <w:rPr>
          <w:szCs w:val="32"/>
          <w:rtl/>
        </w:rPr>
        <w:t>وبالنسبة للشركات: يجوز لكل عضو في الشركة إذا كان متمتعا بحقوقه المدنية أن يطلب التسجيل في السجل التجاري للشركات التجارية، للشخصية المعنوية التي يعمل لحسا</w:t>
      </w:r>
      <w:r w:rsidRPr="00214BA4">
        <w:rPr>
          <w:rFonts w:hint="cs"/>
          <w:szCs w:val="32"/>
          <w:rtl/>
        </w:rPr>
        <w:t xml:space="preserve">بها </w:t>
      </w:r>
      <w:r>
        <w:rPr>
          <w:szCs w:val="32"/>
          <w:rtl/>
        </w:rPr>
        <w:t>بوصفه ممثلا مفوضا فانونا، ولإجراء عملية التسجيل الشركة عليه أن يودع القانون الأساسي للشركة ،ومداولات الجمعية العامة أو الجمعيات العامة التأسيسية ،ومحضر انتخاب أجهزة الإدارة والتسيير، وبيان السلطات المعترف</w:t>
      </w:r>
      <w:r>
        <w:rPr>
          <w:rFonts w:hint="cs"/>
          <w:szCs w:val="32"/>
          <w:rtl/>
        </w:rPr>
        <w:t xml:space="preserve"> بها</w:t>
      </w:r>
      <w:r>
        <w:rPr>
          <w:szCs w:val="32"/>
          <w:rtl/>
        </w:rPr>
        <w:t xml:space="preserve"> للمسيرين، وجميع العقود المنصوص عليها صراحة في التشريع المعمول به.  </w:t>
      </w:r>
    </w:p>
    <w:p w:rsidR="007322BA" w:rsidRDefault="007322BA" w:rsidP="007322BA">
      <w:pPr>
        <w:ind w:left="14" w:right="-13" w:firstLine="458"/>
      </w:pPr>
      <w:r>
        <w:rPr>
          <w:szCs w:val="32"/>
          <w:rtl/>
        </w:rPr>
        <w:t>وبعد أن يتحقق مأمور السجل التجاري من مطابقة شكل الشركة التجارية للأحكام القانونية المعمول</w:t>
      </w:r>
      <w:r>
        <w:rPr>
          <w:rFonts w:hint="cs"/>
          <w:szCs w:val="32"/>
          <w:rtl/>
        </w:rPr>
        <w:t xml:space="preserve"> </w:t>
      </w:r>
      <w:r>
        <w:rPr>
          <w:rFonts w:hint="cs"/>
          <w:rtl/>
        </w:rPr>
        <w:t>بها</w:t>
      </w:r>
      <w:r>
        <w:rPr>
          <w:szCs w:val="32"/>
          <w:rtl/>
        </w:rPr>
        <w:t xml:space="preserve"> ،ويتحقق من الدفع الفعلي لرأس المال المطلوب قانونا من الشركة، ومن اختيارها مقرا رئيسيا لها.  ويقوم مأمور السجل </w:t>
      </w:r>
      <w:proofErr w:type="gramStart"/>
      <w:r>
        <w:rPr>
          <w:szCs w:val="32"/>
          <w:rtl/>
        </w:rPr>
        <w:t>التجاري</w:t>
      </w:r>
      <w:proofErr w:type="gramEnd"/>
      <w:r>
        <w:rPr>
          <w:szCs w:val="32"/>
          <w:rtl/>
        </w:rPr>
        <w:t xml:space="preserve"> للشركة بتسليم وصل التسجيل شريطة ألا يتعرض الغير على ذلك. وفي حالة اعتراض الغير على هذا التسجيل يتوقف التسجيل ويحال الاعتراض للدراسة من قبل قاضي مكلف بالسجل التجاري حسب الأمور الإستعجالية.  </w:t>
      </w:r>
    </w:p>
    <w:p w:rsidR="007322BA" w:rsidRDefault="007322BA" w:rsidP="007322BA">
      <w:pPr>
        <w:ind w:left="14" w:right="-13" w:firstLine="461"/>
      </w:pPr>
      <w:r>
        <w:rPr>
          <w:szCs w:val="32"/>
          <w:rtl/>
        </w:rPr>
        <w:t xml:space="preserve">التعديلات التي تطرأ على وضع التاجر أو التأشير بأي تغيير يطرأ على تجارته، كالتاجر الذي يغير نشاطه، كأن يكون تاجر للمواد الغذائية ويحول تجارته إلى تجارة الملابس أو الأحذية. أو شركة تضامن تتحول إلى شركة ذات مسؤولية محدودة، أو تغيير رأس مال الشركة أو توقف التاجر عن مزاولة التجارة أو وضع شركة في حالة تصفية إلى غير ذلك. والتأشير بالتعديل لا يقتصر على التاجر فحسب، بل يجوز لكل من له مصلحة في ذلك أن </w:t>
      </w:r>
      <w:r w:rsidRPr="00214BA4">
        <w:rPr>
          <w:szCs w:val="32"/>
          <w:rtl/>
        </w:rPr>
        <w:t>يقوم</w:t>
      </w:r>
      <w:r w:rsidRPr="00214BA4">
        <w:rPr>
          <w:szCs w:val="32"/>
        </w:rPr>
        <w:t xml:space="preserve"> </w:t>
      </w:r>
      <w:r w:rsidRPr="00214BA4">
        <w:rPr>
          <w:rFonts w:hint="cs"/>
          <w:szCs w:val="32"/>
          <w:rtl/>
        </w:rPr>
        <w:t>ه</w:t>
      </w:r>
      <w:r w:rsidRPr="00214BA4">
        <w:rPr>
          <w:szCs w:val="32"/>
          <w:rtl/>
        </w:rPr>
        <w:t>ذا الإجراء</w:t>
      </w:r>
      <w:r>
        <w:rPr>
          <w:szCs w:val="32"/>
          <w:rtl/>
        </w:rPr>
        <w:t xml:space="preserve">، هذا ما جاء في نص المادة </w:t>
      </w:r>
      <w:r>
        <w:rPr>
          <w:rFonts w:ascii="Times New Roman" w:eastAsia="Times New Roman" w:hAnsi="Times New Roman" w:cs="Times New Roman"/>
          <w:szCs w:val="32"/>
        </w:rPr>
        <w:t>26</w:t>
      </w:r>
      <w:r>
        <w:rPr>
          <w:szCs w:val="32"/>
          <w:rtl/>
        </w:rPr>
        <w:t xml:space="preserve"> من القانون التجاري وأكدته المادة </w:t>
      </w:r>
      <w:r>
        <w:rPr>
          <w:rFonts w:ascii="Times New Roman" w:eastAsia="Times New Roman" w:hAnsi="Times New Roman" w:cs="Times New Roman"/>
          <w:szCs w:val="32"/>
        </w:rPr>
        <w:t>33</w:t>
      </w:r>
      <w:r>
        <w:rPr>
          <w:szCs w:val="32"/>
          <w:rtl/>
        </w:rPr>
        <w:t xml:space="preserve"> من قانون السجل التجاري.  </w:t>
      </w:r>
    </w:p>
    <w:p w:rsidR="007322BA" w:rsidRDefault="007322BA" w:rsidP="007322BA">
      <w:pPr>
        <w:ind w:left="14" w:right="-13" w:firstLine="458"/>
      </w:pPr>
      <w:r>
        <w:rPr>
          <w:szCs w:val="32"/>
          <w:rtl/>
        </w:rPr>
        <w:t>(حيث أنه يقع على عاتق التاجر الالتزام بالتأشير على كل تغيير أو تعديل يطرأ على نشاطه. وفي حالة توقف نشاطه بسبب الوفاة، يجب على الورثة التأشير بذلك في خلال شهرين من تاريخ الوفاة. أما إذا رغبوا في الاستمرار في استغلال المشروع بينهم، فعليهم طلب التأشير بذلك في السجل التجاري. فإذا لم يقدموا بالتأشير ولا بالشطب بالاستمرار في استغلال المشروع عند وفاة مورثهم، وجب عندئذ على الضابط العمومي للسجل التجاري القيام بالشطب من تلقاء نفسه، وهذا في أجل سنة ابتداء من تاريخ الوفاة).</w:t>
      </w:r>
      <w:r>
        <w:rPr>
          <w:vertAlign w:val="superscript"/>
        </w:rPr>
        <w:footnoteReference w:id="13"/>
      </w:r>
      <w:r>
        <w:rPr>
          <w:szCs w:val="32"/>
          <w:rtl/>
        </w:rPr>
        <w:t xml:space="preserve">  </w:t>
      </w:r>
    </w:p>
    <w:p w:rsidR="007322BA" w:rsidRDefault="007322BA" w:rsidP="007322BA">
      <w:pPr>
        <w:bidi w:val="0"/>
        <w:spacing w:after="0" w:line="259" w:lineRule="auto"/>
        <w:ind w:left="0" w:right="1" w:firstLine="0"/>
        <w:jc w:val="right"/>
      </w:pPr>
      <w:r>
        <w:rPr>
          <w:rFonts w:ascii="Times New Roman" w:eastAsia="Times New Roman" w:hAnsi="Times New Roman" w:cs="Times New Roman"/>
          <w:sz w:val="24"/>
        </w:rPr>
        <w:t xml:space="preserve"> </w:t>
      </w:r>
      <w:r>
        <w:rPr>
          <w:rFonts w:ascii="Times New Roman" w:eastAsia="Times New Roman" w:hAnsi="Times New Roman" w:cs="Times New Roman"/>
          <w:strike/>
          <w:sz w:val="24"/>
        </w:rPr>
        <w:t xml:space="preserve">                                                </w:t>
      </w:r>
    </w:p>
    <w:p w:rsidR="007322BA" w:rsidRDefault="007322BA" w:rsidP="007322BA">
      <w:pPr>
        <w:ind w:left="14" w:right="-13" w:firstLine="458"/>
        <w:rPr>
          <w:szCs w:val="32"/>
          <w:rtl/>
        </w:rPr>
      </w:pPr>
      <w:r>
        <w:rPr>
          <w:szCs w:val="32"/>
          <w:rtl/>
        </w:rPr>
        <w:lastRenderedPageBreak/>
        <w:t>وتدون في السجل التجاري جميع البيانات الخاصة بالحالة المدنية وبالنشاط التجاري للتاجر المنصوص عليها في</w:t>
      </w:r>
      <w:r>
        <w:rPr>
          <w:rFonts w:hint="cs"/>
          <w:szCs w:val="32"/>
          <w:rtl/>
        </w:rPr>
        <w:t xml:space="preserve"> </w:t>
      </w:r>
      <w:r>
        <w:rPr>
          <w:szCs w:val="32"/>
          <w:rtl/>
        </w:rPr>
        <w:t>القانون ويؤشر فبه بكل تغيير أو تعديل يطرأ عليها، وتختلف هذه البيانات بحسب ما إذا كان التاجر فردا أم شركة.</w:t>
      </w:r>
      <w:r>
        <w:rPr>
          <w:vertAlign w:val="superscript"/>
        </w:rPr>
        <w:footnoteReference w:id="14"/>
      </w:r>
      <w:r>
        <w:rPr>
          <w:szCs w:val="32"/>
          <w:rtl/>
        </w:rPr>
        <w:t xml:space="preserve"> </w:t>
      </w:r>
    </w:p>
    <w:p w:rsidR="007322BA" w:rsidRPr="00214BA4" w:rsidRDefault="007322BA" w:rsidP="007322BA">
      <w:pPr>
        <w:ind w:left="14" w:right="-13" w:firstLine="458"/>
        <w:rPr>
          <w:b/>
          <w:bCs/>
        </w:rPr>
      </w:pPr>
      <w:r w:rsidRPr="00214BA4">
        <w:rPr>
          <w:b/>
          <w:bCs/>
          <w:szCs w:val="32"/>
          <w:rtl/>
        </w:rPr>
        <w:t xml:space="preserve"> </w:t>
      </w:r>
      <w:r w:rsidRPr="00214BA4">
        <w:rPr>
          <w:rFonts w:ascii="Times New Roman" w:eastAsia="Times New Roman" w:hAnsi="Times New Roman" w:cs="Times New Roman"/>
          <w:b/>
          <w:bCs/>
          <w:szCs w:val="32"/>
        </w:rPr>
        <w:t>1</w:t>
      </w:r>
      <w:r w:rsidRPr="00214BA4">
        <w:rPr>
          <w:b/>
          <w:bCs/>
          <w:szCs w:val="32"/>
          <w:rtl/>
        </w:rPr>
        <w:t>-</w:t>
      </w:r>
      <w:r w:rsidRPr="00214BA4">
        <w:rPr>
          <w:rFonts w:ascii="Times New Roman" w:eastAsia="Times New Roman" w:hAnsi="Times New Roman" w:cs="Times New Roman"/>
          <w:b/>
          <w:bCs/>
          <w:szCs w:val="32"/>
        </w:rPr>
        <w:t>2</w:t>
      </w:r>
      <w:r w:rsidRPr="00214BA4">
        <w:rPr>
          <w:b/>
          <w:bCs/>
          <w:szCs w:val="32"/>
          <w:rtl/>
        </w:rPr>
        <w:t xml:space="preserve">- </w:t>
      </w:r>
      <w:r w:rsidRPr="00214BA4">
        <w:rPr>
          <w:rFonts w:ascii="Times New Roman" w:eastAsia="Times New Roman" w:hAnsi="Times New Roman" w:cs="Times New Roman"/>
          <w:b/>
          <w:bCs/>
          <w:szCs w:val="32"/>
        </w:rPr>
        <w:t>2</w:t>
      </w:r>
      <w:r w:rsidRPr="00214BA4">
        <w:rPr>
          <w:b/>
          <w:bCs/>
          <w:szCs w:val="32"/>
          <w:rtl/>
        </w:rPr>
        <w:t xml:space="preserve">- النتائج المتربة عن عدم القيد في السجل التجاري:  </w:t>
      </w:r>
    </w:p>
    <w:p w:rsidR="007322BA" w:rsidRDefault="007322BA" w:rsidP="007322BA">
      <w:pPr>
        <w:spacing w:after="36"/>
        <w:ind w:left="14" w:right="-13" w:firstLine="456"/>
      </w:pPr>
      <w:r>
        <w:rPr>
          <w:szCs w:val="32"/>
          <w:rtl/>
        </w:rPr>
        <w:t xml:space="preserve">إذا كان يقع </w:t>
      </w:r>
      <w:proofErr w:type="gramStart"/>
      <w:r>
        <w:rPr>
          <w:szCs w:val="32"/>
          <w:rtl/>
        </w:rPr>
        <w:t>على</w:t>
      </w:r>
      <w:proofErr w:type="gramEnd"/>
      <w:r>
        <w:rPr>
          <w:szCs w:val="32"/>
          <w:rtl/>
        </w:rPr>
        <w:t xml:space="preserve"> التاجر التزام القيد في السجل التجاري. فإن الإخلال</w:t>
      </w:r>
      <w:r w:rsidRPr="00214BA4">
        <w:rPr>
          <w:rFonts w:hint="cs"/>
          <w:szCs w:val="32"/>
          <w:rtl/>
        </w:rPr>
        <w:t xml:space="preserve"> </w:t>
      </w:r>
      <w:r>
        <w:rPr>
          <w:rFonts w:hint="cs"/>
          <w:szCs w:val="32"/>
          <w:rtl/>
        </w:rPr>
        <w:t>ب</w:t>
      </w:r>
      <w:r w:rsidRPr="00214BA4">
        <w:rPr>
          <w:rFonts w:hint="cs"/>
          <w:szCs w:val="32"/>
          <w:rtl/>
        </w:rPr>
        <w:t>هذا</w:t>
      </w:r>
      <w:r>
        <w:rPr>
          <w:szCs w:val="32"/>
          <w:rtl/>
        </w:rPr>
        <w:t xml:space="preserve"> الالتزام يترتب عنه آثار قانونية ،فضلا عن إيقاع جزاءات عند عدم القيد في السجل التجاري).  </w:t>
      </w:r>
    </w:p>
    <w:p w:rsidR="007322BA" w:rsidRPr="00214BA4" w:rsidRDefault="007322BA" w:rsidP="007322BA">
      <w:pPr>
        <w:numPr>
          <w:ilvl w:val="0"/>
          <w:numId w:val="5"/>
        </w:numPr>
        <w:spacing w:after="13" w:line="252" w:lineRule="auto"/>
        <w:ind w:right="-6" w:hanging="300"/>
        <w:jc w:val="left"/>
        <w:rPr>
          <w:b/>
          <w:bCs/>
        </w:rPr>
      </w:pPr>
      <w:r w:rsidRPr="00214BA4">
        <w:rPr>
          <w:b/>
          <w:bCs/>
          <w:szCs w:val="32"/>
          <w:rtl/>
        </w:rPr>
        <w:t>آثار عدم القيد في السجل التجاري:</w:t>
      </w:r>
      <w:r w:rsidRPr="00214BA4">
        <w:rPr>
          <w:b/>
          <w:bCs/>
          <w:vertAlign w:val="superscript"/>
        </w:rPr>
        <w:footnoteReference w:id="15"/>
      </w:r>
      <w:r w:rsidRPr="00214BA4">
        <w:rPr>
          <w:b/>
          <w:bCs/>
          <w:szCs w:val="32"/>
          <w:rtl/>
        </w:rPr>
        <w:t xml:space="preserve">  </w:t>
      </w:r>
    </w:p>
    <w:p w:rsidR="007322BA" w:rsidRDefault="007322BA" w:rsidP="007322BA">
      <w:pPr>
        <w:spacing w:after="32"/>
        <w:ind w:left="14" w:right="-13" w:firstLine="458"/>
      </w:pPr>
      <w:r>
        <w:rPr>
          <w:szCs w:val="32"/>
          <w:rtl/>
        </w:rPr>
        <w:t xml:space="preserve">من خلال نص المادة </w:t>
      </w:r>
      <w:r>
        <w:rPr>
          <w:rFonts w:ascii="Times New Roman" w:eastAsia="Times New Roman" w:hAnsi="Times New Roman" w:cs="Times New Roman"/>
          <w:szCs w:val="32"/>
        </w:rPr>
        <w:t>22</w:t>
      </w:r>
      <w:r>
        <w:rPr>
          <w:szCs w:val="32"/>
          <w:rtl/>
        </w:rPr>
        <w:t xml:space="preserve"> من القانون التجاري، يرى أن كل من يزاول النشاط التجاري، في خلال شهرين من تاريخ بدأ نشاطه، يلتزم بالقيد، فإن لم يفعل خلا</w:t>
      </w:r>
      <w:proofErr w:type="gramStart"/>
      <w:r>
        <w:rPr>
          <w:szCs w:val="32"/>
          <w:rtl/>
        </w:rPr>
        <w:t>ل هذه ا</w:t>
      </w:r>
      <w:proofErr w:type="gramEnd"/>
      <w:r>
        <w:rPr>
          <w:szCs w:val="32"/>
          <w:rtl/>
        </w:rPr>
        <w:t>لمهلة يحظر عليه التمسك بصفته كتاجر في مواجهة الغير، أي تسقط عنه الحقوق التي يتمتع</w:t>
      </w:r>
      <w:r>
        <w:t xml:space="preserve"> </w:t>
      </w:r>
      <w:r>
        <w:rPr>
          <w:szCs w:val="32"/>
          <w:rtl/>
        </w:rPr>
        <w:t>ا باعتباره تاجرا، بينما المسؤوليات والواجبات الملازمة لهذه الصفة يتحملها التاجر ،وهذا جزاءا لإخلاله بالالتزام بالقيد في السجل التجاري. كما لا يمكن للتاجر الاحتجاج ببعض البيانان الضرورية لمزاولة التجارة تجاه الغير إذا لم يقيدها في السجل التجاري إلا إذا أثبت أن الغير كان على علم</w:t>
      </w:r>
      <w:r>
        <w:rPr>
          <w:rFonts w:hint="cs"/>
          <w:szCs w:val="32"/>
          <w:rtl/>
        </w:rPr>
        <w:t>ها</w:t>
      </w:r>
      <w:r>
        <w:t xml:space="preserve"> </w:t>
      </w:r>
      <w:r>
        <w:rPr>
          <w:rFonts w:hint="cs"/>
          <w:szCs w:val="32"/>
          <w:rtl/>
        </w:rPr>
        <w:t>.</w:t>
      </w:r>
      <w:r>
        <w:rPr>
          <w:szCs w:val="32"/>
          <w:rtl/>
        </w:rPr>
        <w:t xml:space="preserve"> وهذا ما </w:t>
      </w:r>
      <w:proofErr w:type="gramStart"/>
      <w:r>
        <w:rPr>
          <w:szCs w:val="32"/>
          <w:rtl/>
        </w:rPr>
        <w:t>قضت</w:t>
      </w:r>
      <w:proofErr w:type="gramEnd"/>
      <w:r>
        <w:rPr>
          <w:szCs w:val="32"/>
          <w:rtl/>
        </w:rPr>
        <w:t xml:space="preserve"> به المادتان </w:t>
      </w:r>
      <w:r>
        <w:rPr>
          <w:rFonts w:ascii="Times New Roman" w:eastAsia="Times New Roman" w:hAnsi="Times New Roman" w:cs="Times New Roman"/>
          <w:szCs w:val="32"/>
        </w:rPr>
        <w:t>24</w:t>
      </w:r>
      <w:r>
        <w:rPr>
          <w:szCs w:val="32"/>
          <w:rtl/>
        </w:rPr>
        <w:t xml:space="preserve"> و</w:t>
      </w:r>
      <w:r>
        <w:rPr>
          <w:rFonts w:ascii="Times New Roman" w:eastAsia="Times New Roman" w:hAnsi="Times New Roman" w:cs="Times New Roman"/>
          <w:szCs w:val="32"/>
        </w:rPr>
        <w:t>25</w:t>
      </w:r>
      <w:r>
        <w:rPr>
          <w:szCs w:val="32"/>
          <w:rtl/>
        </w:rPr>
        <w:t xml:space="preserve"> من القانون التجاري.  </w:t>
      </w:r>
    </w:p>
    <w:p w:rsidR="007322BA" w:rsidRDefault="007322BA" w:rsidP="007322BA">
      <w:pPr>
        <w:ind w:left="14" w:right="-13" w:firstLine="457"/>
      </w:pPr>
      <w:r>
        <w:rPr>
          <w:szCs w:val="32"/>
          <w:rtl/>
        </w:rPr>
        <w:t xml:space="preserve">أما المادة </w:t>
      </w:r>
      <w:r>
        <w:rPr>
          <w:rFonts w:ascii="Times New Roman" w:eastAsia="Times New Roman" w:hAnsi="Times New Roman" w:cs="Times New Roman"/>
          <w:szCs w:val="32"/>
        </w:rPr>
        <w:t>29</w:t>
      </w:r>
      <w:r>
        <w:rPr>
          <w:szCs w:val="32"/>
          <w:rtl/>
        </w:rPr>
        <w:t xml:space="preserve"> من قانون السجل التجاري فتنص على مايلي: "لا يحتج على الغير بالعقود المنصوص عليها في المواد من </w:t>
      </w:r>
      <w:r>
        <w:rPr>
          <w:rFonts w:ascii="Times New Roman" w:eastAsia="Times New Roman" w:hAnsi="Times New Roman" w:cs="Times New Roman"/>
          <w:szCs w:val="32"/>
        </w:rPr>
        <w:t>19</w:t>
      </w:r>
      <w:r>
        <w:rPr>
          <w:szCs w:val="32"/>
          <w:rtl/>
        </w:rPr>
        <w:t xml:space="preserve"> إلى </w:t>
      </w:r>
      <w:r>
        <w:rPr>
          <w:rFonts w:ascii="Times New Roman" w:eastAsia="Times New Roman" w:hAnsi="Times New Roman" w:cs="Times New Roman"/>
          <w:szCs w:val="32"/>
        </w:rPr>
        <w:t>22</w:t>
      </w:r>
      <w:r>
        <w:rPr>
          <w:szCs w:val="32"/>
          <w:rtl/>
        </w:rPr>
        <w:t xml:space="preserve"> من هذا القانون إذا لم تكن موضوع إشهار قانوني إجباري، لكنها تلزم مع ذلك مسؤولية الأشخاص المعنيين المدنية والجنائية".  </w:t>
      </w:r>
    </w:p>
    <w:p w:rsidR="007322BA" w:rsidRDefault="007322BA" w:rsidP="007322BA">
      <w:pPr>
        <w:spacing w:after="42"/>
        <w:ind w:left="14" w:right="-13" w:firstLine="459"/>
      </w:pPr>
      <w:r>
        <w:rPr>
          <w:szCs w:val="32"/>
          <w:rtl/>
        </w:rPr>
        <w:t xml:space="preserve">إذ لا يجوز الاحتجاج على الغير بصفة التاجر ولا بالوضعية التجارية سواء كان التاجر شخصا طبيعيا أو معنويا إلا بعد القيد، فإذا لم يقم بالقيد في السجل التجاري سقط حقه في ذلك وقامت مسؤوليته المدنية والمتعلقة في عدم الاحتجاج اتجاه الغير بصفته كتاجر أو البيانات اللازمة لتجارته كما تقوم مسؤوليته الجزائية والمتمثلة .  </w:t>
      </w:r>
    </w:p>
    <w:p w:rsidR="007322BA" w:rsidRDefault="007322BA" w:rsidP="007322BA">
      <w:pPr>
        <w:ind w:right="-13"/>
        <w:rPr>
          <w:rtl/>
        </w:rPr>
      </w:pPr>
    </w:p>
    <w:p w:rsidR="007322BA" w:rsidRDefault="007322BA" w:rsidP="007322BA">
      <w:pPr>
        <w:numPr>
          <w:ilvl w:val="0"/>
          <w:numId w:val="5"/>
        </w:numPr>
        <w:ind w:right="-6" w:hanging="300"/>
        <w:jc w:val="left"/>
      </w:pPr>
      <w:r w:rsidRPr="00214BA4">
        <w:rPr>
          <w:b/>
          <w:bCs/>
          <w:szCs w:val="32"/>
          <w:rtl/>
        </w:rPr>
        <w:t xml:space="preserve">الجرائم والعقوبات الناتجة عن عدم القيد في السجل التجاري: </w:t>
      </w:r>
      <w:r>
        <w:rPr>
          <w:szCs w:val="32"/>
          <w:rtl/>
        </w:rPr>
        <w:t>(الجزاء على مخالفة أحكام السجل التجاري)</w:t>
      </w:r>
      <w:r>
        <w:rPr>
          <w:vertAlign w:val="superscript"/>
        </w:rPr>
        <w:footnoteReference w:id="16"/>
      </w:r>
      <w:r>
        <w:rPr>
          <w:szCs w:val="32"/>
          <w:rtl/>
        </w:rPr>
        <w:t xml:space="preserve">  تناولت الجرائم والعقوبات المواد من </w:t>
      </w:r>
      <w:r>
        <w:rPr>
          <w:rFonts w:ascii="Times New Roman" w:eastAsia="Times New Roman" w:hAnsi="Times New Roman" w:cs="Times New Roman"/>
          <w:szCs w:val="32"/>
        </w:rPr>
        <w:t>30</w:t>
      </w:r>
      <w:r>
        <w:rPr>
          <w:szCs w:val="32"/>
          <w:rtl/>
        </w:rPr>
        <w:t xml:space="preserve"> إلى </w:t>
      </w:r>
      <w:r>
        <w:rPr>
          <w:rFonts w:ascii="Times New Roman" w:eastAsia="Times New Roman" w:hAnsi="Times New Roman" w:cs="Times New Roman"/>
          <w:szCs w:val="32"/>
        </w:rPr>
        <w:t>41</w:t>
      </w:r>
      <w:r>
        <w:rPr>
          <w:szCs w:val="32"/>
          <w:rtl/>
        </w:rPr>
        <w:t xml:space="preserve"> من القانون </w:t>
      </w:r>
      <w:r>
        <w:rPr>
          <w:rFonts w:ascii="Times New Roman" w:eastAsia="Times New Roman" w:hAnsi="Times New Roman" w:cs="Times New Roman"/>
          <w:szCs w:val="32"/>
        </w:rPr>
        <w:t>08</w:t>
      </w:r>
      <w:r>
        <w:rPr>
          <w:szCs w:val="32"/>
          <w:rtl/>
        </w:rPr>
        <w:t xml:space="preserve">- </w:t>
      </w:r>
      <w:r>
        <w:rPr>
          <w:rFonts w:ascii="Times New Roman" w:eastAsia="Times New Roman" w:hAnsi="Times New Roman" w:cs="Times New Roman"/>
          <w:szCs w:val="32"/>
        </w:rPr>
        <w:t>04</w:t>
      </w:r>
      <w:r>
        <w:rPr>
          <w:szCs w:val="32"/>
          <w:rtl/>
        </w:rPr>
        <w:t xml:space="preserve"> المؤرخ في </w:t>
      </w:r>
      <w:r>
        <w:rPr>
          <w:rFonts w:ascii="Times New Roman" w:eastAsia="Times New Roman" w:hAnsi="Times New Roman" w:cs="Times New Roman"/>
          <w:szCs w:val="32"/>
        </w:rPr>
        <w:t>14</w:t>
      </w:r>
      <w:r>
        <w:rPr>
          <w:szCs w:val="32"/>
          <w:rtl/>
        </w:rPr>
        <w:t xml:space="preserve"> أوت </w:t>
      </w:r>
      <w:r>
        <w:rPr>
          <w:rFonts w:ascii="Times New Roman" w:eastAsia="Times New Roman" w:hAnsi="Times New Roman" w:cs="Times New Roman"/>
          <w:szCs w:val="32"/>
        </w:rPr>
        <w:t>2004</w:t>
      </w:r>
      <w:r>
        <w:rPr>
          <w:szCs w:val="32"/>
          <w:rtl/>
        </w:rPr>
        <w:t xml:space="preserve"> المتعلق بشروط ممارسة الأنشطة التجارية.  </w:t>
      </w:r>
    </w:p>
    <w:p w:rsidR="007322BA" w:rsidRDefault="007322BA" w:rsidP="007322BA">
      <w:pPr>
        <w:ind w:left="21" w:right="-13"/>
      </w:pPr>
      <w:r>
        <w:rPr>
          <w:szCs w:val="32"/>
          <w:rtl/>
        </w:rPr>
        <w:lastRenderedPageBreak/>
        <w:t xml:space="preserve">فالمادة </w:t>
      </w:r>
      <w:r>
        <w:rPr>
          <w:rFonts w:ascii="Times New Roman" w:eastAsia="Times New Roman" w:hAnsi="Times New Roman" w:cs="Times New Roman"/>
          <w:szCs w:val="32"/>
        </w:rPr>
        <w:t>30</w:t>
      </w:r>
      <w:r>
        <w:rPr>
          <w:szCs w:val="32"/>
          <w:rtl/>
        </w:rPr>
        <w:t xml:space="preserve">: نصت على أنه " زيادة على ضباط وأعوان الشرطة القضائية المنصوص عليهم في قانون الإجراءات الجزائية،  يؤهل للقيام بعمليات المراقبة ومعاينة الجرائم المنصوص عليها في هذا القانون ، الموظفون التابعون للأسلاك الخاصة بالمراقبة التابعة للإدارات المكلفة بالتجارة والضرائب .  </w:t>
      </w:r>
    </w:p>
    <w:p w:rsidR="007322BA" w:rsidRDefault="007322BA" w:rsidP="007322BA">
      <w:pPr>
        <w:spacing w:after="416"/>
        <w:ind w:left="21" w:right="-13"/>
        <w:rPr>
          <w:rtl/>
          <w:lang w:bidi="ar-DZ"/>
        </w:rPr>
      </w:pPr>
      <w:r>
        <w:rPr>
          <w:szCs w:val="32"/>
          <w:rtl/>
        </w:rPr>
        <w:t xml:space="preserve">          تتم كيفيات مراقبة ومعاينة الجرائم المنصوص عليها في هذا القانون وفقا لنفس الشروط والأشكال المحددة في التشريع والتنظيم المعمول</w:t>
      </w:r>
      <w:r>
        <w:t xml:space="preserve"> </w:t>
      </w:r>
      <w:r>
        <w:rPr>
          <w:rFonts w:hint="cs"/>
          <w:szCs w:val="32"/>
          <w:rtl/>
        </w:rPr>
        <w:t>هما</w:t>
      </w:r>
      <w:r>
        <w:rPr>
          <w:szCs w:val="32"/>
          <w:rtl/>
        </w:rPr>
        <w:t xml:space="preserve"> المطبقين على الممارسات التجارية ".  </w:t>
      </w:r>
    </w:p>
    <w:p w:rsidR="007322BA" w:rsidRDefault="007322BA" w:rsidP="007322BA">
      <w:pPr>
        <w:ind w:left="21" w:right="-13"/>
      </w:pPr>
      <w:r>
        <w:rPr>
          <w:szCs w:val="32"/>
          <w:rtl/>
        </w:rPr>
        <w:t xml:space="preserve">والمادة </w:t>
      </w:r>
      <w:r>
        <w:rPr>
          <w:rFonts w:ascii="Times New Roman" w:eastAsia="Times New Roman" w:hAnsi="Times New Roman" w:cs="Times New Roman"/>
          <w:szCs w:val="32"/>
        </w:rPr>
        <w:t>31</w:t>
      </w:r>
      <w:r>
        <w:rPr>
          <w:szCs w:val="32"/>
          <w:rtl/>
        </w:rPr>
        <w:t xml:space="preserve">: تقول أن "يقوم الأعوان  المؤهلون والمذكورون في المادة </w:t>
      </w:r>
      <w:r>
        <w:rPr>
          <w:rFonts w:ascii="Times New Roman" w:eastAsia="Times New Roman" w:hAnsi="Times New Roman" w:cs="Times New Roman"/>
          <w:szCs w:val="32"/>
        </w:rPr>
        <w:t>30</w:t>
      </w:r>
      <w:r>
        <w:rPr>
          <w:szCs w:val="32"/>
          <w:rtl/>
        </w:rPr>
        <w:t xml:space="preserve"> أعلاه بغلق محل كل شخص طبيعي أواعتباري يمارس نشاطا تجاريا قارا دون التسجيل في السجل التجاري إلى غاية تسوية مرتكب الجريمة لوضعيته .  </w:t>
      </w:r>
    </w:p>
    <w:p w:rsidR="007322BA" w:rsidRDefault="007322BA" w:rsidP="007322BA">
      <w:pPr>
        <w:spacing w:after="16" w:line="249" w:lineRule="auto"/>
        <w:ind w:left="-1" w:hanging="10"/>
        <w:jc w:val="left"/>
      </w:pPr>
      <w:r>
        <w:rPr>
          <w:szCs w:val="32"/>
          <w:rtl/>
        </w:rPr>
        <w:t xml:space="preserve">          زيادة على إجراء </w:t>
      </w:r>
      <w:proofErr w:type="gramStart"/>
      <w:r>
        <w:rPr>
          <w:szCs w:val="32"/>
          <w:rtl/>
        </w:rPr>
        <w:t>الغلق ،</w:t>
      </w:r>
      <w:proofErr w:type="gramEnd"/>
      <w:r>
        <w:rPr>
          <w:szCs w:val="32"/>
          <w:rtl/>
        </w:rPr>
        <w:t xml:space="preserve"> يعاقب مرتكب الجريمة بغرامة من </w:t>
      </w:r>
      <w:r>
        <w:rPr>
          <w:rFonts w:ascii="Times New Roman" w:eastAsia="Times New Roman" w:hAnsi="Times New Roman" w:cs="Times New Roman"/>
          <w:szCs w:val="32"/>
        </w:rPr>
        <w:t>10</w:t>
      </w:r>
      <w:r>
        <w:rPr>
          <w:rFonts w:ascii="Times New Roman" w:eastAsia="Times New Roman" w:hAnsi="Times New Roman" w:cs="Times New Roman"/>
          <w:szCs w:val="32"/>
          <w:rtl/>
        </w:rPr>
        <w:t>.</w:t>
      </w:r>
      <w:r>
        <w:rPr>
          <w:rFonts w:ascii="Times New Roman" w:eastAsia="Times New Roman" w:hAnsi="Times New Roman" w:cs="Times New Roman"/>
          <w:szCs w:val="32"/>
        </w:rPr>
        <w:t>000</w:t>
      </w:r>
      <w:r>
        <w:rPr>
          <w:szCs w:val="32"/>
          <w:rtl/>
        </w:rPr>
        <w:t xml:space="preserve"> دج إلى </w:t>
      </w:r>
      <w:r>
        <w:rPr>
          <w:rFonts w:ascii="Times New Roman" w:eastAsia="Times New Roman" w:hAnsi="Times New Roman" w:cs="Times New Roman"/>
          <w:szCs w:val="32"/>
        </w:rPr>
        <w:t>100</w:t>
      </w:r>
      <w:r>
        <w:rPr>
          <w:rFonts w:ascii="Times New Roman" w:eastAsia="Times New Roman" w:hAnsi="Times New Roman" w:cs="Times New Roman"/>
          <w:szCs w:val="32"/>
          <w:rtl/>
        </w:rPr>
        <w:t>.</w:t>
      </w:r>
      <w:r>
        <w:rPr>
          <w:rFonts w:ascii="Times New Roman" w:eastAsia="Times New Roman" w:hAnsi="Times New Roman" w:cs="Times New Roman"/>
          <w:szCs w:val="32"/>
        </w:rPr>
        <w:t>000</w:t>
      </w:r>
      <w:r>
        <w:rPr>
          <w:szCs w:val="32"/>
          <w:rtl/>
        </w:rPr>
        <w:t xml:space="preserve"> </w:t>
      </w:r>
      <w:proofErr w:type="gramStart"/>
      <w:r>
        <w:rPr>
          <w:szCs w:val="32"/>
          <w:rtl/>
        </w:rPr>
        <w:t>دج .</w:t>
      </w:r>
      <w:proofErr w:type="gramEnd"/>
      <w:r>
        <w:rPr>
          <w:szCs w:val="32"/>
          <w:rtl/>
        </w:rPr>
        <w:t xml:space="preserve">  </w:t>
      </w:r>
    </w:p>
    <w:p w:rsidR="007322BA" w:rsidRDefault="007322BA" w:rsidP="007322BA">
      <w:pPr>
        <w:spacing w:after="32"/>
        <w:ind w:left="21" w:right="-13"/>
      </w:pPr>
      <w:proofErr w:type="gramStart"/>
      <w:r>
        <w:rPr>
          <w:szCs w:val="32"/>
          <w:rtl/>
        </w:rPr>
        <w:t>المادة</w:t>
      </w:r>
      <w:proofErr w:type="gramEnd"/>
      <w:r>
        <w:rPr>
          <w:szCs w:val="32"/>
          <w:rtl/>
        </w:rPr>
        <w:t xml:space="preserve"> </w:t>
      </w:r>
      <w:r>
        <w:rPr>
          <w:rFonts w:ascii="Times New Roman" w:eastAsia="Times New Roman" w:hAnsi="Times New Roman" w:cs="Times New Roman"/>
          <w:szCs w:val="32"/>
        </w:rPr>
        <w:t>32</w:t>
      </w:r>
      <w:r>
        <w:rPr>
          <w:szCs w:val="32"/>
          <w:rtl/>
        </w:rPr>
        <w:t xml:space="preserve">: يعاقب التجار الذين يمارسون أنشطة تجارية غير قارة دون التسجيل في السجل التجاري بغرامة من </w:t>
      </w:r>
      <w:r>
        <w:rPr>
          <w:rFonts w:ascii="Times New Roman" w:eastAsia="Times New Roman" w:hAnsi="Times New Roman" w:cs="Times New Roman"/>
          <w:szCs w:val="32"/>
        </w:rPr>
        <w:t>5</w:t>
      </w:r>
      <w:r>
        <w:rPr>
          <w:rFonts w:ascii="Times New Roman" w:eastAsia="Times New Roman" w:hAnsi="Times New Roman" w:cs="Times New Roman"/>
          <w:szCs w:val="32"/>
          <w:rtl/>
        </w:rPr>
        <w:t>.</w:t>
      </w:r>
      <w:r>
        <w:rPr>
          <w:rFonts w:ascii="Times New Roman" w:eastAsia="Times New Roman" w:hAnsi="Times New Roman" w:cs="Times New Roman"/>
          <w:szCs w:val="32"/>
        </w:rPr>
        <w:t>000</w:t>
      </w:r>
      <w:r>
        <w:rPr>
          <w:szCs w:val="32"/>
          <w:rtl/>
        </w:rPr>
        <w:t xml:space="preserve"> دج إلى </w:t>
      </w:r>
      <w:r>
        <w:rPr>
          <w:rFonts w:ascii="Times New Roman" w:eastAsia="Times New Roman" w:hAnsi="Times New Roman" w:cs="Times New Roman"/>
          <w:szCs w:val="32"/>
        </w:rPr>
        <w:t>50</w:t>
      </w:r>
      <w:r>
        <w:rPr>
          <w:rFonts w:ascii="Times New Roman" w:eastAsia="Times New Roman" w:hAnsi="Times New Roman" w:cs="Times New Roman"/>
          <w:szCs w:val="32"/>
          <w:rtl/>
        </w:rPr>
        <w:t>.</w:t>
      </w:r>
      <w:r>
        <w:rPr>
          <w:rFonts w:ascii="Times New Roman" w:eastAsia="Times New Roman" w:hAnsi="Times New Roman" w:cs="Times New Roman"/>
          <w:szCs w:val="32"/>
        </w:rPr>
        <w:t>000</w:t>
      </w:r>
      <w:r>
        <w:rPr>
          <w:szCs w:val="32"/>
          <w:rtl/>
        </w:rPr>
        <w:t xml:space="preserve"> </w:t>
      </w:r>
      <w:proofErr w:type="gramStart"/>
      <w:r>
        <w:rPr>
          <w:szCs w:val="32"/>
          <w:rtl/>
        </w:rPr>
        <w:t>دج .</w:t>
      </w:r>
      <w:proofErr w:type="gramEnd"/>
      <w:r>
        <w:rPr>
          <w:szCs w:val="32"/>
          <w:rtl/>
        </w:rPr>
        <w:t xml:space="preserve">  </w:t>
      </w:r>
    </w:p>
    <w:p w:rsidR="007322BA" w:rsidRDefault="007322BA" w:rsidP="007322BA">
      <w:pPr>
        <w:ind w:left="21" w:right="-13"/>
      </w:pPr>
      <w:r>
        <w:rPr>
          <w:szCs w:val="32"/>
          <w:rtl/>
        </w:rPr>
        <w:t xml:space="preserve">          زيادة على هذه </w:t>
      </w:r>
      <w:proofErr w:type="gramStart"/>
      <w:r>
        <w:rPr>
          <w:szCs w:val="32"/>
          <w:rtl/>
        </w:rPr>
        <w:t>الغرامة ،</w:t>
      </w:r>
      <w:proofErr w:type="gramEnd"/>
      <w:r>
        <w:rPr>
          <w:szCs w:val="32"/>
          <w:rtl/>
        </w:rPr>
        <w:t xml:space="preserve"> يجوز لأعوان الرقابة المؤهلين والمذكورين في المادة </w:t>
      </w:r>
      <w:r>
        <w:rPr>
          <w:rFonts w:ascii="Times New Roman" w:eastAsia="Times New Roman" w:hAnsi="Times New Roman" w:cs="Times New Roman"/>
          <w:szCs w:val="32"/>
        </w:rPr>
        <w:t>30</w:t>
      </w:r>
      <w:r>
        <w:rPr>
          <w:szCs w:val="32"/>
          <w:rtl/>
        </w:rPr>
        <w:t xml:space="preserve"> أعلاه ، القيام بحجز سلع مرتكب الجريمة ، وعند الاقتضاء ، حجز وسيلة أو وسائل النقل المستعملة .  </w:t>
      </w:r>
    </w:p>
    <w:p w:rsidR="007322BA" w:rsidRDefault="007322BA" w:rsidP="007322BA">
      <w:pPr>
        <w:ind w:left="21" w:right="-13"/>
      </w:pPr>
      <w:r>
        <w:rPr>
          <w:szCs w:val="32"/>
          <w:rtl/>
        </w:rPr>
        <w:t xml:space="preserve">          إن شروط وكيفيات إجراء الحجز هي نفسها المنصوص عليها في التشريع والتنظيم المعمول</w:t>
      </w:r>
      <w:r>
        <w:t xml:space="preserve"> </w:t>
      </w:r>
      <w:r>
        <w:rPr>
          <w:szCs w:val="32"/>
          <w:rtl/>
        </w:rPr>
        <w:t xml:space="preserve">ما المطبقين على الممارسات التجارية" .  </w:t>
      </w:r>
    </w:p>
    <w:p w:rsidR="007322BA" w:rsidRDefault="007322BA" w:rsidP="007322BA">
      <w:pPr>
        <w:spacing w:after="54"/>
        <w:ind w:left="21" w:right="-13"/>
      </w:pPr>
      <w:r>
        <w:rPr>
          <w:szCs w:val="32"/>
          <w:rtl/>
        </w:rPr>
        <w:t xml:space="preserve">أما من خلال سوء النية فنصت عليها المادة </w:t>
      </w:r>
      <w:r>
        <w:rPr>
          <w:rFonts w:ascii="Times New Roman" w:eastAsia="Times New Roman" w:hAnsi="Times New Roman" w:cs="Times New Roman"/>
          <w:szCs w:val="32"/>
        </w:rPr>
        <w:t>33</w:t>
      </w:r>
      <w:r>
        <w:rPr>
          <w:szCs w:val="32"/>
          <w:rtl/>
        </w:rPr>
        <w:t xml:space="preserve"> </w:t>
      </w:r>
      <w:proofErr w:type="gramStart"/>
      <w:r>
        <w:rPr>
          <w:szCs w:val="32"/>
          <w:rtl/>
        </w:rPr>
        <w:t>بقولها :</w:t>
      </w:r>
      <w:proofErr w:type="gramEnd"/>
      <w:r>
        <w:rPr>
          <w:szCs w:val="32"/>
          <w:rtl/>
        </w:rPr>
        <w:t>"يعاقب كل من يقوم عن سوء نية بالإدلاء بتصريحات غير صحيحة أو يدلي بمعلومات غير كاملة</w:t>
      </w:r>
      <w:r>
        <w:t xml:space="preserve"> </w:t>
      </w:r>
      <w:r>
        <w:rPr>
          <w:szCs w:val="32"/>
          <w:rtl/>
        </w:rPr>
        <w:t xml:space="preserve">دف التسجيل في السجل التجاري، بغرامة من </w:t>
      </w:r>
      <w:r>
        <w:rPr>
          <w:rFonts w:ascii="Times New Roman" w:eastAsia="Times New Roman" w:hAnsi="Times New Roman" w:cs="Times New Roman"/>
          <w:szCs w:val="32"/>
        </w:rPr>
        <w:t>50</w:t>
      </w:r>
      <w:r>
        <w:rPr>
          <w:rFonts w:ascii="Times New Roman" w:eastAsia="Times New Roman" w:hAnsi="Times New Roman" w:cs="Times New Roman"/>
          <w:szCs w:val="32"/>
          <w:rtl/>
        </w:rPr>
        <w:t>.</w:t>
      </w:r>
      <w:proofErr w:type="gramStart"/>
      <w:r>
        <w:rPr>
          <w:rFonts w:ascii="Times New Roman" w:eastAsia="Times New Roman" w:hAnsi="Times New Roman" w:cs="Times New Roman"/>
          <w:szCs w:val="32"/>
        </w:rPr>
        <w:t>000</w:t>
      </w:r>
      <w:r>
        <w:rPr>
          <w:szCs w:val="32"/>
          <w:rtl/>
        </w:rPr>
        <w:t xml:space="preserve"> دج إلى </w:t>
      </w:r>
      <w:r>
        <w:rPr>
          <w:rFonts w:ascii="Times New Roman" w:eastAsia="Times New Roman" w:hAnsi="Times New Roman" w:cs="Times New Roman"/>
          <w:szCs w:val="32"/>
        </w:rPr>
        <w:t>500</w:t>
      </w:r>
      <w:r>
        <w:rPr>
          <w:rFonts w:ascii="Times New Roman" w:eastAsia="Times New Roman" w:hAnsi="Times New Roman" w:cs="Times New Roman"/>
          <w:szCs w:val="32"/>
          <w:rtl/>
        </w:rPr>
        <w:t>.</w:t>
      </w:r>
      <w:r>
        <w:rPr>
          <w:rFonts w:ascii="Times New Roman" w:eastAsia="Times New Roman" w:hAnsi="Times New Roman" w:cs="Times New Roman"/>
          <w:szCs w:val="32"/>
        </w:rPr>
        <w:t>000</w:t>
      </w:r>
      <w:r>
        <w:rPr>
          <w:szCs w:val="32"/>
          <w:rtl/>
        </w:rPr>
        <w:t>دج ".</w:t>
      </w:r>
      <w:proofErr w:type="gramEnd"/>
      <w:r>
        <w:rPr>
          <w:szCs w:val="32"/>
          <w:rtl/>
        </w:rPr>
        <w:t xml:space="preserve">  </w:t>
      </w:r>
    </w:p>
    <w:p w:rsidR="007322BA" w:rsidRDefault="007322BA" w:rsidP="007322BA">
      <w:pPr>
        <w:spacing w:after="48"/>
        <w:ind w:left="21" w:right="-13"/>
      </w:pPr>
      <w:r>
        <w:rPr>
          <w:szCs w:val="32"/>
          <w:rtl/>
        </w:rPr>
        <w:t xml:space="preserve">أما من حيث التزوير فنجد المادة </w:t>
      </w:r>
      <w:r>
        <w:rPr>
          <w:rFonts w:ascii="Times New Roman" w:eastAsia="Times New Roman" w:hAnsi="Times New Roman" w:cs="Times New Roman"/>
          <w:szCs w:val="32"/>
        </w:rPr>
        <w:t>34</w:t>
      </w:r>
      <w:r>
        <w:rPr>
          <w:szCs w:val="32"/>
          <w:rtl/>
        </w:rPr>
        <w:t xml:space="preserve"> حيث </w:t>
      </w:r>
      <w:proofErr w:type="gramStart"/>
      <w:r>
        <w:rPr>
          <w:szCs w:val="32"/>
          <w:rtl/>
        </w:rPr>
        <w:t>تنص :</w:t>
      </w:r>
      <w:proofErr w:type="gramEnd"/>
      <w:r>
        <w:rPr>
          <w:szCs w:val="32"/>
          <w:rtl/>
        </w:rPr>
        <w:t xml:space="preserve"> " يعاقب كل من يقوم بتقليد أو تزوير مستخرج السجل التجاري أو الوثائق المرتبطة به، بعقوبة الحبس من ستة </w:t>
      </w:r>
      <w:r>
        <w:rPr>
          <w:rFonts w:ascii="Times New Roman" w:eastAsia="Times New Roman" w:hAnsi="Times New Roman" w:cs="Times New Roman"/>
          <w:szCs w:val="32"/>
          <w:rtl/>
        </w:rPr>
        <w:t>(</w:t>
      </w:r>
      <w:r>
        <w:rPr>
          <w:rFonts w:ascii="Times New Roman" w:eastAsia="Times New Roman" w:hAnsi="Times New Roman" w:cs="Times New Roman"/>
          <w:szCs w:val="32"/>
        </w:rPr>
        <w:t>6</w:t>
      </w:r>
      <w:r>
        <w:rPr>
          <w:rFonts w:ascii="Times New Roman" w:eastAsia="Times New Roman" w:hAnsi="Times New Roman" w:cs="Times New Roman"/>
          <w:szCs w:val="32"/>
          <w:rtl/>
        </w:rPr>
        <w:t>)</w:t>
      </w:r>
      <w:r>
        <w:rPr>
          <w:szCs w:val="32"/>
          <w:rtl/>
        </w:rPr>
        <w:t xml:space="preserve"> أشهر إلى سنة وبغرامة من </w:t>
      </w:r>
      <w:r>
        <w:rPr>
          <w:rFonts w:ascii="Times New Roman" w:eastAsia="Times New Roman" w:hAnsi="Times New Roman" w:cs="Times New Roman"/>
          <w:szCs w:val="32"/>
        </w:rPr>
        <w:t>100</w:t>
      </w:r>
      <w:r>
        <w:rPr>
          <w:rFonts w:ascii="Times New Roman" w:eastAsia="Times New Roman" w:hAnsi="Times New Roman" w:cs="Times New Roman"/>
          <w:szCs w:val="32"/>
          <w:rtl/>
        </w:rPr>
        <w:t>.</w:t>
      </w:r>
      <w:r>
        <w:rPr>
          <w:rFonts w:ascii="Times New Roman" w:eastAsia="Times New Roman" w:hAnsi="Times New Roman" w:cs="Times New Roman"/>
          <w:szCs w:val="32"/>
        </w:rPr>
        <w:t>000</w:t>
      </w:r>
      <w:r>
        <w:rPr>
          <w:szCs w:val="32"/>
          <w:rtl/>
        </w:rPr>
        <w:t xml:space="preserve"> دج إلى </w:t>
      </w:r>
      <w:r>
        <w:rPr>
          <w:rFonts w:ascii="Times New Roman" w:eastAsia="Times New Roman" w:hAnsi="Times New Roman" w:cs="Times New Roman"/>
          <w:szCs w:val="32"/>
        </w:rPr>
        <w:t>1</w:t>
      </w:r>
      <w:r>
        <w:rPr>
          <w:rFonts w:ascii="Times New Roman" w:eastAsia="Times New Roman" w:hAnsi="Times New Roman" w:cs="Times New Roman"/>
          <w:szCs w:val="32"/>
          <w:rtl/>
        </w:rPr>
        <w:t>.</w:t>
      </w:r>
      <w:r>
        <w:rPr>
          <w:rFonts w:ascii="Times New Roman" w:eastAsia="Times New Roman" w:hAnsi="Times New Roman" w:cs="Times New Roman"/>
          <w:szCs w:val="32"/>
        </w:rPr>
        <w:t>000</w:t>
      </w:r>
      <w:r>
        <w:rPr>
          <w:rFonts w:ascii="Times New Roman" w:eastAsia="Times New Roman" w:hAnsi="Times New Roman" w:cs="Times New Roman"/>
          <w:szCs w:val="32"/>
          <w:rtl/>
        </w:rPr>
        <w:t>.</w:t>
      </w:r>
      <w:r>
        <w:rPr>
          <w:rFonts w:ascii="Times New Roman" w:eastAsia="Times New Roman" w:hAnsi="Times New Roman" w:cs="Times New Roman"/>
          <w:szCs w:val="32"/>
        </w:rPr>
        <w:t>000</w:t>
      </w:r>
      <w:r>
        <w:rPr>
          <w:szCs w:val="32"/>
          <w:rtl/>
        </w:rPr>
        <w:t xml:space="preserve">دج   </w:t>
      </w:r>
    </w:p>
    <w:p w:rsidR="007322BA" w:rsidRDefault="007322BA" w:rsidP="007322BA">
      <w:pPr>
        <w:ind w:left="21" w:right="-13"/>
      </w:pPr>
      <w:r>
        <w:rPr>
          <w:szCs w:val="32"/>
          <w:rtl/>
        </w:rPr>
        <w:t xml:space="preserve">      زيادة على هـذه </w:t>
      </w:r>
      <w:proofErr w:type="gramStart"/>
      <w:r>
        <w:rPr>
          <w:szCs w:val="32"/>
          <w:rtl/>
        </w:rPr>
        <w:t>العقوبات ،</w:t>
      </w:r>
      <w:proofErr w:type="gramEnd"/>
      <w:r>
        <w:rPr>
          <w:szCs w:val="32"/>
          <w:rtl/>
        </w:rPr>
        <w:t xml:space="preserve"> يأمر القاضي تلقائيا بغلق المحل التجاري المعني ، كما يمكنه أيضا أن يقرر منع القائم بالتزوير من ممارسة أي نشاط تجاري لمدة أقصاها خمسة</w:t>
      </w:r>
      <w:r>
        <w:rPr>
          <w:rFonts w:ascii="Times New Roman" w:eastAsia="Times New Roman" w:hAnsi="Times New Roman" w:cs="Times New Roman"/>
          <w:szCs w:val="32"/>
          <w:rtl/>
        </w:rPr>
        <w:t>(</w:t>
      </w:r>
      <w:r>
        <w:rPr>
          <w:rFonts w:ascii="Times New Roman" w:eastAsia="Times New Roman" w:hAnsi="Times New Roman" w:cs="Times New Roman"/>
          <w:szCs w:val="32"/>
        </w:rPr>
        <w:t>5</w:t>
      </w:r>
      <w:r>
        <w:rPr>
          <w:rFonts w:ascii="Times New Roman" w:eastAsia="Times New Roman" w:hAnsi="Times New Roman" w:cs="Times New Roman"/>
          <w:szCs w:val="32"/>
          <w:rtl/>
        </w:rPr>
        <w:t>)</w:t>
      </w:r>
      <w:r>
        <w:rPr>
          <w:szCs w:val="32"/>
          <w:rtl/>
        </w:rPr>
        <w:t xml:space="preserve"> سنوات .  </w:t>
      </w:r>
    </w:p>
    <w:p w:rsidR="007322BA" w:rsidRDefault="007322BA" w:rsidP="007322BA">
      <w:pPr>
        <w:ind w:left="21" w:right="-13"/>
      </w:pPr>
      <w:proofErr w:type="gramStart"/>
      <w:r>
        <w:rPr>
          <w:szCs w:val="32"/>
          <w:rtl/>
        </w:rPr>
        <w:t>كما</w:t>
      </w:r>
      <w:proofErr w:type="gramEnd"/>
      <w:r>
        <w:rPr>
          <w:szCs w:val="32"/>
          <w:rtl/>
        </w:rPr>
        <w:t xml:space="preserve"> ألزم القانون على إشهار البيانات القانونية فنص المادة </w:t>
      </w:r>
      <w:r>
        <w:rPr>
          <w:rFonts w:ascii="Times New Roman" w:eastAsia="Times New Roman" w:hAnsi="Times New Roman" w:cs="Times New Roman"/>
          <w:szCs w:val="32"/>
        </w:rPr>
        <w:t>35</w:t>
      </w:r>
      <w:r>
        <w:rPr>
          <w:szCs w:val="32"/>
          <w:rtl/>
        </w:rPr>
        <w:t xml:space="preserve">: "يعاقب على عدم إشهار البيانات القانونية المنصوص عليها في أحكام المواد </w:t>
      </w:r>
      <w:r>
        <w:rPr>
          <w:rFonts w:ascii="Times New Roman" w:eastAsia="Times New Roman" w:hAnsi="Times New Roman" w:cs="Times New Roman"/>
          <w:szCs w:val="32"/>
        </w:rPr>
        <w:t>1</w:t>
      </w:r>
      <w:r>
        <w:rPr>
          <w:szCs w:val="32"/>
          <w:rtl/>
        </w:rPr>
        <w:t>و</w:t>
      </w:r>
      <w:r>
        <w:rPr>
          <w:rFonts w:ascii="Times New Roman" w:eastAsia="Times New Roman" w:hAnsi="Times New Roman" w:cs="Times New Roman"/>
          <w:szCs w:val="32"/>
        </w:rPr>
        <w:t>12</w:t>
      </w:r>
      <w:r>
        <w:rPr>
          <w:szCs w:val="32"/>
          <w:rtl/>
        </w:rPr>
        <w:t xml:space="preserve"> و</w:t>
      </w:r>
      <w:r>
        <w:rPr>
          <w:rFonts w:ascii="Times New Roman" w:eastAsia="Times New Roman" w:hAnsi="Times New Roman" w:cs="Times New Roman"/>
          <w:szCs w:val="32"/>
        </w:rPr>
        <w:t>14</w:t>
      </w:r>
      <w:r>
        <w:rPr>
          <w:szCs w:val="32"/>
          <w:rtl/>
        </w:rPr>
        <w:t xml:space="preserve"> من هذا القانون بغرامة من </w:t>
      </w:r>
      <w:r>
        <w:rPr>
          <w:rFonts w:ascii="Times New Roman" w:eastAsia="Times New Roman" w:hAnsi="Times New Roman" w:cs="Times New Roman"/>
          <w:szCs w:val="32"/>
        </w:rPr>
        <w:t>30</w:t>
      </w:r>
      <w:r>
        <w:rPr>
          <w:rFonts w:ascii="Times New Roman" w:eastAsia="Times New Roman" w:hAnsi="Times New Roman" w:cs="Times New Roman"/>
          <w:szCs w:val="32"/>
          <w:rtl/>
        </w:rPr>
        <w:t>.</w:t>
      </w:r>
      <w:r>
        <w:rPr>
          <w:rFonts w:ascii="Times New Roman" w:eastAsia="Times New Roman" w:hAnsi="Times New Roman" w:cs="Times New Roman"/>
          <w:szCs w:val="32"/>
        </w:rPr>
        <w:t>000</w:t>
      </w:r>
      <w:r>
        <w:rPr>
          <w:szCs w:val="32"/>
          <w:rtl/>
        </w:rPr>
        <w:t xml:space="preserve"> دج إلى </w:t>
      </w:r>
      <w:r>
        <w:rPr>
          <w:rFonts w:ascii="Times New Roman" w:eastAsia="Times New Roman" w:hAnsi="Times New Roman" w:cs="Times New Roman"/>
          <w:szCs w:val="32"/>
        </w:rPr>
        <w:t>300</w:t>
      </w:r>
      <w:r>
        <w:rPr>
          <w:rFonts w:ascii="Times New Roman" w:eastAsia="Times New Roman" w:hAnsi="Times New Roman" w:cs="Times New Roman"/>
          <w:szCs w:val="32"/>
          <w:rtl/>
        </w:rPr>
        <w:t>.</w:t>
      </w:r>
      <w:r>
        <w:rPr>
          <w:rFonts w:ascii="Times New Roman" w:eastAsia="Times New Roman" w:hAnsi="Times New Roman" w:cs="Times New Roman"/>
          <w:szCs w:val="32"/>
        </w:rPr>
        <w:t>000</w:t>
      </w:r>
      <w:r>
        <w:rPr>
          <w:szCs w:val="32"/>
          <w:rtl/>
        </w:rPr>
        <w:t xml:space="preserve"> </w:t>
      </w:r>
      <w:proofErr w:type="gramStart"/>
      <w:r>
        <w:rPr>
          <w:szCs w:val="32"/>
          <w:rtl/>
        </w:rPr>
        <w:t>دج .</w:t>
      </w:r>
      <w:proofErr w:type="gramEnd"/>
      <w:r>
        <w:rPr>
          <w:szCs w:val="32"/>
          <w:rtl/>
        </w:rPr>
        <w:t xml:space="preserve">  </w:t>
      </w:r>
    </w:p>
    <w:p w:rsidR="007322BA" w:rsidRDefault="007322BA" w:rsidP="007322BA">
      <w:pPr>
        <w:ind w:left="21" w:right="-13"/>
      </w:pPr>
      <w:r>
        <w:rPr>
          <w:szCs w:val="32"/>
          <w:rtl/>
        </w:rPr>
        <w:t xml:space="preserve">     يتعين على المركز الوطني للسجل التجاري إرسال قائمة الأشخاص الإعتباريين والمؤسسات التي لم تقم بإجراءات الإشهار القانوني ، إلى المصالح المكلفة بمراقبة التابعة للإدارة المكلفة بالتجارة" .</w:t>
      </w:r>
      <w:r>
        <w:rPr>
          <w:rFonts w:ascii="Segoe UI Symbol" w:eastAsia="Segoe UI Symbol" w:hAnsi="Segoe UI Symbol" w:cs="Segoe UI Symbol"/>
          <w:szCs w:val="32"/>
          <w:vertAlign w:val="superscript"/>
          <w:rtl/>
        </w:rPr>
        <w:t>∗</w:t>
      </w:r>
      <w:r>
        <w:rPr>
          <w:szCs w:val="32"/>
          <w:rtl/>
        </w:rPr>
        <w:t xml:space="preserve">  </w:t>
      </w:r>
    </w:p>
    <w:p w:rsidR="007322BA" w:rsidRDefault="007322BA" w:rsidP="007322BA">
      <w:pPr>
        <w:spacing w:after="28"/>
        <w:ind w:left="21" w:right="-13"/>
      </w:pPr>
      <w:r>
        <w:rPr>
          <w:szCs w:val="32"/>
          <w:rtl/>
        </w:rPr>
        <w:lastRenderedPageBreak/>
        <w:t xml:space="preserve"> وكذالك نص المادة </w:t>
      </w:r>
      <w:r>
        <w:rPr>
          <w:rFonts w:ascii="Times New Roman" w:eastAsia="Times New Roman" w:hAnsi="Times New Roman" w:cs="Times New Roman"/>
          <w:szCs w:val="32"/>
        </w:rPr>
        <w:t>36</w:t>
      </w:r>
      <w:r>
        <w:rPr>
          <w:szCs w:val="32"/>
          <w:rtl/>
        </w:rPr>
        <w:t xml:space="preserve">: "يعاقب عدم إشهار البيانات القانونبة المنصوص عليها في المادة </w:t>
      </w:r>
      <w:r>
        <w:rPr>
          <w:rFonts w:ascii="Times New Roman" w:eastAsia="Times New Roman" w:hAnsi="Times New Roman" w:cs="Times New Roman"/>
          <w:szCs w:val="32"/>
        </w:rPr>
        <w:t>15</w:t>
      </w:r>
      <w:r>
        <w:rPr>
          <w:szCs w:val="32"/>
          <w:rtl/>
        </w:rPr>
        <w:t xml:space="preserve"> من هذا القانون بغرامة من </w:t>
      </w:r>
      <w:r>
        <w:rPr>
          <w:rFonts w:ascii="Times New Roman" w:eastAsia="Times New Roman" w:hAnsi="Times New Roman" w:cs="Times New Roman"/>
          <w:szCs w:val="32"/>
        </w:rPr>
        <w:t>10</w:t>
      </w:r>
      <w:r>
        <w:rPr>
          <w:rFonts w:ascii="Times New Roman" w:eastAsia="Times New Roman" w:hAnsi="Times New Roman" w:cs="Times New Roman"/>
          <w:szCs w:val="32"/>
          <w:rtl/>
        </w:rPr>
        <w:t>.</w:t>
      </w:r>
      <w:r>
        <w:rPr>
          <w:rFonts w:ascii="Times New Roman" w:eastAsia="Times New Roman" w:hAnsi="Times New Roman" w:cs="Times New Roman"/>
          <w:szCs w:val="32"/>
        </w:rPr>
        <w:t>000</w:t>
      </w:r>
      <w:r>
        <w:rPr>
          <w:szCs w:val="32"/>
          <w:rtl/>
        </w:rPr>
        <w:t xml:space="preserve"> دج إلى </w:t>
      </w:r>
      <w:r>
        <w:rPr>
          <w:rFonts w:ascii="Times New Roman" w:eastAsia="Times New Roman" w:hAnsi="Times New Roman" w:cs="Times New Roman"/>
          <w:szCs w:val="32"/>
        </w:rPr>
        <w:t>30</w:t>
      </w:r>
      <w:r>
        <w:rPr>
          <w:rFonts w:ascii="Times New Roman" w:eastAsia="Times New Roman" w:hAnsi="Times New Roman" w:cs="Times New Roman"/>
          <w:szCs w:val="32"/>
          <w:rtl/>
        </w:rPr>
        <w:t>.</w:t>
      </w:r>
      <w:r>
        <w:rPr>
          <w:rFonts w:ascii="Times New Roman" w:eastAsia="Times New Roman" w:hAnsi="Times New Roman" w:cs="Times New Roman"/>
          <w:szCs w:val="32"/>
        </w:rPr>
        <w:t>000</w:t>
      </w:r>
      <w:r>
        <w:rPr>
          <w:szCs w:val="32"/>
          <w:rtl/>
        </w:rPr>
        <w:t xml:space="preserve"> </w:t>
      </w:r>
      <w:proofErr w:type="gramStart"/>
      <w:r>
        <w:rPr>
          <w:szCs w:val="32"/>
          <w:rtl/>
        </w:rPr>
        <w:t>دج .</w:t>
      </w:r>
      <w:proofErr w:type="gramEnd"/>
      <w:r>
        <w:rPr>
          <w:szCs w:val="32"/>
          <w:rtl/>
        </w:rPr>
        <w:t xml:space="preserve">  </w:t>
      </w:r>
    </w:p>
    <w:p w:rsidR="007322BA" w:rsidRDefault="007322BA" w:rsidP="007322BA">
      <w:pPr>
        <w:ind w:left="21" w:right="-13"/>
      </w:pPr>
      <w:r>
        <w:rPr>
          <w:szCs w:val="32"/>
          <w:rtl/>
        </w:rPr>
        <w:t xml:space="preserve">          يتعين على المركز الوطني للسجل التجاري إرسال قائمة الأشخاص الطبعيين والمؤسسات التي لم تقم بإجراءات الإشهار القانونية، إلى المصالح المكلفة بالرقابة التابعة للإدارة المكلفة بالتجارة .  </w:t>
      </w:r>
    </w:p>
    <w:p w:rsidR="007322BA" w:rsidRDefault="007322BA" w:rsidP="007322BA">
      <w:pPr>
        <w:ind w:left="21" w:right="-13"/>
      </w:pPr>
      <w:r>
        <w:rPr>
          <w:szCs w:val="32"/>
          <w:rtl/>
        </w:rPr>
        <w:t xml:space="preserve">كما ألزم القانون على تعديل البيانات السجل التجاري في مدة معينة وذلك وفقا لنص المادة </w:t>
      </w:r>
      <w:r>
        <w:rPr>
          <w:rFonts w:ascii="Times New Roman" w:eastAsia="Times New Roman" w:hAnsi="Times New Roman" w:cs="Times New Roman"/>
          <w:szCs w:val="32"/>
        </w:rPr>
        <w:t>37</w:t>
      </w:r>
      <w:r>
        <w:rPr>
          <w:szCs w:val="32"/>
          <w:rtl/>
        </w:rPr>
        <w:t xml:space="preserve"> حيث تنص على أن:  "يعاقب على عدم تعديل بيانات مستخرج السجل التجاري في أجل ثلاثة </w:t>
      </w:r>
      <w:r>
        <w:rPr>
          <w:rFonts w:ascii="Times New Roman" w:eastAsia="Times New Roman" w:hAnsi="Times New Roman" w:cs="Times New Roman"/>
          <w:szCs w:val="32"/>
          <w:rtl/>
        </w:rPr>
        <w:t>(</w:t>
      </w:r>
      <w:r>
        <w:rPr>
          <w:rFonts w:ascii="Times New Roman" w:eastAsia="Times New Roman" w:hAnsi="Times New Roman" w:cs="Times New Roman"/>
          <w:szCs w:val="32"/>
        </w:rPr>
        <w:t>3</w:t>
      </w:r>
      <w:r>
        <w:rPr>
          <w:rFonts w:ascii="Times New Roman" w:eastAsia="Times New Roman" w:hAnsi="Times New Roman" w:cs="Times New Roman"/>
          <w:szCs w:val="32"/>
          <w:rtl/>
        </w:rPr>
        <w:t>)</w:t>
      </w:r>
      <w:r>
        <w:rPr>
          <w:szCs w:val="32"/>
          <w:rtl/>
        </w:rPr>
        <w:t xml:space="preserve"> أشهر تبعا للتغييرات الطارئة على</w:t>
      </w:r>
      <w:r>
        <w:rPr>
          <w:rFonts w:hint="cs"/>
          <w:szCs w:val="32"/>
          <w:rtl/>
        </w:rPr>
        <w:t xml:space="preserve"> </w:t>
      </w:r>
      <w:r>
        <w:rPr>
          <w:szCs w:val="32"/>
          <w:rtl/>
        </w:rPr>
        <w:t xml:space="preserve">الوضع أو الحالة القانونية  للتاجر، بغرامة من </w:t>
      </w:r>
      <w:r>
        <w:rPr>
          <w:rFonts w:ascii="Times New Roman" w:eastAsia="Times New Roman" w:hAnsi="Times New Roman" w:cs="Times New Roman"/>
          <w:szCs w:val="32"/>
        </w:rPr>
        <w:t>10</w:t>
      </w:r>
      <w:r>
        <w:rPr>
          <w:rFonts w:ascii="Times New Roman" w:eastAsia="Times New Roman" w:hAnsi="Times New Roman" w:cs="Times New Roman"/>
          <w:szCs w:val="32"/>
          <w:rtl/>
        </w:rPr>
        <w:t>.</w:t>
      </w:r>
      <w:r>
        <w:rPr>
          <w:rFonts w:ascii="Times New Roman" w:eastAsia="Times New Roman" w:hAnsi="Times New Roman" w:cs="Times New Roman"/>
          <w:szCs w:val="32"/>
        </w:rPr>
        <w:t>000</w:t>
      </w:r>
      <w:r>
        <w:rPr>
          <w:szCs w:val="32"/>
          <w:rtl/>
        </w:rPr>
        <w:t xml:space="preserve"> دج إلى </w:t>
      </w:r>
      <w:r>
        <w:rPr>
          <w:rFonts w:ascii="Times New Roman" w:eastAsia="Times New Roman" w:hAnsi="Times New Roman" w:cs="Times New Roman"/>
          <w:szCs w:val="32"/>
        </w:rPr>
        <w:t>100</w:t>
      </w:r>
      <w:r>
        <w:rPr>
          <w:rFonts w:ascii="Times New Roman" w:eastAsia="Times New Roman" w:hAnsi="Times New Roman" w:cs="Times New Roman"/>
          <w:szCs w:val="32"/>
          <w:rtl/>
        </w:rPr>
        <w:t>.</w:t>
      </w:r>
      <w:r>
        <w:rPr>
          <w:rFonts w:ascii="Times New Roman" w:eastAsia="Times New Roman" w:hAnsi="Times New Roman" w:cs="Times New Roman"/>
          <w:szCs w:val="32"/>
        </w:rPr>
        <w:t>000</w:t>
      </w:r>
      <w:r>
        <w:rPr>
          <w:szCs w:val="32"/>
          <w:rtl/>
        </w:rPr>
        <w:t xml:space="preserve"> دج والسحب المؤقت للسجل التجاريمن قبل القاضي ، إلى أن يسوي التاجر </w:t>
      </w:r>
      <w:proofErr w:type="gramStart"/>
      <w:r>
        <w:rPr>
          <w:szCs w:val="32"/>
          <w:rtl/>
        </w:rPr>
        <w:t>وضعيته .</w:t>
      </w:r>
      <w:proofErr w:type="gramEnd"/>
      <w:r>
        <w:rPr>
          <w:szCs w:val="32"/>
          <w:rtl/>
        </w:rPr>
        <w:t xml:space="preserve">  </w:t>
      </w:r>
    </w:p>
    <w:p w:rsidR="007322BA" w:rsidRDefault="007322BA" w:rsidP="007322BA">
      <w:pPr>
        <w:spacing w:after="16" w:line="249" w:lineRule="auto"/>
        <w:ind w:left="-1" w:hanging="10"/>
        <w:jc w:val="left"/>
      </w:pPr>
      <w:r>
        <w:rPr>
          <w:szCs w:val="32"/>
          <w:rtl/>
        </w:rPr>
        <w:t xml:space="preserve">          تعتبر تغييرات طارئة على وضعية التاجر أم حالته القانونية :   </w:t>
      </w:r>
    </w:p>
    <w:p w:rsidR="007322BA" w:rsidRDefault="007322BA" w:rsidP="007322BA">
      <w:pPr>
        <w:numPr>
          <w:ilvl w:val="0"/>
          <w:numId w:val="6"/>
        </w:numPr>
        <w:spacing w:after="16" w:line="249" w:lineRule="auto"/>
        <w:ind w:hanging="436"/>
        <w:jc w:val="left"/>
      </w:pPr>
      <w:r>
        <w:rPr>
          <w:szCs w:val="32"/>
          <w:rtl/>
        </w:rPr>
        <w:t xml:space="preserve">تغيير عنوان الشخص الطبيعي </w:t>
      </w:r>
      <w:proofErr w:type="gramStart"/>
      <w:r>
        <w:rPr>
          <w:szCs w:val="32"/>
          <w:rtl/>
        </w:rPr>
        <w:t>التاجر ؛</w:t>
      </w:r>
      <w:proofErr w:type="gramEnd"/>
      <w:r>
        <w:rPr>
          <w:szCs w:val="32"/>
          <w:rtl/>
        </w:rPr>
        <w:t xml:space="preserve">  </w:t>
      </w:r>
    </w:p>
    <w:p w:rsidR="007322BA" w:rsidRDefault="007322BA" w:rsidP="007322BA">
      <w:pPr>
        <w:numPr>
          <w:ilvl w:val="0"/>
          <w:numId w:val="6"/>
        </w:numPr>
        <w:spacing w:after="16" w:line="249" w:lineRule="auto"/>
        <w:ind w:hanging="436"/>
        <w:jc w:val="left"/>
      </w:pPr>
      <w:r>
        <w:rPr>
          <w:szCs w:val="32"/>
          <w:rtl/>
        </w:rPr>
        <w:t xml:space="preserve">تغيير المقر الإجتماعي للشخص الإعتباري ؛   </w:t>
      </w:r>
    </w:p>
    <w:p w:rsidR="007322BA" w:rsidRDefault="007322BA" w:rsidP="007322BA">
      <w:pPr>
        <w:numPr>
          <w:ilvl w:val="0"/>
          <w:numId w:val="6"/>
        </w:numPr>
        <w:spacing w:after="16" w:line="249" w:lineRule="auto"/>
        <w:ind w:hanging="436"/>
        <w:jc w:val="left"/>
      </w:pPr>
      <w:r>
        <w:rPr>
          <w:szCs w:val="32"/>
          <w:rtl/>
        </w:rPr>
        <w:t xml:space="preserve">تغيير عنوان المؤسسة أو المؤسسات </w:t>
      </w:r>
      <w:proofErr w:type="gramStart"/>
      <w:r>
        <w:rPr>
          <w:szCs w:val="32"/>
          <w:rtl/>
        </w:rPr>
        <w:t>الفرعية ؛</w:t>
      </w:r>
      <w:proofErr w:type="gramEnd"/>
      <w:r>
        <w:rPr>
          <w:szCs w:val="32"/>
          <w:rtl/>
        </w:rPr>
        <w:t xml:space="preserve">   </w:t>
      </w:r>
    </w:p>
    <w:p w:rsidR="007322BA" w:rsidRDefault="007322BA" w:rsidP="007322BA">
      <w:pPr>
        <w:numPr>
          <w:ilvl w:val="0"/>
          <w:numId w:val="6"/>
        </w:numPr>
        <w:spacing w:after="16" w:line="249" w:lineRule="auto"/>
        <w:ind w:hanging="436"/>
        <w:jc w:val="left"/>
      </w:pPr>
      <w:r>
        <w:rPr>
          <w:szCs w:val="32"/>
          <w:rtl/>
        </w:rPr>
        <w:t>تعديل عنوان القانو</w:t>
      </w:r>
      <w:proofErr w:type="gramStart"/>
      <w:r>
        <w:rPr>
          <w:szCs w:val="32"/>
          <w:rtl/>
        </w:rPr>
        <w:t>ن الأسا</w:t>
      </w:r>
      <w:proofErr w:type="gramEnd"/>
      <w:r>
        <w:rPr>
          <w:szCs w:val="32"/>
          <w:rtl/>
        </w:rPr>
        <w:t xml:space="preserve">سي للشركة ."  </w:t>
      </w:r>
    </w:p>
    <w:p w:rsidR="007322BA" w:rsidRDefault="007322BA" w:rsidP="007322BA">
      <w:pPr>
        <w:spacing w:after="16" w:line="249" w:lineRule="auto"/>
        <w:ind w:left="-1" w:hanging="10"/>
        <w:jc w:val="left"/>
      </w:pPr>
      <w:r>
        <w:rPr>
          <w:szCs w:val="32"/>
          <w:rtl/>
        </w:rPr>
        <w:t xml:space="preserve">كما نصت المادة </w:t>
      </w:r>
      <w:r>
        <w:rPr>
          <w:rFonts w:ascii="Times New Roman" w:eastAsia="Times New Roman" w:hAnsi="Times New Roman" w:cs="Times New Roman"/>
          <w:szCs w:val="32"/>
        </w:rPr>
        <w:t>38</w:t>
      </w:r>
      <w:r>
        <w:rPr>
          <w:szCs w:val="32"/>
          <w:rtl/>
        </w:rPr>
        <w:t xml:space="preserve"> على  أن : لا يمكن أن يمارس النشاط التجاري إلا صاحب السجل التجاري .  </w:t>
      </w:r>
    </w:p>
    <w:p w:rsidR="007322BA" w:rsidRDefault="007322BA" w:rsidP="007322BA">
      <w:pPr>
        <w:ind w:left="21" w:right="-13"/>
      </w:pPr>
      <w:r>
        <w:rPr>
          <w:szCs w:val="32"/>
          <w:rtl/>
        </w:rPr>
        <w:t xml:space="preserve">           يمنع منح وكالة لممارسة نشاط تجاري بإسم صاحب السجل التجاري لشخص آخر مهما يكن شكل هذه الوكالة ، باستثناء الزوج والأصول والفروع من الدرجة الأولى .  </w:t>
      </w:r>
    </w:p>
    <w:p w:rsidR="007322BA" w:rsidRDefault="007322BA" w:rsidP="007322BA">
      <w:pPr>
        <w:ind w:left="21" w:right="-13"/>
      </w:pPr>
      <w:r>
        <w:rPr>
          <w:szCs w:val="32"/>
          <w:rtl/>
        </w:rPr>
        <w:t xml:space="preserve">          يعاقب على هذه الجريمة بغرامة من </w:t>
      </w:r>
      <w:r>
        <w:rPr>
          <w:rFonts w:ascii="Times New Roman" w:eastAsia="Times New Roman" w:hAnsi="Times New Roman" w:cs="Times New Roman"/>
          <w:szCs w:val="32"/>
        </w:rPr>
        <w:t>1</w:t>
      </w:r>
      <w:r>
        <w:rPr>
          <w:rFonts w:ascii="Times New Roman" w:eastAsia="Times New Roman" w:hAnsi="Times New Roman" w:cs="Times New Roman"/>
          <w:szCs w:val="32"/>
          <w:rtl/>
        </w:rPr>
        <w:t>.</w:t>
      </w:r>
      <w:r>
        <w:rPr>
          <w:rFonts w:ascii="Times New Roman" w:eastAsia="Times New Roman" w:hAnsi="Times New Roman" w:cs="Times New Roman"/>
          <w:szCs w:val="32"/>
        </w:rPr>
        <w:t>000</w:t>
      </w:r>
      <w:r>
        <w:rPr>
          <w:rFonts w:ascii="Times New Roman" w:eastAsia="Times New Roman" w:hAnsi="Times New Roman" w:cs="Times New Roman"/>
          <w:szCs w:val="32"/>
          <w:rtl/>
        </w:rPr>
        <w:t>.</w:t>
      </w:r>
      <w:r>
        <w:rPr>
          <w:rFonts w:ascii="Times New Roman" w:eastAsia="Times New Roman" w:hAnsi="Times New Roman" w:cs="Times New Roman"/>
          <w:szCs w:val="32"/>
        </w:rPr>
        <w:t>000</w:t>
      </w:r>
      <w:r>
        <w:rPr>
          <w:szCs w:val="32"/>
          <w:rtl/>
        </w:rPr>
        <w:t xml:space="preserve"> دج إلى </w:t>
      </w:r>
      <w:r>
        <w:rPr>
          <w:rFonts w:ascii="Times New Roman" w:eastAsia="Times New Roman" w:hAnsi="Times New Roman" w:cs="Times New Roman"/>
          <w:szCs w:val="32"/>
        </w:rPr>
        <w:t>5</w:t>
      </w:r>
      <w:r>
        <w:rPr>
          <w:rFonts w:ascii="Times New Roman" w:eastAsia="Times New Roman" w:hAnsi="Times New Roman" w:cs="Times New Roman"/>
          <w:szCs w:val="32"/>
          <w:rtl/>
        </w:rPr>
        <w:t>.</w:t>
      </w:r>
      <w:r>
        <w:rPr>
          <w:rFonts w:ascii="Times New Roman" w:eastAsia="Times New Roman" w:hAnsi="Times New Roman" w:cs="Times New Roman"/>
          <w:szCs w:val="32"/>
        </w:rPr>
        <w:t>000</w:t>
      </w:r>
      <w:r>
        <w:rPr>
          <w:rFonts w:ascii="Times New Roman" w:eastAsia="Times New Roman" w:hAnsi="Times New Roman" w:cs="Times New Roman"/>
          <w:szCs w:val="32"/>
          <w:rtl/>
        </w:rPr>
        <w:t>.</w:t>
      </w:r>
      <w:r>
        <w:rPr>
          <w:rFonts w:ascii="Times New Roman" w:eastAsia="Times New Roman" w:hAnsi="Times New Roman" w:cs="Times New Roman"/>
          <w:szCs w:val="32"/>
        </w:rPr>
        <w:t>000</w:t>
      </w:r>
      <w:r>
        <w:rPr>
          <w:szCs w:val="32"/>
          <w:rtl/>
        </w:rPr>
        <w:t xml:space="preserve"> دج وتطبق على صاحب السجل التجاري وعلى المستفيد من الوكالة وعلى الموثق أو أي شخص آخر قام </w:t>
      </w:r>
      <w:proofErr w:type="gramStart"/>
      <w:r>
        <w:rPr>
          <w:szCs w:val="32"/>
          <w:rtl/>
        </w:rPr>
        <w:t>بتحريرها .</w:t>
      </w:r>
      <w:proofErr w:type="gramEnd"/>
      <w:r>
        <w:rPr>
          <w:szCs w:val="32"/>
          <w:rtl/>
        </w:rPr>
        <w:t xml:space="preserve">  </w:t>
      </w:r>
    </w:p>
    <w:p w:rsidR="007322BA" w:rsidRDefault="007322BA" w:rsidP="007322BA">
      <w:pPr>
        <w:spacing w:after="16" w:line="249" w:lineRule="auto"/>
        <w:ind w:left="-1" w:hanging="10"/>
        <w:jc w:val="left"/>
      </w:pPr>
      <w:r>
        <w:rPr>
          <w:szCs w:val="32"/>
          <w:rtl/>
        </w:rPr>
        <w:t xml:space="preserve">       علاوة على </w:t>
      </w:r>
      <w:proofErr w:type="gramStart"/>
      <w:r>
        <w:rPr>
          <w:szCs w:val="32"/>
          <w:rtl/>
        </w:rPr>
        <w:t>ذلك ،</w:t>
      </w:r>
      <w:proofErr w:type="gramEnd"/>
      <w:r>
        <w:rPr>
          <w:szCs w:val="32"/>
          <w:rtl/>
        </w:rPr>
        <w:t xml:space="preserve"> يأمر القاضي تلقائيا بشطب السجل التجاري موضوع الجريمة.</w:t>
      </w:r>
      <w:r>
        <w:rPr>
          <w:rFonts w:ascii="Segoe UI Symbol" w:eastAsia="Segoe UI Symbol" w:hAnsi="Segoe UI Symbol" w:cs="Segoe UI Symbol"/>
          <w:szCs w:val="32"/>
          <w:vertAlign w:val="superscript"/>
          <w:rtl/>
        </w:rPr>
        <w:t>∗</w:t>
      </w:r>
      <w:r>
        <w:rPr>
          <w:szCs w:val="32"/>
          <w:rtl/>
        </w:rPr>
        <w:t xml:space="preserve">  </w:t>
      </w:r>
    </w:p>
    <w:p w:rsidR="007322BA" w:rsidRDefault="007322BA" w:rsidP="007322BA">
      <w:pPr>
        <w:spacing w:after="44"/>
        <w:ind w:left="21" w:right="-13"/>
      </w:pPr>
      <w:proofErr w:type="gramStart"/>
      <w:r>
        <w:rPr>
          <w:szCs w:val="32"/>
          <w:rtl/>
        </w:rPr>
        <w:t>والمادة</w:t>
      </w:r>
      <w:proofErr w:type="gramEnd"/>
      <w:r>
        <w:rPr>
          <w:szCs w:val="32"/>
          <w:rtl/>
        </w:rPr>
        <w:t xml:space="preserve"> </w:t>
      </w:r>
      <w:r>
        <w:rPr>
          <w:rFonts w:ascii="Times New Roman" w:eastAsia="Times New Roman" w:hAnsi="Times New Roman" w:cs="Times New Roman"/>
          <w:szCs w:val="32"/>
        </w:rPr>
        <w:t>39</w:t>
      </w:r>
      <w:r>
        <w:rPr>
          <w:szCs w:val="32"/>
          <w:rtl/>
        </w:rPr>
        <w:t xml:space="preserve">: يعاقب على ممارسة نشاط تجاري قار دون حيازة محل تجاري بغرامة من </w:t>
      </w:r>
      <w:r>
        <w:rPr>
          <w:rFonts w:ascii="Times New Roman" w:eastAsia="Times New Roman" w:hAnsi="Times New Roman" w:cs="Times New Roman"/>
          <w:szCs w:val="32"/>
        </w:rPr>
        <w:t>10</w:t>
      </w:r>
      <w:r>
        <w:rPr>
          <w:rFonts w:ascii="Times New Roman" w:eastAsia="Times New Roman" w:hAnsi="Times New Roman" w:cs="Times New Roman"/>
          <w:szCs w:val="32"/>
          <w:rtl/>
        </w:rPr>
        <w:t>.</w:t>
      </w:r>
      <w:r>
        <w:rPr>
          <w:rFonts w:ascii="Times New Roman" w:eastAsia="Times New Roman" w:hAnsi="Times New Roman" w:cs="Times New Roman"/>
          <w:szCs w:val="32"/>
        </w:rPr>
        <w:t>000</w:t>
      </w:r>
      <w:r>
        <w:rPr>
          <w:szCs w:val="32"/>
          <w:rtl/>
        </w:rPr>
        <w:t xml:space="preserve">دج إلى </w:t>
      </w:r>
      <w:r>
        <w:rPr>
          <w:rFonts w:ascii="Times New Roman" w:eastAsia="Times New Roman" w:hAnsi="Times New Roman" w:cs="Times New Roman"/>
          <w:szCs w:val="32"/>
        </w:rPr>
        <w:t>100</w:t>
      </w:r>
      <w:r>
        <w:rPr>
          <w:rFonts w:ascii="Times New Roman" w:eastAsia="Times New Roman" w:hAnsi="Times New Roman" w:cs="Times New Roman"/>
          <w:szCs w:val="32"/>
          <w:rtl/>
        </w:rPr>
        <w:t>.</w:t>
      </w:r>
      <w:r>
        <w:rPr>
          <w:rFonts w:ascii="Times New Roman" w:eastAsia="Times New Roman" w:hAnsi="Times New Roman" w:cs="Times New Roman"/>
          <w:szCs w:val="32"/>
        </w:rPr>
        <w:t>000</w:t>
      </w:r>
      <w:r>
        <w:rPr>
          <w:szCs w:val="32"/>
          <w:rtl/>
        </w:rPr>
        <w:t xml:space="preserve">دج   </w:t>
      </w:r>
    </w:p>
    <w:p w:rsidR="007322BA" w:rsidRDefault="007322BA" w:rsidP="007322BA">
      <w:pPr>
        <w:ind w:left="21" w:right="-13"/>
      </w:pPr>
      <w:r>
        <w:rPr>
          <w:szCs w:val="32"/>
          <w:rtl/>
        </w:rPr>
        <w:t xml:space="preserve">          وفي حالة عدم التسوية خلال ثلاثة </w:t>
      </w:r>
      <w:r>
        <w:rPr>
          <w:rFonts w:ascii="Times New Roman" w:eastAsia="Times New Roman" w:hAnsi="Times New Roman" w:cs="Times New Roman"/>
          <w:szCs w:val="32"/>
        </w:rPr>
        <w:t>3</w:t>
      </w:r>
      <w:r>
        <w:rPr>
          <w:szCs w:val="32"/>
          <w:rtl/>
        </w:rPr>
        <w:t xml:space="preserve"> أشهر إبتداء من تاريخ معاينة الجريمة ، يقوم القاضي تلقائيا بشطب السجل التجاري .  </w:t>
      </w:r>
    </w:p>
    <w:p w:rsidR="007322BA" w:rsidRDefault="007322BA" w:rsidP="007322BA">
      <w:pPr>
        <w:spacing w:after="30"/>
        <w:ind w:left="21" w:right="-13"/>
      </w:pPr>
      <w:r>
        <w:rPr>
          <w:szCs w:val="32"/>
          <w:rtl/>
        </w:rPr>
        <w:t xml:space="preserve">وتنص المادة </w:t>
      </w:r>
      <w:r>
        <w:rPr>
          <w:rFonts w:ascii="Times New Roman" w:eastAsia="Times New Roman" w:hAnsi="Times New Roman" w:cs="Times New Roman"/>
          <w:szCs w:val="32"/>
        </w:rPr>
        <w:t>40</w:t>
      </w:r>
      <w:r>
        <w:rPr>
          <w:szCs w:val="32"/>
          <w:rtl/>
        </w:rPr>
        <w:t xml:space="preserve"> على: " مع مراعاة العقوبات المنصوص عليها في التشريع الذي يحكمها ، يعاقب على ممارسة نشاط أو مهنة مقننة خاضعة للتسجيل في السجل التجاري دون الرخصة أو الإعتماد المطلوبين ، بغرامة من </w:t>
      </w:r>
      <w:r>
        <w:rPr>
          <w:rFonts w:ascii="Times New Roman" w:eastAsia="Times New Roman" w:hAnsi="Times New Roman" w:cs="Times New Roman"/>
          <w:szCs w:val="32"/>
        </w:rPr>
        <w:t>000</w:t>
      </w:r>
      <w:r>
        <w:rPr>
          <w:rFonts w:ascii="Times New Roman" w:eastAsia="Times New Roman" w:hAnsi="Times New Roman" w:cs="Times New Roman"/>
          <w:szCs w:val="32"/>
          <w:rtl/>
        </w:rPr>
        <w:t>.</w:t>
      </w:r>
      <w:r>
        <w:rPr>
          <w:rFonts w:ascii="Times New Roman" w:eastAsia="Times New Roman" w:hAnsi="Times New Roman" w:cs="Times New Roman"/>
          <w:szCs w:val="32"/>
        </w:rPr>
        <w:t>50</w:t>
      </w:r>
      <w:r>
        <w:rPr>
          <w:szCs w:val="32"/>
          <w:rtl/>
        </w:rPr>
        <w:t xml:space="preserve"> دج إلى </w:t>
      </w:r>
      <w:r>
        <w:rPr>
          <w:rFonts w:ascii="Times New Roman" w:eastAsia="Times New Roman" w:hAnsi="Times New Roman" w:cs="Times New Roman"/>
          <w:szCs w:val="32"/>
        </w:rPr>
        <w:t>500</w:t>
      </w:r>
      <w:r>
        <w:rPr>
          <w:rFonts w:ascii="Times New Roman" w:eastAsia="Times New Roman" w:hAnsi="Times New Roman" w:cs="Times New Roman"/>
          <w:szCs w:val="32"/>
          <w:rtl/>
        </w:rPr>
        <w:t>.</w:t>
      </w:r>
      <w:r>
        <w:rPr>
          <w:rFonts w:ascii="Times New Roman" w:eastAsia="Times New Roman" w:hAnsi="Times New Roman" w:cs="Times New Roman"/>
          <w:szCs w:val="32"/>
        </w:rPr>
        <w:t>000</w:t>
      </w:r>
      <w:r>
        <w:rPr>
          <w:szCs w:val="32"/>
          <w:rtl/>
        </w:rPr>
        <w:t xml:space="preserve"> </w:t>
      </w:r>
      <w:proofErr w:type="gramStart"/>
      <w:r>
        <w:rPr>
          <w:szCs w:val="32"/>
          <w:rtl/>
        </w:rPr>
        <w:t>دج .</w:t>
      </w:r>
      <w:proofErr w:type="gramEnd"/>
      <w:r>
        <w:rPr>
          <w:szCs w:val="32"/>
          <w:rtl/>
        </w:rPr>
        <w:t xml:space="preserve">  </w:t>
      </w:r>
    </w:p>
    <w:p w:rsidR="007322BA" w:rsidRDefault="007322BA" w:rsidP="007322BA">
      <w:pPr>
        <w:spacing w:after="16" w:line="249" w:lineRule="auto"/>
        <w:ind w:left="-1" w:hanging="10"/>
        <w:jc w:val="left"/>
      </w:pPr>
      <w:r>
        <w:rPr>
          <w:szCs w:val="32"/>
          <w:rtl/>
        </w:rPr>
        <w:t xml:space="preserve">          علاوة على </w:t>
      </w:r>
      <w:proofErr w:type="gramStart"/>
      <w:r>
        <w:rPr>
          <w:szCs w:val="32"/>
          <w:rtl/>
        </w:rPr>
        <w:t>ذلك ،</w:t>
      </w:r>
      <w:proofErr w:type="gramEnd"/>
      <w:r>
        <w:rPr>
          <w:szCs w:val="32"/>
          <w:rtl/>
        </w:rPr>
        <w:t xml:space="preserve"> يقوم القاضي بغلق المحل التجاري .  </w:t>
      </w:r>
    </w:p>
    <w:p w:rsidR="007322BA" w:rsidRDefault="007322BA" w:rsidP="007322BA">
      <w:pPr>
        <w:ind w:left="21" w:right="-13"/>
      </w:pPr>
      <w:r>
        <w:rPr>
          <w:szCs w:val="32"/>
          <w:rtl/>
        </w:rPr>
        <w:lastRenderedPageBreak/>
        <w:t xml:space="preserve">          وفي حالة عدم التسوية خلال ثلاثة  </w:t>
      </w:r>
      <w:r>
        <w:rPr>
          <w:rFonts w:ascii="Times New Roman" w:eastAsia="Times New Roman" w:hAnsi="Times New Roman" w:cs="Times New Roman"/>
          <w:szCs w:val="32"/>
          <w:rtl/>
        </w:rPr>
        <w:t>(</w:t>
      </w:r>
      <w:r>
        <w:rPr>
          <w:rFonts w:ascii="Times New Roman" w:eastAsia="Times New Roman" w:hAnsi="Times New Roman" w:cs="Times New Roman"/>
          <w:szCs w:val="32"/>
        </w:rPr>
        <w:t>3</w:t>
      </w:r>
      <w:r>
        <w:rPr>
          <w:rFonts w:ascii="Times New Roman" w:eastAsia="Times New Roman" w:hAnsi="Times New Roman" w:cs="Times New Roman"/>
          <w:szCs w:val="32"/>
          <w:rtl/>
        </w:rPr>
        <w:t>)</w:t>
      </w:r>
      <w:r>
        <w:rPr>
          <w:szCs w:val="32"/>
          <w:rtl/>
        </w:rPr>
        <w:t xml:space="preserve"> أشهر إبتداء من تاريخ معاينة الجريمة ، يقوم القاضي تلقائيا  بشطب السجل التجاري ".  </w:t>
      </w:r>
    </w:p>
    <w:p w:rsidR="007322BA" w:rsidRDefault="007322BA" w:rsidP="007322BA">
      <w:pPr>
        <w:spacing w:after="3" w:line="254" w:lineRule="auto"/>
        <w:ind w:left="-6" w:right="-13" w:hanging="6"/>
      </w:pPr>
      <w:proofErr w:type="gramStart"/>
      <w:r>
        <w:rPr>
          <w:szCs w:val="32"/>
          <w:rtl/>
        </w:rPr>
        <w:t>ونص</w:t>
      </w:r>
      <w:proofErr w:type="gramEnd"/>
      <w:r>
        <w:rPr>
          <w:szCs w:val="32"/>
          <w:rtl/>
        </w:rPr>
        <w:t xml:space="preserve"> المادة </w:t>
      </w:r>
      <w:r>
        <w:rPr>
          <w:rFonts w:ascii="Times New Roman" w:eastAsia="Times New Roman" w:hAnsi="Times New Roman" w:cs="Times New Roman"/>
          <w:szCs w:val="32"/>
        </w:rPr>
        <w:t>41</w:t>
      </w:r>
      <w:r>
        <w:rPr>
          <w:szCs w:val="32"/>
          <w:rtl/>
        </w:rPr>
        <w:t xml:space="preserve"> على الأنشطة الممارسة الخارجة عن موضوع السجل التجاري حيث تقول المادة: "ينتج عن </w:t>
      </w:r>
    </w:p>
    <w:p w:rsidR="007322BA" w:rsidRDefault="007322BA" w:rsidP="007322BA">
      <w:pPr>
        <w:spacing w:after="30"/>
        <w:ind w:left="21" w:right="-13"/>
      </w:pPr>
      <w:r>
        <w:rPr>
          <w:szCs w:val="32"/>
          <w:rtl/>
        </w:rPr>
        <w:t xml:space="preserve">ممارسة تجارة خارجية عن موضوع السجل </w:t>
      </w:r>
      <w:proofErr w:type="gramStart"/>
      <w:r>
        <w:rPr>
          <w:szCs w:val="32"/>
          <w:rtl/>
        </w:rPr>
        <w:t>التجاري ،</w:t>
      </w:r>
      <w:proofErr w:type="gramEnd"/>
      <w:r>
        <w:rPr>
          <w:szCs w:val="32"/>
          <w:rtl/>
        </w:rPr>
        <w:t xml:space="preserve"> الغلق الإداري المؤقت للمحل التجاري المهني لمدة شهر واحد </w:t>
      </w:r>
      <w:r>
        <w:rPr>
          <w:rFonts w:ascii="Times New Roman" w:eastAsia="Times New Roman" w:hAnsi="Times New Roman" w:cs="Times New Roman"/>
          <w:szCs w:val="32"/>
          <w:rtl/>
        </w:rPr>
        <w:t>(</w:t>
      </w:r>
      <w:r>
        <w:rPr>
          <w:rFonts w:ascii="Times New Roman" w:eastAsia="Times New Roman" w:hAnsi="Times New Roman" w:cs="Times New Roman"/>
          <w:szCs w:val="32"/>
        </w:rPr>
        <w:t>1</w:t>
      </w:r>
      <w:r>
        <w:rPr>
          <w:rFonts w:ascii="Times New Roman" w:eastAsia="Times New Roman" w:hAnsi="Times New Roman" w:cs="Times New Roman"/>
          <w:szCs w:val="32"/>
          <w:rtl/>
        </w:rPr>
        <w:t>)</w:t>
      </w:r>
      <w:r>
        <w:rPr>
          <w:szCs w:val="32"/>
          <w:rtl/>
        </w:rPr>
        <w:t xml:space="preserve"> وغرامة من </w:t>
      </w:r>
      <w:r>
        <w:rPr>
          <w:rFonts w:ascii="Times New Roman" w:eastAsia="Times New Roman" w:hAnsi="Times New Roman" w:cs="Times New Roman"/>
          <w:szCs w:val="32"/>
        </w:rPr>
        <w:t>20</w:t>
      </w:r>
      <w:r>
        <w:rPr>
          <w:rFonts w:ascii="Times New Roman" w:eastAsia="Times New Roman" w:hAnsi="Times New Roman" w:cs="Times New Roman"/>
          <w:szCs w:val="32"/>
          <w:rtl/>
        </w:rPr>
        <w:t>.</w:t>
      </w:r>
      <w:r>
        <w:rPr>
          <w:rFonts w:ascii="Times New Roman" w:eastAsia="Times New Roman" w:hAnsi="Times New Roman" w:cs="Times New Roman"/>
          <w:szCs w:val="32"/>
        </w:rPr>
        <w:t>000</w:t>
      </w:r>
      <w:r>
        <w:rPr>
          <w:szCs w:val="32"/>
          <w:rtl/>
        </w:rPr>
        <w:t xml:space="preserve">دج إلى </w:t>
      </w:r>
      <w:r>
        <w:rPr>
          <w:rFonts w:ascii="Times New Roman" w:eastAsia="Times New Roman" w:hAnsi="Times New Roman" w:cs="Times New Roman"/>
          <w:szCs w:val="32"/>
        </w:rPr>
        <w:t>200</w:t>
      </w:r>
      <w:r>
        <w:rPr>
          <w:rFonts w:ascii="Times New Roman" w:eastAsia="Times New Roman" w:hAnsi="Times New Roman" w:cs="Times New Roman"/>
          <w:szCs w:val="32"/>
          <w:rtl/>
        </w:rPr>
        <w:t>.</w:t>
      </w:r>
      <w:r>
        <w:rPr>
          <w:rFonts w:ascii="Times New Roman" w:eastAsia="Times New Roman" w:hAnsi="Times New Roman" w:cs="Times New Roman"/>
          <w:szCs w:val="32"/>
        </w:rPr>
        <w:t>000</w:t>
      </w:r>
      <w:r>
        <w:rPr>
          <w:szCs w:val="32"/>
          <w:rtl/>
        </w:rPr>
        <w:t xml:space="preserve"> </w:t>
      </w:r>
      <w:proofErr w:type="gramStart"/>
      <w:r>
        <w:rPr>
          <w:szCs w:val="32"/>
          <w:rtl/>
        </w:rPr>
        <w:t>دج .</w:t>
      </w:r>
      <w:proofErr w:type="gramEnd"/>
      <w:r>
        <w:rPr>
          <w:szCs w:val="32"/>
          <w:rtl/>
        </w:rPr>
        <w:t xml:space="preserve">   </w:t>
      </w:r>
    </w:p>
    <w:p w:rsidR="007322BA" w:rsidRDefault="007322BA" w:rsidP="007322BA">
      <w:pPr>
        <w:spacing w:after="78"/>
        <w:ind w:left="21" w:right="-13"/>
        <w:rPr>
          <w:rtl/>
          <w:lang w:bidi="ar-DZ"/>
        </w:rPr>
      </w:pPr>
      <w:r>
        <w:rPr>
          <w:szCs w:val="32"/>
          <w:rtl/>
        </w:rPr>
        <w:t xml:space="preserve">          وفي حالة عدم التسوية خلال شهرين </w:t>
      </w:r>
      <w:r>
        <w:rPr>
          <w:rFonts w:ascii="Times New Roman" w:eastAsia="Times New Roman" w:hAnsi="Times New Roman" w:cs="Times New Roman"/>
          <w:szCs w:val="32"/>
          <w:rtl/>
        </w:rPr>
        <w:t>(</w:t>
      </w:r>
      <w:r>
        <w:rPr>
          <w:rFonts w:ascii="Times New Roman" w:eastAsia="Times New Roman" w:hAnsi="Times New Roman" w:cs="Times New Roman"/>
          <w:szCs w:val="32"/>
        </w:rPr>
        <w:t>2</w:t>
      </w:r>
      <w:r>
        <w:rPr>
          <w:rFonts w:ascii="Times New Roman" w:eastAsia="Times New Roman" w:hAnsi="Times New Roman" w:cs="Times New Roman"/>
          <w:szCs w:val="32"/>
          <w:rtl/>
        </w:rPr>
        <w:t>)</w:t>
      </w:r>
      <w:r>
        <w:rPr>
          <w:szCs w:val="32"/>
          <w:rtl/>
        </w:rPr>
        <w:t xml:space="preserve"> إبتداء من تاريخ معاينة الجريمة ، يقوم القاضي تلقائيا بشطب السجل التجاري ".</w:t>
      </w:r>
      <w:r>
        <w:rPr>
          <w:rFonts w:ascii="Times New Roman" w:eastAsia="Times New Roman" w:hAnsi="Times New Roman" w:cs="Times New Roman"/>
          <w:szCs w:val="32"/>
          <w:rtl/>
        </w:rPr>
        <w:t xml:space="preserve"> </w:t>
      </w:r>
    </w:p>
    <w:p w:rsidR="007322BA" w:rsidRDefault="007322BA" w:rsidP="007322BA">
      <w:pPr>
        <w:spacing w:after="272" w:line="254" w:lineRule="auto"/>
        <w:ind w:left="-12" w:right="-13" w:firstLine="570"/>
      </w:pPr>
      <w:r>
        <w:rPr>
          <w:szCs w:val="32"/>
          <w:rtl/>
        </w:rPr>
        <w:t xml:space="preserve">ومما سبق ذكره نرى أن القانون التجاري أخضع التجار لالتزاماته بغية تنظـيم الحرفـة التجاريـة وهـيالخضوع للسجل التجاري، ووضع إجراءات جزائية عند مخالفتها.  </w:t>
      </w:r>
    </w:p>
    <w:p w:rsidR="007322BA" w:rsidRPr="00214BA4" w:rsidRDefault="007322BA" w:rsidP="007322BA">
      <w:pPr>
        <w:numPr>
          <w:ilvl w:val="0"/>
          <w:numId w:val="7"/>
        </w:numPr>
        <w:spacing w:after="13" w:line="252" w:lineRule="auto"/>
        <w:ind w:hanging="401"/>
        <w:jc w:val="left"/>
        <w:rPr>
          <w:b/>
          <w:bCs/>
        </w:rPr>
      </w:pPr>
      <w:r w:rsidRPr="00214BA4">
        <w:rPr>
          <w:b/>
          <w:bCs/>
          <w:szCs w:val="32"/>
          <w:rtl/>
        </w:rPr>
        <w:t xml:space="preserve">مسك الدفاتر التجارية:  </w:t>
      </w:r>
    </w:p>
    <w:p w:rsidR="007322BA" w:rsidRDefault="007322BA" w:rsidP="007322BA">
      <w:pPr>
        <w:ind w:left="14" w:right="-13" w:firstLine="457"/>
      </w:pPr>
      <w:r>
        <w:rPr>
          <w:szCs w:val="32"/>
          <w:rtl/>
        </w:rPr>
        <w:t>عند اكتساب التاجر الصفة التجارية يصبح في مركز قانوني يترتب عليه حقوق و التزامـات مـن بـين هـذه</w:t>
      </w:r>
      <w:r>
        <w:rPr>
          <w:rFonts w:hint="cs"/>
          <w:szCs w:val="32"/>
          <w:rtl/>
        </w:rPr>
        <w:t xml:space="preserve"> </w:t>
      </w:r>
      <w:r>
        <w:rPr>
          <w:szCs w:val="32"/>
          <w:rtl/>
        </w:rPr>
        <w:t xml:space="preserve">الالتزامات مسك الدفاتر </w:t>
      </w:r>
      <w:proofErr w:type="gramStart"/>
      <w:r>
        <w:rPr>
          <w:szCs w:val="32"/>
          <w:rtl/>
        </w:rPr>
        <w:t>التجارية .</w:t>
      </w:r>
      <w:proofErr w:type="gramEnd"/>
      <w:r>
        <w:rPr>
          <w:szCs w:val="32"/>
          <w:rtl/>
        </w:rPr>
        <w:t xml:space="preserve">  </w:t>
      </w:r>
    </w:p>
    <w:p w:rsidR="007322BA" w:rsidRDefault="007322BA" w:rsidP="007322BA">
      <w:pPr>
        <w:spacing w:after="16" w:line="249" w:lineRule="auto"/>
        <w:ind w:left="-1" w:hanging="10"/>
        <w:jc w:val="left"/>
      </w:pPr>
      <w:r>
        <w:rPr>
          <w:szCs w:val="32"/>
          <w:rtl/>
        </w:rPr>
        <w:t>والمقصود</w:t>
      </w:r>
      <w:r>
        <w:rPr>
          <w:rFonts w:ascii="Times New Roman" w:eastAsia="Times New Roman" w:hAnsi="Times New Roman" w:cs="Times New Roman"/>
          <w:szCs w:val="32"/>
          <w:rtl/>
        </w:rPr>
        <w:t xml:space="preserve"> </w:t>
      </w:r>
      <w:r>
        <w:rPr>
          <w:szCs w:val="32"/>
          <w:rtl/>
        </w:rPr>
        <w:t xml:space="preserve">بالدفاتر </w:t>
      </w:r>
      <w:proofErr w:type="gramStart"/>
      <w:r>
        <w:rPr>
          <w:szCs w:val="32"/>
          <w:rtl/>
        </w:rPr>
        <w:t>التجارية :</w:t>
      </w:r>
      <w:proofErr w:type="gramEnd"/>
      <w:r>
        <w:rPr>
          <w:szCs w:val="32"/>
          <w:rtl/>
        </w:rPr>
        <w:t xml:space="preserve"> سجلات يقيد فيها التاجر عملياته التجارية (إيراداته ومصروفاته وحقوقه والتزاماته ).  </w:t>
      </w:r>
    </w:p>
    <w:p w:rsidR="007322BA" w:rsidRDefault="007322BA" w:rsidP="007322BA">
      <w:pPr>
        <w:ind w:left="14" w:right="-13" w:firstLine="459"/>
      </w:pPr>
      <w:r>
        <w:rPr>
          <w:szCs w:val="32"/>
          <w:rtl/>
        </w:rPr>
        <w:t>ومن خلال هذه السجلات يتضح مركزه المالي وظروف تجار ته ولقد اهتم المشرع الجزائري</w:t>
      </w:r>
      <w:r>
        <w:t xml:space="preserve"> </w:t>
      </w:r>
      <w:r>
        <w:rPr>
          <w:szCs w:val="32"/>
          <w:rtl/>
        </w:rPr>
        <w:t>ذا الالتزام الطبيعي</w:t>
      </w:r>
      <w:r>
        <w:rPr>
          <w:rFonts w:hint="cs"/>
          <w:szCs w:val="32"/>
          <w:rtl/>
        </w:rPr>
        <w:t xml:space="preserve"> </w:t>
      </w:r>
      <w:r>
        <w:rPr>
          <w:szCs w:val="32"/>
          <w:rtl/>
        </w:rPr>
        <w:t>فجعله</w:t>
      </w:r>
      <w:r>
        <w:rPr>
          <w:rFonts w:ascii="Times New Roman" w:eastAsia="Times New Roman" w:hAnsi="Times New Roman" w:cs="Times New Roman"/>
          <w:szCs w:val="32"/>
          <w:rtl/>
        </w:rPr>
        <w:t xml:space="preserve"> </w:t>
      </w:r>
      <w:r>
        <w:rPr>
          <w:szCs w:val="32"/>
          <w:rtl/>
        </w:rPr>
        <w:t>واجبا قانونيا بالنسبة للتجار سواء كانوا أفرادا أو شركات قاصدا مصلحة</w:t>
      </w:r>
      <w:r>
        <w:rPr>
          <w:rFonts w:ascii="Times New Roman" w:eastAsia="Times New Roman" w:hAnsi="Times New Roman" w:cs="Times New Roman"/>
          <w:szCs w:val="32"/>
          <w:rtl/>
        </w:rPr>
        <w:t xml:space="preserve"> </w:t>
      </w:r>
      <w:r>
        <w:rPr>
          <w:szCs w:val="32"/>
          <w:rtl/>
        </w:rPr>
        <w:t xml:space="preserve">التاجر نفسه ومصلحة الأفراد الذين يتعاملون معه فخصص لها المواد </w:t>
      </w:r>
      <w:r>
        <w:rPr>
          <w:rFonts w:ascii="Times New Roman" w:eastAsia="Times New Roman" w:hAnsi="Times New Roman" w:cs="Times New Roman"/>
          <w:szCs w:val="32"/>
        </w:rPr>
        <w:t>09</w:t>
      </w:r>
      <w:r>
        <w:rPr>
          <w:szCs w:val="32"/>
          <w:rtl/>
        </w:rPr>
        <w:t xml:space="preserve"> حتى </w:t>
      </w:r>
      <w:r>
        <w:rPr>
          <w:rFonts w:ascii="Times New Roman" w:eastAsia="Times New Roman" w:hAnsi="Times New Roman" w:cs="Times New Roman"/>
          <w:szCs w:val="32"/>
        </w:rPr>
        <w:t>18</w:t>
      </w:r>
      <w:r>
        <w:rPr>
          <w:rFonts w:ascii="Times New Roman" w:eastAsia="Times New Roman" w:hAnsi="Times New Roman" w:cs="Times New Roman"/>
          <w:szCs w:val="32"/>
          <w:rtl/>
        </w:rPr>
        <w:t xml:space="preserve"> </w:t>
      </w:r>
      <w:r>
        <w:rPr>
          <w:szCs w:val="32"/>
          <w:rtl/>
        </w:rPr>
        <w:t xml:space="preserve">من القانون التجاري.  </w:t>
      </w:r>
    </w:p>
    <w:p w:rsidR="007322BA" w:rsidRPr="00214BA4" w:rsidRDefault="007322BA" w:rsidP="007322BA">
      <w:pPr>
        <w:numPr>
          <w:ilvl w:val="1"/>
          <w:numId w:val="7"/>
        </w:numPr>
        <w:spacing w:after="13" w:line="252" w:lineRule="auto"/>
        <w:ind w:hanging="729"/>
        <w:jc w:val="left"/>
        <w:rPr>
          <w:b/>
          <w:bCs/>
        </w:rPr>
      </w:pPr>
      <w:r w:rsidRPr="00214BA4">
        <w:rPr>
          <w:b/>
          <w:bCs/>
          <w:szCs w:val="32"/>
          <w:rtl/>
        </w:rPr>
        <w:t xml:space="preserve">نطاق الالتزام بالدفاتر التجارية:  </w:t>
      </w:r>
    </w:p>
    <w:p w:rsidR="007322BA" w:rsidRPr="00214BA4" w:rsidRDefault="007322BA" w:rsidP="007322BA">
      <w:pPr>
        <w:spacing w:after="13" w:line="252" w:lineRule="auto"/>
        <w:ind w:left="-1" w:hanging="10"/>
        <w:jc w:val="left"/>
        <w:rPr>
          <w:b/>
          <w:bCs/>
        </w:rPr>
      </w:pPr>
      <w:r w:rsidRPr="00214BA4">
        <w:rPr>
          <w:rFonts w:ascii="Times New Roman" w:eastAsia="Times New Roman" w:hAnsi="Times New Roman" w:cs="Times New Roman"/>
          <w:b/>
          <w:bCs/>
          <w:szCs w:val="32"/>
        </w:rPr>
        <w:t>2</w:t>
      </w:r>
      <w:r w:rsidRPr="00214BA4">
        <w:rPr>
          <w:b/>
          <w:bCs/>
          <w:szCs w:val="32"/>
          <w:rtl/>
        </w:rPr>
        <w:t>-</w:t>
      </w:r>
      <w:r w:rsidRPr="00214BA4">
        <w:rPr>
          <w:rFonts w:ascii="Times New Roman" w:eastAsia="Times New Roman" w:hAnsi="Times New Roman" w:cs="Times New Roman"/>
          <w:b/>
          <w:bCs/>
          <w:szCs w:val="32"/>
        </w:rPr>
        <w:t>1</w:t>
      </w:r>
      <w:r w:rsidRPr="00214BA4">
        <w:rPr>
          <w:b/>
          <w:bCs/>
          <w:szCs w:val="32"/>
          <w:rtl/>
        </w:rPr>
        <w:t>-</w:t>
      </w:r>
      <w:r w:rsidRPr="00214BA4">
        <w:rPr>
          <w:rFonts w:ascii="Times New Roman" w:eastAsia="Times New Roman" w:hAnsi="Times New Roman" w:cs="Times New Roman"/>
          <w:b/>
          <w:bCs/>
          <w:szCs w:val="32"/>
        </w:rPr>
        <w:t>1</w:t>
      </w:r>
      <w:r w:rsidRPr="00214BA4">
        <w:rPr>
          <w:b/>
          <w:bCs/>
          <w:szCs w:val="32"/>
          <w:rtl/>
        </w:rPr>
        <w:t>- أهمية إمساك الدفاتر التجارية:</w:t>
      </w:r>
      <w:r w:rsidRPr="00214BA4">
        <w:rPr>
          <w:rFonts w:ascii="Times New Roman" w:eastAsia="Times New Roman" w:hAnsi="Times New Roman" w:cs="Times New Roman"/>
          <w:b/>
          <w:bCs/>
          <w:szCs w:val="32"/>
          <w:rtl/>
        </w:rPr>
        <w:t xml:space="preserve"> </w:t>
      </w:r>
    </w:p>
    <w:p w:rsidR="007322BA" w:rsidRDefault="007322BA" w:rsidP="007322BA">
      <w:pPr>
        <w:ind w:left="21" w:right="-13"/>
      </w:pPr>
      <w:r>
        <w:rPr>
          <w:szCs w:val="32"/>
          <w:rtl/>
        </w:rPr>
        <w:t xml:space="preserve">تمثل </w:t>
      </w:r>
      <w:proofErr w:type="gramStart"/>
      <w:r>
        <w:rPr>
          <w:szCs w:val="32"/>
          <w:rtl/>
        </w:rPr>
        <w:t>الدفاتر</w:t>
      </w:r>
      <w:proofErr w:type="gramEnd"/>
      <w:r>
        <w:rPr>
          <w:szCs w:val="32"/>
          <w:rtl/>
        </w:rPr>
        <w:t xml:space="preserve"> التجارية المنظمة مرآة عاكسة وصادقة تعكس سـير أعمـال التـاجر وتـبين مركـزه المـالي</w:t>
      </w:r>
      <w:r>
        <w:rPr>
          <w:rFonts w:ascii="Times New Roman" w:eastAsia="Times New Roman" w:hAnsi="Times New Roman" w:cs="Times New Roman"/>
          <w:szCs w:val="32"/>
          <w:rtl/>
        </w:rPr>
        <w:t xml:space="preserve">. </w:t>
      </w:r>
    </w:p>
    <w:p w:rsidR="007322BA" w:rsidRDefault="007322BA" w:rsidP="007322BA">
      <w:pPr>
        <w:ind w:left="21" w:right="-13"/>
      </w:pPr>
      <w:r>
        <w:rPr>
          <w:szCs w:val="32"/>
          <w:rtl/>
        </w:rPr>
        <w:t>إن</w:t>
      </w:r>
      <w:r>
        <w:rPr>
          <w:rFonts w:ascii="Times New Roman" w:eastAsia="Times New Roman" w:hAnsi="Times New Roman" w:cs="Times New Roman"/>
          <w:szCs w:val="32"/>
          <w:rtl/>
        </w:rPr>
        <w:t xml:space="preserve"> </w:t>
      </w:r>
      <w:r>
        <w:rPr>
          <w:szCs w:val="32"/>
          <w:rtl/>
        </w:rPr>
        <w:t>الدفاتر التجارية متى كانت منتظمة هي أداة إثبات في المنازعات التي تحصل</w:t>
      </w:r>
      <w:r>
        <w:rPr>
          <w:rFonts w:ascii="Times New Roman" w:eastAsia="Times New Roman" w:hAnsi="Times New Roman" w:cs="Times New Roman"/>
          <w:szCs w:val="32"/>
          <w:rtl/>
        </w:rPr>
        <w:t xml:space="preserve"> </w:t>
      </w:r>
      <w:r>
        <w:rPr>
          <w:szCs w:val="32"/>
          <w:rtl/>
        </w:rPr>
        <w:t>بين التجار أنفسهم ومع المتعاملين معهم فإذا أهمل التاجر مسك الدفاتر</w:t>
      </w:r>
      <w:r>
        <w:rPr>
          <w:rFonts w:ascii="Times New Roman" w:eastAsia="Times New Roman" w:hAnsi="Times New Roman" w:cs="Times New Roman"/>
          <w:szCs w:val="32"/>
          <w:rtl/>
        </w:rPr>
        <w:t xml:space="preserve"> </w:t>
      </w:r>
      <w:r>
        <w:rPr>
          <w:szCs w:val="32"/>
          <w:rtl/>
        </w:rPr>
        <w:t>التجارية يحرم من هذه الميزة بل يؤدي هذا الإهمال إلى الإضرار به.</w:t>
      </w:r>
      <w:r>
        <w:rPr>
          <w:rFonts w:ascii="Times New Roman" w:eastAsia="Times New Roman" w:hAnsi="Times New Roman" w:cs="Times New Roman"/>
          <w:szCs w:val="32"/>
          <w:rtl/>
        </w:rPr>
        <w:t xml:space="preserve"> </w:t>
      </w:r>
      <w:r>
        <w:rPr>
          <w:szCs w:val="32"/>
          <w:rtl/>
        </w:rPr>
        <w:t xml:space="preserve">  </w:t>
      </w:r>
    </w:p>
    <w:p w:rsidR="007322BA" w:rsidRDefault="007322BA" w:rsidP="007322BA">
      <w:pPr>
        <w:spacing w:after="3" w:line="254" w:lineRule="auto"/>
        <w:ind w:left="-6" w:right="-13" w:hanging="6"/>
        <w:rPr>
          <w:szCs w:val="32"/>
          <w:rtl/>
        </w:rPr>
      </w:pPr>
      <w:r>
        <w:rPr>
          <w:szCs w:val="32"/>
          <w:rtl/>
        </w:rPr>
        <w:t>يمكن</w:t>
      </w:r>
      <w:r>
        <w:rPr>
          <w:rFonts w:ascii="Times New Roman" w:eastAsia="Times New Roman" w:hAnsi="Times New Roman" w:cs="Times New Roman"/>
          <w:szCs w:val="32"/>
          <w:rtl/>
        </w:rPr>
        <w:t xml:space="preserve"> </w:t>
      </w:r>
      <w:r>
        <w:rPr>
          <w:szCs w:val="32"/>
          <w:rtl/>
        </w:rPr>
        <w:t>للتاجر أن يستعين بدفاتره التجارية إذا كانت منتظمة لإثبات حسن نيته عند</w:t>
      </w:r>
      <w:r>
        <w:rPr>
          <w:rFonts w:ascii="Times New Roman" w:eastAsia="Times New Roman" w:hAnsi="Times New Roman" w:cs="Times New Roman"/>
          <w:szCs w:val="32"/>
          <w:rtl/>
        </w:rPr>
        <w:t xml:space="preserve"> </w:t>
      </w:r>
      <w:r>
        <w:rPr>
          <w:szCs w:val="32"/>
          <w:rtl/>
        </w:rPr>
        <w:t>عجزه عـن دفـع ديونـها</w:t>
      </w:r>
      <w:r>
        <w:rPr>
          <w:rFonts w:hint="cs"/>
          <w:szCs w:val="32"/>
          <w:rtl/>
        </w:rPr>
        <w:t xml:space="preserve"> ا</w:t>
      </w:r>
      <w:r>
        <w:rPr>
          <w:szCs w:val="32"/>
          <w:rtl/>
        </w:rPr>
        <w:t>لتجارية ويطلب الصلح الواقي من الإفلاس أو التسوية</w:t>
      </w:r>
      <w:r>
        <w:rPr>
          <w:rFonts w:ascii="Times New Roman" w:eastAsia="Times New Roman" w:hAnsi="Times New Roman" w:cs="Times New Roman"/>
          <w:szCs w:val="32"/>
          <w:rtl/>
        </w:rPr>
        <w:t xml:space="preserve"> </w:t>
      </w:r>
      <w:r>
        <w:rPr>
          <w:szCs w:val="32"/>
          <w:rtl/>
        </w:rPr>
        <w:t>القضائية ، وإذا ما أشهر إفلاسه أمكنه أن يستعين أيضا</w:t>
      </w:r>
      <w:r>
        <w:rPr>
          <w:rFonts w:hint="cs"/>
          <w:rtl/>
        </w:rPr>
        <w:t xml:space="preserve"> هذه </w:t>
      </w:r>
      <w:r>
        <w:rPr>
          <w:rFonts w:hint="cs"/>
          <w:szCs w:val="32"/>
          <w:rtl/>
        </w:rPr>
        <w:t xml:space="preserve"> </w:t>
      </w:r>
      <w:r>
        <w:rPr>
          <w:szCs w:val="32"/>
          <w:rtl/>
        </w:rPr>
        <w:t>الدفاتر لينجو</w:t>
      </w:r>
      <w:r>
        <w:rPr>
          <w:rFonts w:ascii="Times New Roman" w:eastAsia="Times New Roman" w:hAnsi="Times New Roman" w:cs="Times New Roman"/>
          <w:szCs w:val="32"/>
          <w:rtl/>
        </w:rPr>
        <w:t xml:space="preserve"> </w:t>
      </w:r>
      <w:r>
        <w:rPr>
          <w:szCs w:val="32"/>
          <w:rtl/>
        </w:rPr>
        <w:t>من خطر الإفلاس التقصيري أو الاحتيالي ، ولقد فرض المشرع لهذين النوعين</w:t>
      </w:r>
      <w:r>
        <w:rPr>
          <w:rFonts w:ascii="Times New Roman" w:eastAsia="Times New Roman" w:hAnsi="Times New Roman" w:cs="Times New Roman"/>
          <w:szCs w:val="32"/>
          <w:rtl/>
        </w:rPr>
        <w:t xml:space="preserve"> </w:t>
      </w:r>
      <w:r>
        <w:rPr>
          <w:szCs w:val="32"/>
          <w:rtl/>
        </w:rPr>
        <w:t>عقوبة جنائية.</w:t>
      </w:r>
    </w:p>
    <w:p w:rsidR="007322BA" w:rsidRDefault="007322BA" w:rsidP="007322BA">
      <w:pPr>
        <w:spacing w:after="3" w:line="254" w:lineRule="auto"/>
        <w:ind w:left="-6" w:right="-13" w:hanging="6"/>
        <w:rPr>
          <w:szCs w:val="32"/>
          <w:rtl/>
        </w:rPr>
      </w:pPr>
    </w:p>
    <w:p w:rsidR="007322BA" w:rsidRDefault="007322BA" w:rsidP="007322BA">
      <w:pPr>
        <w:spacing w:after="3" w:line="254" w:lineRule="auto"/>
        <w:ind w:left="-6" w:right="-13" w:hanging="6"/>
        <w:rPr>
          <w:szCs w:val="32"/>
          <w:rtl/>
        </w:rPr>
      </w:pPr>
    </w:p>
    <w:p w:rsidR="007322BA" w:rsidRDefault="007322BA" w:rsidP="007322BA">
      <w:pPr>
        <w:spacing w:after="3" w:line="254" w:lineRule="auto"/>
        <w:ind w:left="-6" w:right="-13" w:hanging="6"/>
        <w:rPr>
          <w:szCs w:val="32"/>
          <w:rtl/>
        </w:rPr>
      </w:pPr>
    </w:p>
    <w:p w:rsidR="007322BA" w:rsidRDefault="007322BA" w:rsidP="007322BA">
      <w:pPr>
        <w:spacing w:after="3" w:line="254" w:lineRule="auto"/>
        <w:ind w:left="-6" w:right="-13" w:hanging="6"/>
        <w:rPr>
          <w:szCs w:val="32"/>
          <w:rtl/>
        </w:rPr>
      </w:pPr>
    </w:p>
    <w:p w:rsidR="007322BA" w:rsidRDefault="007322BA" w:rsidP="007322BA">
      <w:pPr>
        <w:spacing w:after="22" w:line="236" w:lineRule="auto"/>
        <w:ind w:right="-13"/>
        <w:jc w:val="left"/>
        <w:rPr>
          <w:szCs w:val="32"/>
          <w:rtl/>
        </w:rPr>
      </w:pPr>
      <w:r>
        <w:rPr>
          <w:szCs w:val="32"/>
          <w:rtl/>
        </w:rPr>
        <w:t>تفيد الدفاتر التجارية عند فرض الضريبة على الدخل إذا</w:t>
      </w:r>
      <w:r>
        <w:rPr>
          <w:rFonts w:ascii="Times New Roman" w:eastAsia="Times New Roman" w:hAnsi="Times New Roman" w:cs="Times New Roman"/>
          <w:szCs w:val="32"/>
          <w:rtl/>
        </w:rPr>
        <w:t xml:space="preserve"> </w:t>
      </w:r>
      <w:r>
        <w:rPr>
          <w:szCs w:val="32"/>
          <w:rtl/>
        </w:rPr>
        <w:t>تمكن التاجر من التصريح عن أرباحه الحقيقية وتحـولدون فرض ضريبة على أساس</w:t>
      </w:r>
      <w:r>
        <w:rPr>
          <w:rFonts w:ascii="Times New Roman" w:eastAsia="Times New Roman" w:hAnsi="Times New Roman" w:cs="Times New Roman"/>
          <w:szCs w:val="32"/>
          <w:rtl/>
        </w:rPr>
        <w:t xml:space="preserve"> </w:t>
      </w:r>
      <w:r>
        <w:rPr>
          <w:szCs w:val="32"/>
          <w:rtl/>
        </w:rPr>
        <w:t>التقدير الجزافي الذي يؤدي إلى الإجحاف بالتاجر</w:t>
      </w:r>
      <w:r>
        <w:rPr>
          <w:rFonts w:ascii="Times New Roman" w:eastAsia="Times New Roman" w:hAnsi="Times New Roman" w:cs="Times New Roman"/>
          <w:szCs w:val="32"/>
          <w:rtl/>
        </w:rPr>
        <w:t>.</w:t>
      </w:r>
      <w:r>
        <w:rPr>
          <w:rFonts w:ascii="Times New Roman" w:eastAsia="Times New Roman" w:hAnsi="Times New Roman" w:cs="Times New Roman"/>
          <w:vertAlign w:val="superscript"/>
        </w:rPr>
        <w:footnoteReference w:id="17"/>
      </w:r>
      <w:r>
        <w:rPr>
          <w:rFonts w:ascii="Times New Roman" w:eastAsia="Times New Roman" w:hAnsi="Times New Roman" w:cs="Times New Roman"/>
          <w:szCs w:val="32"/>
          <w:rtl/>
        </w:rPr>
        <w:t xml:space="preserve"> </w:t>
      </w:r>
      <w:r>
        <w:rPr>
          <w:szCs w:val="32"/>
          <w:rtl/>
        </w:rPr>
        <w:t xml:space="preserve"> </w:t>
      </w:r>
    </w:p>
    <w:p w:rsidR="007322BA" w:rsidRDefault="007322BA" w:rsidP="007322BA">
      <w:pPr>
        <w:spacing w:after="22" w:line="236" w:lineRule="auto"/>
        <w:ind w:right="-13"/>
        <w:jc w:val="left"/>
        <w:rPr>
          <w:b/>
          <w:bCs/>
          <w:szCs w:val="32"/>
          <w:rtl/>
        </w:rPr>
      </w:pPr>
      <w:r>
        <w:rPr>
          <w:szCs w:val="32"/>
          <w:rtl/>
        </w:rPr>
        <w:t xml:space="preserve"> </w:t>
      </w:r>
      <w:r w:rsidRPr="005750C8">
        <w:rPr>
          <w:rFonts w:ascii="Times New Roman" w:eastAsia="Times New Roman" w:hAnsi="Times New Roman" w:cs="Times New Roman"/>
          <w:b/>
          <w:bCs/>
          <w:szCs w:val="32"/>
        </w:rPr>
        <w:t>2</w:t>
      </w:r>
      <w:r w:rsidRPr="005750C8">
        <w:rPr>
          <w:b/>
          <w:bCs/>
          <w:szCs w:val="32"/>
          <w:rtl/>
        </w:rPr>
        <w:t>-</w:t>
      </w:r>
      <w:r w:rsidRPr="005750C8">
        <w:rPr>
          <w:rFonts w:ascii="Times New Roman" w:eastAsia="Times New Roman" w:hAnsi="Times New Roman" w:cs="Times New Roman"/>
          <w:b/>
          <w:bCs/>
          <w:szCs w:val="32"/>
        </w:rPr>
        <w:t>1</w:t>
      </w:r>
      <w:r w:rsidRPr="005750C8">
        <w:rPr>
          <w:b/>
          <w:bCs/>
          <w:szCs w:val="32"/>
          <w:rtl/>
        </w:rPr>
        <w:t>-</w:t>
      </w:r>
      <w:r w:rsidRPr="005750C8">
        <w:rPr>
          <w:rFonts w:ascii="Times New Roman" w:eastAsia="Times New Roman" w:hAnsi="Times New Roman" w:cs="Times New Roman"/>
          <w:b/>
          <w:bCs/>
          <w:szCs w:val="32"/>
        </w:rPr>
        <w:t>2</w:t>
      </w:r>
      <w:r w:rsidRPr="005750C8">
        <w:rPr>
          <w:b/>
          <w:bCs/>
          <w:szCs w:val="32"/>
          <w:rtl/>
        </w:rPr>
        <w:t>- الأشخاص الملزمون بمسك الدفاتر التجارية وأنواعها</w:t>
      </w:r>
      <w:proofErr w:type="gramStart"/>
      <w:r w:rsidRPr="005750C8">
        <w:rPr>
          <w:rFonts w:ascii="Times New Roman" w:eastAsia="Times New Roman" w:hAnsi="Times New Roman" w:cs="Times New Roman"/>
          <w:b/>
          <w:bCs/>
          <w:szCs w:val="32"/>
          <w:rtl/>
        </w:rPr>
        <w:t>:</w:t>
      </w:r>
      <w:r w:rsidRPr="005750C8">
        <w:rPr>
          <w:b/>
          <w:bCs/>
          <w:szCs w:val="32"/>
          <w:vertAlign w:val="superscript"/>
        </w:rPr>
        <w:t>2</w:t>
      </w:r>
      <w:proofErr w:type="gramEnd"/>
      <w:r w:rsidRPr="005750C8">
        <w:rPr>
          <w:b/>
          <w:bCs/>
          <w:szCs w:val="32"/>
          <w:rtl/>
        </w:rPr>
        <w:t xml:space="preserve"> </w:t>
      </w:r>
    </w:p>
    <w:p w:rsidR="007322BA" w:rsidRPr="005750C8" w:rsidRDefault="007322BA" w:rsidP="007322BA">
      <w:pPr>
        <w:spacing w:after="22" w:line="236" w:lineRule="auto"/>
        <w:ind w:right="-13"/>
        <w:jc w:val="left"/>
        <w:rPr>
          <w:b/>
          <w:bCs/>
        </w:rPr>
      </w:pPr>
      <w:r w:rsidRPr="005750C8">
        <w:rPr>
          <w:b/>
          <w:bCs/>
          <w:szCs w:val="32"/>
          <w:rtl/>
        </w:rPr>
        <w:t xml:space="preserve"> أ- الأشخاص الملزمون بمسك الدفاتر التجارية</w:t>
      </w:r>
      <w:r w:rsidRPr="005750C8">
        <w:rPr>
          <w:rFonts w:ascii="Times New Roman" w:eastAsia="Times New Roman" w:hAnsi="Times New Roman" w:cs="Times New Roman"/>
          <w:b/>
          <w:bCs/>
          <w:szCs w:val="32"/>
          <w:rtl/>
        </w:rPr>
        <w:t xml:space="preserve">: </w:t>
      </w:r>
    </w:p>
    <w:p w:rsidR="007322BA" w:rsidRDefault="007322BA" w:rsidP="007322BA">
      <w:pPr>
        <w:spacing w:after="1088" w:line="236" w:lineRule="auto"/>
        <w:ind w:left="-13" w:right="-13" w:firstLine="450"/>
        <w:jc w:val="left"/>
      </w:pPr>
      <w:r>
        <w:rPr>
          <w:szCs w:val="32"/>
          <w:rtl/>
        </w:rPr>
        <w:t>نصت</w:t>
      </w:r>
      <w:r>
        <w:rPr>
          <w:rFonts w:ascii="Times New Roman" w:eastAsia="Times New Roman" w:hAnsi="Times New Roman" w:cs="Times New Roman"/>
          <w:szCs w:val="32"/>
          <w:rtl/>
        </w:rPr>
        <w:t xml:space="preserve"> </w:t>
      </w:r>
      <w:r>
        <w:rPr>
          <w:szCs w:val="32"/>
          <w:rtl/>
        </w:rPr>
        <w:t xml:space="preserve">المادة </w:t>
      </w:r>
      <w:r>
        <w:rPr>
          <w:rFonts w:ascii="Times New Roman" w:eastAsia="Times New Roman" w:hAnsi="Times New Roman" w:cs="Times New Roman"/>
          <w:szCs w:val="32"/>
        </w:rPr>
        <w:t>09</w:t>
      </w:r>
      <w:r>
        <w:rPr>
          <w:szCs w:val="32"/>
          <w:rtl/>
        </w:rPr>
        <w:t xml:space="preserve"> من القانون التجاري الجزائري على أن "كل شخص طبيعي أو معنوي له</w:t>
      </w:r>
      <w:r>
        <w:rPr>
          <w:rFonts w:ascii="Times New Roman" w:eastAsia="Times New Roman" w:hAnsi="Times New Roman" w:cs="Times New Roman"/>
          <w:szCs w:val="32"/>
          <w:rtl/>
        </w:rPr>
        <w:t xml:space="preserve"> </w:t>
      </w:r>
      <w:r>
        <w:rPr>
          <w:szCs w:val="32"/>
          <w:rtl/>
        </w:rPr>
        <w:t>صفة التـاجر ملـزمبمسك الدفاتر اليومية يقيد فيه يوما بيوم عمليات المقاولة</w:t>
      </w:r>
      <w:r>
        <w:rPr>
          <w:rFonts w:ascii="Times New Roman" w:eastAsia="Times New Roman" w:hAnsi="Times New Roman" w:cs="Times New Roman"/>
          <w:szCs w:val="32"/>
          <w:rtl/>
        </w:rPr>
        <w:t xml:space="preserve"> </w:t>
      </w:r>
      <w:r>
        <w:rPr>
          <w:szCs w:val="32"/>
          <w:rtl/>
        </w:rPr>
        <w:t>وان يراجع على الأقل نتائج هذه العمليات شهريا بشرط أن يحتفظ في هذه</w:t>
      </w:r>
      <w:r>
        <w:rPr>
          <w:rFonts w:ascii="Times New Roman" w:eastAsia="Times New Roman" w:hAnsi="Times New Roman" w:cs="Times New Roman"/>
          <w:szCs w:val="32"/>
          <w:rtl/>
        </w:rPr>
        <w:t xml:space="preserve"> </w:t>
      </w:r>
      <w:r>
        <w:rPr>
          <w:szCs w:val="32"/>
          <w:rtl/>
        </w:rPr>
        <w:t>الحالة بكافة الوثائق التي يمكن معها مراجعة تلك العمليات يوميا</w:t>
      </w:r>
      <w:r>
        <w:rPr>
          <w:rFonts w:ascii="Times New Roman" w:eastAsia="Times New Roman" w:hAnsi="Times New Roman" w:cs="Times New Roman"/>
          <w:szCs w:val="32"/>
          <w:rtl/>
        </w:rPr>
        <w:t xml:space="preserve"> </w:t>
      </w:r>
      <w:r>
        <w:rPr>
          <w:szCs w:val="32"/>
          <w:rtl/>
        </w:rPr>
        <w:t xml:space="preserve">".  </w:t>
      </w:r>
    </w:p>
    <w:p w:rsidR="007322BA" w:rsidRDefault="007322BA" w:rsidP="007322BA">
      <w:pPr>
        <w:spacing w:after="22" w:line="236" w:lineRule="auto"/>
        <w:ind w:left="1" w:right="-13" w:firstLine="0"/>
        <w:jc w:val="left"/>
      </w:pPr>
      <w:r>
        <w:rPr>
          <w:szCs w:val="32"/>
          <w:rtl/>
        </w:rPr>
        <w:t>يستفاد</w:t>
      </w:r>
      <w:r>
        <w:rPr>
          <w:rFonts w:ascii="Times New Roman" w:eastAsia="Times New Roman" w:hAnsi="Times New Roman" w:cs="Times New Roman"/>
          <w:szCs w:val="32"/>
          <w:rtl/>
        </w:rPr>
        <w:t xml:space="preserve"> </w:t>
      </w:r>
      <w:r>
        <w:rPr>
          <w:szCs w:val="32"/>
          <w:rtl/>
        </w:rPr>
        <w:t>من هذا النص أن الالتزام بمسك الدفاتر التجارية يجب على كل من اكتسب صفة</w:t>
      </w:r>
      <w:r>
        <w:rPr>
          <w:rFonts w:ascii="Times New Roman" w:eastAsia="Times New Roman" w:hAnsi="Times New Roman" w:cs="Times New Roman"/>
          <w:szCs w:val="32"/>
          <w:rtl/>
        </w:rPr>
        <w:t xml:space="preserve"> </w:t>
      </w:r>
      <w:r>
        <w:rPr>
          <w:szCs w:val="32"/>
          <w:rtl/>
        </w:rPr>
        <w:t>التاجر سـواء كـانشخصا طبيعيا أو معنويا، ولا يشترط على التاجر المطالب</w:t>
      </w:r>
      <w:r>
        <w:rPr>
          <w:rFonts w:ascii="Times New Roman" w:eastAsia="Times New Roman" w:hAnsi="Times New Roman" w:cs="Times New Roman"/>
          <w:szCs w:val="32"/>
          <w:rtl/>
        </w:rPr>
        <w:t xml:space="preserve"> </w:t>
      </w:r>
      <w:r>
        <w:rPr>
          <w:szCs w:val="32"/>
          <w:rtl/>
        </w:rPr>
        <w:t>بمسك الدفاتر التجارية أن يكون ملما بالقراءة ولا بالكتابة ،حيث لا يشترط</w:t>
      </w:r>
      <w:r>
        <w:rPr>
          <w:rFonts w:ascii="Times New Roman" w:eastAsia="Times New Roman" w:hAnsi="Times New Roman" w:cs="Times New Roman"/>
          <w:szCs w:val="32"/>
          <w:rtl/>
        </w:rPr>
        <w:t xml:space="preserve"> </w:t>
      </w:r>
      <w:r>
        <w:rPr>
          <w:szCs w:val="32"/>
          <w:rtl/>
        </w:rPr>
        <w:t>بان تكون البيانات الواردة فيه بخط يده</w:t>
      </w:r>
      <w:r>
        <w:rPr>
          <w:rFonts w:ascii="Times New Roman" w:eastAsia="Times New Roman" w:hAnsi="Times New Roman" w:cs="Times New Roman"/>
          <w:szCs w:val="32"/>
          <w:rtl/>
        </w:rPr>
        <w:t xml:space="preserve">.  </w:t>
      </w:r>
    </w:p>
    <w:p w:rsidR="007322BA" w:rsidRDefault="007322BA" w:rsidP="007322BA">
      <w:pPr>
        <w:numPr>
          <w:ilvl w:val="0"/>
          <w:numId w:val="8"/>
        </w:numPr>
        <w:spacing w:after="13" w:line="252" w:lineRule="auto"/>
        <w:ind w:hanging="467"/>
        <w:jc w:val="left"/>
      </w:pPr>
      <w:r>
        <w:rPr>
          <w:szCs w:val="32"/>
          <w:rtl/>
        </w:rPr>
        <w:t>أنواع الدفاتر التجارية</w:t>
      </w:r>
      <w:r>
        <w:rPr>
          <w:rFonts w:ascii="Times New Roman" w:eastAsia="Times New Roman" w:hAnsi="Times New Roman" w:cs="Times New Roman"/>
          <w:b/>
          <w:bCs/>
          <w:szCs w:val="32"/>
          <w:rtl/>
        </w:rPr>
        <w:t>:</w:t>
      </w:r>
      <w:r>
        <w:rPr>
          <w:rFonts w:ascii="Times New Roman" w:eastAsia="Times New Roman" w:hAnsi="Times New Roman" w:cs="Times New Roman"/>
          <w:szCs w:val="32"/>
          <w:rtl/>
        </w:rPr>
        <w:t xml:space="preserve"> </w:t>
      </w:r>
    </w:p>
    <w:p w:rsidR="007322BA" w:rsidRDefault="007322BA" w:rsidP="007322BA">
      <w:pPr>
        <w:spacing w:after="22" w:line="236" w:lineRule="auto"/>
        <w:ind w:left="-13" w:right="-13" w:firstLine="450"/>
        <w:jc w:val="left"/>
      </w:pPr>
      <w:r>
        <w:rPr>
          <w:szCs w:val="32"/>
          <w:rtl/>
        </w:rPr>
        <w:t>قد</w:t>
      </w:r>
      <w:r>
        <w:rPr>
          <w:rFonts w:ascii="Times New Roman" w:eastAsia="Times New Roman" w:hAnsi="Times New Roman" w:cs="Times New Roman"/>
          <w:szCs w:val="32"/>
          <w:rtl/>
        </w:rPr>
        <w:t xml:space="preserve"> </w:t>
      </w:r>
      <w:r>
        <w:rPr>
          <w:szCs w:val="32"/>
          <w:rtl/>
        </w:rPr>
        <w:t>جرت العادة على إلزام التاجر بإمساك دفاتر أخرى إذا أملتها الضرورة</w:t>
      </w:r>
      <w:r>
        <w:rPr>
          <w:rFonts w:ascii="Times New Roman" w:eastAsia="Times New Roman" w:hAnsi="Times New Roman" w:cs="Times New Roman"/>
          <w:szCs w:val="32"/>
          <w:rtl/>
        </w:rPr>
        <w:t xml:space="preserve"> </w:t>
      </w:r>
      <w:r>
        <w:rPr>
          <w:szCs w:val="32"/>
          <w:rtl/>
        </w:rPr>
        <w:t>العملية والتطبيقية لممارسة مهنة التاجر وهذا رغم عدم تعرض المشرع بنص</w:t>
      </w:r>
      <w:r>
        <w:rPr>
          <w:rFonts w:ascii="Times New Roman" w:eastAsia="Times New Roman" w:hAnsi="Times New Roman" w:cs="Times New Roman"/>
          <w:szCs w:val="32"/>
          <w:rtl/>
        </w:rPr>
        <w:t xml:space="preserve"> </w:t>
      </w:r>
      <w:r>
        <w:rPr>
          <w:szCs w:val="32"/>
          <w:rtl/>
        </w:rPr>
        <w:t>يحكمها وتكون هذه الدفاتر إلزامية يجب على التـاجر إمسـاكها إجباريـا أو</w:t>
      </w:r>
      <w:r>
        <w:rPr>
          <w:rFonts w:ascii="Times New Roman" w:eastAsia="Times New Roman" w:hAnsi="Times New Roman" w:cs="Times New Roman"/>
          <w:szCs w:val="32"/>
          <w:rtl/>
        </w:rPr>
        <w:t xml:space="preserve"> </w:t>
      </w:r>
      <w:r>
        <w:rPr>
          <w:szCs w:val="32"/>
          <w:rtl/>
        </w:rPr>
        <w:t>اختياريا وهذا تبعا لطبيعة التجارة التي يمارسها وأهميتها</w:t>
      </w:r>
      <w:r>
        <w:rPr>
          <w:rFonts w:ascii="Times New Roman" w:eastAsia="Times New Roman" w:hAnsi="Times New Roman" w:cs="Times New Roman"/>
          <w:szCs w:val="32"/>
          <w:rtl/>
        </w:rPr>
        <w:t xml:space="preserve"> </w:t>
      </w:r>
      <w:r>
        <w:rPr>
          <w:szCs w:val="32"/>
          <w:rtl/>
        </w:rPr>
        <w:t xml:space="preserve">.  </w:t>
      </w:r>
    </w:p>
    <w:p w:rsidR="007322BA" w:rsidRPr="005750C8" w:rsidRDefault="007322BA" w:rsidP="007322BA">
      <w:pPr>
        <w:spacing w:after="13" w:line="252" w:lineRule="auto"/>
        <w:ind w:left="-1" w:hanging="10"/>
        <w:jc w:val="left"/>
        <w:rPr>
          <w:b/>
          <w:bCs/>
        </w:rPr>
      </w:pPr>
      <w:r w:rsidRPr="005750C8">
        <w:rPr>
          <w:b/>
          <w:bCs/>
          <w:szCs w:val="32"/>
          <w:rtl/>
        </w:rPr>
        <w:t>ب-</w:t>
      </w:r>
      <w:r w:rsidRPr="005750C8">
        <w:rPr>
          <w:rFonts w:ascii="Times New Roman" w:eastAsia="Times New Roman" w:hAnsi="Times New Roman" w:cs="Times New Roman"/>
          <w:b/>
          <w:bCs/>
          <w:szCs w:val="32"/>
        </w:rPr>
        <w:t>1</w:t>
      </w:r>
      <w:r w:rsidRPr="005750C8">
        <w:rPr>
          <w:b/>
          <w:bCs/>
          <w:szCs w:val="32"/>
          <w:rtl/>
        </w:rPr>
        <w:t xml:space="preserve">- </w:t>
      </w:r>
      <w:proofErr w:type="gramStart"/>
      <w:r w:rsidRPr="005750C8">
        <w:rPr>
          <w:b/>
          <w:bCs/>
          <w:szCs w:val="32"/>
          <w:rtl/>
        </w:rPr>
        <w:t>الدفاتر</w:t>
      </w:r>
      <w:proofErr w:type="gramEnd"/>
      <w:r w:rsidRPr="005750C8">
        <w:rPr>
          <w:b/>
          <w:bCs/>
          <w:szCs w:val="32"/>
          <w:rtl/>
        </w:rPr>
        <w:t xml:space="preserve"> الإجبارية</w:t>
      </w:r>
      <w:r w:rsidRPr="005750C8">
        <w:rPr>
          <w:rFonts w:ascii="Times New Roman" w:eastAsia="Times New Roman" w:hAnsi="Times New Roman" w:cs="Times New Roman"/>
          <w:b/>
          <w:bCs/>
          <w:szCs w:val="32"/>
          <w:rtl/>
        </w:rPr>
        <w:t>:</w:t>
      </w:r>
      <w:r w:rsidRPr="005750C8">
        <w:rPr>
          <w:b/>
          <w:bCs/>
          <w:szCs w:val="32"/>
          <w:rtl/>
        </w:rPr>
        <w:t xml:space="preserve">  </w:t>
      </w:r>
    </w:p>
    <w:p w:rsidR="007322BA" w:rsidRDefault="007322BA" w:rsidP="007322BA">
      <w:pPr>
        <w:ind w:left="14" w:right="-13" w:firstLine="458"/>
        <w:jc w:val="left"/>
      </w:pPr>
      <w:proofErr w:type="gramStart"/>
      <w:r>
        <w:rPr>
          <w:szCs w:val="32"/>
          <w:rtl/>
        </w:rPr>
        <w:t>يستنتج</w:t>
      </w:r>
      <w:proofErr w:type="gramEnd"/>
      <w:r>
        <w:rPr>
          <w:szCs w:val="32"/>
          <w:rtl/>
        </w:rPr>
        <w:t xml:space="preserve"> من نصوص المواد</w:t>
      </w:r>
      <w:r>
        <w:rPr>
          <w:rFonts w:ascii="Times New Roman" w:eastAsia="Times New Roman" w:hAnsi="Times New Roman" w:cs="Times New Roman"/>
          <w:szCs w:val="32"/>
          <w:rtl/>
        </w:rPr>
        <w:t xml:space="preserve"> </w:t>
      </w:r>
      <w:r>
        <w:rPr>
          <w:rFonts w:ascii="Times New Roman" w:eastAsia="Times New Roman" w:hAnsi="Times New Roman" w:cs="Times New Roman"/>
          <w:szCs w:val="32"/>
        </w:rPr>
        <w:t>09</w:t>
      </w:r>
      <w:r>
        <w:rPr>
          <w:szCs w:val="32"/>
          <w:rtl/>
        </w:rPr>
        <w:t xml:space="preserve"> و</w:t>
      </w:r>
      <w:r>
        <w:rPr>
          <w:rFonts w:ascii="Times New Roman" w:eastAsia="Times New Roman" w:hAnsi="Times New Roman" w:cs="Times New Roman"/>
          <w:szCs w:val="32"/>
        </w:rPr>
        <w:t>10</w:t>
      </w:r>
      <w:r>
        <w:rPr>
          <w:szCs w:val="32"/>
          <w:rtl/>
        </w:rPr>
        <w:t xml:space="preserve"> و</w:t>
      </w:r>
      <w:r>
        <w:rPr>
          <w:rFonts w:ascii="Times New Roman" w:eastAsia="Times New Roman" w:hAnsi="Times New Roman" w:cs="Times New Roman"/>
          <w:szCs w:val="32"/>
        </w:rPr>
        <w:t>11</w:t>
      </w:r>
      <w:r>
        <w:rPr>
          <w:szCs w:val="32"/>
          <w:rtl/>
        </w:rPr>
        <w:t xml:space="preserve"> من القانون التجاري إلزام التاجر بمسك دفترين على الأقل هما: دفتر اليومية و دفتر الجرد.  </w:t>
      </w:r>
    </w:p>
    <w:p w:rsidR="007322BA" w:rsidRDefault="007322BA" w:rsidP="007322BA">
      <w:pPr>
        <w:spacing w:after="22" w:line="236" w:lineRule="auto"/>
        <w:ind w:left="-13" w:right="-13" w:firstLine="2"/>
        <w:jc w:val="left"/>
      </w:pPr>
      <w:r w:rsidRPr="005750C8">
        <w:rPr>
          <w:rFonts w:ascii="Times New Roman" w:eastAsia="Times New Roman" w:hAnsi="Times New Roman" w:cs="Times New Roman"/>
          <w:b/>
          <w:bCs/>
          <w:szCs w:val="32"/>
        </w:rPr>
        <w:t>1</w:t>
      </w:r>
      <w:r w:rsidRPr="005750C8">
        <w:rPr>
          <w:b/>
          <w:bCs/>
          <w:szCs w:val="32"/>
          <w:rtl/>
        </w:rPr>
        <w:t>/</w:t>
      </w:r>
      <w:r w:rsidRPr="005750C8">
        <w:rPr>
          <w:rFonts w:ascii="Times New Roman" w:eastAsia="Times New Roman" w:hAnsi="Times New Roman" w:cs="Times New Roman"/>
          <w:b/>
          <w:bCs/>
          <w:szCs w:val="32"/>
          <w:rtl/>
        </w:rPr>
        <w:t xml:space="preserve"> </w:t>
      </w:r>
      <w:r w:rsidRPr="005750C8">
        <w:rPr>
          <w:b/>
          <w:bCs/>
          <w:szCs w:val="32"/>
          <w:rtl/>
        </w:rPr>
        <w:t xml:space="preserve">دفتر </w:t>
      </w:r>
      <w:proofErr w:type="gramStart"/>
      <w:r w:rsidRPr="005750C8">
        <w:rPr>
          <w:b/>
          <w:bCs/>
          <w:szCs w:val="32"/>
          <w:rtl/>
        </w:rPr>
        <w:t>اليومية</w:t>
      </w:r>
      <w:r w:rsidRPr="005750C8">
        <w:rPr>
          <w:rFonts w:ascii="Times New Roman" w:eastAsia="Times New Roman" w:hAnsi="Times New Roman" w:cs="Times New Roman"/>
          <w:b/>
          <w:bCs/>
          <w:szCs w:val="32"/>
          <w:rtl/>
        </w:rPr>
        <w:t xml:space="preserve"> :</w:t>
      </w:r>
      <w:proofErr w:type="gramEnd"/>
      <w:r>
        <w:rPr>
          <w:rFonts w:ascii="Times New Roman" w:eastAsia="Times New Roman" w:hAnsi="Times New Roman" w:cs="Times New Roman"/>
          <w:b/>
          <w:bCs/>
          <w:szCs w:val="32"/>
          <w:rtl/>
        </w:rPr>
        <w:t xml:space="preserve"> </w:t>
      </w:r>
      <w:r>
        <w:rPr>
          <w:szCs w:val="32"/>
          <w:rtl/>
        </w:rPr>
        <w:t xml:space="preserve">نصت عليها المادة </w:t>
      </w:r>
      <w:r>
        <w:rPr>
          <w:rFonts w:ascii="Times New Roman" w:eastAsia="Times New Roman" w:hAnsi="Times New Roman" w:cs="Times New Roman"/>
          <w:szCs w:val="32"/>
        </w:rPr>
        <w:t>09</w:t>
      </w:r>
      <w:r>
        <w:rPr>
          <w:szCs w:val="32"/>
          <w:rtl/>
        </w:rPr>
        <w:t xml:space="preserve"> من القانون التجاري حيث يعتبر دفتر اليومية من أهم الـدفاتر التجاريـةوأكثرها بيانا لحقيقة المركز المالي يجب</w:t>
      </w:r>
      <w:r>
        <w:rPr>
          <w:rFonts w:ascii="Times New Roman" w:eastAsia="Times New Roman" w:hAnsi="Times New Roman" w:cs="Times New Roman"/>
          <w:szCs w:val="32"/>
          <w:rtl/>
        </w:rPr>
        <w:t xml:space="preserve"> </w:t>
      </w:r>
      <w:r>
        <w:rPr>
          <w:szCs w:val="32"/>
          <w:rtl/>
        </w:rPr>
        <w:t>على التاجر أن يقيد في دفتره اليومي جميع العمليات التي يقوم</w:t>
      </w:r>
      <w:r>
        <w:t xml:space="preserve"> </w:t>
      </w:r>
      <w:r>
        <w:rPr>
          <w:szCs w:val="32"/>
          <w:rtl/>
        </w:rPr>
        <w:t>ـا وتتعلـق</w:t>
      </w:r>
      <w:r>
        <w:rPr>
          <w:rFonts w:ascii="Times New Roman" w:eastAsia="Times New Roman" w:hAnsi="Times New Roman" w:cs="Times New Roman"/>
          <w:szCs w:val="32"/>
          <w:rtl/>
        </w:rPr>
        <w:t xml:space="preserve"> </w:t>
      </w:r>
      <w:r>
        <w:rPr>
          <w:szCs w:val="32"/>
          <w:rtl/>
        </w:rPr>
        <w:t>بتجارته من بيع و شراء أو اقتراض أو دفع أو قبض سواء أوراقا نقدية أو</w:t>
      </w:r>
      <w:r>
        <w:rPr>
          <w:rFonts w:ascii="Times New Roman" w:eastAsia="Times New Roman" w:hAnsi="Times New Roman" w:cs="Times New Roman"/>
          <w:szCs w:val="32"/>
          <w:rtl/>
        </w:rPr>
        <w:t xml:space="preserve"> </w:t>
      </w:r>
      <w:r>
        <w:rPr>
          <w:szCs w:val="32"/>
          <w:rtl/>
        </w:rPr>
        <w:t>أوراقا تجارية أو استلام بضائع والى غير ذلك من الأعمال المتعلقة بتجارته</w:t>
      </w:r>
      <w:r>
        <w:rPr>
          <w:rFonts w:ascii="Times New Roman" w:eastAsia="Times New Roman" w:hAnsi="Times New Roman" w:cs="Times New Roman"/>
          <w:szCs w:val="32"/>
          <w:rtl/>
        </w:rPr>
        <w:t>.</w:t>
      </w:r>
      <w:r>
        <w:rPr>
          <w:szCs w:val="32"/>
          <w:rtl/>
        </w:rPr>
        <w:t xml:space="preserve">  </w:t>
      </w:r>
    </w:p>
    <w:p w:rsidR="007322BA" w:rsidRDefault="007322BA" w:rsidP="007322BA">
      <w:pPr>
        <w:ind w:left="21" w:right="-13"/>
        <w:jc w:val="left"/>
      </w:pPr>
      <w:r>
        <w:rPr>
          <w:szCs w:val="32"/>
          <w:rtl/>
        </w:rPr>
        <w:lastRenderedPageBreak/>
        <w:t>كما</w:t>
      </w:r>
      <w:r>
        <w:rPr>
          <w:rFonts w:ascii="Times New Roman" w:eastAsia="Times New Roman" w:hAnsi="Times New Roman" w:cs="Times New Roman"/>
          <w:szCs w:val="32"/>
          <w:rtl/>
        </w:rPr>
        <w:t xml:space="preserve"> </w:t>
      </w:r>
      <w:r>
        <w:rPr>
          <w:szCs w:val="32"/>
          <w:rtl/>
        </w:rPr>
        <w:t>أن المشرع لا يلزم التاجر بقيد مصروفاته الشخصية لان ذلك مساس بحياته</w:t>
      </w:r>
      <w:r>
        <w:rPr>
          <w:rFonts w:ascii="Times New Roman" w:eastAsia="Times New Roman" w:hAnsi="Times New Roman" w:cs="Times New Roman"/>
          <w:szCs w:val="32"/>
          <w:rtl/>
        </w:rPr>
        <w:t xml:space="preserve"> </w:t>
      </w:r>
      <w:r>
        <w:rPr>
          <w:szCs w:val="32"/>
          <w:rtl/>
        </w:rPr>
        <w:t>الخاصة ومن الناحية العمليـة قـد لايكفي دفتر واحد لقيد العمليات التجارية</w:t>
      </w:r>
      <w:r>
        <w:rPr>
          <w:rFonts w:ascii="Times New Roman" w:eastAsia="Times New Roman" w:hAnsi="Times New Roman" w:cs="Times New Roman"/>
          <w:szCs w:val="32"/>
          <w:rtl/>
        </w:rPr>
        <w:t xml:space="preserve"> </w:t>
      </w:r>
      <w:r>
        <w:rPr>
          <w:szCs w:val="32"/>
          <w:rtl/>
        </w:rPr>
        <w:t>على اختلاف أنواعها لذلك يجوز أن يمسك أكثر من دفتر يومي مساعد له</w:t>
      </w:r>
      <w:r>
        <w:rPr>
          <w:rFonts w:ascii="Times New Roman" w:eastAsia="Times New Roman" w:hAnsi="Times New Roman" w:cs="Times New Roman"/>
          <w:szCs w:val="32"/>
          <w:rtl/>
        </w:rPr>
        <w:t xml:space="preserve">. </w:t>
      </w:r>
    </w:p>
    <w:p w:rsidR="007322BA" w:rsidRDefault="007322BA" w:rsidP="007322BA">
      <w:pPr>
        <w:spacing w:after="22" w:line="236" w:lineRule="auto"/>
        <w:ind w:left="-13" w:right="-13" w:firstLine="2"/>
        <w:jc w:val="left"/>
      </w:pPr>
      <w:r>
        <w:rPr>
          <w:rFonts w:ascii="Times New Roman" w:eastAsia="Times New Roman" w:hAnsi="Times New Roman" w:cs="Times New Roman"/>
          <w:szCs w:val="32"/>
        </w:rPr>
        <w:t>2</w:t>
      </w:r>
      <w:r>
        <w:rPr>
          <w:szCs w:val="32"/>
          <w:rtl/>
        </w:rPr>
        <w:t>/</w:t>
      </w:r>
      <w:r>
        <w:rPr>
          <w:rFonts w:ascii="Times New Roman" w:eastAsia="Times New Roman" w:hAnsi="Times New Roman" w:cs="Times New Roman"/>
          <w:b/>
          <w:bCs/>
          <w:szCs w:val="32"/>
          <w:rtl/>
        </w:rPr>
        <w:t xml:space="preserve"> </w:t>
      </w:r>
      <w:r>
        <w:rPr>
          <w:szCs w:val="32"/>
          <w:rtl/>
        </w:rPr>
        <w:t xml:space="preserve">دفتر </w:t>
      </w:r>
      <w:proofErr w:type="gramStart"/>
      <w:r>
        <w:rPr>
          <w:szCs w:val="32"/>
          <w:rtl/>
        </w:rPr>
        <w:t>الجرد</w:t>
      </w:r>
      <w:r>
        <w:rPr>
          <w:rFonts w:ascii="Times New Roman" w:eastAsia="Times New Roman" w:hAnsi="Times New Roman" w:cs="Times New Roman"/>
          <w:szCs w:val="32"/>
          <w:rtl/>
        </w:rPr>
        <w:t xml:space="preserve"> </w:t>
      </w:r>
      <w:r>
        <w:rPr>
          <w:rFonts w:ascii="Times New Roman" w:eastAsia="Times New Roman" w:hAnsi="Times New Roman" w:cs="Times New Roman"/>
          <w:b/>
          <w:bCs/>
          <w:szCs w:val="32"/>
          <w:rtl/>
        </w:rPr>
        <w:t>:</w:t>
      </w:r>
      <w:proofErr w:type="gramEnd"/>
      <w:r>
        <w:rPr>
          <w:rFonts w:ascii="Times New Roman" w:eastAsia="Times New Roman" w:hAnsi="Times New Roman" w:cs="Times New Roman"/>
          <w:b/>
          <w:bCs/>
          <w:szCs w:val="32"/>
          <w:rtl/>
        </w:rPr>
        <w:t xml:space="preserve"> </w:t>
      </w:r>
      <w:r>
        <w:rPr>
          <w:szCs w:val="32"/>
          <w:rtl/>
        </w:rPr>
        <w:t xml:space="preserve">نصت المادة </w:t>
      </w:r>
      <w:r>
        <w:rPr>
          <w:rFonts w:ascii="Times New Roman" w:eastAsia="Times New Roman" w:hAnsi="Times New Roman" w:cs="Times New Roman"/>
          <w:szCs w:val="32"/>
        </w:rPr>
        <w:t>10</w:t>
      </w:r>
      <w:r>
        <w:rPr>
          <w:szCs w:val="32"/>
          <w:rtl/>
        </w:rPr>
        <w:t xml:space="preserve"> من القانون التجاري بإلزام التاجر بمسك دفتر للجرد مرة على</w:t>
      </w:r>
      <w:r>
        <w:rPr>
          <w:rFonts w:ascii="Times New Roman" w:eastAsia="Times New Roman" w:hAnsi="Times New Roman" w:cs="Times New Roman"/>
          <w:szCs w:val="32"/>
          <w:rtl/>
        </w:rPr>
        <w:t xml:space="preserve"> </w:t>
      </w:r>
      <w:r>
        <w:rPr>
          <w:szCs w:val="32"/>
          <w:rtl/>
        </w:rPr>
        <w:t>الأقل في السنة لبيان المركز المالي للتاجر ، يقيد فيه عناصر المشروع</w:t>
      </w:r>
      <w:r>
        <w:rPr>
          <w:rFonts w:ascii="Times New Roman" w:eastAsia="Times New Roman" w:hAnsi="Times New Roman" w:cs="Times New Roman"/>
          <w:szCs w:val="32"/>
          <w:rtl/>
        </w:rPr>
        <w:t xml:space="preserve"> </w:t>
      </w:r>
      <w:r>
        <w:rPr>
          <w:szCs w:val="32"/>
          <w:rtl/>
        </w:rPr>
        <w:t>التجاري وهي ما للتاجر من أموال ثابتة ومنقولة وحقوق لدى الغير و ما عليه</w:t>
      </w:r>
      <w:r>
        <w:rPr>
          <w:rFonts w:ascii="Times New Roman" w:eastAsia="Times New Roman" w:hAnsi="Times New Roman" w:cs="Times New Roman"/>
          <w:szCs w:val="32"/>
          <w:rtl/>
        </w:rPr>
        <w:t xml:space="preserve"> </w:t>
      </w:r>
      <w:r>
        <w:rPr>
          <w:szCs w:val="32"/>
          <w:rtl/>
        </w:rPr>
        <w:t>من ديون التي تكون في ذمة التاجر للغير</w:t>
      </w:r>
      <w:r>
        <w:rPr>
          <w:rFonts w:ascii="Times New Roman" w:eastAsia="Times New Roman" w:hAnsi="Times New Roman" w:cs="Times New Roman"/>
          <w:szCs w:val="32"/>
          <w:rtl/>
        </w:rPr>
        <w:t xml:space="preserve"> </w:t>
      </w:r>
      <w:r>
        <w:rPr>
          <w:szCs w:val="32"/>
          <w:rtl/>
        </w:rPr>
        <w:t xml:space="preserve">.  </w:t>
      </w:r>
    </w:p>
    <w:p w:rsidR="007322BA" w:rsidRDefault="007322BA" w:rsidP="007322BA">
      <w:pPr>
        <w:spacing w:after="13" w:line="252" w:lineRule="auto"/>
        <w:ind w:left="-1" w:hanging="10"/>
        <w:jc w:val="left"/>
      </w:pPr>
      <w:r>
        <w:rPr>
          <w:szCs w:val="32"/>
          <w:rtl/>
        </w:rPr>
        <w:t>ب-</w:t>
      </w:r>
      <w:r>
        <w:rPr>
          <w:rFonts w:ascii="Times New Roman" w:eastAsia="Times New Roman" w:hAnsi="Times New Roman" w:cs="Times New Roman"/>
          <w:szCs w:val="32"/>
        </w:rPr>
        <w:t>2</w:t>
      </w:r>
      <w:r>
        <w:rPr>
          <w:szCs w:val="32"/>
          <w:rtl/>
        </w:rPr>
        <w:t xml:space="preserve">- الدفاتر </w:t>
      </w:r>
      <w:proofErr w:type="gramStart"/>
      <w:r>
        <w:rPr>
          <w:szCs w:val="32"/>
          <w:rtl/>
        </w:rPr>
        <w:t>الاختيارية</w:t>
      </w:r>
      <w:r>
        <w:rPr>
          <w:rFonts w:ascii="Times New Roman" w:eastAsia="Times New Roman" w:hAnsi="Times New Roman" w:cs="Times New Roman"/>
          <w:b/>
          <w:bCs/>
          <w:szCs w:val="32"/>
          <w:rtl/>
        </w:rPr>
        <w:t xml:space="preserve"> </w:t>
      </w:r>
      <w:r>
        <w:rPr>
          <w:szCs w:val="32"/>
          <w:rtl/>
        </w:rPr>
        <w:t>:</w:t>
      </w:r>
      <w:proofErr w:type="gramEnd"/>
      <w:r>
        <w:rPr>
          <w:szCs w:val="32"/>
          <w:rtl/>
        </w:rPr>
        <w:t xml:space="preserve">  </w:t>
      </w:r>
    </w:p>
    <w:p w:rsidR="007322BA" w:rsidRDefault="007322BA" w:rsidP="007322BA">
      <w:pPr>
        <w:ind w:left="14" w:right="-13" w:firstLine="458"/>
        <w:jc w:val="left"/>
      </w:pPr>
      <w:r>
        <w:rPr>
          <w:szCs w:val="32"/>
          <w:rtl/>
        </w:rPr>
        <w:t>بالإضافة</w:t>
      </w:r>
      <w:r>
        <w:rPr>
          <w:rFonts w:ascii="Times New Roman" w:eastAsia="Times New Roman" w:hAnsi="Times New Roman" w:cs="Times New Roman"/>
          <w:szCs w:val="32"/>
          <w:rtl/>
        </w:rPr>
        <w:t xml:space="preserve"> </w:t>
      </w:r>
      <w:r>
        <w:rPr>
          <w:szCs w:val="32"/>
          <w:rtl/>
        </w:rPr>
        <w:t xml:space="preserve">إلى الدفاتر الإجبارية اعتاد </w:t>
      </w:r>
      <w:proofErr w:type="gramStart"/>
      <w:r>
        <w:rPr>
          <w:szCs w:val="32"/>
          <w:rtl/>
        </w:rPr>
        <w:t>التاجر</w:t>
      </w:r>
      <w:proofErr w:type="gramEnd"/>
      <w:r>
        <w:rPr>
          <w:szCs w:val="32"/>
          <w:rtl/>
        </w:rPr>
        <w:t xml:space="preserve"> استعمال دفاتر أخرى لم يلزمهم القانون</w:t>
      </w:r>
      <w:r>
        <w:rPr>
          <w:rFonts w:ascii="Times New Roman" w:eastAsia="Times New Roman" w:hAnsi="Times New Roman" w:cs="Times New Roman"/>
          <w:szCs w:val="32"/>
          <w:rtl/>
        </w:rPr>
        <w:t xml:space="preserve"> </w:t>
      </w:r>
      <w:r>
        <w:rPr>
          <w:szCs w:val="32"/>
          <w:rtl/>
        </w:rPr>
        <w:t>بضرورة مسكها ولذا سميت بالدفاتر الاختيارية واهم هذه الدفاتر</w:t>
      </w:r>
      <w:r>
        <w:rPr>
          <w:rFonts w:ascii="Times New Roman" w:eastAsia="Times New Roman" w:hAnsi="Times New Roman" w:cs="Times New Roman"/>
          <w:szCs w:val="32"/>
          <w:rtl/>
        </w:rPr>
        <w:t>:</w:t>
      </w:r>
      <w:r>
        <w:rPr>
          <w:szCs w:val="32"/>
          <w:rtl/>
        </w:rPr>
        <w:t xml:space="preserve">  </w:t>
      </w:r>
    </w:p>
    <w:p w:rsidR="007322BA" w:rsidRDefault="007322BA" w:rsidP="007322BA">
      <w:pPr>
        <w:ind w:left="21" w:right="-13"/>
        <w:jc w:val="left"/>
      </w:pPr>
      <w:r>
        <w:rPr>
          <w:rFonts w:ascii="Times New Roman" w:eastAsia="Times New Roman" w:hAnsi="Times New Roman" w:cs="Times New Roman"/>
          <w:szCs w:val="32"/>
        </w:rPr>
        <w:t>1</w:t>
      </w:r>
      <w:r>
        <w:rPr>
          <w:szCs w:val="32"/>
          <w:rtl/>
        </w:rPr>
        <w:t>/</w:t>
      </w:r>
      <w:r>
        <w:rPr>
          <w:rFonts w:ascii="Times New Roman" w:eastAsia="Times New Roman" w:hAnsi="Times New Roman" w:cs="Times New Roman"/>
          <w:szCs w:val="32"/>
          <w:rtl/>
        </w:rPr>
        <w:t xml:space="preserve"> </w:t>
      </w:r>
      <w:r>
        <w:rPr>
          <w:szCs w:val="32"/>
          <w:rtl/>
        </w:rPr>
        <w:t>دفتر</w:t>
      </w:r>
      <w:r>
        <w:rPr>
          <w:rFonts w:ascii="Times New Roman" w:eastAsia="Times New Roman" w:hAnsi="Times New Roman" w:cs="Times New Roman"/>
          <w:szCs w:val="32"/>
          <w:rtl/>
        </w:rPr>
        <w:t xml:space="preserve"> </w:t>
      </w:r>
      <w:proofErr w:type="gramStart"/>
      <w:r>
        <w:rPr>
          <w:szCs w:val="32"/>
          <w:rtl/>
        </w:rPr>
        <w:t>المسودة  :</w:t>
      </w:r>
      <w:proofErr w:type="gramEnd"/>
      <w:r>
        <w:rPr>
          <w:szCs w:val="32"/>
          <w:rtl/>
        </w:rPr>
        <w:t xml:space="preserve"> هو دفتر يقيد فيه التاجر جميع العمليات التي يقوم</w:t>
      </w:r>
      <w:r>
        <w:rPr>
          <w:rFonts w:hint="cs"/>
          <w:szCs w:val="32"/>
          <w:rtl/>
        </w:rPr>
        <w:t xml:space="preserve"> </w:t>
      </w:r>
      <w:r>
        <w:rPr>
          <w:szCs w:val="32"/>
          <w:rtl/>
        </w:rPr>
        <w:t xml:space="preserve"> هذا فور</w:t>
      </w:r>
      <w:r>
        <w:rPr>
          <w:rFonts w:ascii="Times New Roman" w:eastAsia="Times New Roman" w:hAnsi="Times New Roman" w:cs="Times New Roman"/>
          <w:szCs w:val="32"/>
          <w:rtl/>
        </w:rPr>
        <w:t xml:space="preserve"> </w:t>
      </w:r>
      <w:r>
        <w:rPr>
          <w:szCs w:val="32"/>
          <w:rtl/>
        </w:rPr>
        <w:t>حصولها بحيث لا يخضع في قيـدهالأية قواعد معينة بل قد تكون في شكل غير</w:t>
      </w:r>
      <w:r>
        <w:rPr>
          <w:rFonts w:ascii="Times New Roman" w:eastAsia="Times New Roman" w:hAnsi="Times New Roman" w:cs="Times New Roman"/>
          <w:szCs w:val="32"/>
          <w:rtl/>
        </w:rPr>
        <w:t xml:space="preserve"> </w:t>
      </w:r>
      <w:r>
        <w:rPr>
          <w:szCs w:val="32"/>
          <w:rtl/>
        </w:rPr>
        <w:t xml:space="preserve">منظم على أن يقوم بنقلها فيما بعد إلى دفتر اليومية بشكل منظم.  </w:t>
      </w:r>
    </w:p>
    <w:p w:rsidR="007322BA" w:rsidRDefault="007322BA" w:rsidP="007322BA">
      <w:pPr>
        <w:ind w:left="21" w:right="-13"/>
        <w:jc w:val="left"/>
      </w:pPr>
      <w:r>
        <w:rPr>
          <w:rFonts w:ascii="Times New Roman" w:eastAsia="Times New Roman" w:hAnsi="Times New Roman" w:cs="Times New Roman"/>
          <w:szCs w:val="32"/>
        </w:rPr>
        <w:t>2</w:t>
      </w:r>
      <w:r>
        <w:rPr>
          <w:szCs w:val="32"/>
          <w:rtl/>
        </w:rPr>
        <w:t>/</w:t>
      </w:r>
      <w:r>
        <w:rPr>
          <w:rFonts w:ascii="Times New Roman" w:eastAsia="Times New Roman" w:hAnsi="Times New Roman" w:cs="Times New Roman"/>
          <w:szCs w:val="32"/>
          <w:rtl/>
        </w:rPr>
        <w:t xml:space="preserve"> </w:t>
      </w:r>
      <w:r>
        <w:rPr>
          <w:szCs w:val="32"/>
          <w:rtl/>
        </w:rPr>
        <w:t xml:space="preserve">دفتر </w:t>
      </w:r>
      <w:proofErr w:type="gramStart"/>
      <w:r>
        <w:rPr>
          <w:szCs w:val="32"/>
          <w:rtl/>
        </w:rPr>
        <w:t>الصندوق :</w:t>
      </w:r>
      <w:proofErr w:type="gramEnd"/>
      <w:r>
        <w:rPr>
          <w:szCs w:val="32"/>
          <w:rtl/>
        </w:rPr>
        <w:t xml:space="preserve"> يتم فيه إثبات حركة النقود الصادرة و الواردة وبواسطته يستطيع التاجر أن يتحقق من مقـدارالنقود الموجودة لديه.  </w:t>
      </w:r>
    </w:p>
    <w:p w:rsidR="007322BA" w:rsidRDefault="007322BA" w:rsidP="007322BA">
      <w:pPr>
        <w:spacing w:after="16" w:line="249" w:lineRule="auto"/>
        <w:ind w:left="-1" w:hanging="10"/>
        <w:jc w:val="left"/>
      </w:pPr>
      <w:r>
        <w:rPr>
          <w:rFonts w:ascii="Times New Roman" w:eastAsia="Times New Roman" w:hAnsi="Times New Roman" w:cs="Times New Roman"/>
          <w:szCs w:val="32"/>
        </w:rPr>
        <w:t>3</w:t>
      </w:r>
      <w:r>
        <w:rPr>
          <w:szCs w:val="32"/>
          <w:rtl/>
        </w:rPr>
        <w:t>/</w:t>
      </w:r>
      <w:r>
        <w:rPr>
          <w:rFonts w:ascii="Times New Roman" w:eastAsia="Times New Roman" w:hAnsi="Times New Roman" w:cs="Times New Roman"/>
          <w:szCs w:val="32"/>
          <w:rtl/>
        </w:rPr>
        <w:t xml:space="preserve"> </w:t>
      </w:r>
      <w:r>
        <w:rPr>
          <w:szCs w:val="32"/>
          <w:rtl/>
        </w:rPr>
        <w:t xml:space="preserve">دفتر </w:t>
      </w:r>
      <w:proofErr w:type="gramStart"/>
      <w:r>
        <w:rPr>
          <w:szCs w:val="32"/>
          <w:rtl/>
        </w:rPr>
        <w:t>المخزن :</w:t>
      </w:r>
      <w:proofErr w:type="gramEnd"/>
      <w:r>
        <w:rPr>
          <w:szCs w:val="32"/>
          <w:rtl/>
        </w:rPr>
        <w:t xml:space="preserve"> ندون فيه البضائع التي تدخل إلى مخزن التاجر والتي تخرج منه.  </w:t>
      </w:r>
    </w:p>
    <w:p w:rsidR="007322BA" w:rsidRDefault="007322BA" w:rsidP="007322BA">
      <w:pPr>
        <w:spacing w:after="16" w:line="249" w:lineRule="auto"/>
        <w:ind w:left="-1" w:hanging="10"/>
        <w:jc w:val="left"/>
      </w:pPr>
      <w:r>
        <w:rPr>
          <w:rFonts w:ascii="Times New Roman" w:eastAsia="Times New Roman" w:hAnsi="Times New Roman" w:cs="Times New Roman"/>
          <w:szCs w:val="32"/>
        </w:rPr>
        <w:t>4</w:t>
      </w:r>
      <w:r>
        <w:rPr>
          <w:szCs w:val="32"/>
          <w:rtl/>
        </w:rPr>
        <w:t>/</w:t>
      </w:r>
      <w:r>
        <w:rPr>
          <w:rFonts w:ascii="Times New Roman" w:eastAsia="Times New Roman" w:hAnsi="Times New Roman" w:cs="Times New Roman"/>
          <w:szCs w:val="32"/>
          <w:rtl/>
        </w:rPr>
        <w:t xml:space="preserve"> </w:t>
      </w:r>
      <w:r>
        <w:rPr>
          <w:szCs w:val="32"/>
          <w:rtl/>
        </w:rPr>
        <w:t xml:space="preserve">دفتر الحوالات و الأوراق </w:t>
      </w:r>
      <w:proofErr w:type="gramStart"/>
      <w:r>
        <w:rPr>
          <w:szCs w:val="32"/>
          <w:rtl/>
        </w:rPr>
        <w:t>التجارية :</w:t>
      </w:r>
      <w:proofErr w:type="gramEnd"/>
      <w:r>
        <w:rPr>
          <w:szCs w:val="32"/>
          <w:rtl/>
        </w:rPr>
        <w:t xml:space="preserve"> يسجل فيه جميع الأوراق التجارية التي</w:t>
      </w:r>
      <w:r>
        <w:rPr>
          <w:rFonts w:ascii="Times New Roman" w:eastAsia="Times New Roman" w:hAnsi="Times New Roman" w:cs="Times New Roman"/>
          <w:szCs w:val="32"/>
          <w:rtl/>
        </w:rPr>
        <w:t xml:space="preserve"> </w:t>
      </w:r>
      <w:r>
        <w:rPr>
          <w:szCs w:val="32"/>
          <w:rtl/>
        </w:rPr>
        <w:t xml:space="preserve">على التاجر ، مع مواعيد استحقاقها  </w:t>
      </w:r>
    </w:p>
    <w:p w:rsidR="007322BA" w:rsidRDefault="007322BA" w:rsidP="007322BA">
      <w:pPr>
        <w:spacing w:after="16" w:line="249" w:lineRule="auto"/>
        <w:ind w:left="-1" w:hanging="10"/>
        <w:jc w:val="left"/>
      </w:pPr>
      <w:r>
        <w:rPr>
          <w:szCs w:val="32"/>
          <w:rtl/>
        </w:rPr>
        <w:t xml:space="preserve"> ( السفتجة ، السند لأمر ، الشيك)</w:t>
      </w:r>
      <w:r>
        <w:rPr>
          <w:rFonts w:ascii="Times New Roman" w:eastAsia="Times New Roman" w:hAnsi="Times New Roman" w:cs="Times New Roman"/>
          <w:szCs w:val="32"/>
          <w:rtl/>
        </w:rPr>
        <w:t xml:space="preserve"> </w:t>
      </w:r>
      <w:r>
        <w:rPr>
          <w:szCs w:val="32"/>
          <w:rtl/>
        </w:rPr>
        <w:t xml:space="preserve">  </w:t>
      </w:r>
    </w:p>
    <w:p w:rsidR="007322BA" w:rsidRDefault="007322BA" w:rsidP="007322BA">
      <w:pPr>
        <w:ind w:left="21" w:right="103"/>
        <w:jc w:val="left"/>
      </w:pPr>
      <w:r>
        <w:rPr>
          <w:rFonts w:ascii="Times New Roman" w:eastAsia="Times New Roman" w:hAnsi="Times New Roman" w:cs="Times New Roman"/>
          <w:szCs w:val="32"/>
        </w:rPr>
        <w:t>5</w:t>
      </w:r>
      <w:r>
        <w:rPr>
          <w:szCs w:val="32"/>
          <w:rtl/>
        </w:rPr>
        <w:t>/</w:t>
      </w:r>
      <w:r>
        <w:rPr>
          <w:rFonts w:ascii="Times New Roman" w:eastAsia="Times New Roman" w:hAnsi="Times New Roman" w:cs="Times New Roman"/>
          <w:szCs w:val="32"/>
          <w:rtl/>
        </w:rPr>
        <w:t xml:space="preserve"> </w:t>
      </w:r>
      <w:r>
        <w:rPr>
          <w:szCs w:val="32"/>
          <w:rtl/>
        </w:rPr>
        <w:t>دفتر المستندات والمراسلات: وهو عبارة عن مجموعة على شكل حافظة تضم</w:t>
      </w:r>
      <w:r>
        <w:rPr>
          <w:rFonts w:ascii="Times New Roman" w:eastAsia="Times New Roman" w:hAnsi="Times New Roman" w:cs="Times New Roman"/>
          <w:szCs w:val="32"/>
          <w:rtl/>
        </w:rPr>
        <w:t xml:space="preserve"> </w:t>
      </w:r>
      <w:r>
        <w:rPr>
          <w:szCs w:val="32"/>
          <w:rtl/>
        </w:rPr>
        <w:t>المستندات التي تتعلق بنشاط التاجر</w:t>
      </w:r>
      <w:proofErr w:type="gramStart"/>
      <w:r>
        <w:rPr>
          <w:szCs w:val="32"/>
          <w:rtl/>
        </w:rPr>
        <w:t>،  كالمراسلات</w:t>
      </w:r>
      <w:proofErr w:type="gramEnd"/>
      <w:r>
        <w:rPr>
          <w:szCs w:val="32"/>
          <w:rtl/>
        </w:rPr>
        <w:t>، والبرقيات والفواتير حتى</w:t>
      </w:r>
      <w:r>
        <w:rPr>
          <w:rFonts w:ascii="Times New Roman" w:eastAsia="Times New Roman" w:hAnsi="Times New Roman" w:cs="Times New Roman"/>
          <w:szCs w:val="32"/>
          <w:rtl/>
        </w:rPr>
        <w:t xml:space="preserve"> </w:t>
      </w:r>
      <w:r>
        <w:rPr>
          <w:szCs w:val="32"/>
          <w:rtl/>
        </w:rPr>
        <w:t>يسهل الرجوع إليها والاعتماد عليها في الإثبات</w:t>
      </w:r>
      <w:r>
        <w:rPr>
          <w:rFonts w:ascii="Times New Roman" w:eastAsia="Times New Roman" w:hAnsi="Times New Roman" w:cs="Times New Roman"/>
          <w:szCs w:val="32"/>
          <w:rtl/>
        </w:rPr>
        <w:t>.</w:t>
      </w:r>
      <w:r>
        <w:rPr>
          <w:szCs w:val="32"/>
          <w:rtl/>
        </w:rPr>
        <w:t xml:space="preserve">  </w:t>
      </w:r>
    </w:p>
    <w:p w:rsidR="007322BA" w:rsidRDefault="007322BA" w:rsidP="007322BA">
      <w:pPr>
        <w:spacing w:after="41"/>
        <w:ind w:left="21" w:right="-13"/>
        <w:jc w:val="left"/>
      </w:pPr>
      <w:r>
        <w:rPr>
          <w:rFonts w:ascii="Times New Roman" w:eastAsia="Times New Roman" w:hAnsi="Times New Roman" w:cs="Times New Roman"/>
          <w:szCs w:val="32"/>
        </w:rPr>
        <w:t>6</w:t>
      </w:r>
      <w:r>
        <w:rPr>
          <w:szCs w:val="32"/>
          <w:rtl/>
        </w:rPr>
        <w:t>/</w:t>
      </w:r>
      <w:r>
        <w:rPr>
          <w:rFonts w:ascii="Times New Roman" w:eastAsia="Times New Roman" w:hAnsi="Times New Roman" w:cs="Times New Roman"/>
          <w:szCs w:val="32"/>
          <w:rtl/>
        </w:rPr>
        <w:t xml:space="preserve"> </w:t>
      </w:r>
      <w:r>
        <w:rPr>
          <w:szCs w:val="32"/>
          <w:rtl/>
        </w:rPr>
        <w:t>دفتر الأستاذ: وهو</w:t>
      </w:r>
      <w:r>
        <w:rPr>
          <w:rFonts w:ascii="Times New Roman" w:eastAsia="Times New Roman" w:hAnsi="Times New Roman" w:cs="Times New Roman"/>
          <w:szCs w:val="32"/>
          <w:rtl/>
        </w:rPr>
        <w:t xml:space="preserve"> </w:t>
      </w:r>
      <w:r>
        <w:rPr>
          <w:szCs w:val="32"/>
          <w:rtl/>
        </w:rPr>
        <w:t>أهم الدفاتر الاختيارية وهو الذي تنقل إليه القيود التي تسبق تدوينها في</w:t>
      </w:r>
      <w:r>
        <w:rPr>
          <w:rFonts w:ascii="Times New Roman" w:eastAsia="Times New Roman" w:hAnsi="Times New Roman" w:cs="Times New Roman"/>
          <w:szCs w:val="32"/>
          <w:rtl/>
        </w:rPr>
        <w:t xml:space="preserve"> </w:t>
      </w:r>
      <w:r>
        <w:rPr>
          <w:szCs w:val="32"/>
          <w:rtl/>
        </w:rPr>
        <w:t>الدفاتر اليومية وترتب فيه حسب نوعها أو بحسب أسماء العملاء لكل عميل</w:t>
      </w:r>
      <w:r>
        <w:rPr>
          <w:rFonts w:ascii="Times New Roman" w:eastAsia="Times New Roman" w:hAnsi="Times New Roman" w:cs="Times New Roman"/>
          <w:szCs w:val="32"/>
          <w:rtl/>
        </w:rPr>
        <w:t xml:space="preserve"> </w:t>
      </w:r>
      <w:r>
        <w:rPr>
          <w:szCs w:val="32"/>
          <w:rtl/>
        </w:rPr>
        <w:t>والطريقة المتبعة للقيد في دفتر الاستناد تعرف بطريقـة القيـدالمزدوج.</w:t>
      </w:r>
      <w:r>
        <w:rPr>
          <w:rFonts w:ascii="Times New Roman" w:eastAsia="Times New Roman" w:hAnsi="Times New Roman" w:cs="Times New Roman"/>
          <w:b/>
          <w:bCs/>
          <w:szCs w:val="32"/>
          <w:rtl/>
        </w:rPr>
        <w:t xml:space="preserve"> </w:t>
      </w:r>
    </w:p>
    <w:p w:rsidR="007322BA" w:rsidRPr="005750C8" w:rsidRDefault="007322BA" w:rsidP="007322BA">
      <w:pPr>
        <w:spacing w:after="3" w:line="254" w:lineRule="auto"/>
        <w:ind w:left="-6" w:right="4962" w:hanging="6"/>
        <w:jc w:val="left"/>
        <w:rPr>
          <w:b/>
          <w:bCs/>
          <w:szCs w:val="32"/>
          <w:rtl/>
        </w:rPr>
      </w:pPr>
      <w:r w:rsidRPr="005750C8">
        <w:rPr>
          <w:rFonts w:ascii="Times New Roman" w:eastAsia="Times New Roman" w:hAnsi="Times New Roman" w:cs="Times New Roman"/>
          <w:b/>
          <w:bCs/>
          <w:szCs w:val="32"/>
        </w:rPr>
        <w:t>2</w:t>
      </w:r>
      <w:r w:rsidRPr="005750C8">
        <w:rPr>
          <w:b/>
          <w:bCs/>
          <w:szCs w:val="32"/>
          <w:rtl/>
        </w:rPr>
        <w:t>-</w:t>
      </w:r>
      <w:r w:rsidRPr="005750C8">
        <w:rPr>
          <w:rFonts w:ascii="Times New Roman" w:eastAsia="Times New Roman" w:hAnsi="Times New Roman" w:cs="Times New Roman"/>
          <w:b/>
          <w:bCs/>
          <w:szCs w:val="32"/>
        </w:rPr>
        <w:t>1</w:t>
      </w:r>
      <w:r w:rsidRPr="005750C8">
        <w:rPr>
          <w:b/>
          <w:bCs/>
          <w:szCs w:val="32"/>
          <w:rtl/>
        </w:rPr>
        <w:t>-</w:t>
      </w:r>
      <w:r w:rsidRPr="005750C8">
        <w:rPr>
          <w:rFonts w:ascii="Times New Roman" w:eastAsia="Times New Roman" w:hAnsi="Times New Roman" w:cs="Times New Roman"/>
          <w:b/>
          <w:bCs/>
          <w:szCs w:val="32"/>
        </w:rPr>
        <w:t>3</w:t>
      </w:r>
      <w:r w:rsidRPr="005750C8">
        <w:rPr>
          <w:b/>
          <w:bCs/>
          <w:szCs w:val="32"/>
          <w:rtl/>
        </w:rPr>
        <w:t>- كيفية مسك الدفاتر</w:t>
      </w:r>
      <w:r w:rsidRPr="005750C8">
        <w:rPr>
          <w:rFonts w:hint="cs"/>
          <w:b/>
          <w:bCs/>
          <w:szCs w:val="32"/>
          <w:rtl/>
        </w:rPr>
        <w:t xml:space="preserve"> </w:t>
      </w:r>
      <w:r w:rsidRPr="005750C8">
        <w:rPr>
          <w:b/>
          <w:bCs/>
          <w:szCs w:val="32"/>
          <w:rtl/>
        </w:rPr>
        <w:t>التجارية:</w:t>
      </w:r>
      <w:r w:rsidRPr="005750C8">
        <w:rPr>
          <w:b/>
          <w:bCs/>
          <w:vertAlign w:val="superscript"/>
        </w:rPr>
        <w:footnoteReference w:id="18"/>
      </w:r>
      <w:r w:rsidRPr="005750C8">
        <w:rPr>
          <w:b/>
          <w:bCs/>
          <w:szCs w:val="32"/>
          <w:rtl/>
        </w:rPr>
        <w:t xml:space="preserve"> </w:t>
      </w:r>
    </w:p>
    <w:p w:rsidR="007322BA" w:rsidRPr="005750C8" w:rsidRDefault="007322BA" w:rsidP="007322BA">
      <w:pPr>
        <w:spacing w:after="3" w:line="254" w:lineRule="auto"/>
        <w:ind w:left="-6" w:right="5959" w:hanging="6"/>
        <w:jc w:val="left"/>
        <w:rPr>
          <w:b/>
          <w:bCs/>
        </w:rPr>
      </w:pPr>
      <w:r w:rsidRPr="005750C8">
        <w:rPr>
          <w:b/>
          <w:bCs/>
          <w:szCs w:val="32"/>
          <w:rtl/>
        </w:rPr>
        <w:t xml:space="preserve">أ- </w:t>
      </w:r>
      <w:proofErr w:type="gramStart"/>
      <w:r w:rsidRPr="005750C8">
        <w:rPr>
          <w:b/>
          <w:bCs/>
          <w:szCs w:val="32"/>
          <w:rtl/>
        </w:rPr>
        <w:t>تنظيم</w:t>
      </w:r>
      <w:proofErr w:type="gramEnd"/>
      <w:r w:rsidRPr="005750C8">
        <w:rPr>
          <w:b/>
          <w:bCs/>
          <w:szCs w:val="32"/>
          <w:rtl/>
        </w:rPr>
        <w:t xml:space="preserve"> الدفاتر التجارية</w:t>
      </w:r>
      <w:r w:rsidRPr="005750C8">
        <w:rPr>
          <w:rFonts w:ascii="Times New Roman" w:eastAsia="Times New Roman" w:hAnsi="Times New Roman" w:cs="Times New Roman"/>
          <w:b/>
          <w:bCs/>
          <w:szCs w:val="32"/>
          <w:rtl/>
        </w:rPr>
        <w:t xml:space="preserve">: </w:t>
      </w:r>
      <w:r w:rsidRPr="005750C8">
        <w:rPr>
          <w:b/>
          <w:bCs/>
          <w:szCs w:val="32"/>
          <w:rtl/>
        </w:rPr>
        <w:t xml:space="preserve">  </w:t>
      </w:r>
    </w:p>
    <w:p w:rsidR="007322BA" w:rsidRDefault="007322BA" w:rsidP="007322BA">
      <w:pPr>
        <w:spacing w:after="22" w:line="236" w:lineRule="auto"/>
        <w:ind w:left="-13" w:right="-13" w:firstLine="450"/>
        <w:jc w:val="left"/>
      </w:pPr>
      <w:r>
        <w:rPr>
          <w:szCs w:val="32"/>
          <w:rtl/>
        </w:rPr>
        <w:lastRenderedPageBreak/>
        <w:t>يخضع</w:t>
      </w:r>
      <w:r>
        <w:rPr>
          <w:rFonts w:ascii="Times New Roman" w:eastAsia="Times New Roman" w:hAnsi="Times New Roman" w:cs="Times New Roman"/>
          <w:szCs w:val="32"/>
          <w:rtl/>
        </w:rPr>
        <w:t xml:space="preserve"> </w:t>
      </w:r>
      <w:r>
        <w:rPr>
          <w:szCs w:val="32"/>
          <w:rtl/>
        </w:rPr>
        <w:t xml:space="preserve">مسك الدفاتر الإجبارية لأحكام خاصة نصت عليها المادة </w:t>
      </w:r>
      <w:r>
        <w:rPr>
          <w:rFonts w:ascii="Times New Roman" w:eastAsia="Times New Roman" w:hAnsi="Times New Roman" w:cs="Times New Roman"/>
          <w:szCs w:val="32"/>
        </w:rPr>
        <w:t>11</w:t>
      </w:r>
      <w:r>
        <w:rPr>
          <w:szCs w:val="32"/>
          <w:rtl/>
        </w:rPr>
        <w:t xml:space="preserve"> و </w:t>
      </w:r>
      <w:r>
        <w:rPr>
          <w:rFonts w:ascii="Times New Roman" w:eastAsia="Times New Roman" w:hAnsi="Times New Roman" w:cs="Times New Roman"/>
          <w:szCs w:val="32"/>
        </w:rPr>
        <w:t>12</w:t>
      </w:r>
      <w:r>
        <w:rPr>
          <w:szCs w:val="32"/>
          <w:rtl/>
        </w:rPr>
        <w:t xml:space="preserve"> من القانون</w:t>
      </w:r>
      <w:r>
        <w:rPr>
          <w:rFonts w:ascii="Times New Roman" w:eastAsia="Times New Roman" w:hAnsi="Times New Roman" w:cs="Times New Roman"/>
          <w:szCs w:val="32"/>
          <w:rtl/>
        </w:rPr>
        <w:t xml:space="preserve"> </w:t>
      </w:r>
      <w:r>
        <w:rPr>
          <w:szCs w:val="32"/>
          <w:rtl/>
        </w:rPr>
        <w:t>التجاري الجزائري نظرا لأهميتها في مجال الإثبات أمام القضاء وأمام مصالح</w:t>
      </w:r>
      <w:r>
        <w:rPr>
          <w:rFonts w:ascii="Times New Roman" w:eastAsia="Times New Roman" w:hAnsi="Times New Roman" w:cs="Times New Roman"/>
          <w:szCs w:val="32"/>
          <w:rtl/>
        </w:rPr>
        <w:t xml:space="preserve"> </w:t>
      </w:r>
      <w:r>
        <w:rPr>
          <w:szCs w:val="32"/>
          <w:rtl/>
        </w:rPr>
        <w:t>الضرائب فيجب أن تمسك هذه الدفاتر طبقا لقواعد محددة متعلقـةبالدفاتر</w:t>
      </w:r>
      <w:r>
        <w:rPr>
          <w:rFonts w:ascii="Times New Roman" w:eastAsia="Times New Roman" w:hAnsi="Times New Roman" w:cs="Times New Roman"/>
          <w:szCs w:val="32"/>
          <w:rtl/>
        </w:rPr>
        <w:t xml:space="preserve"> </w:t>
      </w:r>
      <w:r>
        <w:rPr>
          <w:szCs w:val="32"/>
          <w:rtl/>
        </w:rPr>
        <w:t>التجارية أو المحاسبية ، حيث ترقم الصفحات و تؤرخ بدون بياض أو تغيير</w:t>
      </w:r>
      <w:r>
        <w:rPr>
          <w:rFonts w:ascii="Times New Roman" w:eastAsia="Times New Roman" w:hAnsi="Times New Roman" w:cs="Times New Roman"/>
          <w:szCs w:val="32"/>
          <w:rtl/>
        </w:rPr>
        <w:t xml:space="preserve"> </w:t>
      </w:r>
      <w:r>
        <w:rPr>
          <w:szCs w:val="32"/>
          <w:rtl/>
        </w:rPr>
        <w:t>ويوقع عليها قاضي المحكمة الـتيتتبع له المقاولة حسب الاختصاص الإقليمي</w:t>
      </w:r>
      <w:r>
        <w:rPr>
          <w:rFonts w:ascii="Times New Roman" w:eastAsia="Times New Roman" w:hAnsi="Times New Roman" w:cs="Times New Roman"/>
          <w:szCs w:val="32"/>
          <w:rtl/>
        </w:rPr>
        <w:t xml:space="preserve">. </w:t>
      </w:r>
    </w:p>
    <w:p w:rsidR="007322BA" w:rsidRPr="003850BC" w:rsidRDefault="007322BA" w:rsidP="007322BA">
      <w:pPr>
        <w:spacing w:after="3" w:line="254" w:lineRule="auto"/>
        <w:ind w:left="-6" w:right="-13" w:hanging="6"/>
        <w:rPr>
          <w:szCs w:val="32"/>
          <w:rtl/>
        </w:rPr>
      </w:pPr>
    </w:p>
    <w:p w:rsidR="007322BA" w:rsidRPr="005750C8" w:rsidRDefault="007322BA" w:rsidP="007322BA">
      <w:pPr>
        <w:spacing w:after="13" w:line="252" w:lineRule="auto"/>
        <w:ind w:left="-1" w:hanging="10"/>
        <w:jc w:val="left"/>
        <w:rPr>
          <w:b/>
          <w:bCs/>
        </w:rPr>
      </w:pPr>
      <w:r w:rsidRPr="005750C8">
        <w:rPr>
          <w:b/>
          <w:bCs/>
          <w:szCs w:val="32"/>
          <w:rtl/>
        </w:rPr>
        <w:t>ب- مدة الاحتفاظ بالدفاتر التجارية</w:t>
      </w:r>
      <w:r w:rsidRPr="005750C8">
        <w:rPr>
          <w:rFonts w:ascii="Times New Roman" w:eastAsia="Times New Roman" w:hAnsi="Times New Roman" w:cs="Times New Roman"/>
          <w:b/>
          <w:bCs/>
          <w:szCs w:val="32"/>
          <w:rtl/>
        </w:rPr>
        <w:t xml:space="preserve">:  </w:t>
      </w:r>
    </w:p>
    <w:p w:rsidR="007322BA" w:rsidRDefault="007322BA" w:rsidP="007322BA">
      <w:pPr>
        <w:ind w:left="14" w:right="-13" w:firstLine="458"/>
      </w:pPr>
      <w:r>
        <w:rPr>
          <w:szCs w:val="32"/>
          <w:rtl/>
        </w:rPr>
        <w:t>تشير</w:t>
      </w:r>
      <w:r>
        <w:rPr>
          <w:rFonts w:ascii="Times New Roman" w:eastAsia="Times New Roman" w:hAnsi="Times New Roman" w:cs="Times New Roman"/>
          <w:szCs w:val="32"/>
          <w:rtl/>
        </w:rPr>
        <w:t xml:space="preserve"> </w:t>
      </w:r>
      <w:r>
        <w:rPr>
          <w:szCs w:val="32"/>
          <w:rtl/>
        </w:rPr>
        <w:t xml:space="preserve">المادة </w:t>
      </w:r>
      <w:r>
        <w:rPr>
          <w:rFonts w:ascii="Times New Roman" w:eastAsia="Times New Roman" w:hAnsi="Times New Roman" w:cs="Times New Roman"/>
          <w:szCs w:val="32"/>
        </w:rPr>
        <w:t>12</w:t>
      </w:r>
      <w:r>
        <w:rPr>
          <w:szCs w:val="32"/>
          <w:rtl/>
        </w:rPr>
        <w:t xml:space="preserve"> من القانون التجاري الجزائري بأنه يجب الاحتفاظ بالدفاتر والمستندات لمدة </w:t>
      </w:r>
      <w:r>
        <w:rPr>
          <w:rFonts w:ascii="Times New Roman" w:eastAsia="Times New Roman" w:hAnsi="Times New Roman" w:cs="Times New Roman"/>
          <w:szCs w:val="32"/>
        </w:rPr>
        <w:t>10</w:t>
      </w:r>
      <w:r>
        <w:rPr>
          <w:szCs w:val="32"/>
          <w:rtl/>
        </w:rPr>
        <w:t xml:space="preserve"> سنوات وللتاجر بعد انقضاء هذه المدة ان يعدم دفاتره</w:t>
      </w:r>
      <w:r>
        <w:rPr>
          <w:rFonts w:ascii="Times New Roman" w:eastAsia="Times New Roman" w:hAnsi="Times New Roman" w:cs="Times New Roman"/>
          <w:szCs w:val="32"/>
          <w:rtl/>
        </w:rPr>
        <w:t xml:space="preserve"> </w:t>
      </w:r>
      <w:r>
        <w:rPr>
          <w:szCs w:val="32"/>
          <w:rtl/>
        </w:rPr>
        <w:t>ومستنداته التجارية</w:t>
      </w:r>
      <w:r>
        <w:rPr>
          <w:rFonts w:ascii="Times New Roman" w:eastAsia="Times New Roman" w:hAnsi="Times New Roman" w:cs="Times New Roman"/>
          <w:szCs w:val="32"/>
          <w:rtl/>
        </w:rPr>
        <w:t xml:space="preserve"> </w:t>
      </w:r>
      <w:r>
        <w:rPr>
          <w:szCs w:val="32"/>
          <w:rtl/>
        </w:rPr>
        <w:t xml:space="preserve">.  </w:t>
      </w:r>
    </w:p>
    <w:p w:rsidR="007322BA" w:rsidRDefault="007322BA" w:rsidP="007322BA">
      <w:pPr>
        <w:spacing w:after="22" w:line="236" w:lineRule="auto"/>
        <w:ind w:left="-13" w:right="-13" w:firstLine="450"/>
        <w:jc w:val="left"/>
      </w:pPr>
      <w:r>
        <w:rPr>
          <w:szCs w:val="32"/>
          <w:rtl/>
        </w:rPr>
        <w:t xml:space="preserve">تنص المادة </w:t>
      </w:r>
      <w:r>
        <w:rPr>
          <w:rFonts w:ascii="Times New Roman" w:eastAsia="Times New Roman" w:hAnsi="Times New Roman" w:cs="Times New Roman"/>
          <w:szCs w:val="32"/>
        </w:rPr>
        <w:t>146</w:t>
      </w:r>
      <w:r>
        <w:rPr>
          <w:szCs w:val="32"/>
          <w:rtl/>
        </w:rPr>
        <w:t xml:space="preserve"> من القانون التجاري الجزائري</w:t>
      </w:r>
      <w:r>
        <w:rPr>
          <w:rFonts w:ascii="Times New Roman" w:eastAsia="Times New Roman" w:hAnsi="Times New Roman" w:cs="Times New Roman"/>
          <w:szCs w:val="32"/>
          <w:rtl/>
        </w:rPr>
        <w:t xml:space="preserve"> </w:t>
      </w:r>
      <w:r>
        <w:rPr>
          <w:szCs w:val="32"/>
          <w:rtl/>
        </w:rPr>
        <w:t>:"تعرض على رئيس المحكمة في شهر ديسمبر من كـل سـنةالدفاتر المنصوص عليها في</w:t>
      </w:r>
      <w:r>
        <w:rPr>
          <w:rFonts w:ascii="Times New Roman" w:eastAsia="Times New Roman" w:hAnsi="Times New Roman" w:cs="Times New Roman"/>
          <w:szCs w:val="32"/>
          <w:rtl/>
        </w:rPr>
        <w:t xml:space="preserve"> </w:t>
      </w:r>
      <w:r>
        <w:rPr>
          <w:szCs w:val="32"/>
          <w:rtl/>
        </w:rPr>
        <w:t>المواد أعلاه، وبعد مراجعة محتواها والتأكد من أن القيد قد اتبع على وجه</w:t>
      </w:r>
      <w:r>
        <w:rPr>
          <w:rFonts w:ascii="Times New Roman" w:eastAsia="Times New Roman" w:hAnsi="Times New Roman" w:cs="Times New Roman"/>
          <w:szCs w:val="32"/>
          <w:rtl/>
        </w:rPr>
        <w:t xml:space="preserve"> </w:t>
      </w:r>
      <w:r>
        <w:rPr>
          <w:szCs w:val="32"/>
          <w:rtl/>
        </w:rPr>
        <w:t>الدقة، يصـادقعليها في ذيل آخر قيد</w:t>
      </w:r>
      <w:r>
        <w:rPr>
          <w:rFonts w:ascii="Times New Roman" w:eastAsia="Times New Roman" w:hAnsi="Times New Roman" w:cs="Times New Roman"/>
          <w:szCs w:val="32"/>
          <w:rtl/>
        </w:rPr>
        <w:t xml:space="preserve"> </w:t>
      </w:r>
      <w:r>
        <w:rPr>
          <w:szCs w:val="32"/>
          <w:rtl/>
        </w:rPr>
        <w:t xml:space="preserve">".  </w:t>
      </w:r>
    </w:p>
    <w:p w:rsidR="007322BA" w:rsidRPr="005750C8" w:rsidRDefault="007322BA" w:rsidP="007322BA">
      <w:pPr>
        <w:spacing w:after="34" w:line="252" w:lineRule="auto"/>
        <w:ind w:left="-1" w:hanging="10"/>
        <w:jc w:val="left"/>
        <w:rPr>
          <w:b/>
          <w:bCs/>
        </w:rPr>
      </w:pPr>
      <w:r w:rsidRPr="005750C8">
        <w:rPr>
          <w:rFonts w:ascii="Times New Roman" w:eastAsia="Times New Roman" w:hAnsi="Times New Roman" w:cs="Times New Roman"/>
          <w:b/>
          <w:bCs/>
          <w:szCs w:val="32"/>
        </w:rPr>
        <w:t>2</w:t>
      </w:r>
      <w:r w:rsidRPr="005750C8">
        <w:rPr>
          <w:b/>
          <w:bCs/>
          <w:szCs w:val="32"/>
          <w:rtl/>
        </w:rPr>
        <w:t>-</w:t>
      </w:r>
      <w:r w:rsidRPr="005750C8">
        <w:rPr>
          <w:rFonts w:ascii="Times New Roman" w:eastAsia="Times New Roman" w:hAnsi="Times New Roman" w:cs="Times New Roman"/>
          <w:b/>
          <w:bCs/>
          <w:szCs w:val="32"/>
        </w:rPr>
        <w:t>2</w:t>
      </w:r>
      <w:r w:rsidRPr="005750C8">
        <w:rPr>
          <w:b/>
          <w:bCs/>
          <w:szCs w:val="32"/>
          <w:rtl/>
        </w:rPr>
        <w:t xml:space="preserve">- القيمة القانونية للدفاتر التجارية:  </w:t>
      </w:r>
    </w:p>
    <w:p w:rsidR="007322BA" w:rsidRPr="005750C8" w:rsidRDefault="007322BA" w:rsidP="007322BA">
      <w:pPr>
        <w:spacing w:after="13" w:line="252" w:lineRule="auto"/>
        <w:ind w:left="-1" w:hanging="10"/>
        <w:jc w:val="left"/>
        <w:rPr>
          <w:b/>
          <w:bCs/>
        </w:rPr>
      </w:pPr>
      <w:r w:rsidRPr="005750C8">
        <w:rPr>
          <w:rFonts w:ascii="Times New Roman" w:eastAsia="Times New Roman" w:hAnsi="Times New Roman" w:cs="Times New Roman"/>
          <w:b/>
          <w:bCs/>
          <w:szCs w:val="32"/>
        </w:rPr>
        <w:t>2</w:t>
      </w:r>
      <w:r w:rsidRPr="005750C8">
        <w:rPr>
          <w:b/>
          <w:bCs/>
          <w:szCs w:val="32"/>
          <w:rtl/>
        </w:rPr>
        <w:t>-</w:t>
      </w:r>
      <w:r w:rsidRPr="005750C8">
        <w:rPr>
          <w:rFonts w:ascii="Times New Roman" w:eastAsia="Times New Roman" w:hAnsi="Times New Roman" w:cs="Times New Roman"/>
          <w:b/>
          <w:bCs/>
          <w:szCs w:val="32"/>
        </w:rPr>
        <w:t>2</w:t>
      </w:r>
      <w:r w:rsidRPr="005750C8">
        <w:rPr>
          <w:b/>
          <w:bCs/>
          <w:szCs w:val="32"/>
          <w:rtl/>
        </w:rPr>
        <w:t>-</w:t>
      </w:r>
      <w:r w:rsidRPr="005750C8">
        <w:rPr>
          <w:rFonts w:ascii="Times New Roman" w:eastAsia="Times New Roman" w:hAnsi="Times New Roman" w:cs="Times New Roman"/>
          <w:b/>
          <w:bCs/>
          <w:szCs w:val="32"/>
        </w:rPr>
        <w:t>1</w:t>
      </w:r>
      <w:r w:rsidRPr="005750C8">
        <w:rPr>
          <w:b/>
          <w:bCs/>
          <w:szCs w:val="32"/>
          <w:rtl/>
        </w:rPr>
        <w:t>- دور الدفاتر التجارية في الاثبات</w:t>
      </w:r>
      <w:r w:rsidRPr="005750C8">
        <w:rPr>
          <w:b/>
          <w:bCs/>
          <w:vertAlign w:val="superscript"/>
        </w:rPr>
        <w:footnoteReference w:id="19"/>
      </w:r>
      <w:r w:rsidRPr="005750C8">
        <w:rPr>
          <w:b/>
          <w:bCs/>
          <w:szCs w:val="32"/>
          <w:rtl/>
        </w:rPr>
        <w:t>:</w:t>
      </w:r>
      <w:r w:rsidRPr="005750C8">
        <w:rPr>
          <w:rFonts w:ascii="Times New Roman" w:eastAsia="Times New Roman" w:hAnsi="Times New Roman" w:cs="Times New Roman"/>
          <w:b/>
          <w:bCs/>
          <w:szCs w:val="32"/>
          <w:rtl/>
        </w:rPr>
        <w:t xml:space="preserve"> </w:t>
      </w:r>
    </w:p>
    <w:p w:rsidR="007322BA" w:rsidRDefault="007322BA" w:rsidP="007322BA">
      <w:pPr>
        <w:spacing w:after="16" w:line="249" w:lineRule="auto"/>
        <w:ind w:left="-1" w:hanging="10"/>
        <w:jc w:val="left"/>
      </w:pPr>
      <w:r>
        <w:rPr>
          <w:szCs w:val="32"/>
          <w:rtl/>
        </w:rPr>
        <w:t xml:space="preserve">لقد جعل القانون للدفاتر التجارية حجة في الإثبات سواء لصالح التاجر أو </w:t>
      </w:r>
      <w:proofErr w:type="gramStart"/>
      <w:r>
        <w:rPr>
          <w:szCs w:val="32"/>
          <w:rtl/>
        </w:rPr>
        <w:t>ضده</w:t>
      </w:r>
      <w:proofErr w:type="gramEnd"/>
      <w:r>
        <w:rPr>
          <w:szCs w:val="32"/>
          <w:rtl/>
        </w:rPr>
        <w:t xml:space="preserve">.  </w:t>
      </w:r>
    </w:p>
    <w:p w:rsidR="007322BA" w:rsidRDefault="007322BA" w:rsidP="007322BA">
      <w:pPr>
        <w:spacing w:after="22" w:line="236" w:lineRule="auto"/>
        <w:ind w:left="-13" w:right="-13" w:firstLine="2"/>
        <w:jc w:val="left"/>
      </w:pPr>
      <w:r w:rsidRPr="005750C8">
        <w:rPr>
          <w:b/>
          <w:bCs/>
          <w:szCs w:val="32"/>
          <w:rtl/>
        </w:rPr>
        <w:t>أ-حجيتها ضد التاجر</w:t>
      </w:r>
      <w:r w:rsidRPr="005750C8">
        <w:rPr>
          <w:rFonts w:ascii="Times New Roman" w:eastAsia="Times New Roman" w:hAnsi="Times New Roman" w:cs="Times New Roman"/>
          <w:b/>
          <w:bCs/>
          <w:szCs w:val="32"/>
          <w:rtl/>
        </w:rPr>
        <w:t xml:space="preserve"> :</w:t>
      </w:r>
      <w:r>
        <w:rPr>
          <w:rFonts w:ascii="Times New Roman" w:eastAsia="Times New Roman" w:hAnsi="Times New Roman" w:cs="Times New Roman"/>
          <w:b/>
          <w:bCs/>
          <w:szCs w:val="32"/>
          <w:rtl/>
        </w:rPr>
        <w:t xml:space="preserve"> </w:t>
      </w:r>
      <w:r>
        <w:rPr>
          <w:szCs w:val="32"/>
          <w:rtl/>
        </w:rPr>
        <w:t>وهذا خروجا عن القاعدة التي تنص على انه لا يجوز للشخص وضع دليل لنفسـ ه</w:t>
      </w:r>
      <w:r>
        <w:rPr>
          <w:rFonts w:ascii="Times New Roman" w:eastAsia="Times New Roman" w:hAnsi="Times New Roman" w:cs="Times New Roman"/>
          <w:szCs w:val="32"/>
          <w:rtl/>
        </w:rPr>
        <w:t xml:space="preserve"> </w:t>
      </w:r>
      <w:r>
        <w:rPr>
          <w:szCs w:val="32"/>
          <w:rtl/>
        </w:rPr>
        <w:t>بنفسـه</w:t>
      </w:r>
      <w:r>
        <w:rPr>
          <w:rFonts w:hint="cs"/>
          <w:szCs w:val="32"/>
          <w:rtl/>
        </w:rPr>
        <w:t xml:space="preserve"> </w:t>
      </w:r>
      <w:r>
        <w:rPr>
          <w:szCs w:val="32"/>
          <w:rtl/>
        </w:rPr>
        <w:t>فالدفاتر التجارية هي حجة على التاجر الصادرة عنه أيا كان خصمه الذي</w:t>
      </w:r>
      <w:r>
        <w:rPr>
          <w:rFonts w:ascii="Times New Roman" w:eastAsia="Times New Roman" w:hAnsi="Times New Roman" w:cs="Times New Roman"/>
          <w:szCs w:val="32"/>
          <w:rtl/>
        </w:rPr>
        <w:t xml:space="preserve"> </w:t>
      </w:r>
      <w:r>
        <w:rPr>
          <w:szCs w:val="32"/>
          <w:rtl/>
        </w:rPr>
        <w:t>يتمسك</w:t>
      </w:r>
      <w:r>
        <w:t xml:space="preserve"> </w:t>
      </w:r>
      <w:r>
        <w:rPr>
          <w:szCs w:val="32"/>
          <w:rtl/>
        </w:rPr>
        <w:t xml:space="preserve">ا سواء كان تاجرا أم غير تاجر ،وتؤكد المادة </w:t>
      </w:r>
      <w:r>
        <w:rPr>
          <w:rFonts w:ascii="Times New Roman" w:eastAsia="Times New Roman" w:hAnsi="Times New Roman" w:cs="Times New Roman"/>
          <w:szCs w:val="32"/>
        </w:rPr>
        <w:t>330</w:t>
      </w:r>
      <w:r>
        <w:rPr>
          <w:szCs w:val="32"/>
          <w:rtl/>
        </w:rPr>
        <w:t xml:space="preserve"> فقرة (</w:t>
      </w:r>
      <w:r>
        <w:rPr>
          <w:rFonts w:ascii="Times New Roman" w:eastAsia="Times New Roman" w:hAnsi="Times New Roman" w:cs="Times New Roman"/>
          <w:szCs w:val="32"/>
        </w:rPr>
        <w:t>2</w:t>
      </w:r>
      <w:r>
        <w:rPr>
          <w:szCs w:val="32"/>
          <w:rtl/>
        </w:rPr>
        <w:t>)من</w:t>
      </w:r>
      <w:r>
        <w:rPr>
          <w:rFonts w:ascii="Times New Roman" w:eastAsia="Times New Roman" w:hAnsi="Times New Roman" w:cs="Times New Roman"/>
          <w:szCs w:val="32"/>
          <w:rtl/>
        </w:rPr>
        <w:t xml:space="preserve"> </w:t>
      </w:r>
      <w:r>
        <w:rPr>
          <w:szCs w:val="32"/>
          <w:rtl/>
        </w:rPr>
        <w:t>القانون المدني الجزائري "تكون دفاتر التجار حجة على هؤلاء التجار، ولكـ ن</w:t>
      </w:r>
      <w:r>
        <w:rPr>
          <w:rFonts w:ascii="Times New Roman" w:eastAsia="Times New Roman" w:hAnsi="Times New Roman" w:cs="Times New Roman"/>
          <w:szCs w:val="32"/>
          <w:rtl/>
        </w:rPr>
        <w:t xml:space="preserve"> </w:t>
      </w:r>
      <w:r>
        <w:rPr>
          <w:szCs w:val="32"/>
          <w:rtl/>
        </w:rPr>
        <w:t>إذا كانت منتظمة فلا يجوز لمن يريد استخلاص دليل لنفسه أن يجزىء ما ورد فيها</w:t>
      </w:r>
      <w:r>
        <w:rPr>
          <w:rFonts w:ascii="Times New Roman" w:eastAsia="Times New Roman" w:hAnsi="Times New Roman" w:cs="Times New Roman"/>
          <w:szCs w:val="32"/>
          <w:rtl/>
        </w:rPr>
        <w:t xml:space="preserve"> </w:t>
      </w:r>
      <w:r>
        <w:rPr>
          <w:szCs w:val="32"/>
          <w:rtl/>
        </w:rPr>
        <w:t>واستبعاد منه ما هو مناقض لـدعوا ه"</w:t>
      </w:r>
      <w:r>
        <w:rPr>
          <w:rFonts w:ascii="Times New Roman" w:eastAsia="Times New Roman" w:hAnsi="Times New Roman" w:cs="Times New Roman"/>
          <w:szCs w:val="32"/>
          <w:rtl/>
        </w:rPr>
        <w:t xml:space="preserve"> </w:t>
      </w:r>
      <w:r>
        <w:rPr>
          <w:szCs w:val="32"/>
          <w:rtl/>
        </w:rPr>
        <w:t>وتستند حجة التاجر ضد صاحبه إلى كون</w:t>
      </w:r>
      <w:r>
        <w:rPr>
          <w:rFonts w:ascii="Times New Roman" w:eastAsia="Times New Roman" w:hAnsi="Times New Roman" w:cs="Times New Roman"/>
          <w:szCs w:val="32"/>
          <w:rtl/>
        </w:rPr>
        <w:t xml:space="preserve"> </w:t>
      </w:r>
      <w:r>
        <w:rPr>
          <w:szCs w:val="32"/>
          <w:rtl/>
        </w:rPr>
        <w:t>البيانات الواردة تعتبر بمثابة إقرار خطي صادر عن التاجر وهذا الإقـرا ر</w:t>
      </w:r>
      <w:r>
        <w:rPr>
          <w:rFonts w:ascii="Times New Roman" w:eastAsia="Times New Roman" w:hAnsi="Times New Roman" w:cs="Times New Roman"/>
          <w:szCs w:val="32"/>
          <w:rtl/>
        </w:rPr>
        <w:t xml:space="preserve"> </w:t>
      </w:r>
      <w:r>
        <w:rPr>
          <w:szCs w:val="32"/>
          <w:rtl/>
        </w:rPr>
        <w:t>لا يتجزأ، إلا أن قوة الدفاتر التجارية في الإثبات ليست مطلقة، بل تترك</w:t>
      </w:r>
      <w:r>
        <w:rPr>
          <w:rFonts w:ascii="Times New Roman" w:eastAsia="Times New Roman" w:hAnsi="Times New Roman" w:cs="Times New Roman"/>
          <w:szCs w:val="32"/>
          <w:rtl/>
        </w:rPr>
        <w:t xml:space="preserve"> </w:t>
      </w:r>
      <w:r>
        <w:rPr>
          <w:szCs w:val="32"/>
          <w:rtl/>
        </w:rPr>
        <w:t>لتقدير القاضي أم أن يأخ</w:t>
      </w:r>
      <w:r>
        <w:rPr>
          <w:rFonts w:hint="cs"/>
          <w:szCs w:val="32"/>
          <w:rtl/>
        </w:rPr>
        <w:t xml:space="preserve">ذها </w:t>
      </w:r>
      <w:r>
        <w:rPr>
          <w:szCs w:val="32"/>
          <w:rtl/>
        </w:rPr>
        <w:t xml:space="preserve"> أو يتركها جانبا.  وكما سبق أن ذكرنا أن</w:t>
      </w:r>
      <w:r>
        <w:rPr>
          <w:rFonts w:ascii="Times New Roman" w:eastAsia="Times New Roman" w:hAnsi="Times New Roman" w:cs="Times New Roman"/>
          <w:szCs w:val="32"/>
          <w:rtl/>
        </w:rPr>
        <w:t xml:space="preserve"> </w:t>
      </w:r>
      <w:r>
        <w:rPr>
          <w:szCs w:val="32"/>
          <w:rtl/>
        </w:rPr>
        <w:t>الدفاتر التجارية هي حجة إثبات ضد التاجر هي خروج عن القاعدة أو المبـد أ</w:t>
      </w:r>
      <w:r>
        <w:rPr>
          <w:rFonts w:ascii="Times New Roman" w:eastAsia="Times New Roman" w:hAnsi="Times New Roman" w:cs="Times New Roman"/>
          <w:szCs w:val="32"/>
          <w:rtl/>
        </w:rPr>
        <w:t xml:space="preserve"> </w:t>
      </w:r>
      <w:r>
        <w:rPr>
          <w:szCs w:val="32"/>
          <w:rtl/>
        </w:rPr>
        <w:t>العـام</w:t>
      </w:r>
      <w:r>
        <w:rPr>
          <w:rFonts w:hint="cs"/>
          <w:szCs w:val="32"/>
          <w:rtl/>
        </w:rPr>
        <w:t xml:space="preserve"> </w:t>
      </w:r>
      <w:r>
        <w:rPr>
          <w:szCs w:val="32"/>
          <w:rtl/>
        </w:rPr>
        <w:t>حيث لا يجوز للشخص أن يضع لنفسه فان القانون سمح للتاجر أن يتمسك</w:t>
      </w:r>
      <w:r>
        <w:rPr>
          <w:rFonts w:ascii="Times New Roman" w:eastAsia="Times New Roman" w:hAnsi="Times New Roman" w:cs="Times New Roman"/>
          <w:szCs w:val="32"/>
          <w:rtl/>
        </w:rPr>
        <w:t xml:space="preserve"> </w:t>
      </w:r>
      <w:r>
        <w:rPr>
          <w:szCs w:val="32"/>
          <w:rtl/>
        </w:rPr>
        <w:t>بدفاتره التجارية كـدليل لـه، غـير أن حجتها تختلف حسب خصمه كان تاجرا أم</w:t>
      </w:r>
      <w:r>
        <w:rPr>
          <w:rFonts w:ascii="Times New Roman" w:eastAsia="Times New Roman" w:hAnsi="Times New Roman" w:cs="Times New Roman"/>
          <w:szCs w:val="32"/>
          <w:rtl/>
        </w:rPr>
        <w:t xml:space="preserve"> </w:t>
      </w:r>
      <w:r>
        <w:rPr>
          <w:szCs w:val="32"/>
          <w:rtl/>
        </w:rPr>
        <w:t>غير تاجر</w:t>
      </w:r>
      <w:r>
        <w:rPr>
          <w:rFonts w:ascii="Times New Roman" w:eastAsia="Times New Roman" w:hAnsi="Times New Roman" w:cs="Times New Roman"/>
          <w:szCs w:val="32"/>
          <w:rtl/>
        </w:rPr>
        <w:t xml:space="preserve"> </w:t>
      </w:r>
      <w:r>
        <w:rPr>
          <w:szCs w:val="32"/>
          <w:rtl/>
        </w:rPr>
        <w:t xml:space="preserve">.  </w:t>
      </w:r>
    </w:p>
    <w:p w:rsidR="007322BA" w:rsidRDefault="007322BA" w:rsidP="007322BA">
      <w:pPr>
        <w:ind w:left="21" w:right="-13"/>
      </w:pPr>
      <w:r>
        <w:rPr>
          <w:rFonts w:ascii="Times New Roman" w:eastAsia="Times New Roman" w:hAnsi="Times New Roman" w:cs="Times New Roman"/>
          <w:b/>
          <w:bCs/>
          <w:szCs w:val="32"/>
          <w:rtl/>
        </w:rPr>
        <w:t>*</w:t>
      </w:r>
      <w:r>
        <w:rPr>
          <w:szCs w:val="32"/>
          <w:rtl/>
        </w:rPr>
        <w:t>إذا كان الخصم تاجر:</w:t>
      </w:r>
      <w:r>
        <w:rPr>
          <w:rFonts w:ascii="Times New Roman" w:eastAsia="Times New Roman" w:hAnsi="Times New Roman" w:cs="Times New Roman"/>
          <w:szCs w:val="32"/>
          <w:rtl/>
        </w:rPr>
        <w:t xml:space="preserve"> </w:t>
      </w:r>
      <w:r>
        <w:rPr>
          <w:szCs w:val="32"/>
          <w:rtl/>
        </w:rPr>
        <w:t>إذا كانت الدعوى قائمة بين تاجرين أو عونين اقتصاديين ومتعلقة بأمور التجارة فان المشرع أجاز للقاضي قبول الدفاتر التجارية المنتظمة كإثبات بين التجار بالنسبة للأعمال التجارية، وهذا ما ورد في المادة</w:t>
      </w:r>
      <w:r>
        <w:rPr>
          <w:rFonts w:ascii="Times New Roman" w:eastAsia="Times New Roman" w:hAnsi="Times New Roman" w:cs="Times New Roman"/>
          <w:szCs w:val="32"/>
          <w:rtl/>
        </w:rPr>
        <w:t xml:space="preserve"> </w:t>
      </w:r>
      <w:r>
        <w:rPr>
          <w:rFonts w:ascii="Times New Roman" w:eastAsia="Times New Roman" w:hAnsi="Times New Roman" w:cs="Times New Roman"/>
          <w:szCs w:val="32"/>
        </w:rPr>
        <w:t>13</w:t>
      </w:r>
      <w:r>
        <w:rPr>
          <w:szCs w:val="32"/>
          <w:rtl/>
        </w:rPr>
        <w:t xml:space="preserve"> من</w:t>
      </w:r>
      <w:r>
        <w:rPr>
          <w:rFonts w:ascii="Times New Roman" w:eastAsia="Times New Roman" w:hAnsi="Times New Roman" w:cs="Times New Roman"/>
          <w:szCs w:val="32"/>
          <w:rtl/>
        </w:rPr>
        <w:t xml:space="preserve"> </w:t>
      </w:r>
      <w:r>
        <w:rPr>
          <w:szCs w:val="32"/>
          <w:rtl/>
        </w:rPr>
        <w:t>القانون التجاري ، كما يجوز للقاضي استخلاص ما يتعلق منها بالتراع ولتطبيق</w:t>
      </w:r>
      <w:r>
        <w:rPr>
          <w:rFonts w:ascii="Times New Roman" w:eastAsia="Times New Roman" w:hAnsi="Times New Roman" w:cs="Times New Roman"/>
          <w:szCs w:val="32"/>
          <w:rtl/>
        </w:rPr>
        <w:t xml:space="preserve"> </w:t>
      </w:r>
      <w:r>
        <w:rPr>
          <w:szCs w:val="32"/>
          <w:rtl/>
        </w:rPr>
        <w:t>هذا المبدأ لابد من توفر الشـروط</w:t>
      </w:r>
      <w:r>
        <w:rPr>
          <w:rFonts w:hint="cs"/>
          <w:szCs w:val="32"/>
          <w:rtl/>
        </w:rPr>
        <w:t xml:space="preserve"> </w:t>
      </w:r>
      <w:r>
        <w:rPr>
          <w:szCs w:val="32"/>
          <w:rtl/>
        </w:rPr>
        <w:t>التالية:</w:t>
      </w:r>
      <w:r>
        <w:rPr>
          <w:rFonts w:ascii="Times New Roman" w:eastAsia="Times New Roman" w:hAnsi="Times New Roman" w:cs="Times New Roman"/>
          <w:szCs w:val="32"/>
          <w:rtl/>
        </w:rPr>
        <w:t xml:space="preserve"> </w:t>
      </w:r>
      <w:r>
        <w:rPr>
          <w:szCs w:val="32"/>
          <w:rtl/>
        </w:rPr>
        <w:t xml:space="preserve">  </w:t>
      </w:r>
    </w:p>
    <w:p w:rsidR="007322BA" w:rsidRDefault="007322BA" w:rsidP="007322BA">
      <w:pPr>
        <w:numPr>
          <w:ilvl w:val="2"/>
          <w:numId w:val="9"/>
        </w:numPr>
        <w:spacing w:after="16" w:line="249" w:lineRule="auto"/>
        <w:ind w:left="721" w:hanging="358"/>
        <w:jc w:val="left"/>
      </w:pPr>
      <w:r>
        <w:rPr>
          <w:szCs w:val="32"/>
          <w:rtl/>
        </w:rPr>
        <w:lastRenderedPageBreak/>
        <w:t>أن يكون التراع بين عونين اقتصاديين.</w:t>
      </w:r>
      <w:r>
        <w:rPr>
          <w:rFonts w:ascii="Times New Roman" w:eastAsia="Times New Roman" w:hAnsi="Times New Roman" w:cs="Times New Roman"/>
          <w:szCs w:val="32"/>
          <w:rtl/>
        </w:rPr>
        <w:t xml:space="preserve"> </w:t>
      </w:r>
    </w:p>
    <w:p w:rsidR="007322BA" w:rsidRDefault="007322BA" w:rsidP="007322BA">
      <w:pPr>
        <w:numPr>
          <w:ilvl w:val="2"/>
          <w:numId w:val="9"/>
        </w:numPr>
        <w:spacing w:after="16" w:line="249" w:lineRule="auto"/>
        <w:ind w:left="721" w:hanging="358"/>
        <w:jc w:val="left"/>
      </w:pPr>
      <w:r>
        <w:rPr>
          <w:szCs w:val="32"/>
          <w:rtl/>
        </w:rPr>
        <w:t>أن يكون متعلق بعمل تجاري.</w:t>
      </w:r>
      <w:r>
        <w:rPr>
          <w:rFonts w:ascii="Times New Roman" w:eastAsia="Times New Roman" w:hAnsi="Times New Roman" w:cs="Times New Roman"/>
          <w:szCs w:val="32"/>
          <w:rtl/>
        </w:rPr>
        <w:t xml:space="preserve"> </w:t>
      </w:r>
    </w:p>
    <w:p w:rsidR="007322BA" w:rsidRDefault="007322BA" w:rsidP="007322BA">
      <w:pPr>
        <w:numPr>
          <w:ilvl w:val="2"/>
          <w:numId w:val="9"/>
        </w:numPr>
        <w:ind w:left="721" w:hanging="358"/>
        <w:jc w:val="left"/>
      </w:pPr>
      <w:r>
        <w:rPr>
          <w:szCs w:val="32"/>
          <w:rtl/>
        </w:rPr>
        <w:t>أن</w:t>
      </w:r>
      <w:r>
        <w:rPr>
          <w:rFonts w:ascii="Times New Roman" w:eastAsia="Times New Roman" w:hAnsi="Times New Roman" w:cs="Times New Roman"/>
          <w:szCs w:val="32"/>
          <w:rtl/>
        </w:rPr>
        <w:t xml:space="preserve"> </w:t>
      </w:r>
      <w:r>
        <w:rPr>
          <w:szCs w:val="32"/>
          <w:rtl/>
        </w:rPr>
        <w:t>تكون دفاتر التاجر منتظمة أما غير المنتظمة فلا تقبل كحجة إثبات لصالحه،</w:t>
      </w:r>
      <w:r>
        <w:rPr>
          <w:rFonts w:ascii="Times New Roman" w:eastAsia="Times New Roman" w:hAnsi="Times New Roman" w:cs="Times New Roman"/>
          <w:szCs w:val="32"/>
          <w:rtl/>
        </w:rPr>
        <w:t xml:space="preserve"> </w:t>
      </w:r>
      <w:r>
        <w:rPr>
          <w:szCs w:val="32"/>
          <w:rtl/>
        </w:rPr>
        <w:t xml:space="preserve">بل تعتبر قرينة </w:t>
      </w:r>
      <w:proofErr w:type="gramStart"/>
      <w:r>
        <w:rPr>
          <w:szCs w:val="32"/>
          <w:rtl/>
        </w:rPr>
        <w:t>ضده .</w:t>
      </w:r>
      <w:proofErr w:type="gramEnd"/>
      <w:r>
        <w:rPr>
          <w:szCs w:val="32"/>
          <w:rtl/>
        </w:rPr>
        <w:t xml:space="preserve">  </w:t>
      </w:r>
    </w:p>
    <w:p w:rsidR="007322BA" w:rsidRDefault="007322BA" w:rsidP="007322BA">
      <w:pPr>
        <w:spacing w:after="22" w:line="236" w:lineRule="auto"/>
        <w:ind w:left="-13" w:right="-13" w:firstLine="2"/>
      </w:pPr>
      <w:r>
        <w:rPr>
          <w:rFonts w:ascii="Times New Roman" w:eastAsia="Times New Roman" w:hAnsi="Times New Roman" w:cs="Times New Roman"/>
          <w:b/>
          <w:bCs/>
          <w:szCs w:val="32"/>
          <w:rtl/>
        </w:rPr>
        <w:t>*</w:t>
      </w:r>
      <w:r>
        <w:rPr>
          <w:szCs w:val="32"/>
          <w:rtl/>
        </w:rPr>
        <w:t>إذا كان الخصم غير تاجر</w:t>
      </w:r>
      <w:r>
        <w:rPr>
          <w:rFonts w:ascii="Times New Roman" w:eastAsia="Times New Roman" w:hAnsi="Times New Roman" w:cs="Times New Roman"/>
          <w:szCs w:val="32"/>
          <w:rtl/>
        </w:rPr>
        <w:t xml:space="preserve"> </w:t>
      </w:r>
      <w:r>
        <w:rPr>
          <w:rFonts w:ascii="Times New Roman" w:eastAsia="Times New Roman" w:hAnsi="Times New Roman" w:cs="Times New Roman"/>
          <w:b/>
          <w:bCs/>
          <w:szCs w:val="32"/>
          <w:rtl/>
        </w:rPr>
        <w:t xml:space="preserve">: </w:t>
      </w:r>
      <w:r>
        <w:rPr>
          <w:szCs w:val="32"/>
          <w:rtl/>
        </w:rPr>
        <w:t>فالأصل لا تعطى دفاتر التاجر أية قوة إثبات ضد خصمه ذلك وفقا للقاعدة</w:t>
      </w:r>
      <w:r>
        <w:rPr>
          <w:rFonts w:ascii="Times New Roman" w:eastAsia="Times New Roman" w:hAnsi="Times New Roman" w:cs="Times New Roman"/>
          <w:szCs w:val="32"/>
          <w:rtl/>
        </w:rPr>
        <w:t xml:space="preserve"> </w:t>
      </w:r>
      <w:r>
        <w:rPr>
          <w:szCs w:val="32"/>
          <w:rtl/>
        </w:rPr>
        <w:t>القائلة بأنه لا يجوز لإنسان أن يصنع دليلا لنفسه خاصة وان الخصم غير تاجر</w:t>
      </w:r>
      <w:r>
        <w:rPr>
          <w:rFonts w:ascii="Times New Roman" w:eastAsia="Times New Roman" w:hAnsi="Times New Roman" w:cs="Times New Roman"/>
          <w:szCs w:val="32"/>
          <w:rtl/>
        </w:rPr>
        <w:t xml:space="preserve"> </w:t>
      </w:r>
      <w:r>
        <w:rPr>
          <w:szCs w:val="32"/>
          <w:rtl/>
        </w:rPr>
        <w:t>باعتباره لا يملك دفاتر تجارية مـن اجـل مقابلـة</w:t>
      </w:r>
      <w:r>
        <w:rPr>
          <w:rFonts w:hint="cs"/>
          <w:szCs w:val="32"/>
          <w:rtl/>
        </w:rPr>
        <w:t xml:space="preserve"> </w:t>
      </w:r>
      <w:r>
        <w:rPr>
          <w:szCs w:val="32"/>
          <w:rtl/>
        </w:rPr>
        <w:t>القيود، غير أن القاضي</w:t>
      </w:r>
      <w:r>
        <w:rPr>
          <w:rFonts w:ascii="Times New Roman" w:eastAsia="Times New Roman" w:hAnsi="Times New Roman" w:cs="Times New Roman"/>
          <w:szCs w:val="32"/>
          <w:rtl/>
        </w:rPr>
        <w:t xml:space="preserve"> </w:t>
      </w:r>
      <w:r>
        <w:rPr>
          <w:szCs w:val="32"/>
          <w:rtl/>
        </w:rPr>
        <w:t>يستطيع أن يستند عل هذه الدفاتر ويعتبرها بداية ثبوت كما يجوز للقاضي أن</w:t>
      </w:r>
      <w:r>
        <w:rPr>
          <w:rFonts w:ascii="Times New Roman" w:eastAsia="Times New Roman" w:hAnsi="Times New Roman" w:cs="Times New Roman"/>
          <w:szCs w:val="32"/>
          <w:rtl/>
        </w:rPr>
        <w:t xml:space="preserve"> </w:t>
      </w:r>
      <w:r>
        <w:rPr>
          <w:szCs w:val="32"/>
          <w:rtl/>
        </w:rPr>
        <w:t xml:space="preserve">يكملها بتوجيه اليمين المتممة وهذا ما ورد في المادة </w:t>
      </w:r>
      <w:r>
        <w:rPr>
          <w:rFonts w:ascii="Times New Roman" w:eastAsia="Times New Roman" w:hAnsi="Times New Roman" w:cs="Times New Roman"/>
          <w:szCs w:val="32"/>
        </w:rPr>
        <w:t>18</w:t>
      </w:r>
      <w:r>
        <w:rPr>
          <w:szCs w:val="32"/>
          <w:rtl/>
        </w:rPr>
        <w:t xml:space="preserve"> من القانون</w:t>
      </w:r>
      <w:r>
        <w:rPr>
          <w:rFonts w:ascii="Times New Roman" w:eastAsia="Times New Roman" w:hAnsi="Times New Roman" w:cs="Times New Roman"/>
          <w:szCs w:val="32"/>
          <w:rtl/>
        </w:rPr>
        <w:t xml:space="preserve"> </w:t>
      </w:r>
      <w:r>
        <w:rPr>
          <w:szCs w:val="32"/>
          <w:rtl/>
        </w:rPr>
        <w:t xml:space="preserve">التجاري والمادة </w:t>
      </w:r>
      <w:r>
        <w:rPr>
          <w:rFonts w:ascii="Times New Roman" w:eastAsia="Times New Roman" w:hAnsi="Times New Roman" w:cs="Times New Roman"/>
          <w:szCs w:val="32"/>
        </w:rPr>
        <w:t>330</w:t>
      </w:r>
      <w:r>
        <w:rPr>
          <w:szCs w:val="32"/>
          <w:rtl/>
        </w:rPr>
        <w:t xml:space="preserve"> فقرة (</w:t>
      </w:r>
      <w:r>
        <w:rPr>
          <w:rFonts w:ascii="Times New Roman" w:eastAsia="Times New Roman" w:hAnsi="Times New Roman" w:cs="Times New Roman"/>
          <w:szCs w:val="32"/>
        </w:rPr>
        <w:t>1</w:t>
      </w:r>
      <w:r>
        <w:rPr>
          <w:szCs w:val="32"/>
          <w:rtl/>
        </w:rPr>
        <w:t>) من القانون المدني، لكن يجـب</w:t>
      </w:r>
      <w:r>
        <w:rPr>
          <w:rFonts w:hint="cs"/>
          <w:szCs w:val="32"/>
          <w:rtl/>
        </w:rPr>
        <w:t xml:space="preserve"> </w:t>
      </w:r>
      <w:r>
        <w:rPr>
          <w:szCs w:val="32"/>
          <w:rtl/>
        </w:rPr>
        <w:t>توفر الشروط التالية</w:t>
      </w:r>
      <w:r>
        <w:rPr>
          <w:rFonts w:ascii="Times New Roman" w:eastAsia="Times New Roman" w:hAnsi="Times New Roman" w:cs="Times New Roman"/>
          <w:szCs w:val="32"/>
          <w:rtl/>
        </w:rPr>
        <w:t xml:space="preserve"> </w:t>
      </w:r>
      <w:r>
        <w:rPr>
          <w:szCs w:val="32"/>
          <w:rtl/>
        </w:rPr>
        <w:t xml:space="preserve">:  </w:t>
      </w:r>
    </w:p>
    <w:p w:rsidR="007322BA" w:rsidRDefault="007322BA" w:rsidP="007322BA">
      <w:pPr>
        <w:spacing w:after="16" w:line="249" w:lineRule="auto"/>
        <w:ind w:left="-1" w:hanging="10"/>
        <w:jc w:val="left"/>
      </w:pPr>
      <w:r>
        <w:rPr>
          <w:rFonts w:ascii="Times New Roman" w:eastAsia="Times New Roman" w:hAnsi="Times New Roman" w:cs="Times New Roman"/>
          <w:szCs w:val="32"/>
          <w:rtl/>
        </w:rPr>
        <w:t>-</w:t>
      </w:r>
      <w:r>
        <w:rPr>
          <w:szCs w:val="32"/>
          <w:rtl/>
        </w:rPr>
        <w:t>أن يكون محل الالتزام عبارة عن توريدات</w:t>
      </w:r>
      <w:r>
        <w:rPr>
          <w:rFonts w:ascii="Times New Roman" w:eastAsia="Times New Roman" w:hAnsi="Times New Roman" w:cs="Times New Roman"/>
          <w:szCs w:val="32"/>
          <w:rtl/>
        </w:rPr>
        <w:t xml:space="preserve">. </w:t>
      </w:r>
    </w:p>
    <w:p w:rsidR="007322BA" w:rsidRDefault="007322BA" w:rsidP="007322BA">
      <w:pPr>
        <w:spacing w:after="16" w:line="249" w:lineRule="auto"/>
        <w:ind w:left="-1" w:hanging="10"/>
        <w:jc w:val="left"/>
      </w:pPr>
      <w:r>
        <w:rPr>
          <w:rFonts w:ascii="Times New Roman" w:eastAsia="Times New Roman" w:hAnsi="Times New Roman" w:cs="Times New Roman"/>
          <w:szCs w:val="32"/>
          <w:rtl/>
        </w:rPr>
        <w:t>-</w:t>
      </w:r>
      <w:r>
        <w:rPr>
          <w:szCs w:val="32"/>
          <w:rtl/>
        </w:rPr>
        <w:t xml:space="preserve">أن لا تتجاوز قيمة البضائع </w:t>
      </w:r>
      <w:r>
        <w:rPr>
          <w:rFonts w:ascii="Times New Roman" w:eastAsia="Times New Roman" w:hAnsi="Times New Roman" w:cs="Times New Roman"/>
          <w:szCs w:val="32"/>
        </w:rPr>
        <w:t>1000</w:t>
      </w:r>
      <w:r>
        <w:rPr>
          <w:szCs w:val="32"/>
          <w:rtl/>
        </w:rPr>
        <w:t xml:space="preserve"> دج كما ورد في المادة </w:t>
      </w:r>
      <w:r>
        <w:rPr>
          <w:rFonts w:ascii="Times New Roman" w:eastAsia="Times New Roman" w:hAnsi="Times New Roman" w:cs="Times New Roman"/>
          <w:szCs w:val="32"/>
        </w:rPr>
        <w:t>333</w:t>
      </w:r>
      <w:r>
        <w:rPr>
          <w:szCs w:val="32"/>
          <w:rtl/>
        </w:rPr>
        <w:t xml:space="preserve"> من القانون المدني.</w:t>
      </w:r>
      <w:r>
        <w:rPr>
          <w:rFonts w:ascii="Times New Roman" w:eastAsia="Times New Roman" w:hAnsi="Times New Roman" w:cs="Times New Roman"/>
          <w:szCs w:val="32"/>
          <w:rtl/>
        </w:rPr>
        <w:t xml:space="preserve"> </w:t>
      </w:r>
    </w:p>
    <w:p w:rsidR="007322BA" w:rsidRDefault="007322BA" w:rsidP="007322BA">
      <w:pPr>
        <w:spacing w:after="16" w:line="249" w:lineRule="auto"/>
        <w:ind w:left="-1" w:hanging="10"/>
        <w:jc w:val="left"/>
      </w:pPr>
      <w:r>
        <w:rPr>
          <w:rFonts w:ascii="Times New Roman" w:eastAsia="Times New Roman" w:hAnsi="Times New Roman" w:cs="Times New Roman"/>
          <w:szCs w:val="32"/>
          <w:rtl/>
        </w:rPr>
        <w:t>-</w:t>
      </w:r>
      <w:r>
        <w:rPr>
          <w:szCs w:val="32"/>
          <w:rtl/>
        </w:rPr>
        <w:t>الاعتداد</w:t>
      </w:r>
      <w:r>
        <w:rPr>
          <w:rFonts w:ascii="Times New Roman" w:eastAsia="Times New Roman" w:hAnsi="Times New Roman" w:cs="Times New Roman"/>
          <w:szCs w:val="32"/>
          <w:rtl/>
        </w:rPr>
        <w:t xml:space="preserve"> </w:t>
      </w:r>
      <w:r>
        <w:rPr>
          <w:szCs w:val="32"/>
          <w:rtl/>
        </w:rPr>
        <w:t xml:space="preserve">بالدفاتر في الإثبات وتكملته بتوجيه اليمين .  </w:t>
      </w:r>
    </w:p>
    <w:p w:rsidR="007322BA" w:rsidRDefault="007322BA" w:rsidP="007322BA">
      <w:pPr>
        <w:spacing w:after="22" w:line="236" w:lineRule="auto"/>
        <w:ind w:left="-12" w:right="-13" w:hanging="1"/>
      </w:pPr>
      <w:r>
        <w:rPr>
          <w:szCs w:val="32"/>
          <w:rtl/>
        </w:rPr>
        <w:t>ب- تقديم الدفاتر إلى القضاء</w:t>
      </w:r>
      <w:r>
        <w:rPr>
          <w:rFonts w:ascii="Times New Roman" w:eastAsia="Times New Roman" w:hAnsi="Times New Roman" w:cs="Times New Roman"/>
          <w:b/>
          <w:bCs/>
          <w:szCs w:val="32"/>
          <w:rtl/>
        </w:rPr>
        <w:t xml:space="preserve"> </w:t>
      </w:r>
      <w:r>
        <w:rPr>
          <w:szCs w:val="32"/>
          <w:rtl/>
        </w:rPr>
        <w:t>: لاستعمال</w:t>
      </w:r>
      <w:r>
        <w:rPr>
          <w:rFonts w:ascii="Times New Roman" w:eastAsia="Times New Roman" w:hAnsi="Times New Roman" w:cs="Times New Roman"/>
          <w:szCs w:val="32"/>
          <w:rtl/>
        </w:rPr>
        <w:t xml:space="preserve"> </w:t>
      </w:r>
      <w:r>
        <w:rPr>
          <w:szCs w:val="32"/>
          <w:rtl/>
        </w:rPr>
        <w:t>الدفاتر التجارية كوسيلة في الإثبات لابد من تقديم هذه الدفاتر للإطلاع</w:t>
      </w:r>
      <w:r>
        <w:rPr>
          <w:rFonts w:ascii="Times New Roman" w:eastAsia="Times New Roman" w:hAnsi="Times New Roman" w:cs="Times New Roman"/>
          <w:szCs w:val="32"/>
          <w:rtl/>
        </w:rPr>
        <w:t xml:space="preserve"> </w:t>
      </w:r>
      <w:r>
        <w:rPr>
          <w:szCs w:val="32"/>
          <w:rtl/>
        </w:rPr>
        <w:t>على ما تحتويه من معلومات ، وقد فرق القانون التجاري بين الإطلاع الكلي</w:t>
      </w:r>
      <w:r>
        <w:rPr>
          <w:rFonts w:ascii="Times New Roman" w:eastAsia="Times New Roman" w:hAnsi="Times New Roman" w:cs="Times New Roman"/>
          <w:szCs w:val="32"/>
          <w:rtl/>
        </w:rPr>
        <w:t xml:space="preserve"> </w:t>
      </w:r>
      <w:r>
        <w:rPr>
          <w:szCs w:val="32"/>
          <w:rtl/>
        </w:rPr>
        <w:t>والإطلاع الجزئي على انه سواء قدمت الدفاتر للإطلاع الكلي أو الجزئي فلا</w:t>
      </w:r>
      <w:r>
        <w:rPr>
          <w:rFonts w:ascii="Times New Roman" w:eastAsia="Times New Roman" w:hAnsi="Times New Roman" w:cs="Times New Roman"/>
          <w:szCs w:val="32"/>
          <w:rtl/>
        </w:rPr>
        <w:t xml:space="preserve"> </w:t>
      </w:r>
      <w:r>
        <w:rPr>
          <w:szCs w:val="32"/>
          <w:rtl/>
        </w:rPr>
        <w:t>بد أن يصدر القرار بالتقديم عن طريق المحكمة ويكون لهـذا القـرار الصـفة</w:t>
      </w:r>
      <w:r>
        <w:rPr>
          <w:rFonts w:ascii="Times New Roman" w:eastAsia="Times New Roman" w:hAnsi="Times New Roman" w:cs="Times New Roman"/>
          <w:szCs w:val="32"/>
          <w:rtl/>
        </w:rPr>
        <w:t xml:space="preserve"> </w:t>
      </w:r>
      <w:r>
        <w:rPr>
          <w:szCs w:val="32"/>
          <w:rtl/>
        </w:rPr>
        <w:t>الإعدادية أي لا يجوز للمحكمة في أي وقت أرادت الرجوع عنه، ولا تجبر</w:t>
      </w:r>
      <w:r>
        <w:rPr>
          <w:rFonts w:ascii="Times New Roman" w:eastAsia="Times New Roman" w:hAnsi="Times New Roman" w:cs="Times New Roman"/>
          <w:szCs w:val="32"/>
          <w:rtl/>
        </w:rPr>
        <w:t xml:space="preserve"> </w:t>
      </w:r>
      <w:r>
        <w:rPr>
          <w:szCs w:val="32"/>
          <w:rtl/>
        </w:rPr>
        <w:t>المحكمة إعطاء القرار بتقديم الدفاتر بل هي مخيرة بذلك وقرارها في هذا</w:t>
      </w:r>
      <w:r>
        <w:rPr>
          <w:rFonts w:ascii="Times New Roman" w:eastAsia="Times New Roman" w:hAnsi="Times New Roman" w:cs="Times New Roman"/>
          <w:szCs w:val="32"/>
          <w:rtl/>
        </w:rPr>
        <w:t xml:space="preserve"> </w:t>
      </w:r>
      <w:r>
        <w:rPr>
          <w:szCs w:val="32"/>
          <w:rtl/>
        </w:rPr>
        <w:t>الشأن مستمد من ملابسات القضية</w:t>
      </w:r>
      <w:r>
        <w:rPr>
          <w:rFonts w:ascii="Times New Roman" w:eastAsia="Times New Roman" w:hAnsi="Times New Roman" w:cs="Times New Roman"/>
          <w:szCs w:val="32"/>
          <w:rtl/>
        </w:rPr>
        <w:t xml:space="preserve"> </w:t>
      </w:r>
      <w:r>
        <w:rPr>
          <w:szCs w:val="32"/>
          <w:rtl/>
        </w:rPr>
        <w:t xml:space="preserve">.  </w:t>
      </w:r>
    </w:p>
    <w:p w:rsidR="007322BA" w:rsidRDefault="007322BA" w:rsidP="007322BA">
      <w:pPr>
        <w:spacing w:after="22" w:line="236" w:lineRule="auto"/>
        <w:ind w:left="-13" w:right="-13" w:firstLine="2"/>
      </w:pPr>
      <w:r>
        <w:rPr>
          <w:rFonts w:ascii="Times New Roman" w:eastAsia="Times New Roman" w:hAnsi="Times New Roman" w:cs="Times New Roman"/>
          <w:b/>
          <w:bCs/>
          <w:szCs w:val="32"/>
          <w:rtl/>
        </w:rPr>
        <w:t>*</w:t>
      </w:r>
      <w:r>
        <w:rPr>
          <w:szCs w:val="32"/>
          <w:rtl/>
        </w:rPr>
        <w:t>الإطلاع الكلي:</w:t>
      </w:r>
      <w:r>
        <w:rPr>
          <w:rFonts w:ascii="Times New Roman" w:eastAsia="Times New Roman" w:hAnsi="Times New Roman" w:cs="Times New Roman"/>
          <w:b/>
          <w:bCs/>
          <w:szCs w:val="32"/>
          <w:rtl/>
        </w:rPr>
        <w:t xml:space="preserve"> </w:t>
      </w:r>
      <w:r>
        <w:rPr>
          <w:szCs w:val="32"/>
          <w:rtl/>
        </w:rPr>
        <w:t>اختلف</w:t>
      </w:r>
      <w:r>
        <w:rPr>
          <w:rFonts w:ascii="Times New Roman" w:eastAsia="Times New Roman" w:hAnsi="Times New Roman" w:cs="Times New Roman"/>
          <w:szCs w:val="32"/>
          <w:rtl/>
        </w:rPr>
        <w:t xml:space="preserve"> </w:t>
      </w:r>
      <w:r>
        <w:rPr>
          <w:szCs w:val="32"/>
          <w:rtl/>
        </w:rPr>
        <w:t>الفقه والاجتهاد في تعريف الإطلاع الكلي، فبينما يرى الفقه بان الإطلاع</w:t>
      </w:r>
      <w:r>
        <w:rPr>
          <w:rFonts w:ascii="Times New Roman" w:eastAsia="Times New Roman" w:hAnsi="Times New Roman" w:cs="Times New Roman"/>
          <w:szCs w:val="32"/>
          <w:rtl/>
        </w:rPr>
        <w:t xml:space="preserve"> </w:t>
      </w:r>
      <w:r>
        <w:rPr>
          <w:szCs w:val="32"/>
          <w:rtl/>
        </w:rPr>
        <w:t>الكلي هو عبارة عن تسليم التاجر دفاتره سواء لخصمه أو للمحكمة وجواز تحري</w:t>
      </w:r>
      <w:r>
        <w:rPr>
          <w:rFonts w:ascii="Times New Roman" w:eastAsia="Times New Roman" w:hAnsi="Times New Roman" w:cs="Times New Roman"/>
          <w:szCs w:val="32"/>
          <w:rtl/>
        </w:rPr>
        <w:t xml:space="preserve"> </w:t>
      </w:r>
      <w:r>
        <w:rPr>
          <w:szCs w:val="32"/>
          <w:rtl/>
        </w:rPr>
        <w:t>مضمو</w:t>
      </w:r>
      <w:r>
        <w:rPr>
          <w:rFonts w:hint="cs"/>
          <w:rtl/>
        </w:rPr>
        <w:t>نها</w:t>
      </w:r>
      <w:r>
        <w:rPr>
          <w:szCs w:val="32"/>
          <w:rtl/>
        </w:rPr>
        <w:t xml:space="preserve"> بكامله، اجمع الاجتهاد علـى القـول أن</w:t>
      </w:r>
      <w:r>
        <w:rPr>
          <w:rFonts w:hint="cs"/>
          <w:szCs w:val="32"/>
          <w:rtl/>
        </w:rPr>
        <w:t xml:space="preserve"> </w:t>
      </w:r>
      <w:r>
        <w:rPr>
          <w:szCs w:val="32"/>
          <w:rtl/>
        </w:rPr>
        <w:t>الإطلاع الكلي ينحصر بتسليم</w:t>
      </w:r>
      <w:r>
        <w:rPr>
          <w:rFonts w:ascii="Times New Roman" w:eastAsia="Times New Roman" w:hAnsi="Times New Roman" w:cs="Times New Roman"/>
          <w:szCs w:val="32"/>
          <w:rtl/>
        </w:rPr>
        <w:t xml:space="preserve"> </w:t>
      </w:r>
      <w:r>
        <w:rPr>
          <w:szCs w:val="32"/>
          <w:rtl/>
        </w:rPr>
        <w:t xml:space="preserve">الدفاتر ليد الخصم فقط ، أما في الحالات الأخرى فالإطلاع يكون جزئيا، </w:t>
      </w:r>
      <w:r>
        <w:rPr>
          <w:rFonts w:ascii="Times New Roman" w:eastAsia="Times New Roman" w:hAnsi="Times New Roman" w:cs="Times New Roman"/>
          <w:szCs w:val="32"/>
          <w:rtl/>
        </w:rPr>
        <w:t xml:space="preserve"> </w:t>
      </w:r>
      <w:r>
        <w:rPr>
          <w:szCs w:val="32"/>
          <w:rtl/>
        </w:rPr>
        <w:t>فإذا قررت المحكمة مثلا تسليم دفاتر التاجر إلى المحكمة لكي تطلع عليها</w:t>
      </w:r>
      <w:r>
        <w:rPr>
          <w:rFonts w:ascii="Times New Roman" w:eastAsia="Times New Roman" w:hAnsi="Times New Roman" w:cs="Times New Roman"/>
          <w:szCs w:val="32"/>
          <w:rtl/>
        </w:rPr>
        <w:t xml:space="preserve"> </w:t>
      </w:r>
      <w:r>
        <w:rPr>
          <w:szCs w:val="32"/>
          <w:rtl/>
        </w:rPr>
        <w:t>بنفسها أو بواسطة خبير تعينه يكون الإطلاع جزئيـا لا</w:t>
      </w:r>
      <w:r>
        <w:rPr>
          <w:rFonts w:hint="cs"/>
          <w:szCs w:val="32"/>
          <w:rtl/>
        </w:rPr>
        <w:t xml:space="preserve"> </w:t>
      </w:r>
      <w:r>
        <w:rPr>
          <w:szCs w:val="32"/>
          <w:rtl/>
        </w:rPr>
        <w:t>كليا لان ذلك يؤدي إلى</w:t>
      </w:r>
      <w:r>
        <w:rPr>
          <w:rFonts w:ascii="Times New Roman" w:eastAsia="Times New Roman" w:hAnsi="Times New Roman" w:cs="Times New Roman"/>
          <w:szCs w:val="32"/>
          <w:rtl/>
        </w:rPr>
        <w:t xml:space="preserve"> </w:t>
      </w:r>
      <w:r>
        <w:rPr>
          <w:szCs w:val="32"/>
          <w:rtl/>
        </w:rPr>
        <w:t>كشف أسرار التاجر لذا لم يجزه القانون إلا في حالات معينة على سبيل الحصر</w:t>
      </w:r>
      <w:r>
        <w:rPr>
          <w:rFonts w:ascii="Times New Roman" w:eastAsia="Times New Roman" w:hAnsi="Times New Roman" w:cs="Times New Roman"/>
          <w:szCs w:val="32"/>
          <w:rtl/>
        </w:rPr>
        <w:t xml:space="preserve"> </w:t>
      </w:r>
      <w:r>
        <w:rPr>
          <w:szCs w:val="32"/>
          <w:rtl/>
        </w:rPr>
        <w:t>حدد</w:t>
      </w:r>
      <w:r>
        <w:rPr>
          <w:rFonts w:hint="cs"/>
          <w:rtl/>
        </w:rPr>
        <w:t>ها</w:t>
      </w:r>
      <w:r>
        <w:rPr>
          <w:szCs w:val="32"/>
          <w:rtl/>
        </w:rPr>
        <w:t xml:space="preserve"> المادة </w:t>
      </w:r>
      <w:r>
        <w:rPr>
          <w:rFonts w:ascii="Times New Roman" w:eastAsia="Times New Roman" w:hAnsi="Times New Roman" w:cs="Times New Roman"/>
          <w:szCs w:val="32"/>
        </w:rPr>
        <w:t>15</w:t>
      </w:r>
      <w:r>
        <w:rPr>
          <w:szCs w:val="32"/>
          <w:rtl/>
        </w:rPr>
        <w:t xml:space="preserve"> من القانون التجاري وهي:قضايا الإرث، قسمة الشركة، حالات الإفلاس.  </w:t>
      </w:r>
    </w:p>
    <w:p w:rsidR="007322BA" w:rsidRDefault="007322BA" w:rsidP="007322BA">
      <w:pPr>
        <w:ind w:left="14" w:right="-13" w:firstLine="49"/>
      </w:pPr>
      <w:r>
        <w:rPr>
          <w:rFonts w:ascii="Times New Roman" w:eastAsia="Times New Roman" w:hAnsi="Times New Roman" w:cs="Times New Roman"/>
          <w:b/>
          <w:bCs/>
          <w:szCs w:val="32"/>
          <w:rtl/>
        </w:rPr>
        <w:t xml:space="preserve"> -</w:t>
      </w:r>
      <w:r>
        <w:rPr>
          <w:szCs w:val="32"/>
          <w:rtl/>
        </w:rPr>
        <w:t>قضايا الإرث:</w:t>
      </w:r>
      <w:r>
        <w:rPr>
          <w:rFonts w:ascii="Times New Roman" w:eastAsia="Times New Roman" w:hAnsi="Times New Roman" w:cs="Times New Roman"/>
          <w:b/>
          <w:bCs/>
          <w:szCs w:val="32"/>
          <w:rtl/>
        </w:rPr>
        <w:t xml:space="preserve"> </w:t>
      </w:r>
      <w:r>
        <w:rPr>
          <w:szCs w:val="32"/>
          <w:rtl/>
        </w:rPr>
        <w:t>يعتبر الورثة مالكين على الشيوع لدفاتر المتوفى ويجوز لهم وبالتالي</w:t>
      </w:r>
      <w:r>
        <w:rPr>
          <w:rFonts w:ascii="Times New Roman" w:eastAsia="Times New Roman" w:hAnsi="Times New Roman" w:cs="Times New Roman"/>
          <w:szCs w:val="32"/>
          <w:rtl/>
        </w:rPr>
        <w:t xml:space="preserve"> </w:t>
      </w:r>
      <w:r>
        <w:rPr>
          <w:szCs w:val="32"/>
          <w:rtl/>
        </w:rPr>
        <w:t>الإطلاع عليها لمعرفة حصتهم من التركة (وارث أو موصي له) أن يطلب من</w:t>
      </w:r>
      <w:r>
        <w:rPr>
          <w:rFonts w:ascii="Times New Roman" w:eastAsia="Times New Roman" w:hAnsi="Times New Roman" w:cs="Times New Roman"/>
          <w:szCs w:val="32"/>
          <w:rtl/>
        </w:rPr>
        <w:t xml:space="preserve"> </w:t>
      </w:r>
      <w:r>
        <w:rPr>
          <w:szCs w:val="32"/>
          <w:rtl/>
        </w:rPr>
        <w:t>المحكمة الإطلاع على الدفاتر حتى يستطيع معرفة حقوقه في التركة</w:t>
      </w:r>
      <w:r>
        <w:rPr>
          <w:rFonts w:ascii="Times New Roman" w:eastAsia="Times New Roman" w:hAnsi="Times New Roman" w:cs="Times New Roman"/>
          <w:szCs w:val="32"/>
          <w:rtl/>
        </w:rPr>
        <w:t xml:space="preserve"> </w:t>
      </w:r>
      <w:r>
        <w:rPr>
          <w:szCs w:val="32"/>
          <w:rtl/>
        </w:rPr>
        <w:t xml:space="preserve">.  </w:t>
      </w:r>
    </w:p>
    <w:p w:rsidR="007322BA" w:rsidRDefault="007322BA" w:rsidP="007322BA">
      <w:pPr>
        <w:ind w:left="14" w:right="-13" w:firstLine="55"/>
      </w:pPr>
      <w:r>
        <w:rPr>
          <w:rFonts w:ascii="Times New Roman" w:eastAsia="Times New Roman" w:hAnsi="Times New Roman" w:cs="Times New Roman"/>
          <w:b/>
          <w:bCs/>
          <w:szCs w:val="32"/>
          <w:rtl/>
        </w:rPr>
        <w:t xml:space="preserve"> -</w:t>
      </w:r>
      <w:r>
        <w:rPr>
          <w:szCs w:val="32"/>
          <w:rtl/>
        </w:rPr>
        <w:t>قسمة الشركة</w:t>
      </w:r>
      <w:r>
        <w:rPr>
          <w:rFonts w:ascii="Times New Roman" w:eastAsia="Times New Roman" w:hAnsi="Times New Roman" w:cs="Times New Roman"/>
          <w:szCs w:val="32"/>
          <w:rtl/>
        </w:rPr>
        <w:t xml:space="preserve"> </w:t>
      </w:r>
      <w:r>
        <w:rPr>
          <w:szCs w:val="32"/>
          <w:rtl/>
        </w:rPr>
        <w:t>:في حالة انقضاء الشركة و دخولها دور التصفية يجوز لكل شريك طلب الإطلاع</w:t>
      </w:r>
      <w:r>
        <w:rPr>
          <w:rFonts w:ascii="Times New Roman" w:eastAsia="Times New Roman" w:hAnsi="Times New Roman" w:cs="Times New Roman"/>
          <w:szCs w:val="32"/>
          <w:rtl/>
        </w:rPr>
        <w:t xml:space="preserve"> </w:t>
      </w:r>
      <w:r>
        <w:rPr>
          <w:szCs w:val="32"/>
          <w:rtl/>
        </w:rPr>
        <w:t>علـى الـدفاتر</w:t>
      </w:r>
      <w:r>
        <w:rPr>
          <w:rFonts w:hint="cs"/>
          <w:szCs w:val="32"/>
          <w:rtl/>
        </w:rPr>
        <w:t xml:space="preserve"> </w:t>
      </w:r>
      <w:r>
        <w:rPr>
          <w:szCs w:val="32"/>
          <w:rtl/>
        </w:rPr>
        <w:t>التجارية للشركة حتى يستطيع مراجعتها ليتحقق ويطمئن على نصيبه</w:t>
      </w:r>
      <w:r>
        <w:rPr>
          <w:rFonts w:ascii="Times New Roman" w:eastAsia="Times New Roman" w:hAnsi="Times New Roman" w:cs="Times New Roman"/>
          <w:szCs w:val="32"/>
          <w:rtl/>
        </w:rPr>
        <w:t xml:space="preserve"> </w:t>
      </w:r>
      <w:r>
        <w:rPr>
          <w:szCs w:val="32"/>
          <w:rtl/>
        </w:rPr>
        <w:t xml:space="preserve">في التصفية.  </w:t>
      </w:r>
    </w:p>
    <w:p w:rsidR="007322BA" w:rsidRDefault="007322BA" w:rsidP="007322BA">
      <w:pPr>
        <w:ind w:left="14" w:right="-13" w:firstLine="48"/>
      </w:pPr>
      <w:r>
        <w:rPr>
          <w:rFonts w:ascii="Times New Roman" w:eastAsia="Times New Roman" w:hAnsi="Times New Roman" w:cs="Times New Roman"/>
          <w:b/>
          <w:bCs/>
          <w:szCs w:val="32"/>
          <w:rtl/>
        </w:rPr>
        <w:lastRenderedPageBreak/>
        <w:t xml:space="preserve"> -</w:t>
      </w:r>
      <w:proofErr w:type="gramStart"/>
      <w:r>
        <w:rPr>
          <w:szCs w:val="32"/>
          <w:rtl/>
        </w:rPr>
        <w:t>حالة</w:t>
      </w:r>
      <w:proofErr w:type="gramEnd"/>
      <w:r>
        <w:rPr>
          <w:szCs w:val="32"/>
          <w:rtl/>
        </w:rPr>
        <w:t xml:space="preserve"> الإفلاس: يحق لوكيل التفليسة الذي عينته المحكمة الحق في الإطلاع على دفاتر المفلس ليمكن من تنظيم ميزانية المفلس ومعرفة ماله و ما عليه</w:t>
      </w:r>
      <w:r>
        <w:rPr>
          <w:rFonts w:ascii="Times New Roman" w:eastAsia="Times New Roman" w:hAnsi="Times New Roman" w:cs="Times New Roman"/>
          <w:szCs w:val="32"/>
          <w:rtl/>
        </w:rPr>
        <w:t>.</w:t>
      </w:r>
      <w:r>
        <w:rPr>
          <w:szCs w:val="32"/>
          <w:rtl/>
        </w:rPr>
        <w:t xml:space="preserve">  </w:t>
      </w:r>
    </w:p>
    <w:p w:rsidR="007322BA" w:rsidRDefault="007322BA" w:rsidP="007322BA">
      <w:pPr>
        <w:ind w:left="21" w:right="-13"/>
      </w:pPr>
      <w:proofErr w:type="gramStart"/>
      <w:r>
        <w:rPr>
          <w:szCs w:val="32"/>
          <w:rtl/>
        </w:rPr>
        <w:t>وإذا</w:t>
      </w:r>
      <w:proofErr w:type="gramEnd"/>
      <w:r>
        <w:rPr>
          <w:rFonts w:ascii="Times New Roman" w:eastAsia="Times New Roman" w:hAnsi="Times New Roman" w:cs="Times New Roman"/>
          <w:szCs w:val="32"/>
          <w:rtl/>
        </w:rPr>
        <w:t xml:space="preserve"> </w:t>
      </w:r>
      <w:r>
        <w:rPr>
          <w:szCs w:val="32"/>
          <w:rtl/>
        </w:rPr>
        <w:t>كانت الدفاتر التجارية في إقليم محكمة أخرى يجوز انتداب قاضي آخر للإطلاع</w:t>
      </w:r>
      <w:r>
        <w:rPr>
          <w:rFonts w:ascii="Times New Roman" w:eastAsia="Times New Roman" w:hAnsi="Times New Roman" w:cs="Times New Roman"/>
          <w:szCs w:val="32"/>
          <w:rtl/>
        </w:rPr>
        <w:t xml:space="preserve"> </w:t>
      </w:r>
      <w:r>
        <w:rPr>
          <w:szCs w:val="32"/>
          <w:rtl/>
        </w:rPr>
        <w:t xml:space="preserve">عليها أو ينوب خبير إلا أنه يجوز إثبات عكس ما ورد في المادة </w:t>
      </w:r>
      <w:r>
        <w:rPr>
          <w:rFonts w:ascii="Times New Roman" w:eastAsia="Times New Roman" w:hAnsi="Times New Roman" w:cs="Times New Roman"/>
          <w:szCs w:val="32"/>
        </w:rPr>
        <w:t>30</w:t>
      </w:r>
      <w:r>
        <w:rPr>
          <w:szCs w:val="32"/>
          <w:rtl/>
        </w:rPr>
        <w:t xml:space="preserve"> من القانون</w:t>
      </w:r>
      <w:r>
        <w:rPr>
          <w:rFonts w:ascii="Times New Roman" w:eastAsia="Times New Roman" w:hAnsi="Times New Roman" w:cs="Times New Roman"/>
          <w:szCs w:val="32"/>
          <w:rtl/>
        </w:rPr>
        <w:t xml:space="preserve"> </w:t>
      </w:r>
      <w:r>
        <w:rPr>
          <w:szCs w:val="32"/>
          <w:rtl/>
        </w:rPr>
        <w:t xml:space="preserve">التجاري الجزائري.  </w:t>
      </w:r>
    </w:p>
    <w:p w:rsidR="007322BA" w:rsidRDefault="007322BA" w:rsidP="007322BA">
      <w:pPr>
        <w:spacing w:after="3" w:line="254" w:lineRule="auto"/>
        <w:ind w:left="-6" w:right="-13" w:hanging="6"/>
        <w:rPr>
          <w:rFonts w:ascii="Times New Roman" w:eastAsia="Times New Roman" w:hAnsi="Times New Roman" w:cs="Times New Roman"/>
          <w:szCs w:val="32"/>
          <w:rtl/>
        </w:rPr>
      </w:pPr>
    </w:p>
    <w:p w:rsidR="007322BA" w:rsidRDefault="007322BA" w:rsidP="007322BA">
      <w:pPr>
        <w:spacing w:after="3" w:line="254" w:lineRule="auto"/>
        <w:ind w:left="-6" w:right="-13" w:hanging="6"/>
        <w:rPr>
          <w:rFonts w:ascii="Times New Roman" w:eastAsia="Times New Roman" w:hAnsi="Times New Roman" w:cs="Times New Roman"/>
          <w:szCs w:val="32"/>
          <w:rtl/>
        </w:rPr>
      </w:pPr>
    </w:p>
    <w:p w:rsidR="007322BA" w:rsidRDefault="007322BA" w:rsidP="007322BA">
      <w:pPr>
        <w:spacing w:after="3" w:line="254" w:lineRule="auto"/>
        <w:ind w:left="-6" w:right="-13" w:hanging="6"/>
        <w:rPr>
          <w:rFonts w:ascii="Times New Roman" w:eastAsia="Times New Roman" w:hAnsi="Times New Roman" w:cs="Times New Roman"/>
          <w:szCs w:val="32"/>
          <w:rtl/>
        </w:rPr>
      </w:pPr>
    </w:p>
    <w:p w:rsidR="007322BA" w:rsidRDefault="007322BA" w:rsidP="007322BA">
      <w:pPr>
        <w:spacing w:after="3" w:line="254" w:lineRule="auto"/>
        <w:ind w:left="-6" w:right="-13" w:hanging="6"/>
        <w:rPr>
          <w:rFonts w:ascii="Times New Roman" w:eastAsia="Times New Roman" w:hAnsi="Times New Roman" w:cs="Times New Roman"/>
          <w:szCs w:val="32"/>
          <w:rtl/>
        </w:rPr>
      </w:pPr>
    </w:p>
    <w:p w:rsidR="007322BA" w:rsidRDefault="007322BA" w:rsidP="007322BA">
      <w:pPr>
        <w:ind w:left="21" w:right="-13"/>
      </w:pPr>
      <w:r>
        <w:rPr>
          <w:rFonts w:ascii="Times New Roman" w:eastAsia="Times New Roman" w:hAnsi="Times New Roman" w:cs="Times New Roman"/>
          <w:b/>
          <w:bCs/>
          <w:szCs w:val="32"/>
          <w:rtl/>
        </w:rPr>
        <w:t>*</w:t>
      </w:r>
      <w:r>
        <w:rPr>
          <w:szCs w:val="32"/>
          <w:rtl/>
        </w:rPr>
        <w:t xml:space="preserve">الإطلاع </w:t>
      </w:r>
      <w:proofErr w:type="gramStart"/>
      <w:r>
        <w:rPr>
          <w:szCs w:val="32"/>
          <w:rtl/>
        </w:rPr>
        <w:t>الجزئي</w:t>
      </w:r>
      <w:r>
        <w:rPr>
          <w:rFonts w:ascii="Times New Roman" w:eastAsia="Times New Roman" w:hAnsi="Times New Roman" w:cs="Times New Roman"/>
          <w:szCs w:val="32"/>
          <w:rtl/>
        </w:rPr>
        <w:t xml:space="preserve"> </w:t>
      </w:r>
      <w:r>
        <w:rPr>
          <w:rFonts w:ascii="Times New Roman" w:eastAsia="Times New Roman" w:hAnsi="Times New Roman" w:cs="Times New Roman"/>
          <w:b/>
          <w:bCs/>
          <w:szCs w:val="32"/>
          <w:rtl/>
        </w:rPr>
        <w:t>:</w:t>
      </w:r>
      <w:proofErr w:type="gramEnd"/>
      <w:r>
        <w:rPr>
          <w:rFonts w:ascii="Times New Roman" w:eastAsia="Times New Roman" w:hAnsi="Times New Roman" w:cs="Times New Roman"/>
          <w:b/>
          <w:bCs/>
          <w:szCs w:val="32"/>
          <w:rtl/>
        </w:rPr>
        <w:t xml:space="preserve"> </w:t>
      </w:r>
      <w:r>
        <w:rPr>
          <w:szCs w:val="32"/>
          <w:rtl/>
        </w:rPr>
        <w:t>إذا كان</w:t>
      </w:r>
      <w:r>
        <w:rPr>
          <w:rFonts w:ascii="Times New Roman" w:eastAsia="Times New Roman" w:hAnsi="Times New Roman" w:cs="Times New Roman"/>
          <w:szCs w:val="32"/>
          <w:rtl/>
        </w:rPr>
        <w:t xml:space="preserve"> </w:t>
      </w:r>
      <w:r>
        <w:rPr>
          <w:szCs w:val="32"/>
          <w:rtl/>
        </w:rPr>
        <w:t>الإطلاع الكلي من الأمور الاستثنائية التي لا يجوز للمحاكم أن تقررها في</w:t>
      </w:r>
      <w:r>
        <w:rPr>
          <w:rFonts w:ascii="Times New Roman" w:eastAsia="Times New Roman" w:hAnsi="Times New Roman" w:cs="Times New Roman"/>
          <w:szCs w:val="32"/>
          <w:rtl/>
        </w:rPr>
        <w:t xml:space="preserve"> </w:t>
      </w:r>
      <w:r>
        <w:rPr>
          <w:szCs w:val="32"/>
          <w:rtl/>
        </w:rPr>
        <w:t xml:space="preserve">غير الحالات المعينة حصرا في القانون، فالإطلاع الجزئي على دفاتر التجار هو من الأمور العادية التي لم يحدد القانون تطبيقها .   </w:t>
      </w:r>
    </w:p>
    <w:p w:rsidR="007322BA" w:rsidRDefault="007322BA" w:rsidP="007322BA">
      <w:pPr>
        <w:spacing w:after="22" w:line="236" w:lineRule="auto"/>
        <w:ind w:left="-13" w:right="-13" w:firstLine="1"/>
      </w:pPr>
      <w:r>
        <w:rPr>
          <w:szCs w:val="32"/>
          <w:rtl/>
        </w:rPr>
        <w:t>ويتضح من خلال نص</w:t>
      </w:r>
      <w:r>
        <w:rPr>
          <w:rFonts w:ascii="Times New Roman" w:eastAsia="Times New Roman" w:hAnsi="Times New Roman" w:cs="Times New Roman"/>
          <w:szCs w:val="32"/>
          <w:rtl/>
        </w:rPr>
        <w:t xml:space="preserve"> </w:t>
      </w:r>
      <w:r>
        <w:rPr>
          <w:szCs w:val="32"/>
          <w:rtl/>
        </w:rPr>
        <w:t xml:space="preserve">المادة </w:t>
      </w:r>
      <w:r>
        <w:rPr>
          <w:rFonts w:ascii="Times New Roman" w:eastAsia="Times New Roman" w:hAnsi="Times New Roman" w:cs="Times New Roman"/>
          <w:szCs w:val="32"/>
        </w:rPr>
        <w:t>16</w:t>
      </w:r>
      <w:r>
        <w:rPr>
          <w:szCs w:val="32"/>
          <w:rtl/>
        </w:rPr>
        <w:t xml:space="preserve"> من القانون التجاري بأنه يتم تقديم الإطلاع الجزئي بإبراز</w:t>
      </w:r>
      <w:r>
        <w:rPr>
          <w:rFonts w:ascii="Times New Roman" w:eastAsia="Times New Roman" w:hAnsi="Times New Roman" w:cs="Times New Roman"/>
          <w:szCs w:val="32"/>
          <w:rtl/>
        </w:rPr>
        <w:t xml:space="preserve"> </w:t>
      </w:r>
      <w:r>
        <w:rPr>
          <w:szCs w:val="32"/>
          <w:rtl/>
        </w:rPr>
        <w:t>الـدفاتر إلى المحكمـة أو خبير مختص لاستخراج البيانات الخاصة بالتراع فلا</w:t>
      </w:r>
      <w:r>
        <w:rPr>
          <w:rFonts w:ascii="Times New Roman" w:eastAsia="Times New Roman" w:hAnsi="Times New Roman" w:cs="Times New Roman"/>
          <w:szCs w:val="32"/>
          <w:rtl/>
        </w:rPr>
        <w:t xml:space="preserve"> </w:t>
      </w:r>
      <w:r>
        <w:rPr>
          <w:szCs w:val="32"/>
          <w:rtl/>
        </w:rPr>
        <w:t>يجوز إذﹰا السماح لخصم التاجر بالكشف علـى دفـاتر التـاجر</w:t>
      </w:r>
      <w:r>
        <w:rPr>
          <w:rFonts w:hint="cs"/>
          <w:szCs w:val="32"/>
          <w:rtl/>
        </w:rPr>
        <w:t xml:space="preserve"> </w:t>
      </w:r>
      <w:r>
        <w:rPr>
          <w:szCs w:val="32"/>
          <w:rtl/>
        </w:rPr>
        <w:t>بأكملها بحجة أن</w:t>
      </w:r>
      <w:r>
        <w:rPr>
          <w:rFonts w:ascii="Times New Roman" w:eastAsia="Times New Roman" w:hAnsi="Times New Roman" w:cs="Times New Roman"/>
          <w:szCs w:val="32"/>
          <w:rtl/>
        </w:rPr>
        <w:t xml:space="preserve"> </w:t>
      </w:r>
      <w:r>
        <w:rPr>
          <w:szCs w:val="32"/>
          <w:rtl/>
        </w:rPr>
        <w:t>المحكمة أجازت الإطلاع الجزئي، كما يجوز للخبير أن يتحرى في هذه الدفاتر</w:t>
      </w:r>
      <w:r>
        <w:rPr>
          <w:rFonts w:ascii="Times New Roman" w:eastAsia="Times New Roman" w:hAnsi="Times New Roman" w:cs="Times New Roman"/>
          <w:szCs w:val="32"/>
          <w:rtl/>
        </w:rPr>
        <w:t xml:space="preserve"> </w:t>
      </w:r>
      <w:r>
        <w:rPr>
          <w:szCs w:val="32"/>
          <w:rtl/>
        </w:rPr>
        <w:t>عن أمـور لا تتعلـق</w:t>
      </w:r>
      <w:r>
        <w:rPr>
          <w:rFonts w:hint="cs"/>
          <w:szCs w:val="32"/>
          <w:rtl/>
        </w:rPr>
        <w:t xml:space="preserve"> </w:t>
      </w:r>
      <w:r>
        <w:rPr>
          <w:szCs w:val="32"/>
          <w:rtl/>
        </w:rPr>
        <w:t>بالموضوع</w:t>
      </w:r>
      <w:r>
        <w:rPr>
          <w:rFonts w:ascii="Times New Roman" w:eastAsia="Times New Roman" w:hAnsi="Times New Roman" w:cs="Times New Roman"/>
          <w:szCs w:val="32"/>
          <w:rtl/>
        </w:rPr>
        <w:t xml:space="preserve"> </w:t>
      </w:r>
      <w:r>
        <w:rPr>
          <w:szCs w:val="32"/>
          <w:rtl/>
        </w:rPr>
        <w:t xml:space="preserve">.  </w:t>
      </w:r>
    </w:p>
    <w:p w:rsidR="007322BA" w:rsidRDefault="007322BA" w:rsidP="007322BA">
      <w:pPr>
        <w:spacing w:after="22" w:line="236" w:lineRule="auto"/>
        <w:ind w:left="-13" w:right="-13" w:firstLine="0"/>
      </w:pPr>
      <w:r>
        <w:rPr>
          <w:szCs w:val="32"/>
          <w:rtl/>
        </w:rPr>
        <w:t>إذا كانت الدفاتر المطلوبة في مكان بعيد</w:t>
      </w:r>
      <w:r>
        <w:rPr>
          <w:rFonts w:ascii="Times New Roman" w:eastAsia="Times New Roman" w:hAnsi="Times New Roman" w:cs="Times New Roman"/>
          <w:szCs w:val="32"/>
          <w:rtl/>
        </w:rPr>
        <w:t xml:space="preserve"> </w:t>
      </w:r>
      <w:r>
        <w:rPr>
          <w:szCs w:val="32"/>
          <w:rtl/>
        </w:rPr>
        <w:t>عن مركز المحكمة المختصة بالنظر في التراع أجاز المشرع للقاضي أن يوجـ ه</w:t>
      </w:r>
      <w:r>
        <w:rPr>
          <w:rFonts w:ascii="Times New Roman" w:eastAsia="Times New Roman" w:hAnsi="Times New Roman" w:cs="Times New Roman"/>
          <w:szCs w:val="32"/>
          <w:rtl/>
        </w:rPr>
        <w:t xml:space="preserve"> </w:t>
      </w:r>
      <w:r>
        <w:rPr>
          <w:szCs w:val="32"/>
          <w:rtl/>
        </w:rPr>
        <w:t>إنابة قضائية للمحكمة التي توجد</w:t>
      </w:r>
      <w:r>
        <w:t xml:space="preserve"> </w:t>
      </w:r>
      <w:r>
        <w:rPr>
          <w:szCs w:val="32"/>
          <w:rtl/>
        </w:rPr>
        <w:t>ا الدفاتر أو يعين قاضيا للإطلاع عليها</w:t>
      </w:r>
      <w:r>
        <w:rPr>
          <w:rFonts w:ascii="Times New Roman" w:eastAsia="Times New Roman" w:hAnsi="Times New Roman" w:cs="Times New Roman"/>
          <w:szCs w:val="32"/>
          <w:rtl/>
        </w:rPr>
        <w:t xml:space="preserve"> </w:t>
      </w:r>
      <w:r>
        <w:rPr>
          <w:szCs w:val="32"/>
          <w:rtl/>
        </w:rPr>
        <w:t xml:space="preserve">وتحرير محضر بمحتواها وإرسالها إلى المحكمة المختصة بالدعوى (المادة </w:t>
      </w:r>
      <w:r>
        <w:rPr>
          <w:rFonts w:ascii="Times New Roman" w:eastAsia="Times New Roman" w:hAnsi="Times New Roman" w:cs="Times New Roman"/>
          <w:szCs w:val="32"/>
        </w:rPr>
        <w:t>17</w:t>
      </w:r>
      <w:r>
        <w:rPr>
          <w:szCs w:val="32"/>
          <w:rtl/>
        </w:rPr>
        <w:t xml:space="preserve"> من</w:t>
      </w:r>
      <w:r>
        <w:rPr>
          <w:rFonts w:ascii="Times New Roman" w:eastAsia="Times New Roman" w:hAnsi="Times New Roman" w:cs="Times New Roman"/>
          <w:szCs w:val="32"/>
          <w:rtl/>
        </w:rPr>
        <w:t xml:space="preserve"> </w:t>
      </w:r>
      <w:r>
        <w:rPr>
          <w:szCs w:val="32"/>
          <w:rtl/>
        </w:rPr>
        <w:t xml:space="preserve">القانون التجاري).  </w:t>
      </w:r>
    </w:p>
    <w:p w:rsidR="007322BA" w:rsidRPr="00045218" w:rsidRDefault="007322BA" w:rsidP="007322BA">
      <w:pPr>
        <w:spacing w:after="13" w:line="252" w:lineRule="auto"/>
        <w:ind w:left="-1" w:hanging="10"/>
        <w:rPr>
          <w:b/>
          <w:bCs/>
        </w:rPr>
      </w:pPr>
      <w:r w:rsidRPr="00045218">
        <w:rPr>
          <w:rFonts w:ascii="Times New Roman" w:eastAsia="Times New Roman" w:hAnsi="Times New Roman" w:cs="Times New Roman"/>
          <w:b/>
          <w:bCs/>
          <w:szCs w:val="32"/>
        </w:rPr>
        <w:t>2</w:t>
      </w:r>
      <w:r w:rsidRPr="00045218">
        <w:rPr>
          <w:b/>
          <w:bCs/>
          <w:szCs w:val="32"/>
          <w:rtl/>
        </w:rPr>
        <w:t>-</w:t>
      </w:r>
      <w:r w:rsidRPr="00045218">
        <w:rPr>
          <w:rFonts w:ascii="Times New Roman" w:eastAsia="Times New Roman" w:hAnsi="Times New Roman" w:cs="Times New Roman"/>
          <w:b/>
          <w:bCs/>
          <w:szCs w:val="32"/>
        </w:rPr>
        <w:t>2</w:t>
      </w:r>
      <w:r w:rsidRPr="00045218">
        <w:rPr>
          <w:b/>
          <w:bCs/>
          <w:szCs w:val="32"/>
          <w:rtl/>
        </w:rPr>
        <w:t>-</w:t>
      </w:r>
      <w:r w:rsidRPr="00045218">
        <w:rPr>
          <w:rFonts w:ascii="Times New Roman" w:eastAsia="Times New Roman" w:hAnsi="Times New Roman" w:cs="Times New Roman"/>
          <w:b/>
          <w:bCs/>
          <w:szCs w:val="32"/>
        </w:rPr>
        <w:t>2</w:t>
      </w:r>
      <w:r w:rsidRPr="00045218">
        <w:rPr>
          <w:b/>
          <w:bCs/>
          <w:szCs w:val="32"/>
          <w:rtl/>
        </w:rPr>
        <w:t>- الجزاءات المترتبة على الإخلال بالدفاتر التجارية:</w:t>
      </w:r>
      <w:r w:rsidRPr="00045218">
        <w:rPr>
          <w:rFonts w:ascii="Times New Roman" w:eastAsia="Times New Roman" w:hAnsi="Times New Roman" w:cs="Times New Roman"/>
          <w:b/>
          <w:bCs/>
          <w:szCs w:val="32"/>
          <w:rtl/>
        </w:rPr>
        <w:t xml:space="preserve"> </w:t>
      </w:r>
    </w:p>
    <w:p w:rsidR="007322BA" w:rsidRDefault="007322BA" w:rsidP="007322BA">
      <w:pPr>
        <w:ind w:left="21" w:right="-13"/>
      </w:pPr>
      <w:r>
        <w:rPr>
          <w:szCs w:val="32"/>
          <w:rtl/>
        </w:rPr>
        <w:t>رتب المشـرع الجزائـري علـى الإخـلال بمسـك الـدفاتر التجاريـة جـزاءات مدنيـة وأخـرى جنائيـة</w:t>
      </w:r>
      <w:r>
        <w:rPr>
          <w:rFonts w:ascii="Times New Roman" w:eastAsia="Times New Roman" w:hAnsi="Times New Roman" w:cs="Times New Roman"/>
          <w:szCs w:val="32"/>
          <w:rtl/>
        </w:rPr>
        <w:t xml:space="preserve"> </w:t>
      </w:r>
      <w:r>
        <w:rPr>
          <w:szCs w:val="32"/>
          <w:rtl/>
        </w:rPr>
        <w:t xml:space="preserve">أ- الجزاءات المدنية:  </w:t>
      </w:r>
    </w:p>
    <w:p w:rsidR="007322BA" w:rsidRDefault="007322BA" w:rsidP="007322BA">
      <w:pPr>
        <w:ind w:left="21" w:right="127"/>
      </w:pPr>
      <w:r>
        <w:rPr>
          <w:rFonts w:ascii="Times New Roman" w:eastAsia="Times New Roman" w:hAnsi="Times New Roman" w:cs="Times New Roman"/>
          <w:szCs w:val="32"/>
          <w:rtl/>
        </w:rPr>
        <w:t xml:space="preserve"> </w:t>
      </w:r>
      <w:r>
        <w:rPr>
          <w:szCs w:val="32"/>
          <w:rtl/>
        </w:rPr>
        <w:t xml:space="preserve">التاجر المهمل الذي لا يمسك الدفاتر التجارية أو لم </w:t>
      </w:r>
      <w:proofErr w:type="gramStart"/>
      <w:r>
        <w:rPr>
          <w:szCs w:val="32"/>
          <w:rtl/>
        </w:rPr>
        <w:t>يراعي</w:t>
      </w:r>
      <w:proofErr w:type="gramEnd"/>
      <w:r>
        <w:rPr>
          <w:szCs w:val="32"/>
          <w:rtl/>
        </w:rPr>
        <w:t xml:space="preserve"> فيها الأوضاع المقررة قانونـا يتعـرض للجـزاء بــ</w:t>
      </w:r>
      <w:r>
        <w:rPr>
          <w:rFonts w:ascii="Times New Roman" w:eastAsia="Times New Roman" w:hAnsi="Times New Roman" w:cs="Times New Roman"/>
          <w:szCs w:val="32"/>
          <w:rtl/>
        </w:rPr>
        <w:t xml:space="preserve">:  </w:t>
      </w:r>
    </w:p>
    <w:p w:rsidR="007322BA" w:rsidRDefault="007322BA" w:rsidP="007322BA">
      <w:pPr>
        <w:spacing w:after="22" w:line="236" w:lineRule="auto"/>
        <w:ind w:left="-13" w:right="-13" w:firstLine="81"/>
      </w:pPr>
      <w:r>
        <w:rPr>
          <w:rFonts w:ascii="Times New Roman" w:eastAsia="Times New Roman" w:hAnsi="Times New Roman" w:cs="Times New Roman"/>
          <w:szCs w:val="32"/>
          <w:rtl/>
        </w:rPr>
        <w:t xml:space="preserve"> -</w:t>
      </w:r>
      <w:r>
        <w:rPr>
          <w:szCs w:val="32"/>
          <w:rtl/>
        </w:rPr>
        <w:t>حرمانه من تقديم دفاتره غير المنظمة وعدم الاعتداد</w:t>
      </w:r>
      <w:r>
        <w:rPr>
          <w:rFonts w:hint="cs"/>
          <w:szCs w:val="32"/>
          <w:rtl/>
        </w:rPr>
        <w:t xml:space="preserve"> </w:t>
      </w:r>
      <w:r>
        <w:rPr>
          <w:szCs w:val="32"/>
          <w:rtl/>
        </w:rPr>
        <w:t>أمام القضاء وبذلك</w:t>
      </w:r>
      <w:r>
        <w:rPr>
          <w:rFonts w:ascii="Times New Roman" w:eastAsia="Times New Roman" w:hAnsi="Times New Roman" w:cs="Times New Roman"/>
          <w:szCs w:val="32"/>
          <w:rtl/>
        </w:rPr>
        <w:t xml:space="preserve"> </w:t>
      </w:r>
      <w:r>
        <w:rPr>
          <w:szCs w:val="32"/>
          <w:rtl/>
        </w:rPr>
        <w:t>يكون قد حرم نفسه من ميزة بل يكون عدم انتظام دفاتره قرينة ضده ويكون حرم</w:t>
      </w:r>
      <w:r>
        <w:rPr>
          <w:rFonts w:ascii="Times New Roman" w:eastAsia="Times New Roman" w:hAnsi="Times New Roman" w:cs="Times New Roman"/>
          <w:szCs w:val="32"/>
          <w:rtl/>
        </w:rPr>
        <w:t xml:space="preserve"> </w:t>
      </w:r>
      <w:r>
        <w:rPr>
          <w:szCs w:val="32"/>
          <w:rtl/>
        </w:rPr>
        <w:t>نفسه أيضا من دليل مادي في متناوله لاسيما إذا كان خصمه تاجرا مثله إذ</w:t>
      </w:r>
      <w:r>
        <w:rPr>
          <w:rFonts w:ascii="Times New Roman" w:eastAsia="Times New Roman" w:hAnsi="Times New Roman" w:cs="Times New Roman"/>
          <w:szCs w:val="32"/>
          <w:rtl/>
        </w:rPr>
        <w:t xml:space="preserve"> </w:t>
      </w:r>
      <w:r>
        <w:rPr>
          <w:szCs w:val="32"/>
          <w:rtl/>
        </w:rPr>
        <w:t xml:space="preserve">يمكن الوقوف على الحقيقة بواسطة إجراء مقارنة بين دفتر كل منهما .  </w:t>
      </w:r>
    </w:p>
    <w:p w:rsidR="007322BA" w:rsidRDefault="007322BA" w:rsidP="007322BA">
      <w:pPr>
        <w:spacing w:after="13" w:line="252" w:lineRule="auto"/>
        <w:ind w:left="-1" w:hanging="10"/>
      </w:pPr>
      <w:r>
        <w:rPr>
          <w:szCs w:val="32"/>
          <w:rtl/>
        </w:rPr>
        <w:t xml:space="preserve">ب- الجزاءات الجنائية:  </w:t>
      </w:r>
    </w:p>
    <w:p w:rsidR="007322BA" w:rsidRDefault="007322BA" w:rsidP="007322BA">
      <w:pPr>
        <w:spacing w:after="22" w:line="236" w:lineRule="auto"/>
        <w:ind w:left="-13" w:right="-13" w:firstLine="450"/>
      </w:pPr>
      <w:r>
        <w:rPr>
          <w:rFonts w:ascii="Times New Roman" w:eastAsia="Times New Roman" w:hAnsi="Times New Roman" w:cs="Times New Roman"/>
          <w:b/>
          <w:bCs/>
          <w:szCs w:val="32"/>
          <w:rtl/>
        </w:rPr>
        <w:t xml:space="preserve"> </w:t>
      </w:r>
      <w:r>
        <w:rPr>
          <w:szCs w:val="32"/>
          <w:rtl/>
        </w:rPr>
        <w:t xml:space="preserve">حددت المادة </w:t>
      </w:r>
      <w:r>
        <w:rPr>
          <w:rFonts w:ascii="Times New Roman" w:eastAsia="Times New Roman" w:hAnsi="Times New Roman" w:cs="Times New Roman"/>
          <w:szCs w:val="32"/>
        </w:rPr>
        <w:t>370</w:t>
      </w:r>
      <w:r>
        <w:rPr>
          <w:szCs w:val="32"/>
          <w:rtl/>
        </w:rPr>
        <w:t xml:space="preserve"> من القانون التجاري الجزائري الحالات التي يعد فيها</w:t>
      </w:r>
      <w:r>
        <w:rPr>
          <w:rFonts w:ascii="Times New Roman" w:eastAsia="Times New Roman" w:hAnsi="Times New Roman" w:cs="Times New Roman"/>
          <w:szCs w:val="32"/>
          <w:rtl/>
        </w:rPr>
        <w:t xml:space="preserve"> </w:t>
      </w:r>
      <w:r>
        <w:rPr>
          <w:szCs w:val="32"/>
          <w:rtl/>
        </w:rPr>
        <w:t>التاجر مرتكبـا لجريمـة الإفلاس بالتقصير ومن بينها التاجر الذي توقف عن دفع</w:t>
      </w:r>
      <w:r>
        <w:rPr>
          <w:rFonts w:ascii="Times New Roman" w:eastAsia="Times New Roman" w:hAnsi="Times New Roman" w:cs="Times New Roman"/>
          <w:szCs w:val="32"/>
          <w:rtl/>
        </w:rPr>
        <w:t xml:space="preserve"> </w:t>
      </w:r>
      <w:r>
        <w:rPr>
          <w:szCs w:val="32"/>
          <w:rtl/>
        </w:rPr>
        <w:t xml:space="preserve">ديونه ولم يكن قد امسك حسابات حسب عرف المهنـة وأشـار ت المادة </w:t>
      </w:r>
      <w:r>
        <w:rPr>
          <w:rFonts w:ascii="Times New Roman" w:eastAsia="Times New Roman" w:hAnsi="Times New Roman" w:cs="Times New Roman"/>
          <w:szCs w:val="32"/>
        </w:rPr>
        <w:t>371</w:t>
      </w:r>
      <w:r>
        <w:rPr>
          <w:szCs w:val="32"/>
          <w:rtl/>
        </w:rPr>
        <w:t xml:space="preserve"> من</w:t>
      </w:r>
      <w:r>
        <w:rPr>
          <w:rFonts w:ascii="Times New Roman" w:eastAsia="Times New Roman" w:hAnsi="Times New Roman" w:cs="Times New Roman"/>
          <w:szCs w:val="32"/>
          <w:rtl/>
        </w:rPr>
        <w:t xml:space="preserve"> </w:t>
      </w:r>
      <w:r>
        <w:rPr>
          <w:szCs w:val="32"/>
          <w:rtl/>
        </w:rPr>
        <w:t>القانون التجاري يعد مرتكبا لجريمة الإفلاس بالتقصير كل تاجر توقف عن الدفع إذا كانت حسـاباته</w:t>
      </w:r>
      <w:r>
        <w:rPr>
          <w:rFonts w:hint="cs"/>
          <w:szCs w:val="32"/>
          <w:rtl/>
        </w:rPr>
        <w:t xml:space="preserve"> </w:t>
      </w:r>
      <w:r>
        <w:rPr>
          <w:szCs w:val="32"/>
          <w:rtl/>
        </w:rPr>
        <w:t xml:space="preserve">ناقصة غير منتظمة.  </w:t>
      </w:r>
    </w:p>
    <w:p w:rsidR="007322BA" w:rsidRDefault="007322BA" w:rsidP="007322BA">
      <w:pPr>
        <w:ind w:left="14" w:right="-13" w:firstLine="457"/>
      </w:pPr>
      <w:r>
        <w:rPr>
          <w:szCs w:val="32"/>
          <w:rtl/>
        </w:rPr>
        <w:lastRenderedPageBreak/>
        <w:t xml:space="preserve">كما أشارت المادة </w:t>
      </w:r>
      <w:r>
        <w:rPr>
          <w:rFonts w:ascii="Times New Roman" w:eastAsia="Times New Roman" w:hAnsi="Times New Roman" w:cs="Times New Roman"/>
          <w:szCs w:val="32"/>
        </w:rPr>
        <w:t>374</w:t>
      </w:r>
      <w:r>
        <w:rPr>
          <w:szCs w:val="32"/>
          <w:rtl/>
        </w:rPr>
        <w:t xml:space="preserve"> من</w:t>
      </w:r>
      <w:r>
        <w:rPr>
          <w:rFonts w:ascii="Times New Roman" w:eastAsia="Times New Roman" w:hAnsi="Times New Roman" w:cs="Times New Roman"/>
          <w:szCs w:val="32"/>
          <w:rtl/>
        </w:rPr>
        <w:t xml:space="preserve"> </w:t>
      </w:r>
      <w:r>
        <w:rPr>
          <w:szCs w:val="32"/>
          <w:rtl/>
        </w:rPr>
        <w:t xml:space="preserve">القانون </w:t>
      </w:r>
      <w:r>
        <w:rPr>
          <w:szCs w:val="32"/>
          <w:rtl/>
        </w:rPr>
        <w:tab/>
        <w:t>االتج ري يعد مرتكبا للتفليس بالتدليس كل تاجر في حالة توقفه عن</w:t>
      </w:r>
      <w:r>
        <w:rPr>
          <w:rFonts w:ascii="Times New Roman" w:eastAsia="Times New Roman" w:hAnsi="Times New Roman" w:cs="Times New Roman"/>
          <w:szCs w:val="32"/>
          <w:rtl/>
        </w:rPr>
        <w:t xml:space="preserve"> </w:t>
      </w:r>
      <w:r>
        <w:rPr>
          <w:szCs w:val="32"/>
          <w:rtl/>
        </w:rPr>
        <w:t>الدفع ويكون قد أخفى حساباته كلها أو بعضها</w:t>
      </w:r>
      <w:r>
        <w:rPr>
          <w:rFonts w:ascii="Times New Roman" w:eastAsia="Times New Roman" w:hAnsi="Times New Roman" w:cs="Times New Roman"/>
          <w:szCs w:val="32"/>
          <w:rtl/>
        </w:rPr>
        <w:t xml:space="preserve"> </w:t>
      </w:r>
      <w:r>
        <w:rPr>
          <w:szCs w:val="32"/>
          <w:rtl/>
        </w:rPr>
        <w:t xml:space="preserve">.  </w:t>
      </w:r>
    </w:p>
    <w:p w:rsidR="007322BA" w:rsidRDefault="007322BA" w:rsidP="007322BA">
      <w:pPr>
        <w:ind w:left="14" w:right="-13" w:firstLine="458"/>
      </w:pPr>
      <w:proofErr w:type="gramStart"/>
      <w:r>
        <w:rPr>
          <w:szCs w:val="32"/>
          <w:rtl/>
        </w:rPr>
        <w:t>نلاحظ</w:t>
      </w:r>
      <w:proofErr w:type="gramEnd"/>
      <w:r>
        <w:rPr>
          <w:szCs w:val="32"/>
          <w:rtl/>
        </w:rPr>
        <w:t xml:space="preserve"> أن المادة </w:t>
      </w:r>
      <w:r>
        <w:rPr>
          <w:rFonts w:ascii="Times New Roman" w:eastAsia="Times New Roman" w:hAnsi="Times New Roman" w:cs="Times New Roman"/>
          <w:szCs w:val="32"/>
        </w:rPr>
        <w:t>369</w:t>
      </w:r>
      <w:r>
        <w:rPr>
          <w:szCs w:val="32"/>
          <w:rtl/>
        </w:rPr>
        <w:t xml:space="preserve"> من</w:t>
      </w:r>
      <w:r>
        <w:rPr>
          <w:rFonts w:ascii="Times New Roman" w:eastAsia="Times New Roman" w:hAnsi="Times New Roman" w:cs="Times New Roman"/>
          <w:szCs w:val="32"/>
          <w:rtl/>
        </w:rPr>
        <w:t xml:space="preserve"> </w:t>
      </w:r>
      <w:r>
        <w:rPr>
          <w:szCs w:val="32"/>
          <w:rtl/>
        </w:rPr>
        <w:t xml:space="preserve">القانون التجاري التي تحيلنا إلى المادة </w:t>
      </w:r>
      <w:r>
        <w:rPr>
          <w:rFonts w:ascii="Times New Roman" w:eastAsia="Times New Roman" w:hAnsi="Times New Roman" w:cs="Times New Roman"/>
          <w:szCs w:val="32"/>
        </w:rPr>
        <w:t>383</w:t>
      </w:r>
      <w:r>
        <w:rPr>
          <w:szCs w:val="32"/>
          <w:rtl/>
        </w:rPr>
        <w:t xml:space="preserve"> من قانون العقوبـات الجزائـري</w:t>
      </w:r>
      <w:r>
        <w:rPr>
          <w:rFonts w:ascii="Times New Roman" w:eastAsia="Times New Roman" w:hAnsi="Times New Roman" w:cs="Times New Roman"/>
          <w:szCs w:val="32"/>
          <w:rtl/>
        </w:rPr>
        <w:t xml:space="preserve"> </w:t>
      </w:r>
      <w:r>
        <w:rPr>
          <w:szCs w:val="32"/>
          <w:rtl/>
        </w:rPr>
        <w:t>علـى</w:t>
      </w:r>
      <w:r>
        <w:rPr>
          <w:rFonts w:hint="cs"/>
          <w:szCs w:val="32"/>
          <w:rtl/>
        </w:rPr>
        <w:t xml:space="preserve"> </w:t>
      </w:r>
      <w:r>
        <w:rPr>
          <w:szCs w:val="32"/>
          <w:rtl/>
        </w:rPr>
        <w:t>الأشخاص الذين ثبت إدانتهم بالتفليس بالتقصير أو بالتدليس يعاقبون عن الإفلاس بالتقصير والإفلاس بالتدليس.</w:t>
      </w:r>
      <w:r>
        <w:rPr>
          <w:rFonts w:ascii="Times New Roman" w:eastAsia="Times New Roman" w:hAnsi="Times New Roman" w:cs="Times New Roman"/>
          <w:b/>
          <w:vertAlign w:val="superscript"/>
        </w:rPr>
        <w:footnoteReference w:id="20"/>
      </w:r>
      <w:r>
        <w:rPr>
          <w:rFonts w:ascii="Times New Roman" w:eastAsia="Times New Roman" w:hAnsi="Times New Roman" w:cs="Times New Roman"/>
          <w:b/>
          <w:bCs/>
          <w:szCs w:val="32"/>
          <w:rtl/>
        </w:rPr>
        <w:t xml:space="preserve"> </w:t>
      </w:r>
    </w:p>
    <w:p w:rsidR="007322BA" w:rsidRDefault="007322BA" w:rsidP="007322BA">
      <w:pPr>
        <w:bidi w:val="0"/>
        <w:spacing w:after="0" w:line="259" w:lineRule="auto"/>
        <w:ind w:left="0" w:firstLine="0"/>
      </w:pPr>
      <w:r>
        <w:rPr>
          <w:rFonts w:ascii="Times New Roman" w:eastAsia="Times New Roman" w:hAnsi="Times New Roman" w:cs="Times New Roman"/>
        </w:rPr>
        <w:t xml:space="preserve"> </w:t>
      </w:r>
      <w:r>
        <w:t xml:space="preserve"> </w:t>
      </w:r>
    </w:p>
    <w:p w:rsidR="007322BA" w:rsidRDefault="007322BA" w:rsidP="007322BA">
      <w:pPr>
        <w:spacing w:after="3" w:line="254" w:lineRule="auto"/>
        <w:ind w:left="-12" w:right="-13" w:firstLine="458"/>
      </w:pPr>
      <w:proofErr w:type="gramStart"/>
      <w:r>
        <w:rPr>
          <w:szCs w:val="32"/>
          <w:rtl/>
        </w:rPr>
        <w:t>ومنه</w:t>
      </w:r>
      <w:proofErr w:type="gramEnd"/>
      <w:r>
        <w:rPr>
          <w:szCs w:val="32"/>
          <w:rtl/>
        </w:rPr>
        <w:t xml:space="preserve"> من خلال ما سبق نرى أن</w:t>
      </w:r>
      <w:r>
        <w:rPr>
          <w:rFonts w:ascii="Times New Roman" w:eastAsia="Times New Roman" w:hAnsi="Times New Roman" w:cs="Times New Roman"/>
          <w:b/>
          <w:bCs/>
          <w:szCs w:val="32"/>
          <w:rtl/>
        </w:rPr>
        <w:t xml:space="preserve"> </w:t>
      </w:r>
      <w:r>
        <w:rPr>
          <w:szCs w:val="32"/>
          <w:rtl/>
        </w:rPr>
        <w:t>إمساك الدفاتر التجارية كسجلات القيد لمعاملات التـاجر التـزم فرضـها</w:t>
      </w:r>
      <w:r>
        <w:rPr>
          <w:rFonts w:hint="cs"/>
          <w:szCs w:val="32"/>
          <w:rtl/>
        </w:rPr>
        <w:t xml:space="preserve"> </w:t>
      </w:r>
      <w:r>
        <w:rPr>
          <w:szCs w:val="32"/>
          <w:rtl/>
        </w:rPr>
        <w:t>لقانون</w:t>
      </w:r>
      <w:r>
        <w:rPr>
          <w:rFonts w:ascii="Times New Roman" w:eastAsia="Times New Roman" w:hAnsi="Times New Roman" w:cs="Times New Roman"/>
          <w:b/>
          <w:bCs/>
          <w:szCs w:val="32"/>
          <w:rtl/>
        </w:rPr>
        <w:t xml:space="preserve"> </w:t>
      </w:r>
      <w:r>
        <w:rPr>
          <w:szCs w:val="32"/>
          <w:rtl/>
        </w:rPr>
        <w:t xml:space="preserve">على التاجر لأهميته بالنسبة للتاجر وبالنسبة للغير على السواء.  </w:t>
      </w:r>
    </w:p>
    <w:p w:rsidR="007322BA" w:rsidRDefault="007322BA" w:rsidP="007322BA">
      <w:pPr>
        <w:spacing w:after="3" w:line="254" w:lineRule="auto"/>
        <w:ind w:left="-12" w:right="-13" w:firstLine="456"/>
      </w:pPr>
      <w:r>
        <w:rPr>
          <w:szCs w:val="32"/>
          <w:rtl/>
        </w:rPr>
        <w:t xml:space="preserve"> فالدفاتر</w:t>
      </w:r>
      <w:r>
        <w:rPr>
          <w:rFonts w:ascii="Times New Roman" w:eastAsia="Times New Roman" w:hAnsi="Times New Roman" w:cs="Times New Roman"/>
          <w:b/>
          <w:bCs/>
          <w:szCs w:val="32"/>
          <w:rtl/>
        </w:rPr>
        <w:t xml:space="preserve"> </w:t>
      </w:r>
      <w:r>
        <w:rPr>
          <w:szCs w:val="32"/>
          <w:rtl/>
        </w:rPr>
        <w:t>التجارية لصاحبها مرآة لتعاملاته ومركزه المالي وأرباحه وخسائره وهي</w:t>
      </w:r>
      <w:r>
        <w:rPr>
          <w:rFonts w:ascii="Times New Roman" w:eastAsia="Times New Roman" w:hAnsi="Times New Roman" w:cs="Times New Roman"/>
          <w:b/>
          <w:bCs/>
          <w:szCs w:val="32"/>
          <w:rtl/>
        </w:rPr>
        <w:t xml:space="preserve"> </w:t>
      </w:r>
      <w:r>
        <w:rPr>
          <w:szCs w:val="32"/>
          <w:rtl/>
        </w:rPr>
        <w:t>بالتـالي أداة لتوجيهـه في</w:t>
      </w:r>
      <w:r>
        <w:rPr>
          <w:rFonts w:hint="cs"/>
          <w:szCs w:val="32"/>
          <w:rtl/>
        </w:rPr>
        <w:t xml:space="preserve"> </w:t>
      </w:r>
      <w:r>
        <w:rPr>
          <w:szCs w:val="32"/>
          <w:rtl/>
        </w:rPr>
        <w:t>العمل، مصدره يمده بكل ما يلزم لإعداد الميزاني ة عن نشاطه السابق والتخطيط للمستقبل فبإمسـاكه ا بطريقـة</w:t>
      </w:r>
      <w:r>
        <w:rPr>
          <w:rFonts w:hint="cs"/>
          <w:szCs w:val="32"/>
          <w:rtl/>
        </w:rPr>
        <w:t xml:space="preserve"> </w:t>
      </w:r>
      <w:r>
        <w:rPr>
          <w:szCs w:val="32"/>
          <w:rtl/>
        </w:rPr>
        <w:t>دقيقة ومنظمة يعود</w:t>
      </w:r>
      <w:r>
        <w:rPr>
          <w:rFonts w:ascii="Times New Roman" w:eastAsia="Times New Roman" w:hAnsi="Times New Roman" w:cs="Times New Roman"/>
          <w:b/>
          <w:bCs/>
          <w:szCs w:val="32"/>
          <w:rtl/>
        </w:rPr>
        <w:t xml:space="preserve"> </w:t>
      </w:r>
      <w:r>
        <w:rPr>
          <w:szCs w:val="32"/>
          <w:rtl/>
        </w:rPr>
        <w:t>بالفائدة على التاجر وعلى دائنيه وعلى الخزانة العامة على سواء</w:t>
      </w:r>
      <w:r>
        <w:rPr>
          <w:rFonts w:ascii="Times New Roman" w:eastAsia="Times New Roman" w:hAnsi="Times New Roman" w:cs="Times New Roman"/>
          <w:b/>
          <w:bCs/>
          <w:szCs w:val="32"/>
          <w:rtl/>
        </w:rPr>
        <w:t xml:space="preserve">...  </w:t>
      </w:r>
    </w:p>
    <w:p w:rsidR="00834FFA" w:rsidRPr="007322BA" w:rsidRDefault="00834FFA" w:rsidP="007322BA"/>
    <w:sectPr w:rsidR="00834FFA" w:rsidRPr="007322BA" w:rsidSect="00834FFA">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1A91" w:rsidRDefault="00371A91" w:rsidP="007322BA">
      <w:pPr>
        <w:spacing w:after="0" w:line="240" w:lineRule="auto"/>
      </w:pPr>
      <w:r>
        <w:separator/>
      </w:r>
    </w:p>
  </w:endnote>
  <w:endnote w:type="continuationSeparator" w:id="0">
    <w:p w:rsidR="00371A91" w:rsidRDefault="00371A91" w:rsidP="007322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1A91" w:rsidRDefault="00371A91" w:rsidP="007322BA">
      <w:pPr>
        <w:spacing w:after="0" w:line="240" w:lineRule="auto"/>
      </w:pPr>
      <w:r>
        <w:separator/>
      </w:r>
    </w:p>
  </w:footnote>
  <w:footnote w:type="continuationSeparator" w:id="0">
    <w:p w:rsidR="00371A91" w:rsidRDefault="00371A91" w:rsidP="007322BA">
      <w:pPr>
        <w:spacing w:after="0" w:line="240" w:lineRule="auto"/>
      </w:pPr>
      <w:r>
        <w:continuationSeparator/>
      </w:r>
    </w:p>
  </w:footnote>
  <w:footnote w:id="1">
    <w:p w:rsidR="007322BA" w:rsidRDefault="007322BA" w:rsidP="007322BA">
      <w:pPr>
        <w:pStyle w:val="footnotedescription"/>
        <w:bidi/>
        <w:spacing w:after="13"/>
        <w:ind w:left="101"/>
      </w:pPr>
      <w:r>
        <w:rPr>
          <w:rStyle w:val="footnotemark"/>
        </w:rPr>
        <w:footnoteRef/>
      </w:r>
      <w:r>
        <w:t xml:space="preserve"> </w:t>
      </w:r>
      <w:r>
        <w:rPr>
          <w:szCs w:val="20"/>
          <w:rtl/>
        </w:rPr>
        <w:t xml:space="preserve">- علي بن غانم، </w:t>
      </w:r>
      <w:proofErr w:type="gramStart"/>
      <w:r>
        <w:rPr>
          <w:szCs w:val="20"/>
          <w:rtl/>
        </w:rPr>
        <w:t>مرجع</w:t>
      </w:r>
      <w:proofErr w:type="gramEnd"/>
      <w:r>
        <w:rPr>
          <w:szCs w:val="20"/>
          <w:rtl/>
        </w:rPr>
        <w:t xml:space="preserve"> سابق، ص:</w:t>
      </w:r>
      <w:r>
        <w:rPr>
          <w:szCs w:val="20"/>
        </w:rPr>
        <w:t>146</w:t>
      </w:r>
      <w:r>
        <w:rPr>
          <w:szCs w:val="20"/>
          <w:rtl/>
        </w:rPr>
        <w:t>-</w:t>
      </w:r>
      <w:r>
        <w:rPr>
          <w:szCs w:val="20"/>
        </w:rPr>
        <w:t>150</w:t>
      </w:r>
      <w:r>
        <w:rPr>
          <w:szCs w:val="20"/>
          <w:rtl/>
        </w:rPr>
        <w:t xml:space="preserve"> </w:t>
      </w:r>
    </w:p>
  </w:footnote>
  <w:footnote w:id="2">
    <w:p w:rsidR="007322BA" w:rsidRDefault="007322BA" w:rsidP="007322BA">
      <w:pPr>
        <w:pStyle w:val="footnotedescription"/>
        <w:bidi/>
        <w:ind w:left="101"/>
      </w:pPr>
      <w:r>
        <w:rPr>
          <w:rStyle w:val="footnotemark"/>
        </w:rPr>
        <w:footnoteRef/>
      </w:r>
      <w:r>
        <w:t xml:space="preserve"> </w:t>
      </w:r>
      <w:r>
        <w:rPr>
          <w:szCs w:val="20"/>
          <w:rtl/>
        </w:rPr>
        <w:t>- عمار عمورة ،شرح القانون التجاري الجزائري</w:t>
      </w:r>
      <w:r>
        <w:rPr>
          <w:noProof/>
          <w:lang w:val="fr-FR" w:eastAsia="fr-FR"/>
        </w:rPr>
        <w:drawing>
          <wp:inline distT="0" distB="0" distL="0" distR="0">
            <wp:extent cx="1088136" cy="12192"/>
            <wp:effectExtent l="0" t="0" r="0" b="0"/>
            <wp:docPr id="393774" name="Picture 393774"/>
            <wp:cNvGraphicFramePr/>
            <a:graphic xmlns:a="http://schemas.openxmlformats.org/drawingml/2006/main">
              <a:graphicData uri="http://schemas.openxmlformats.org/drawingml/2006/picture">
                <pic:pic xmlns:pic="http://schemas.openxmlformats.org/drawingml/2006/picture">
                  <pic:nvPicPr>
                    <pic:cNvPr id="393774" name="Picture 393774"/>
                    <pic:cNvPicPr/>
                  </pic:nvPicPr>
                  <pic:blipFill>
                    <a:blip r:embed="rId1"/>
                    <a:stretch>
                      <a:fillRect/>
                    </a:stretch>
                  </pic:blipFill>
                  <pic:spPr>
                    <a:xfrm>
                      <a:off x="0" y="0"/>
                      <a:ext cx="1088136" cy="12192"/>
                    </a:xfrm>
                    <a:prstGeom prst="rect">
                      <a:avLst/>
                    </a:prstGeom>
                  </pic:spPr>
                </pic:pic>
              </a:graphicData>
            </a:graphic>
          </wp:inline>
        </w:drawing>
      </w:r>
      <w:r>
        <w:rPr>
          <w:szCs w:val="20"/>
          <w:rtl/>
        </w:rPr>
        <w:t>، دار المعرفة، الجزائر ،</w:t>
      </w:r>
      <w:r>
        <w:rPr>
          <w:szCs w:val="20"/>
        </w:rPr>
        <w:t>2000</w:t>
      </w:r>
      <w:r>
        <w:rPr>
          <w:szCs w:val="20"/>
          <w:rtl/>
        </w:rPr>
        <w:t>، ص:</w:t>
      </w:r>
      <w:r>
        <w:rPr>
          <w:szCs w:val="20"/>
        </w:rPr>
        <w:t>127</w:t>
      </w:r>
      <w:r>
        <w:rPr>
          <w:szCs w:val="20"/>
          <w:rtl/>
        </w:rPr>
        <w:t xml:space="preserve"> </w:t>
      </w:r>
    </w:p>
  </w:footnote>
  <w:footnote w:id="3">
    <w:p w:rsidR="007322BA" w:rsidRDefault="007322BA" w:rsidP="007322BA">
      <w:pPr>
        <w:pStyle w:val="footnotedescription"/>
        <w:tabs>
          <w:tab w:val="center" w:pos="2740"/>
        </w:tabs>
        <w:bidi/>
      </w:pPr>
      <w:r>
        <w:rPr>
          <w:rStyle w:val="footnotemark"/>
        </w:rPr>
        <w:footnoteRef/>
      </w:r>
      <w:r>
        <w:rPr>
          <w:szCs w:val="20"/>
          <w:rtl/>
        </w:rPr>
        <w:t xml:space="preserve"> </w:t>
      </w:r>
      <w:proofErr w:type="gramStart"/>
      <w:r>
        <w:rPr>
          <w:szCs w:val="20"/>
          <w:rtl/>
        </w:rPr>
        <w:t xml:space="preserve">- </w:t>
      </w:r>
      <w:r>
        <w:rPr>
          <w:szCs w:val="20"/>
          <w:rtl/>
        </w:rPr>
        <w:tab/>
        <w:t xml:space="preserve"> ،</w:t>
      </w:r>
      <w:proofErr w:type="gramEnd"/>
      <w:r>
        <w:rPr>
          <w:szCs w:val="20"/>
          <w:rtl/>
        </w:rPr>
        <w:t>القانون التجاري الجزائري (الأعمال التجارية، التاجر، المحل التجاري)</w:t>
      </w:r>
      <w:r>
        <w:rPr>
          <w:noProof/>
          <w:lang w:val="fr-FR" w:eastAsia="fr-FR"/>
        </w:rPr>
        <w:drawing>
          <wp:inline distT="0" distB="0" distL="0" distR="0">
            <wp:extent cx="2337816" cy="12192"/>
            <wp:effectExtent l="0" t="0" r="0" b="0"/>
            <wp:docPr id="393776" name="Picture 393776"/>
            <wp:cNvGraphicFramePr/>
            <a:graphic xmlns:a="http://schemas.openxmlformats.org/drawingml/2006/main">
              <a:graphicData uri="http://schemas.openxmlformats.org/drawingml/2006/picture">
                <pic:pic xmlns:pic="http://schemas.openxmlformats.org/drawingml/2006/picture">
                  <pic:nvPicPr>
                    <pic:cNvPr id="393776" name="Picture 393776"/>
                    <pic:cNvPicPr/>
                  </pic:nvPicPr>
                  <pic:blipFill>
                    <a:blip r:embed="rId2"/>
                    <a:stretch>
                      <a:fillRect/>
                    </a:stretch>
                  </pic:blipFill>
                  <pic:spPr>
                    <a:xfrm>
                      <a:off x="0" y="0"/>
                      <a:ext cx="2337816" cy="12192"/>
                    </a:xfrm>
                    <a:prstGeom prst="rect">
                      <a:avLst/>
                    </a:prstGeom>
                  </pic:spPr>
                </pic:pic>
              </a:graphicData>
            </a:graphic>
          </wp:inline>
        </w:drawing>
      </w:r>
      <w:r>
        <w:rPr>
          <w:szCs w:val="20"/>
          <w:rtl/>
        </w:rPr>
        <w:t xml:space="preserve"> ، الطبعة العاشرة، ديوان المطبوعات الجامعية، الجزائر ،</w:t>
      </w:r>
      <w:r>
        <w:rPr>
          <w:szCs w:val="20"/>
        </w:rPr>
        <w:t>2006</w:t>
      </w:r>
      <w:r>
        <w:rPr>
          <w:szCs w:val="20"/>
          <w:rtl/>
        </w:rPr>
        <w:t xml:space="preserve">، ص </w:t>
      </w:r>
      <w:r>
        <w:rPr>
          <w:szCs w:val="20"/>
        </w:rPr>
        <w:t>181</w:t>
      </w:r>
      <w:r>
        <w:rPr>
          <w:szCs w:val="20"/>
          <w:rtl/>
        </w:rPr>
        <w:t xml:space="preserve"> </w:t>
      </w:r>
    </w:p>
  </w:footnote>
  <w:footnote w:id="4">
    <w:p w:rsidR="007322BA" w:rsidRDefault="007322BA" w:rsidP="007322BA">
      <w:pPr>
        <w:pStyle w:val="footnotedescription"/>
        <w:bidi/>
        <w:spacing w:after="4"/>
        <w:ind w:left="77"/>
      </w:pPr>
      <w:r>
        <w:rPr>
          <w:rStyle w:val="footnotemark"/>
        </w:rPr>
        <w:footnoteRef/>
      </w:r>
      <w:r>
        <w:t xml:space="preserve"> </w:t>
      </w:r>
      <w:r>
        <w:rPr>
          <w:szCs w:val="20"/>
          <w:rtl/>
        </w:rPr>
        <w:t xml:space="preserve">- عمار عمورة، مرجع سابق، ص: </w:t>
      </w:r>
      <w:r>
        <w:rPr>
          <w:szCs w:val="20"/>
        </w:rPr>
        <w:t>127</w:t>
      </w:r>
      <w:r>
        <w:rPr>
          <w:szCs w:val="20"/>
          <w:rtl/>
        </w:rPr>
        <w:t xml:space="preserve"> </w:t>
      </w:r>
    </w:p>
  </w:footnote>
  <w:footnote w:id="5">
    <w:p w:rsidR="007322BA" w:rsidRDefault="007322BA" w:rsidP="007322BA">
      <w:pPr>
        <w:pStyle w:val="footnotedescription"/>
        <w:bidi/>
        <w:spacing w:after="7"/>
        <w:ind w:left="77"/>
      </w:pPr>
      <w:r>
        <w:rPr>
          <w:rStyle w:val="footnotemark"/>
        </w:rPr>
        <w:footnoteRef/>
      </w:r>
      <w:r>
        <w:t xml:space="preserve"> </w:t>
      </w:r>
      <w:r>
        <w:rPr>
          <w:szCs w:val="20"/>
          <w:rtl/>
        </w:rPr>
        <w:t xml:space="preserve">- نادية فضيل، مرجع سابق، ص: </w:t>
      </w:r>
      <w:r>
        <w:rPr>
          <w:szCs w:val="20"/>
        </w:rPr>
        <w:t>183</w:t>
      </w:r>
      <w:r>
        <w:rPr>
          <w:szCs w:val="20"/>
          <w:rtl/>
        </w:rPr>
        <w:t xml:space="preserve"> </w:t>
      </w:r>
    </w:p>
  </w:footnote>
  <w:footnote w:id="6">
    <w:p w:rsidR="007322BA" w:rsidRDefault="007322BA" w:rsidP="007322BA">
      <w:pPr>
        <w:pStyle w:val="footnotedescription"/>
        <w:bidi/>
        <w:ind w:left="77"/>
      </w:pPr>
      <w:r>
        <w:rPr>
          <w:rStyle w:val="footnotemark"/>
        </w:rPr>
        <w:footnoteRef/>
      </w:r>
      <w:r>
        <w:t xml:space="preserve"> </w:t>
      </w:r>
      <w:r>
        <w:rPr>
          <w:szCs w:val="20"/>
          <w:rtl/>
        </w:rPr>
        <w:t xml:space="preserve">- عمار عمورة، مرجع سابق، ص: </w:t>
      </w:r>
      <w:r>
        <w:rPr>
          <w:szCs w:val="20"/>
        </w:rPr>
        <w:t>128</w:t>
      </w:r>
      <w:r>
        <w:rPr>
          <w:szCs w:val="20"/>
          <w:rtl/>
        </w:rPr>
        <w:t xml:space="preserve"> </w:t>
      </w:r>
    </w:p>
  </w:footnote>
  <w:footnote w:id="7">
    <w:p w:rsidR="007322BA" w:rsidRDefault="007322BA" w:rsidP="007322BA">
      <w:pPr>
        <w:pStyle w:val="footnotedescription"/>
        <w:bidi/>
        <w:spacing w:after="10"/>
        <w:ind w:left="77"/>
      </w:pPr>
      <w:r>
        <w:rPr>
          <w:rStyle w:val="footnotemark"/>
        </w:rPr>
        <w:footnoteRef/>
      </w:r>
      <w:r>
        <w:rPr>
          <w:szCs w:val="20"/>
          <w:rtl/>
        </w:rPr>
        <w:t xml:space="preserve"> - نادية فضيل، مرجع سابق، ص: </w:t>
      </w:r>
      <w:r>
        <w:rPr>
          <w:szCs w:val="20"/>
        </w:rPr>
        <w:t>185</w:t>
      </w:r>
      <w:r>
        <w:rPr>
          <w:szCs w:val="20"/>
          <w:rtl/>
        </w:rPr>
        <w:t xml:space="preserve"> </w:t>
      </w:r>
    </w:p>
  </w:footnote>
  <w:footnote w:id="8">
    <w:p w:rsidR="007322BA" w:rsidRDefault="007322BA" w:rsidP="007322BA">
      <w:pPr>
        <w:pStyle w:val="footnotedescription"/>
        <w:bidi/>
        <w:ind w:left="77"/>
      </w:pPr>
      <w:r>
        <w:rPr>
          <w:rStyle w:val="footnotemark"/>
        </w:rPr>
        <w:footnoteRef/>
      </w:r>
      <w:r>
        <w:t xml:space="preserve"> </w:t>
      </w:r>
      <w:r>
        <w:rPr>
          <w:szCs w:val="20"/>
          <w:rtl/>
        </w:rPr>
        <w:t xml:space="preserve">- المادة </w:t>
      </w:r>
      <w:r>
        <w:rPr>
          <w:szCs w:val="20"/>
        </w:rPr>
        <w:t>20</w:t>
      </w:r>
      <w:r>
        <w:rPr>
          <w:szCs w:val="20"/>
          <w:rtl/>
        </w:rPr>
        <w:t xml:space="preserve"> من القانون التجاري الجزائري. عدلت بالأمر </w:t>
      </w:r>
      <w:proofErr w:type="gramStart"/>
      <w:r>
        <w:rPr>
          <w:szCs w:val="20"/>
          <w:rtl/>
        </w:rPr>
        <w:t>رقم</w:t>
      </w:r>
      <w:proofErr w:type="gramEnd"/>
      <w:r>
        <w:rPr>
          <w:szCs w:val="20"/>
          <w:rtl/>
        </w:rPr>
        <w:t xml:space="preserve"> </w:t>
      </w:r>
      <w:r>
        <w:rPr>
          <w:szCs w:val="20"/>
        </w:rPr>
        <w:t>69</w:t>
      </w:r>
      <w:r>
        <w:rPr>
          <w:szCs w:val="20"/>
          <w:rtl/>
        </w:rPr>
        <w:t>-</w:t>
      </w:r>
      <w:r>
        <w:rPr>
          <w:szCs w:val="20"/>
        </w:rPr>
        <w:t>27</w:t>
      </w:r>
      <w:r>
        <w:rPr>
          <w:szCs w:val="20"/>
          <w:rtl/>
        </w:rPr>
        <w:t xml:space="preserve"> المؤرخ في </w:t>
      </w:r>
      <w:r>
        <w:rPr>
          <w:szCs w:val="20"/>
        </w:rPr>
        <w:t>90</w:t>
      </w:r>
      <w:r>
        <w:rPr>
          <w:szCs w:val="20"/>
          <w:rtl/>
        </w:rPr>
        <w:t>/</w:t>
      </w:r>
      <w:r>
        <w:rPr>
          <w:szCs w:val="20"/>
        </w:rPr>
        <w:t>21</w:t>
      </w:r>
      <w:r>
        <w:rPr>
          <w:szCs w:val="20"/>
          <w:rtl/>
        </w:rPr>
        <w:t>/</w:t>
      </w:r>
      <w:r>
        <w:rPr>
          <w:szCs w:val="20"/>
        </w:rPr>
        <w:t>1996</w:t>
      </w:r>
      <w:r>
        <w:rPr>
          <w:szCs w:val="20"/>
          <w:rtl/>
        </w:rPr>
        <w:t xml:space="preserve"> (الجريدة الرسمية رقم </w:t>
      </w:r>
      <w:r>
        <w:rPr>
          <w:szCs w:val="20"/>
        </w:rPr>
        <w:t>77</w:t>
      </w:r>
      <w:r>
        <w:rPr>
          <w:szCs w:val="20"/>
          <w:rtl/>
        </w:rPr>
        <w:t xml:space="preserve"> مؤرخة في </w:t>
      </w:r>
      <w:r>
        <w:rPr>
          <w:szCs w:val="20"/>
        </w:rPr>
        <w:t>11</w:t>
      </w:r>
      <w:r>
        <w:rPr>
          <w:szCs w:val="20"/>
          <w:rtl/>
        </w:rPr>
        <w:t>/</w:t>
      </w:r>
      <w:r>
        <w:rPr>
          <w:szCs w:val="20"/>
        </w:rPr>
        <w:t>21</w:t>
      </w:r>
      <w:r>
        <w:rPr>
          <w:szCs w:val="20"/>
          <w:rtl/>
        </w:rPr>
        <w:t>/</w:t>
      </w:r>
      <w:r>
        <w:rPr>
          <w:szCs w:val="20"/>
        </w:rPr>
        <w:t>1996</w:t>
      </w:r>
      <w:r>
        <w:rPr>
          <w:szCs w:val="20"/>
          <w:rtl/>
        </w:rPr>
        <w:t xml:space="preserve"> ص </w:t>
      </w:r>
      <w:r>
        <w:rPr>
          <w:szCs w:val="20"/>
        </w:rPr>
        <w:t>05</w:t>
      </w:r>
      <w:r>
        <w:rPr>
          <w:szCs w:val="20"/>
          <w:rtl/>
        </w:rPr>
        <w:t xml:space="preserve">).  </w:t>
      </w:r>
    </w:p>
    <w:p w:rsidR="007322BA" w:rsidRDefault="007322BA" w:rsidP="007322BA">
      <w:pPr>
        <w:pStyle w:val="footnotedescription"/>
        <w:tabs>
          <w:tab w:val="center" w:pos="1410"/>
        </w:tabs>
        <w:bidi/>
      </w:pPr>
      <w:r>
        <w:rPr>
          <w:szCs w:val="20"/>
          <w:rtl/>
        </w:rPr>
        <w:t xml:space="preserve">  -</w:t>
      </w:r>
      <w:r>
        <w:rPr>
          <w:szCs w:val="20"/>
          <w:rtl/>
        </w:rPr>
        <w:tab/>
        <w:t>مرع شابق، ص:</w:t>
      </w:r>
      <w:r>
        <w:rPr>
          <w:szCs w:val="20"/>
        </w:rPr>
        <w:t>182</w:t>
      </w:r>
    </w:p>
  </w:footnote>
  <w:footnote w:id="9">
    <w:p w:rsidR="007322BA" w:rsidRDefault="007322BA" w:rsidP="007322BA">
      <w:pPr>
        <w:pStyle w:val="footnotedescription"/>
        <w:bidi/>
        <w:spacing w:after="4"/>
      </w:pPr>
      <w:r>
        <w:rPr>
          <w:rStyle w:val="footnotemark"/>
        </w:rPr>
        <w:footnoteRef/>
      </w:r>
      <w:r>
        <w:t xml:space="preserve"> </w:t>
      </w:r>
      <w:r>
        <w:rPr>
          <w:szCs w:val="20"/>
          <w:rtl/>
        </w:rPr>
        <w:t>- نادية فضيل، مرجع سابق، ص</w:t>
      </w:r>
      <w:r>
        <w:rPr>
          <w:szCs w:val="20"/>
        </w:rPr>
        <w:t>188</w:t>
      </w:r>
      <w:r>
        <w:rPr>
          <w:szCs w:val="20"/>
          <w:rtl/>
        </w:rPr>
        <w:t xml:space="preserve"> </w:t>
      </w:r>
    </w:p>
  </w:footnote>
  <w:footnote w:id="10">
    <w:p w:rsidR="007322BA" w:rsidRDefault="007322BA" w:rsidP="007322BA">
      <w:pPr>
        <w:pStyle w:val="footnotedescription"/>
        <w:tabs>
          <w:tab w:val="center" w:pos="1355"/>
        </w:tabs>
        <w:bidi/>
      </w:pPr>
      <w:r>
        <w:rPr>
          <w:rStyle w:val="footnotemark"/>
        </w:rPr>
        <w:footnoteRef/>
      </w:r>
      <w:r>
        <w:t xml:space="preserve"> </w:t>
      </w:r>
      <w:r>
        <w:rPr>
          <w:szCs w:val="20"/>
          <w:rtl/>
        </w:rPr>
        <w:t>-</w:t>
      </w:r>
      <w:r>
        <w:rPr>
          <w:szCs w:val="20"/>
          <w:rtl/>
        </w:rPr>
        <w:tab/>
      </w:r>
      <w:proofErr w:type="gramStart"/>
      <w:r>
        <w:rPr>
          <w:szCs w:val="20"/>
          <w:rtl/>
        </w:rPr>
        <w:t>مرجع</w:t>
      </w:r>
      <w:proofErr w:type="gramEnd"/>
      <w:r>
        <w:rPr>
          <w:szCs w:val="20"/>
          <w:rtl/>
        </w:rPr>
        <w:t xml:space="preserve"> سابق، ص</w:t>
      </w:r>
      <w:r>
        <w:rPr>
          <w:szCs w:val="20"/>
        </w:rPr>
        <w:t>189</w:t>
      </w:r>
    </w:p>
  </w:footnote>
  <w:footnote w:id="11">
    <w:p w:rsidR="007322BA" w:rsidRDefault="007322BA" w:rsidP="007322BA">
      <w:pPr>
        <w:pStyle w:val="footnotedescription"/>
        <w:bidi/>
        <w:spacing w:after="4"/>
      </w:pPr>
      <w:r>
        <w:rPr>
          <w:rStyle w:val="footnotemark"/>
        </w:rPr>
        <w:footnoteRef/>
      </w:r>
      <w:r>
        <w:t xml:space="preserve"> </w:t>
      </w:r>
      <w:r>
        <w:rPr>
          <w:szCs w:val="20"/>
          <w:rtl/>
        </w:rPr>
        <w:t xml:space="preserve">- نادية فضيل، مرجع سابق، ص: </w:t>
      </w:r>
      <w:r>
        <w:rPr>
          <w:szCs w:val="20"/>
        </w:rPr>
        <w:t>190</w:t>
      </w:r>
      <w:r>
        <w:rPr>
          <w:szCs w:val="20"/>
          <w:rtl/>
        </w:rPr>
        <w:t>-</w:t>
      </w:r>
      <w:r>
        <w:rPr>
          <w:szCs w:val="20"/>
        </w:rPr>
        <w:t>194</w:t>
      </w:r>
      <w:r>
        <w:rPr>
          <w:szCs w:val="20"/>
          <w:rtl/>
        </w:rPr>
        <w:t xml:space="preserve"> </w:t>
      </w:r>
    </w:p>
  </w:footnote>
  <w:footnote w:id="12">
    <w:p w:rsidR="007322BA" w:rsidRDefault="007322BA" w:rsidP="007322BA">
      <w:pPr>
        <w:pStyle w:val="footnotedescription"/>
        <w:bidi/>
        <w:spacing w:after="5"/>
      </w:pPr>
      <w:r>
        <w:rPr>
          <w:rStyle w:val="footnotemark"/>
        </w:rPr>
        <w:footnoteRef/>
      </w:r>
      <w:r>
        <w:t xml:space="preserve"> </w:t>
      </w:r>
      <w:r>
        <w:rPr>
          <w:szCs w:val="20"/>
          <w:rtl/>
        </w:rPr>
        <w:t xml:space="preserve">- المادة </w:t>
      </w:r>
      <w:r>
        <w:rPr>
          <w:szCs w:val="20"/>
        </w:rPr>
        <w:t>13</w:t>
      </w:r>
      <w:r>
        <w:rPr>
          <w:szCs w:val="20"/>
          <w:rtl/>
        </w:rPr>
        <w:t xml:space="preserve"> من قانون السجل التجاري الجزائري </w:t>
      </w:r>
    </w:p>
  </w:footnote>
  <w:footnote w:id="13">
    <w:p w:rsidR="007322BA" w:rsidRDefault="007322BA" w:rsidP="007322BA">
      <w:pPr>
        <w:pStyle w:val="footnotedescription"/>
        <w:tabs>
          <w:tab w:val="center" w:pos="529"/>
          <w:tab w:val="center" w:pos="1354"/>
        </w:tabs>
        <w:bidi/>
      </w:pPr>
      <w:r>
        <w:rPr>
          <w:rStyle w:val="footnotemark"/>
        </w:rPr>
        <w:footnoteRef/>
      </w:r>
      <w:r>
        <w:rPr>
          <w:szCs w:val="20"/>
          <w:rtl/>
        </w:rPr>
        <w:t xml:space="preserve"> </w:t>
      </w:r>
      <w:proofErr w:type="gramStart"/>
      <w:r>
        <w:rPr>
          <w:szCs w:val="20"/>
          <w:rtl/>
        </w:rPr>
        <w:t xml:space="preserve">- </w:t>
      </w:r>
      <w:r>
        <w:rPr>
          <w:szCs w:val="20"/>
          <w:rtl/>
        </w:rPr>
        <w:tab/>
        <w:t xml:space="preserve"> </w:t>
      </w:r>
      <w:r>
        <w:rPr>
          <w:szCs w:val="20"/>
          <w:rtl/>
        </w:rPr>
        <w:tab/>
        <w:t>،</w:t>
      </w:r>
      <w:proofErr w:type="gramEnd"/>
      <w:r>
        <w:rPr>
          <w:szCs w:val="20"/>
          <w:rtl/>
        </w:rPr>
        <w:t xml:space="preserve"> مرجع سابق، ص: </w:t>
      </w:r>
      <w:r>
        <w:rPr>
          <w:szCs w:val="20"/>
        </w:rPr>
        <w:t>196</w:t>
      </w:r>
      <w:r>
        <w:rPr>
          <w:szCs w:val="20"/>
          <w:rtl/>
        </w:rPr>
        <w:t xml:space="preserve"> </w:t>
      </w:r>
    </w:p>
  </w:footnote>
  <w:footnote w:id="14">
    <w:p w:rsidR="007322BA" w:rsidRDefault="007322BA" w:rsidP="007322BA">
      <w:pPr>
        <w:pStyle w:val="footnotedescription"/>
        <w:bidi/>
        <w:spacing w:after="5"/>
      </w:pPr>
      <w:r>
        <w:rPr>
          <w:rStyle w:val="footnotemark"/>
        </w:rPr>
        <w:footnoteRef/>
      </w:r>
      <w:r>
        <w:rPr>
          <w:szCs w:val="20"/>
          <w:rtl/>
        </w:rPr>
        <w:t xml:space="preserve"> - عمار عمورة، مرجع سابق، ص: </w:t>
      </w:r>
      <w:r>
        <w:rPr>
          <w:szCs w:val="20"/>
        </w:rPr>
        <w:t>134</w:t>
      </w:r>
      <w:r>
        <w:rPr>
          <w:szCs w:val="20"/>
          <w:rtl/>
        </w:rPr>
        <w:t xml:space="preserve"> </w:t>
      </w:r>
    </w:p>
  </w:footnote>
  <w:footnote w:id="15">
    <w:p w:rsidR="007322BA" w:rsidRDefault="007322BA" w:rsidP="007322BA">
      <w:pPr>
        <w:pStyle w:val="footnotedescription"/>
        <w:bidi/>
        <w:spacing w:after="11"/>
      </w:pPr>
      <w:r>
        <w:rPr>
          <w:rStyle w:val="footnotemark"/>
        </w:rPr>
        <w:footnoteRef/>
      </w:r>
      <w:r>
        <w:t xml:space="preserve"> </w:t>
      </w:r>
      <w:r>
        <w:rPr>
          <w:szCs w:val="20"/>
          <w:rtl/>
        </w:rPr>
        <w:t xml:space="preserve">- نادية فضيل، مرجع سابق، ص: </w:t>
      </w:r>
      <w:r>
        <w:rPr>
          <w:szCs w:val="20"/>
        </w:rPr>
        <w:t>197</w:t>
      </w:r>
      <w:r>
        <w:rPr>
          <w:szCs w:val="20"/>
          <w:rtl/>
        </w:rPr>
        <w:t xml:space="preserve"> </w:t>
      </w:r>
    </w:p>
  </w:footnote>
  <w:footnote w:id="16">
    <w:p w:rsidR="007322BA" w:rsidRDefault="007322BA" w:rsidP="007322BA">
      <w:pPr>
        <w:pStyle w:val="footnotedescription"/>
        <w:bidi/>
      </w:pPr>
      <w:r>
        <w:rPr>
          <w:rStyle w:val="footnotemark"/>
        </w:rPr>
        <w:footnoteRef/>
      </w:r>
      <w:r>
        <w:t xml:space="preserve"> </w:t>
      </w:r>
      <w:r>
        <w:rPr>
          <w:szCs w:val="20"/>
          <w:rtl/>
        </w:rPr>
        <w:t xml:space="preserve">- مستخرجات من القانون رقم </w:t>
      </w:r>
      <w:r>
        <w:rPr>
          <w:szCs w:val="20"/>
        </w:rPr>
        <w:t>80</w:t>
      </w:r>
      <w:r>
        <w:rPr>
          <w:szCs w:val="20"/>
          <w:rtl/>
        </w:rPr>
        <w:t>-</w:t>
      </w:r>
      <w:r>
        <w:rPr>
          <w:szCs w:val="20"/>
        </w:rPr>
        <w:t>04</w:t>
      </w:r>
      <w:r>
        <w:rPr>
          <w:szCs w:val="20"/>
          <w:rtl/>
        </w:rPr>
        <w:t xml:space="preserve"> مؤرخ في </w:t>
      </w:r>
      <w:r>
        <w:rPr>
          <w:szCs w:val="20"/>
        </w:rPr>
        <w:t>72</w:t>
      </w:r>
      <w:r>
        <w:rPr>
          <w:szCs w:val="20"/>
          <w:rtl/>
        </w:rPr>
        <w:t xml:space="preserve"> جمادي الثانية عام </w:t>
      </w:r>
      <w:r>
        <w:rPr>
          <w:szCs w:val="20"/>
        </w:rPr>
        <w:t>1425</w:t>
      </w:r>
      <w:r>
        <w:rPr>
          <w:szCs w:val="20"/>
          <w:rtl/>
        </w:rPr>
        <w:t xml:space="preserve"> الموافق </w:t>
      </w:r>
      <w:r>
        <w:rPr>
          <w:szCs w:val="20"/>
        </w:rPr>
        <w:t>14</w:t>
      </w:r>
      <w:r>
        <w:rPr>
          <w:szCs w:val="20"/>
          <w:rtl/>
        </w:rPr>
        <w:t xml:space="preserve"> غشت سنة </w:t>
      </w:r>
      <w:r>
        <w:rPr>
          <w:szCs w:val="20"/>
        </w:rPr>
        <w:t>2004</w:t>
      </w:r>
      <w:r>
        <w:rPr>
          <w:szCs w:val="20"/>
          <w:rtl/>
        </w:rPr>
        <w:t xml:space="preserve"> ، يتعلق بشروط ممارسة الأنشطة التجارية .  </w:t>
      </w:r>
    </w:p>
  </w:footnote>
  <w:footnote w:id="17">
    <w:p w:rsidR="007322BA" w:rsidRDefault="007322BA" w:rsidP="007322BA">
      <w:pPr>
        <w:pStyle w:val="footnotedescription"/>
        <w:bidi/>
        <w:spacing w:line="250" w:lineRule="auto"/>
        <w:ind w:right="2"/>
        <w:rPr>
          <w:noProof/>
          <w:rtl/>
          <w:lang w:val="fr-FR" w:eastAsia="fr-FR"/>
        </w:rPr>
      </w:pPr>
      <w:r>
        <w:rPr>
          <w:rStyle w:val="footnotemark"/>
        </w:rPr>
        <w:footnoteRef/>
      </w:r>
      <w:r>
        <w:rPr>
          <w:szCs w:val="20"/>
          <w:rtl/>
        </w:rPr>
        <w:t xml:space="preserve"> - منتدى الأوراس القانوني ،مسك الدفاتر التجارية وحجيتها في الإثبات</w:t>
      </w:r>
    </w:p>
    <w:p w:rsidR="007322BA" w:rsidRDefault="007322BA" w:rsidP="007322BA">
      <w:pPr>
        <w:pStyle w:val="footnotedescription"/>
        <w:bidi/>
        <w:spacing w:line="250" w:lineRule="auto"/>
        <w:ind w:right="2"/>
      </w:pPr>
      <w:r>
        <w:rPr>
          <w:szCs w:val="20"/>
          <w:rtl/>
        </w:rPr>
        <w:t>،</w:t>
      </w:r>
      <w:r>
        <w:t xml:space="preserve">http://sciencesjuridiques.ahlamontada.net/montada-f6/topic-t988.htm </w:t>
      </w:r>
      <w:r>
        <w:rPr>
          <w:szCs w:val="20"/>
          <w:rtl/>
        </w:rPr>
        <w:t xml:space="preserve">، الجمعة </w:t>
      </w:r>
      <w:r>
        <w:rPr>
          <w:szCs w:val="20"/>
        </w:rPr>
        <w:t>05</w:t>
      </w:r>
      <w:r>
        <w:rPr>
          <w:szCs w:val="20"/>
          <w:rtl/>
        </w:rPr>
        <w:t xml:space="preserve"> فبراير </w:t>
      </w:r>
      <w:r>
        <w:rPr>
          <w:szCs w:val="20"/>
        </w:rPr>
        <w:t>2010</w:t>
      </w:r>
      <w:r>
        <w:rPr>
          <w:szCs w:val="20"/>
          <w:rtl/>
        </w:rPr>
        <w:t xml:space="preserve">, </w:t>
      </w:r>
      <w:r>
        <w:rPr>
          <w:szCs w:val="20"/>
        </w:rPr>
        <w:t>8</w:t>
      </w:r>
      <w:r>
        <w:rPr>
          <w:szCs w:val="20"/>
          <w:rtl/>
        </w:rPr>
        <w:t>:</w:t>
      </w:r>
      <w:r>
        <w:rPr>
          <w:szCs w:val="20"/>
        </w:rPr>
        <w:t>06</w:t>
      </w:r>
      <w:r>
        <w:t xml:space="preserve"> am</w:t>
      </w:r>
      <w:r>
        <w:rPr>
          <w:szCs w:val="20"/>
          <w:rtl/>
        </w:rPr>
        <w:t xml:space="preserve"> </w:t>
      </w:r>
      <w:r>
        <w:rPr>
          <w:szCs w:val="20"/>
          <w:vertAlign w:val="superscript"/>
        </w:rPr>
        <w:t>2</w:t>
      </w:r>
      <w:r>
        <w:rPr>
          <w:szCs w:val="20"/>
          <w:rtl/>
        </w:rPr>
        <w:t xml:space="preserve"> - منتدى الأوراس القانوني، مرجع سابق  </w:t>
      </w:r>
    </w:p>
  </w:footnote>
  <w:footnote w:id="18">
    <w:p w:rsidR="007322BA" w:rsidRDefault="007322BA" w:rsidP="007322BA">
      <w:pPr>
        <w:pStyle w:val="footnotedescription"/>
        <w:bidi/>
        <w:spacing w:after="7"/>
      </w:pPr>
      <w:r>
        <w:rPr>
          <w:rStyle w:val="footnotemark"/>
        </w:rPr>
        <w:footnoteRef/>
      </w:r>
      <w:r>
        <w:rPr>
          <w:szCs w:val="20"/>
          <w:rtl/>
        </w:rPr>
        <w:t xml:space="preserve"> - منتدى الأوراسي القانوني، مرجع سابق  </w:t>
      </w:r>
    </w:p>
  </w:footnote>
  <w:footnote w:id="19">
    <w:p w:rsidR="007322BA" w:rsidRDefault="007322BA" w:rsidP="007322BA">
      <w:pPr>
        <w:pStyle w:val="footnotedescription"/>
        <w:bidi/>
      </w:pPr>
      <w:r>
        <w:rPr>
          <w:rStyle w:val="footnotemark"/>
        </w:rPr>
        <w:footnoteRef/>
      </w:r>
      <w:r>
        <w:rPr>
          <w:szCs w:val="20"/>
          <w:rtl/>
        </w:rPr>
        <w:t xml:space="preserve"> - منتدى الأوراسي القانوني، مرجع سابق  </w:t>
      </w:r>
    </w:p>
  </w:footnote>
  <w:footnote w:id="20">
    <w:p w:rsidR="007322BA" w:rsidRDefault="007322BA" w:rsidP="007322BA">
      <w:pPr>
        <w:pStyle w:val="footnotedescription"/>
        <w:bidi/>
      </w:pPr>
      <w:r>
        <w:rPr>
          <w:rStyle w:val="footnotemark"/>
        </w:rPr>
        <w:footnoteRef/>
      </w:r>
      <w:r>
        <w:rPr>
          <w:szCs w:val="20"/>
          <w:rtl/>
        </w:rPr>
        <w:t xml:space="preserve"> - منتدى الأوراسي القانوني، مرجع سابق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56BB0"/>
    <w:multiLevelType w:val="hybridMultilevel"/>
    <w:tmpl w:val="F64445E0"/>
    <w:lvl w:ilvl="0" w:tplc="13248BC0">
      <w:start w:val="1"/>
      <w:numFmt w:val="bullet"/>
      <w:lvlText w:val="•"/>
      <w:lvlJc w:val="left"/>
      <w:pPr>
        <w:ind w:left="360"/>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lvl w:ilvl="1" w:tplc="E626C112">
      <w:start w:val="1"/>
      <w:numFmt w:val="bullet"/>
      <w:lvlText w:val="o"/>
      <w:lvlJc w:val="left"/>
      <w:pPr>
        <w:ind w:left="541"/>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lvl w:ilvl="2" w:tplc="6D6099CA">
      <w:start w:val="1"/>
      <w:numFmt w:val="bullet"/>
      <w:lvlRestart w:val="0"/>
      <w:lvlText w:val="-"/>
      <w:lvlJc w:val="left"/>
      <w:pPr>
        <w:ind w:left="720"/>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lvl w:ilvl="3" w:tplc="8474BA84">
      <w:start w:val="1"/>
      <w:numFmt w:val="bullet"/>
      <w:lvlText w:val="•"/>
      <w:lvlJc w:val="left"/>
      <w:pPr>
        <w:ind w:left="1443"/>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lvl w:ilvl="4" w:tplc="0E701A82">
      <w:start w:val="1"/>
      <w:numFmt w:val="bullet"/>
      <w:lvlText w:val="o"/>
      <w:lvlJc w:val="left"/>
      <w:pPr>
        <w:ind w:left="2163"/>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lvl w:ilvl="5" w:tplc="4E22BF04">
      <w:start w:val="1"/>
      <w:numFmt w:val="bullet"/>
      <w:lvlText w:val="▪"/>
      <w:lvlJc w:val="left"/>
      <w:pPr>
        <w:ind w:left="2883"/>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lvl w:ilvl="6" w:tplc="A8740F9A">
      <w:start w:val="1"/>
      <w:numFmt w:val="bullet"/>
      <w:lvlText w:val="•"/>
      <w:lvlJc w:val="left"/>
      <w:pPr>
        <w:ind w:left="3603"/>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lvl w:ilvl="7" w:tplc="C5AAC3C8">
      <w:start w:val="1"/>
      <w:numFmt w:val="bullet"/>
      <w:lvlText w:val="o"/>
      <w:lvlJc w:val="left"/>
      <w:pPr>
        <w:ind w:left="4323"/>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lvl w:ilvl="8" w:tplc="83F00ADA">
      <w:start w:val="1"/>
      <w:numFmt w:val="bullet"/>
      <w:lvlText w:val="▪"/>
      <w:lvlJc w:val="left"/>
      <w:pPr>
        <w:ind w:left="5043"/>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abstractNum>
  <w:abstractNum w:abstractNumId="1">
    <w:nsid w:val="1CA8167B"/>
    <w:multiLevelType w:val="multilevel"/>
    <w:tmpl w:val="417A41A2"/>
    <w:lvl w:ilvl="0">
      <w:start w:val="2"/>
      <w:numFmt w:val="decimal"/>
      <w:lvlText w:val="%1-"/>
      <w:lvlJc w:val="left"/>
      <w:pPr>
        <w:ind w:left="40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144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start w:val="1"/>
      <w:numFmt w:val="lowerRoman"/>
      <w:lvlText w:val="%3"/>
      <w:lvlJc w:val="left"/>
      <w:pPr>
        <w:ind w:left="108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start w:val="1"/>
      <w:numFmt w:val="decimal"/>
      <w:lvlText w:val="%4"/>
      <w:lvlJc w:val="left"/>
      <w:pPr>
        <w:ind w:left="180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start w:val="1"/>
      <w:numFmt w:val="lowerLetter"/>
      <w:lvlText w:val="%5"/>
      <w:lvlJc w:val="left"/>
      <w:pPr>
        <w:ind w:left="252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start w:val="1"/>
      <w:numFmt w:val="lowerRoman"/>
      <w:lvlText w:val="%6"/>
      <w:lvlJc w:val="left"/>
      <w:pPr>
        <w:ind w:left="324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start w:val="1"/>
      <w:numFmt w:val="decimal"/>
      <w:lvlText w:val="%7"/>
      <w:lvlJc w:val="left"/>
      <w:pPr>
        <w:ind w:left="396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start w:val="1"/>
      <w:numFmt w:val="lowerLetter"/>
      <w:lvlText w:val="%8"/>
      <w:lvlJc w:val="left"/>
      <w:pPr>
        <w:ind w:left="468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start w:val="1"/>
      <w:numFmt w:val="lowerRoman"/>
      <w:lvlText w:val="%9"/>
      <w:lvlJc w:val="left"/>
      <w:pPr>
        <w:ind w:left="540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
    <w:nsid w:val="27D72B99"/>
    <w:multiLevelType w:val="hybridMultilevel"/>
    <w:tmpl w:val="88280C38"/>
    <w:lvl w:ilvl="0" w:tplc="0252532C">
      <w:start w:val="1"/>
      <w:numFmt w:val="decimal"/>
      <w:lvlText w:val="%1-"/>
      <w:lvlJc w:val="left"/>
      <w:pPr>
        <w:ind w:left="50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44329928">
      <w:start w:val="1"/>
      <w:numFmt w:val="lowerLetter"/>
      <w:lvlText w:val="%2"/>
      <w:lvlJc w:val="left"/>
      <w:pPr>
        <w:ind w:left="108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33722A12">
      <w:start w:val="1"/>
      <w:numFmt w:val="lowerRoman"/>
      <w:lvlText w:val="%3"/>
      <w:lvlJc w:val="left"/>
      <w:pPr>
        <w:ind w:left="180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69F42BBA">
      <w:start w:val="1"/>
      <w:numFmt w:val="decimal"/>
      <w:lvlText w:val="%4"/>
      <w:lvlJc w:val="left"/>
      <w:pPr>
        <w:ind w:left="252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EAF084DC">
      <w:start w:val="1"/>
      <w:numFmt w:val="lowerLetter"/>
      <w:lvlText w:val="%5"/>
      <w:lvlJc w:val="left"/>
      <w:pPr>
        <w:ind w:left="324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55C27616">
      <w:start w:val="1"/>
      <w:numFmt w:val="lowerRoman"/>
      <w:lvlText w:val="%6"/>
      <w:lvlJc w:val="left"/>
      <w:pPr>
        <w:ind w:left="396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A15AAA5C">
      <w:start w:val="1"/>
      <w:numFmt w:val="decimal"/>
      <w:lvlText w:val="%7"/>
      <w:lvlJc w:val="left"/>
      <w:pPr>
        <w:ind w:left="468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0406BC92">
      <w:start w:val="1"/>
      <w:numFmt w:val="lowerLetter"/>
      <w:lvlText w:val="%8"/>
      <w:lvlJc w:val="left"/>
      <w:pPr>
        <w:ind w:left="540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AB9617C2">
      <w:start w:val="1"/>
      <w:numFmt w:val="lowerRoman"/>
      <w:lvlText w:val="%9"/>
      <w:lvlJc w:val="left"/>
      <w:pPr>
        <w:ind w:left="612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3">
    <w:nsid w:val="2BFA4B2D"/>
    <w:multiLevelType w:val="hybridMultilevel"/>
    <w:tmpl w:val="A5F89448"/>
    <w:lvl w:ilvl="0" w:tplc="110C43B0">
      <w:start w:val="1"/>
      <w:numFmt w:val="arabicAlpha"/>
      <w:lvlText w:val="%1-"/>
      <w:lvlJc w:val="left"/>
      <w:pPr>
        <w:ind w:left="302"/>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lvl w:ilvl="1" w:tplc="1178808E">
      <w:start w:val="1"/>
      <w:numFmt w:val="lowerLetter"/>
      <w:lvlText w:val="%2"/>
      <w:lvlJc w:val="left"/>
      <w:pPr>
        <w:ind w:left="1082"/>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lvl w:ilvl="2" w:tplc="69DA3D38">
      <w:start w:val="1"/>
      <w:numFmt w:val="lowerRoman"/>
      <w:lvlText w:val="%3"/>
      <w:lvlJc w:val="left"/>
      <w:pPr>
        <w:ind w:left="1802"/>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lvl w:ilvl="3" w:tplc="F140D3F6">
      <w:start w:val="1"/>
      <w:numFmt w:val="decimal"/>
      <w:lvlText w:val="%4"/>
      <w:lvlJc w:val="left"/>
      <w:pPr>
        <w:ind w:left="2522"/>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lvl w:ilvl="4" w:tplc="401489A6">
      <w:start w:val="1"/>
      <w:numFmt w:val="lowerLetter"/>
      <w:lvlText w:val="%5"/>
      <w:lvlJc w:val="left"/>
      <w:pPr>
        <w:ind w:left="3242"/>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lvl w:ilvl="5" w:tplc="364A1212">
      <w:start w:val="1"/>
      <w:numFmt w:val="lowerRoman"/>
      <w:lvlText w:val="%6"/>
      <w:lvlJc w:val="left"/>
      <w:pPr>
        <w:ind w:left="3962"/>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lvl w:ilvl="6" w:tplc="BDD2AF00">
      <w:start w:val="1"/>
      <w:numFmt w:val="decimal"/>
      <w:lvlText w:val="%7"/>
      <w:lvlJc w:val="left"/>
      <w:pPr>
        <w:ind w:left="4682"/>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lvl w:ilvl="7" w:tplc="0D4EE3DE">
      <w:start w:val="1"/>
      <w:numFmt w:val="lowerLetter"/>
      <w:lvlText w:val="%8"/>
      <w:lvlJc w:val="left"/>
      <w:pPr>
        <w:ind w:left="5402"/>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lvl w:ilvl="8" w:tplc="5BF2DDDA">
      <w:start w:val="1"/>
      <w:numFmt w:val="lowerRoman"/>
      <w:lvlText w:val="%9"/>
      <w:lvlJc w:val="left"/>
      <w:pPr>
        <w:ind w:left="6122"/>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abstractNum>
  <w:abstractNum w:abstractNumId="4">
    <w:nsid w:val="2FC60360"/>
    <w:multiLevelType w:val="hybridMultilevel"/>
    <w:tmpl w:val="56AA2FA2"/>
    <w:lvl w:ilvl="0" w:tplc="BBFE7602">
      <w:start w:val="2"/>
      <w:numFmt w:val="arabicAlpha"/>
      <w:lvlText w:val="%1-"/>
      <w:lvlJc w:val="left"/>
      <w:pPr>
        <w:ind w:left="467"/>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lvl w:ilvl="1" w:tplc="BEAA2674">
      <w:start w:val="1"/>
      <w:numFmt w:val="lowerLetter"/>
      <w:lvlText w:val="%2"/>
      <w:lvlJc w:val="left"/>
      <w:pPr>
        <w:ind w:left="1080"/>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lvl w:ilvl="2" w:tplc="84F2A7C0">
      <w:start w:val="1"/>
      <w:numFmt w:val="lowerRoman"/>
      <w:lvlText w:val="%3"/>
      <w:lvlJc w:val="left"/>
      <w:pPr>
        <w:ind w:left="1800"/>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lvl w:ilvl="3" w:tplc="FF4214D0">
      <w:start w:val="1"/>
      <w:numFmt w:val="decimal"/>
      <w:lvlText w:val="%4"/>
      <w:lvlJc w:val="left"/>
      <w:pPr>
        <w:ind w:left="2520"/>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lvl w:ilvl="4" w:tplc="F462ECA0">
      <w:start w:val="1"/>
      <w:numFmt w:val="lowerLetter"/>
      <w:lvlText w:val="%5"/>
      <w:lvlJc w:val="left"/>
      <w:pPr>
        <w:ind w:left="3240"/>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lvl w:ilvl="5" w:tplc="7324BA74">
      <w:start w:val="1"/>
      <w:numFmt w:val="lowerRoman"/>
      <w:lvlText w:val="%6"/>
      <w:lvlJc w:val="left"/>
      <w:pPr>
        <w:ind w:left="3960"/>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lvl w:ilvl="6" w:tplc="96BC125A">
      <w:start w:val="1"/>
      <w:numFmt w:val="decimal"/>
      <w:lvlText w:val="%7"/>
      <w:lvlJc w:val="left"/>
      <w:pPr>
        <w:ind w:left="4680"/>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lvl w:ilvl="7" w:tplc="73D0578C">
      <w:start w:val="1"/>
      <w:numFmt w:val="lowerLetter"/>
      <w:lvlText w:val="%8"/>
      <w:lvlJc w:val="left"/>
      <w:pPr>
        <w:ind w:left="5400"/>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lvl w:ilvl="8" w:tplc="16B2F2B2">
      <w:start w:val="1"/>
      <w:numFmt w:val="lowerRoman"/>
      <w:lvlText w:val="%9"/>
      <w:lvlJc w:val="left"/>
      <w:pPr>
        <w:ind w:left="6120"/>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abstractNum>
  <w:abstractNum w:abstractNumId="5">
    <w:nsid w:val="451B6C7C"/>
    <w:multiLevelType w:val="hybridMultilevel"/>
    <w:tmpl w:val="3DF08D26"/>
    <w:lvl w:ilvl="0" w:tplc="89CCCBAA">
      <w:start w:val="1"/>
      <w:numFmt w:val="bullet"/>
      <w:lvlText w:val="-"/>
      <w:lvlJc w:val="left"/>
      <w:pPr>
        <w:ind w:left="43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C4C2E224">
      <w:start w:val="1"/>
      <w:numFmt w:val="bullet"/>
      <w:lvlText w:val="o"/>
      <w:lvlJc w:val="left"/>
      <w:pPr>
        <w:ind w:left="108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F90A82BC">
      <w:start w:val="1"/>
      <w:numFmt w:val="bullet"/>
      <w:lvlText w:val="▪"/>
      <w:lvlJc w:val="left"/>
      <w:pPr>
        <w:ind w:left="180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FD52CE44">
      <w:start w:val="1"/>
      <w:numFmt w:val="bullet"/>
      <w:lvlText w:val="•"/>
      <w:lvlJc w:val="left"/>
      <w:pPr>
        <w:ind w:left="252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BA303EC8">
      <w:start w:val="1"/>
      <w:numFmt w:val="bullet"/>
      <w:lvlText w:val="o"/>
      <w:lvlJc w:val="left"/>
      <w:pPr>
        <w:ind w:left="32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05CCB94C">
      <w:start w:val="1"/>
      <w:numFmt w:val="bullet"/>
      <w:lvlText w:val="▪"/>
      <w:lvlJc w:val="left"/>
      <w:pPr>
        <w:ind w:left="396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39780730">
      <w:start w:val="1"/>
      <w:numFmt w:val="bullet"/>
      <w:lvlText w:val="•"/>
      <w:lvlJc w:val="left"/>
      <w:pPr>
        <w:ind w:left="468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05665200">
      <w:start w:val="1"/>
      <w:numFmt w:val="bullet"/>
      <w:lvlText w:val="o"/>
      <w:lvlJc w:val="left"/>
      <w:pPr>
        <w:ind w:left="540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4A84F94">
      <w:start w:val="1"/>
      <w:numFmt w:val="bullet"/>
      <w:lvlText w:val="▪"/>
      <w:lvlJc w:val="left"/>
      <w:pPr>
        <w:ind w:left="612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6">
    <w:nsid w:val="4DBC5AF6"/>
    <w:multiLevelType w:val="hybridMultilevel"/>
    <w:tmpl w:val="961ACE5E"/>
    <w:lvl w:ilvl="0" w:tplc="6248F7B2">
      <w:start w:val="1"/>
      <w:numFmt w:val="bullet"/>
      <w:lvlText w:val="-"/>
      <w:lvlJc w:val="left"/>
      <w:pPr>
        <w:ind w:left="162"/>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lvl w:ilvl="1" w:tplc="07801C1E">
      <w:start w:val="1"/>
      <w:numFmt w:val="bullet"/>
      <w:lvlText w:val="o"/>
      <w:lvlJc w:val="left"/>
      <w:pPr>
        <w:ind w:left="1273"/>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lvl w:ilvl="2" w:tplc="236C3AD0">
      <w:start w:val="1"/>
      <w:numFmt w:val="bullet"/>
      <w:lvlText w:val="▪"/>
      <w:lvlJc w:val="left"/>
      <w:pPr>
        <w:ind w:left="1993"/>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lvl w:ilvl="3" w:tplc="CB1ED6CA">
      <w:start w:val="1"/>
      <w:numFmt w:val="bullet"/>
      <w:lvlText w:val="•"/>
      <w:lvlJc w:val="left"/>
      <w:pPr>
        <w:ind w:left="2713"/>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lvl w:ilvl="4" w:tplc="843205F6">
      <w:start w:val="1"/>
      <w:numFmt w:val="bullet"/>
      <w:lvlText w:val="o"/>
      <w:lvlJc w:val="left"/>
      <w:pPr>
        <w:ind w:left="3433"/>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lvl w:ilvl="5" w:tplc="2C6238A4">
      <w:start w:val="1"/>
      <w:numFmt w:val="bullet"/>
      <w:lvlText w:val="▪"/>
      <w:lvlJc w:val="left"/>
      <w:pPr>
        <w:ind w:left="4153"/>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lvl w:ilvl="6" w:tplc="47ACFEFA">
      <w:start w:val="1"/>
      <w:numFmt w:val="bullet"/>
      <w:lvlText w:val="•"/>
      <w:lvlJc w:val="left"/>
      <w:pPr>
        <w:ind w:left="4873"/>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lvl w:ilvl="7" w:tplc="80F6CBE8">
      <w:start w:val="1"/>
      <w:numFmt w:val="bullet"/>
      <w:lvlText w:val="o"/>
      <w:lvlJc w:val="left"/>
      <w:pPr>
        <w:ind w:left="5593"/>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lvl w:ilvl="8" w:tplc="415E465A">
      <w:start w:val="1"/>
      <w:numFmt w:val="bullet"/>
      <w:lvlText w:val="▪"/>
      <w:lvlJc w:val="left"/>
      <w:pPr>
        <w:ind w:left="6313"/>
      </w:pPr>
      <w:rPr>
        <w:rFonts w:ascii="Traditional Arabic" w:eastAsia="Traditional Arabic" w:hAnsi="Traditional Arabic" w:cs="Traditional Arabic"/>
        <w:b w:val="0"/>
        <w:i w:val="0"/>
        <w:strike w:val="0"/>
        <w:dstrike w:val="0"/>
        <w:color w:val="000000"/>
        <w:sz w:val="20"/>
        <w:szCs w:val="20"/>
        <w:u w:val="none" w:color="000000"/>
        <w:bdr w:val="none" w:sz="0" w:space="0" w:color="auto"/>
        <w:shd w:val="clear" w:color="auto" w:fill="auto"/>
        <w:vertAlign w:val="baseline"/>
      </w:rPr>
    </w:lvl>
  </w:abstractNum>
  <w:abstractNum w:abstractNumId="7">
    <w:nsid w:val="6BAB5103"/>
    <w:multiLevelType w:val="hybridMultilevel"/>
    <w:tmpl w:val="46F44BC4"/>
    <w:lvl w:ilvl="0" w:tplc="0B540488">
      <w:start w:val="1"/>
      <w:numFmt w:val="decimal"/>
      <w:lvlText w:val="%1-"/>
      <w:lvlJc w:val="left"/>
      <w:pPr>
        <w:ind w:left="1256"/>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16D4015A">
      <w:start w:val="1"/>
      <w:numFmt w:val="lowerLetter"/>
      <w:lvlText w:val="%2"/>
      <w:lvlJc w:val="left"/>
      <w:pPr>
        <w:ind w:left="16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1FF097D4">
      <w:start w:val="1"/>
      <w:numFmt w:val="lowerRoman"/>
      <w:lvlText w:val="%3"/>
      <w:lvlJc w:val="left"/>
      <w:pPr>
        <w:ind w:left="23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4F887046">
      <w:start w:val="1"/>
      <w:numFmt w:val="decimal"/>
      <w:lvlText w:val="%4"/>
      <w:lvlJc w:val="left"/>
      <w:pPr>
        <w:ind w:left="30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672204A">
      <w:start w:val="1"/>
      <w:numFmt w:val="lowerLetter"/>
      <w:lvlText w:val="%5"/>
      <w:lvlJc w:val="left"/>
      <w:pPr>
        <w:ind w:left="377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AF6C4A4">
      <w:start w:val="1"/>
      <w:numFmt w:val="lowerRoman"/>
      <w:lvlText w:val="%6"/>
      <w:lvlJc w:val="left"/>
      <w:pPr>
        <w:ind w:left="449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80CED934">
      <w:start w:val="1"/>
      <w:numFmt w:val="decimal"/>
      <w:lvlText w:val="%7"/>
      <w:lvlJc w:val="left"/>
      <w:pPr>
        <w:ind w:left="521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A12FC08">
      <w:start w:val="1"/>
      <w:numFmt w:val="lowerLetter"/>
      <w:lvlText w:val="%8"/>
      <w:lvlJc w:val="left"/>
      <w:pPr>
        <w:ind w:left="593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548C117A">
      <w:start w:val="1"/>
      <w:numFmt w:val="lowerRoman"/>
      <w:lvlText w:val="%9"/>
      <w:lvlJc w:val="left"/>
      <w:pPr>
        <w:ind w:left="6658"/>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8">
    <w:nsid w:val="7A8D3D06"/>
    <w:multiLevelType w:val="hybridMultilevel"/>
    <w:tmpl w:val="8FBC9422"/>
    <w:lvl w:ilvl="0" w:tplc="51C0A7E0">
      <w:start w:val="1"/>
      <w:numFmt w:val="bullet"/>
      <w:lvlText w:val="-"/>
      <w:lvlJc w:val="left"/>
      <w:pPr>
        <w:ind w:left="547"/>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lvl w:ilvl="1" w:tplc="A6B86078">
      <w:start w:val="1"/>
      <w:numFmt w:val="bullet"/>
      <w:lvlText w:val="o"/>
      <w:lvlJc w:val="left"/>
      <w:pPr>
        <w:ind w:left="1468"/>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lvl w:ilvl="2" w:tplc="36629C4C">
      <w:start w:val="1"/>
      <w:numFmt w:val="bullet"/>
      <w:lvlText w:val="▪"/>
      <w:lvlJc w:val="left"/>
      <w:pPr>
        <w:ind w:left="2188"/>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lvl w:ilvl="3" w:tplc="81F8AC5A">
      <w:start w:val="1"/>
      <w:numFmt w:val="bullet"/>
      <w:lvlText w:val="•"/>
      <w:lvlJc w:val="left"/>
      <w:pPr>
        <w:ind w:left="2908"/>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lvl w:ilvl="4" w:tplc="8F7C25D2">
      <w:start w:val="1"/>
      <w:numFmt w:val="bullet"/>
      <w:lvlText w:val="o"/>
      <w:lvlJc w:val="left"/>
      <w:pPr>
        <w:ind w:left="3628"/>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lvl w:ilvl="5" w:tplc="61906A7C">
      <w:start w:val="1"/>
      <w:numFmt w:val="bullet"/>
      <w:lvlText w:val="▪"/>
      <w:lvlJc w:val="left"/>
      <w:pPr>
        <w:ind w:left="4348"/>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lvl w:ilvl="6" w:tplc="6FF6CEA6">
      <w:start w:val="1"/>
      <w:numFmt w:val="bullet"/>
      <w:lvlText w:val="•"/>
      <w:lvlJc w:val="left"/>
      <w:pPr>
        <w:ind w:left="5068"/>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lvl w:ilvl="7" w:tplc="4B14BE0E">
      <w:start w:val="1"/>
      <w:numFmt w:val="bullet"/>
      <w:lvlText w:val="o"/>
      <w:lvlJc w:val="left"/>
      <w:pPr>
        <w:ind w:left="5788"/>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lvl w:ilvl="8" w:tplc="A91AF48E">
      <w:start w:val="1"/>
      <w:numFmt w:val="bullet"/>
      <w:lvlText w:val="▪"/>
      <w:lvlJc w:val="left"/>
      <w:pPr>
        <w:ind w:left="6508"/>
      </w:pPr>
      <w:rPr>
        <w:rFonts w:ascii="Traditional Arabic" w:eastAsia="Traditional Arabic" w:hAnsi="Traditional Arabic" w:cs="Traditional Arabic"/>
        <w:b w:val="0"/>
        <w:i w:val="0"/>
        <w:strike w:val="0"/>
        <w:dstrike w:val="0"/>
        <w:color w:val="000000"/>
        <w:sz w:val="32"/>
        <w:szCs w:val="32"/>
        <w:u w:val="none" w:color="000000"/>
        <w:bdr w:val="none" w:sz="0" w:space="0" w:color="auto"/>
        <w:shd w:val="clear" w:color="auto" w:fill="auto"/>
        <w:vertAlign w:val="baseline"/>
      </w:rPr>
    </w:lvl>
  </w:abstractNum>
  <w:num w:numId="1">
    <w:abstractNumId w:val="2"/>
  </w:num>
  <w:num w:numId="2">
    <w:abstractNumId w:val="7"/>
  </w:num>
  <w:num w:numId="3">
    <w:abstractNumId w:val="8"/>
  </w:num>
  <w:num w:numId="4">
    <w:abstractNumId w:val="6"/>
  </w:num>
  <w:num w:numId="5">
    <w:abstractNumId w:val="3"/>
  </w:num>
  <w:num w:numId="6">
    <w:abstractNumId w:val="5"/>
  </w:num>
  <w:num w:numId="7">
    <w:abstractNumId w:val="1"/>
  </w:num>
  <w:num w:numId="8">
    <w:abstractNumId w:val="4"/>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7322BA"/>
    <w:rsid w:val="00371A91"/>
    <w:rsid w:val="007322BA"/>
    <w:rsid w:val="00834FF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2BA"/>
    <w:pPr>
      <w:bidi/>
      <w:spacing w:after="5" w:line="248" w:lineRule="auto"/>
      <w:ind w:left="8" w:hanging="7"/>
      <w:jc w:val="both"/>
    </w:pPr>
    <w:rPr>
      <w:rFonts w:ascii="Traditional Arabic" w:eastAsia="Traditional Arabic" w:hAnsi="Traditional Arabic" w:cs="Traditional Arabic"/>
      <w:color w:val="000000"/>
      <w:sz w:val="32"/>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otnotedescription">
    <w:name w:val="footnote description"/>
    <w:next w:val="Normal"/>
    <w:link w:val="footnotedescriptionChar"/>
    <w:hidden/>
    <w:rsid w:val="007322BA"/>
    <w:pPr>
      <w:spacing w:after="0" w:line="259" w:lineRule="auto"/>
    </w:pPr>
    <w:rPr>
      <w:rFonts w:ascii="Traditional Arabic" w:eastAsia="Traditional Arabic" w:hAnsi="Traditional Arabic" w:cs="Traditional Arabic"/>
      <w:color w:val="000000"/>
      <w:sz w:val="20"/>
      <w:lang w:val="en-US"/>
    </w:rPr>
  </w:style>
  <w:style w:type="character" w:customStyle="1" w:styleId="footnotedescriptionChar">
    <w:name w:val="footnote description Char"/>
    <w:link w:val="footnotedescription"/>
    <w:rsid w:val="007322BA"/>
    <w:rPr>
      <w:rFonts w:ascii="Traditional Arabic" w:eastAsia="Traditional Arabic" w:hAnsi="Traditional Arabic" w:cs="Traditional Arabic"/>
      <w:color w:val="000000"/>
      <w:sz w:val="20"/>
      <w:lang w:val="en-US"/>
    </w:rPr>
  </w:style>
  <w:style w:type="character" w:customStyle="1" w:styleId="footnotemark">
    <w:name w:val="footnote mark"/>
    <w:hidden/>
    <w:rsid w:val="007322BA"/>
    <w:rPr>
      <w:rFonts w:ascii="Traditional Arabic" w:eastAsia="Traditional Arabic" w:hAnsi="Traditional Arabic" w:cs="Traditional Arabic"/>
      <w:color w:val="000000"/>
      <w:sz w:val="20"/>
      <w:vertAlign w:val="superscript"/>
    </w:rPr>
  </w:style>
  <w:style w:type="paragraph" w:styleId="Textedebulles">
    <w:name w:val="Balloon Text"/>
    <w:basedOn w:val="Normal"/>
    <w:link w:val="TextedebullesCar"/>
    <w:uiPriority w:val="99"/>
    <w:semiHidden/>
    <w:unhideWhenUsed/>
    <w:rsid w:val="007322B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322BA"/>
    <w:rPr>
      <w:rFonts w:ascii="Tahoma" w:eastAsia="Traditional Arabic" w:hAnsi="Tahoma" w:cs="Tahoma"/>
      <w:color w:val="000000"/>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5546</Words>
  <Characters>30508</Characters>
  <Application>Microsoft Office Word</Application>
  <DocSecurity>0</DocSecurity>
  <Lines>254</Lines>
  <Paragraphs>71</Paragraphs>
  <ScaleCrop>false</ScaleCrop>
  <Company/>
  <LinksUpToDate>false</LinksUpToDate>
  <CharactersWithSpaces>35983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Dell1</dc:creator>
  <cp:keywords/>
  <dc:description/>
  <cp:lastModifiedBy>Dell1</cp:lastModifiedBy>
  <cp:revision>2</cp:revision>
  <dcterms:created xsi:type="dcterms:W3CDTF">2022-01-27T13:55:00Z</dcterms:created>
  <dcterms:modified xsi:type="dcterms:W3CDTF">2022-01-27T13:56:00Z</dcterms:modified>
</cp:coreProperties>
</file>