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F0E" w:rsidRPr="00186176" w:rsidRDefault="00F65F0E" w:rsidP="00F65F0E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186176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           UNIVERSITE D’OUM EL BOUAGHI</w:t>
      </w:r>
    </w:p>
    <w:p w:rsidR="00F65F0E" w:rsidRPr="00186176" w:rsidRDefault="00F65F0E" w:rsidP="00F65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186176">
        <w:rPr>
          <w:rFonts w:ascii="Times New Roman" w:eastAsia="Times New Roman" w:hAnsi="Times New Roman" w:cs="Times New Roman"/>
          <w:sz w:val="20"/>
          <w:szCs w:val="20"/>
          <w:lang w:eastAsia="fr-FR"/>
        </w:rPr>
        <w:t>Institut des Sciences et des Techniques Appliquées – ISTA –</w:t>
      </w:r>
    </w:p>
    <w:p w:rsidR="00F65F0E" w:rsidRPr="00186176" w:rsidRDefault="00F65F0E" w:rsidP="00F65F0E">
      <w:pPr>
        <w:spacing w:after="0" w:line="276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fr-FR"/>
        </w:rPr>
      </w:pPr>
      <w:r w:rsidRPr="00186176">
        <w:rPr>
          <w:rFonts w:ascii="Times New Roman" w:eastAsia="Times New Roman" w:hAnsi="Times New Roman" w:cs="Times New Roman"/>
          <w:iCs/>
          <w:sz w:val="20"/>
          <w:szCs w:val="20"/>
          <w:lang w:eastAsia="fr-FR"/>
        </w:rPr>
        <w:t>Module : Méthodes analytiques chimie biochimie et sécurité (L1 VQPA)</w:t>
      </w:r>
    </w:p>
    <w:p w:rsidR="00F65F0E" w:rsidRPr="00186176" w:rsidRDefault="00F65F0E" w:rsidP="00F65F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fr-FR" w:bidi="ar-DZ"/>
        </w:rPr>
      </w:pPr>
      <w:r w:rsidRPr="00186176">
        <w:rPr>
          <w:rFonts w:ascii="Times New Roman" w:eastAsia="Times New Roman" w:hAnsi="Times New Roman" w:cs="Times New Roman" w:hint="cs"/>
          <w:b/>
          <w:bCs/>
          <w:iCs/>
          <w:sz w:val="24"/>
          <w:szCs w:val="24"/>
          <w:u w:val="single"/>
          <w:rtl/>
          <w:lang w:eastAsia="fr-FR" w:bidi="ar-DZ"/>
        </w:rPr>
        <w:t>ـــــــــــــــــــــــــــــــــ</w:t>
      </w:r>
    </w:p>
    <w:p w:rsidR="00F65F0E" w:rsidRPr="00186176" w:rsidRDefault="00F65F0E" w:rsidP="00F65F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rtl/>
          <w:lang w:eastAsia="fr-FR" w:bidi="ar-DZ"/>
        </w:rPr>
      </w:pPr>
      <w:r w:rsidRPr="00186176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45C58EA" wp14:editId="65CBB54A">
                <wp:simplePos x="0" y="0"/>
                <wp:positionH relativeFrom="column">
                  <wp:posOffset>890905</wp:posOffset>
                </wp:positionH>
                <wp:positionV relativeFrom="paragraph">
                  <wp:posOffset>114935</wp:posOffset>
                </wp:positionV>
                <wp:extent cx="4543425" cy="476250"/>
                <wp:effectExtent l="19050" t="19050" r="47625" b="3810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3425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0" cmpd="thickThin" algn="ctr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3CA701" id="AutoShape 3" o:spid="_x0000_s1026" style="position:absolute;margin-left:70.15pt;margin-top:9.05pt;width:357.75pt;height:37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" strokecolor="#4f81bd" strokeweight="5pt">
                <v:stroke linestyle="thickThin"/>
                <v:shadow color="#868686"/>
              </v:roundrect>
            </w:pict>
          </mc:Fallback>
        </mc:AlternateContent>
      </w:r>
    </w:p>
    <w:p w:rsidR="00F65F0E" w:rsidRPr="00186176" w:rsidRDefault="00F65F0E" w:rsidP="00525B54">
      <w:r w:rsidRPr="00186176">
        <w:rPr>
          <w:rFonts w:ascii="Comic Sans MS" w:hAnsi="Comic Sans MS" w:cstheme="majorBidi"/>
          <w:b/>
          <w:bCs/>
          <w:sz w:val="32"/>
          <w:szCs w:val="32"/>
        </w:rPr>
        <w:t xml:space="preserve">                </w:t>
      </w:r>
      <w:r w:rsidR="00525B54">
        <w:rPr>
          <w:rFonts w:ascii="Comic Sans MS" w:hAnsi="Comic Sans MS" w:cstheme="majorBidi"/>
          <w:b/>
          <w:bCs/>
          <w:sz w:val="32"/>
          <w:szCs w:val="32"/>
        </w:rPr>
        <w:t>CPG et LC-SM</w:t>
      </w:r>
      <w:r w:rsidRPr="00186176">
        <w:rPr>
          <w:rFonts w:ascii="Comic Sans MS" w:hAnsi="Comic Sans MS" w:cstheme="majorBidi"/>
          <w:b/>
          <w:bCs/>
          <w:sz w:val="32"/>
          <w:szCs w:val="32"/>
        </w:rPr>
        <w:t xml:space="preserve"> (corrigé)</w:t>
      </w:r>
    </w:p>
    <w:p w:rsidR="00F65F0E" w:rsidRPr="00186176" w:rsidRDefault="00F65F0E" w:rsidP="00F65F0E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F65F0E" w:rsidRPr="00186176" w:rsidRDefault="00F65F0E" w:rsidP="00F65F0E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65F0E" w:rsidRPr="00186176" w:rsidRDefault="00F65F0E" w:rsidP="00F65F0E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86176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02 : </w:t>
      </w:r>
    </w:p>
    <w:p w:rsidR="00F65F0E" w:rsidRPr="00186176" w:rsidRDefault="00F65F0E" w:rsidP="00F65F0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176">
        <w:rPr>
          <w:rFonts w:ascii="Times New Roman" w:hAnsi="Times New Roman" w:cs="Times New Roman"/>
          <w:sz w:val="24"/>
          <w:szCs w:val="24"/>
        </w:rPr>
        <w:t>Les pesticides sont des POP : donner la signification de ce sigle et leurs principales</w:t>
      </w:r>
    </w:p>
    <w:p w:rsidR="00F65F0E" w:rsidRPr="00186176" w:rsidRDefault="00F65F0E" w:rsidP="00F6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86176">
        <w:rPr>
          <w:rFonts w:ascii="Times New Roman" w:hAnsi="Times New Roman" w:cs="Times New Roman"/>
          <w:sz w:val="24"/>
          <w:szCs w:val="24"/>
        </w:rPr>
        <w:t>caractéristiques</w:t>
      </w:r>
      <w:proofErr w:type="gramEnd"/>
      <w:r w:rsidRPr="00186176">
        <w:rPr>
          <w:rFonts w:ascii="Times New Roman" w:hAnsi="Times New Roman" w:cs="Times New Roman"/>
          <w:sz w:val="24"/>
          <w:szCs w:val="24"/>
        </w:rPr>
        <w:t>.</w:t>
      </w:r>
    </w:p>
    <w:p w:rsidR="00F65F0E" w:rsidRPr="00186176" w:rsidRDefault="00F65F0E" w:rsidP="00F6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176">
        <w:rPr>
          <w:rFonts w:ascii="Times New Roman" w:hAnsi="Times New Roman" w:cs="Times New Roman"/>
          <w:sz w:val="24"/>
          <w:szCs w:val="24"/>
        </w:rPr>
        <w:t>POP = Polluants Organiques Persistants</w:t>
      </w:r>
    </w:p>
    <w:p w:rsidR="00F65F0E" w:rsidRPr="00186176" w:rsidRDefault="00F65F0E" w:rsidP="00F6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176">
        <w:rPr>
          <w:rFonts w:ascii="Times New Roman" w:hAnsi="Times New Roman" w:cs="Times New Roman"/>
          <w:sz w:val="24"/>
          <w:szCs w:val="24"/>
        </w:rPr>
        <w:t>Principales caractéristiques :</w:t>
      </w:r>
    </w:p>
    <w:p w:rsidR="00F65F0E" w:rsidRPr="00186176" w:rsidRDefault="00F65F0E" w:rsidP="00F6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176">
        <w:rPr>
          <w:rFonts w:ascii="Symbol" w:hAnsi="Symbol" w:cs="Symbol"/>
          <w:sz w:val="20"/>
          <w:szCs w:val="20"/>
        </w:rPr>
        <w:t></w:t>
      </w:r>
      <w:r w:rsidRPr="00186176">
        <w:rPr>
          <w:rFonts w:ascii="Symbol" w:hAnsi="Symbol" w:cs="Symbol"/>
          <w:sz w:val="20"/>
          <w:szCs w:val="20"/>
        </w:rPr>
        <w:t></w:t>
      </w:r>
      <w:r w:rsidRPr="00186176">
        <w:rPr>
          <w:rFonts w:ascii="Times New Roman" w:hAnsi="Times New Roman" w:cs="Times New Roman"/>
          <w:sz w:val="24"/>
          <w:szCs w:val="24"/>
        </w:rPr>
        <w:t>ils perdurent dans l'environnement</w:t>
      </w:r>
    </w:p>
    <w:p w:rsidR="00F65F0E" w:rsidRPr="00186176" w:rsidRDefault="00F65F0E" w:rsidP="00F6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176">
        <w:rPr>
          <w:rFonts w:ascii="Symbol" w:hAnsi="Symbol" w:cs="Symbol"/>
          <w:sz w:val="20"/>
          <w:szCs w:val="20"/>
        </w:rPr>
        <w:t></w:t>
      </w:r>
      <w:r w:rsidRPr="00186176">
        <w:rPr>
          <w:rFonts w:ascii="Symbol" w:hAnsi="Symbol" w:cs="Symbol"/>
          <w:sz w:val="20"/>
          <w:szCs w:val="20"/>
        </w:rPr>
        <w:t></w:t>
      </w:r>
      <w:r w:rsidRPr="00186176">
        <w:rPr>
          <w:rFonts w:ascii="Times New Roman" w:hAnsi="Times New Roman" w:cs="Times New Roman"/>
          <w:sz w:val="24"/>
          <w:szCs w:val="24"/>
        </w:rPr>
        <w:t>ils s'accumulent dans les graisses et via la chaîne alimentaire chez l'Homme</w:t>
      </w:r>
    </w:p>
    <w:p w:rsidR="00F65F0E" w:rsidRPr="00186176" w:rsidRDefault="00F65F0E" w:rsidP="00F6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176">
        <w:rPr>
          <w:rFonts w:ascii="Symbol" w:hAnsi="Symbol" w:cs="Symbol"/>
          <w:sz w:val="20"/>
          <w:szCs w:val="20"/>
        </w:rPr>
        <w:t></w:t>
      </w:r>
      <w:r w:rsidRPr="00186176">
        <w:rPr>
          <w:rFonts w:ascii="Symbol" w:hAnsi="Symbol" w:cs="Symbol"/>
          <w:sz w:val="20"/>
          <w:szCs w:val="20"/>
        </w:rPr>
        <w:t></w:t>
      </w:r>
      <w:r w:rsidRPr="00186176">
        <w:rPr>
          <w:rFonts w:ascii="Times New Roman" w:hAnsi="Times New Roman" w:cs="Times New Roman"/>
          <w:sz w:val="24"/>
          <w:szCs w:val="24"/>
        </w:rPr>
        <w:t>ils sont dispersés dans l'environnement via les courants atmosphériques et marins</w:t>
      </w:r>
    </w:p>
    <w:p w:rsidR="00F65F0E" w:rsidRPr="00186176" w:rsidRDefault="00F65F0E" w:rsidP="00F6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176">
        <w:rPr>
          <w:rFonts w:ascii="Symbol" w:hAnsi="Symbol" w:cs="Symbol"/>
          <w:sz w:val="20"/>
          <w:szCs w:val="20"/>
        </w:rPr>
        <w:t></w:t>
      </w:r>
      <w:r w:rsidRPr="00186176">
        <w:rPr>
          <w:rFonts w:ascii="Symbol" w:hAnsi="Symbol" w:cs="Symbol"/>
          <w:sz w:val="20"/>
          <w:szCs w:val="20"/>
        </w:rPr>
        <w:t></w:t>
      </w:r>
      <w:r w:rsidRPr="00186176">
        <w:rPr>
          <w:rFonts w:ascii="Times New Roman" w:hAnsi="Times New Roman" w:cs="Times New Roman"/>
          <w:sz w:val="24"/>
          <w:szCs w:val="24"/>
        </w:rPr>
        <w:t>ils sont dangereux pour la santé : cancers, altération du système immunitaire, problèmes de</w:t>
      </w:r>
    </w:p>
    <w:p w:rsidR="00F65F0E" w:rsidRPr="00186176" w:rsidRDefault="00F65F0E" w:rsidP="00F6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86176">
        <w:rPr>
          <w:rFonts w:ascii="Times New Roman" w:hAnsi="Times New Roman" w:cs="Times New Roman"/>
          <w:sz w:val="24"/>
          <w:szCs w:val="24"/>
        </w:rPr>
        <w:t>reproduction</w:t>
      </w:r>
      <w:proofErr w:type="gramEnd"/>
      <w:r w:rsidRPr="00186176">
        <w:rPr>
          <w:rFonts w:ascii="Times New Roman" w:hAnsi="Times New Roman" w:cs="Times New Roman"/>
          <w:sz w:val="24"/>
          <w:szCs w:val="24"/>
        </w:rPr>
        <w:t>...</w:t>
      </w:r>
    </w:p>
    <w:p w:rsidR="0053158C" w:rsidRDefault="0053158C" w:rsidP="00F65F0E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F65F0E" w:rsidRPr="00186176" w:rsidRDefault="00F65F0E" w:rsidP="00F65F0E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86176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03 :</w:t>
      </w:r>
    </w:p>
    <w:p w:rsidR="00F65F0E" w:rsidRPr="00525B54" w:rsidRDefault="00F65F0E" w:rsidP="00525B5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5B54">
        <w:rPr>
          <w:rFonts w:ascii="Times New Roman" w:hAnsi="Times New Roman" w:cs="Times New Roman"/>
          <w:b/>
          <w:bCs/>
          <w:sz w:val="24"/>
          <w:szCs w:val="24"/>
        </w:rPr>
        <w:t xml:space="preserve">Que signifie le sigle LC-MS ? </w:t>
      </w:r>
    </w:p>
    <w:p w:rsidR="00F65F0E" w:rsidRPr="00186176" w:rsidRDefault="00F65F0E" w:rsidP="00525B54">
      <w:pPr>
        <w:pStyle w:val="Paragraphedeliste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6176">
        <w:rPr>
          <w:rFonts w:ascii="Times New Roman" w:hAnsi="Times New Roman" w:cs="Times New Roman"/>
          <w:sz w:val="24"/>
          <w:szCs w:val="24"/>
        </w:rPr>
        <w:t>chromatographie</w:t>
      </w:r>
      <w:proofErr w:type="gramEnd"/>
      <w:r w:rsidRPr="00186176">
        <w:rPr>
          <w:rFonts w:ascii="Times New Roman" w:hAnsi="Times New Roman" w:cs="Times New Roman"/>
          <w:sz w:val="24"/>
          <w:szCs w:val="24"/>
        </w:rPr>
        <w:t xml:space="preserve"> liquide couplée à la spectrométrie de masse</w:t>
      </w:r>
    </w:p>
    <w:p w:rsidR="00F65F0E" w:rsidRPr="00525B54" w:rsidRDefault="00F65F0E" w:rsidP="00525B5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5B54">
        <w:rPr>
          <w:rFonts w:ascii="Times New Roman" w:hAnsi="Times New Roman" w:cs="Times New Roman"/>
          <w:b/>
          <w:bCs/>
          <w:sz w:val="24"/>
          <w:szCs w:val="24"/>
        </w:rPr>
        <w:t>Citer les étapes préliminaires de préparation des échantillons.</w:t>
      </w:r>
    </w:p>
    <w:p w:rsidR="00F65F0E" w:rsidRPr="00186176" w:rsidRDefault="00F65F0E" w:rsidP="00525B54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86176">
        <w:rPr>
          <w:rFonts w:ascii="Times New Roman" w:hAnsi="Times New Roman" w:cs="Times New Roman"/>
          <w:sz w:val="24"/>
          <w:szCs w:val="24"/>
        </w:rPr>
        <w:t>Broyage, centrifugation, extraction en milieu organique, partition liquide-liquide (chromatographie).</w:t>
      </w:r>
    </w:p>
    <w:p w:rsidR="00F65F0E" w:rsidRPr="00525B54" w:rsidRDefault="00F65F0E" w:rsidP="00525B5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42" w:righ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5B54">
        <w:rPr>
          <w:rFonts w:ascii="Times New Roman" w:hAnsi="Times New Roman" w:cs="Times New Roman"/>
          <w:b/>
          <w:bCs/>
          <w:sz w:val="24"/>
          <w:szCs w:val="24"/>
        </w:rPr>
        <w:t>Pourquoi doit-on procéder à une étape de purification puis de concentration de l’extrait ?</w:t>
      </w:r>
    </w:p>
    <w:p w:rsidR="00F65F0E" w:rsidRPr="00186176" w:rsidRDefault="00F65F0E" w:rsidP="00525B54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86176">
        <w:rPr>
          <w:rFonts w:ascii="Times New Roman" w:hAnsi="Times New Roman" w:cs="Times New Roman"/>
          <w:sz w:val="24"/>
          <w:szCs w:val="24"/>
        </w:rPr>
        <w:t>L’analyse des mycotoxines étant une analyse de traces : les molécules à analyser sont présentent en très</w:t>
      </w:r>
      <w:r w:rsidR="00525B54">
        <w:rPr>
          <w:rFonts w:ascii="Times New Roman" w:hAnsi="Times New Roman" w:cs="Times New Roman"/>
          <w:sz w:val="24"/>
          <w:szCs w:val="24"/>
        </w:rPr>
        <w:t xml:space="preserve"> </w:t>
      </w:r>
      <w:r w:rsidRPr="00186176">
        <w:rPr>
          <w:rFonts w:ascii="Times New Roman" w:hAnsi="Times New Roman" w:cs="Times New Roman"/>
          <w:sz w:val="24"/>
          <w:szCs w:val="24"/>
        </w:rPr>
        <w:t>faible quantité dans l’aliment qui est un milieu complexe.</w:t>
      </w:r>
    </w:p>
    <w:p w:rsidR="00F65F0E" w:rsidRPr="00525B54" w:rsidRDefault="00F65F0E" w:rsidP="00525B5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5B54">
        <w:rPr>
          <w:rFonts w:ascii="Times New Roman" w:hAnsi="Times New Roman" w:cs="Times New Roman"/>
          <w:b/>
          <w:bCs/>
          <w:sz w:val="24"/>
          <w:szCs w:val="24"/>
        </w:rPr>
        <w:t>L’analyse conduit aux résultats suivants :</w:t>
      </w:r>
    </w:p>
    <w:p w:rsidR="00F65F0E" w:rsidRPr="00186176" w:rsidRDefault="00F65F0E" w:rsidP="00525B54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86176">
        <w:rPr>
          <w:rFonts w:ascii="Times New Roman" w:hAnsi="Times New Roman" w:cs="Times New Roman"/>
          <w:sz w:val="24"/>
          <w:szCs w:val="24"/>
        </w:rPr>
        <w:t xml:space="preserve">Temps de rétention des témoins : ochratoxine A 15,2 minutes, zéaralénone 14,2 minutes, </w:t>
      </w:r>
      <w:proofErr w:type="spellStart"/>
      <w:r w:rsidRPr="00186176">
        <w:rPr>
          <w:rFonts w:ascii="Times New Roman" w:hAnsi="Times New Roman" w:cs="Times New Roman"/>
          <w:sz w:val="24"/>
          <w:szCs w:val="24"/>
        </w:rPr>
        <w:t>fumosine</w:t>
      </w:r>
      <w:proofErr w:type="spellEnd"/>
      <w:r w:rsidRPr="00186176">
        <w:rPr>
          <w:rFonts w:ascii="Times New Roman" w:hAnsi="Times New Roman" w:cs="Times New Roman"/>
          <w:sz w:val="24"/>
          <w:szCs w:val="24"/>
        </w:rPr>
        <w:t xml:space="preserve"> B 12,5</w:t>
      </w:r>
      <w:r w:rsidR="00525B54">
        <w:rPr>
          <w:rFonts w:ascii="Times New Roman" w:hAnsi="Times New Roman" w:cs="Times New Roman"/>
          <w:sz w:val="24"/>
          <w:szCs w:val="24"/>
        </w:rPr>
        <w:t xml:space="preserve">, </w:t>
      </w:r>
      <w:r w:rsidRPr="00186176">
        <w:rPr>
          <w:rFonts w:ascii="Times New Roman" w:hAnsi="Times New Roman" w:cs="Times New Roman"/>
          <w:sz w:val="24"/>
          <w:szCs w:val="24"/>
        </w:rPr>
        <w:t>minutes, DON 11, 4 minutes et aflatoxine B 7,5 minutes</w:t>
      </w:r>
    </w:p>
    <w:p w:rsidR="00F65F0E" w:rsidRPr="0053158C" w:rsidRDefault="00F65F0E" w:rsidP="0053158C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53158C">
        <w:rPr>
          <w:rFonts w:ascii="Times New Roman" w:hAnsi="Times New Roman" w:cs="Times New Roman"/>
          <w:b/>
          <w:bCs/>
          <w:sz w:val="24"/>
          <w:szCs w:val="24"/>
        </w:rPr>
        <w:t xml:space="preserve">Dans l’extrait </w:t>
      </w:r>
      <w:r w:rsidRPr="00186176">
        <w:rPr>
          <w:rFonts w:ascii="Times New Roman" w:hAnsi="Times New Roman" w:cs="Times New Roman"/>
          <w:sz w:val="24"/>
          <w:szCs w:val="24"/>
        </w:rPr>
        <w:t xml:space="preserve">on mesure une substance dont le volume de rétention est de 21,0 </w:t>
      </w:r>
      <w:proofErr w:type="spellStart"/>
      <w:r w:rsidRPr="00186176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Pr="00186176">
        <w:rPr>
          <w:rFonts w:ascii="Times New Roman" w:hAnsi="Times New Roman" w:cs="Times New Roman"/>
          <w:sz w:val="24"/>
          <w:szCs w:val="24"/>
        </w:rPr>
        <w:t>.</w:t>
      </w:r>
    </w:p>
    <w:p w:rsidR="00F65F0E" w:rsidRDefault="00F65F0E" w:rsidP="0096369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86176">
        <w:rPr>
          <w:rFonts w:ascii="Times New Roman" w:hAnsi="Times New Roman" w:cs="Times New Roman"/>
          <w:sz w:val="24"/>
          <w:szCs w:val="24"/>
        </w:rPr>
        <w:t xml:space="preserve">Déterminer la substance mise en évidence dans l’extrait. </w:t>
      </w:r>
    </w:p>
    <w:p w:rsidR="00CB5657" w:rsidRDefault="00D21D1F" w:rsidP="00CB56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noProof/>
          <w:color w:val="000000"/>
          <w:sz w:val="27"/>
          <w:szCs w:val="27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14D008" wp14:editId="5C7DD0E5">
                <wp:simplePos x="0" y="0"/>
                <wp:positionH relativeFrom="column">
                  <wp:posOffset>1304925</wp:posOffset>
                </wp:positionH>
                <wp:positionV relativeFrom="paragraph">
                  <wp:posOffset>66675</wp:posOffset>
                </wp:positionV>
                <wp:extent cx="333375" cy="104775"/>
                <wp:effectExtent l="0" t="19050" r="47625" b="47625"/>
                <wp:wrapNone/>
                <wp:docPr id="3" name="Flèche droi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0477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2FD67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3" o:spid="_x0000_s1026" type="#_x0000_t13" style="position:absolute;left:0;text-align:left;margin-left:102.75pt;margin-top:5.25pt;width:26.25pt;height: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" adj="18206" fillcolor="#5b9bd5" strokecolor="#41719c" strokeweight="1pt"/>
            </w:pict>
          </mc:Fallback>
        </mc:AlternateContent>
      </w:r>
      <w:r w:rsidR="00CB5657">
        <w:rPr>
          <w:b/>
          <w:bCs/>
          <w:noProof/>
          <w:color w:val="000000"/>
          <w:sz w:val="27"/>
          <w:szCs w:val="27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2756535</wp:posOffset>
                </wp:positionH>
                <wp:positionV relativeFrom="paragraph">
                  <wp:posOffset>67310</wp:posOffset>
                </wp:positionV>
                <wp:extent cx="333375" cy="104775"/>
                <wp:effectExtent l="0" t="19050" r="47625" b="47625"/>
                <wp:wrapNone/>
                <wp:docPr id="2" name="Flèche droi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047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AD5222" id="Flèche droite 2" o:spid="_x0000_s1026" type="#_x0000_t13" style="position:absolute;left:0;text-align:left;margin-left:217.05pt;margin-top:5.3pt;width:26.25pt;height:8.2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" adj="18206" fillcolor="#5b9bd5 [3204]" strokecolor="#1f4d78 [1604]" strokeweight="1pt">
                <w10:wrap anchorx="margin"/>
              </v:shape>
            </w:pict>
          </mc:Fallback>
        </mc:AlternateContent>
      </w:r>
      <w:proofErr w:type="spellStart"/>
      <w:r w:rsidR="00CB5657">
        <w:rPr>
          <w:b/>
          <w:bCs/>
          <w:color w:val="000000"/>
          <w:sz w:val="27"/>
          <w:szCs w:val="27"/>
          <w:shd w:val="clear" w:color="auto" w:fill="CCFFFF"/>
        </w:rPr>
        <w:t>V</w:t>
      </w:r>
      <w:r w:rsidR="00CB5657">
        <w:rPr>
          <w:color w:val="000000"/>
          <w:sz w:val="29"/>
          <w:szCs w:val="29"/>
          <w:shd w:val="clear" w:color="auto" w:fill="CCFFFF"/>
        </w:rPr>
        <w:t>r</w:t>
      </w:r>
      <w:proofErr w:type="spellEnd"/>
      <w:proofErr w:type="gramStart"/>
      <w:r w:rsidR="00CB5657">
        <w:rPr>
          <w:b/>
          <w:bCs/>
          <w:color w:val="000000"/>
          <w:sz w:val="27"/>
          <w:szCs w:val="27"/>
          <w:shd w:val="clear" w:color="auto" w:fill="CCFFFF"/>
        </w:rPr>
        <w:t>  </w:t>
      </w:r>
      <w:r w:rsidR="00CB5657">
        <w:rPr>
          <w:color w:val="000000"/>
          <w:sz w:val="27"/>
          <w:szCs w:val="27"/>
          <w:shd w:val="clear" w:color="auto" w:fill="CCFFFF"/>
        </w:rPr>
        <w:t>=</w:t>
      </w:r>
      <w:proofErr w:type="gramEnd"/>
      <w:r w:rsidR="00CB5657">
        <w:rPr>
          <w:b/>
          <w:bCs/>
          <w:color w:val="000000"/>
          <w:sz w:val="27"/>
          <w:szCs w:val="27"/>
          <w:shd w:val="clear" w:color="auto" w:fill="CCFFFF"/>
        </w:rPr>
        <w:t> </w:t>
      </w:r>
      <w:proofErr w:type="spellStart"/>
      <w:r w:rsidR="00CB5657">
        <w:rPr>
          <w:b/>
          <w:bCs/>
          <w:color w:val="000000"/>
          <w:sz w:val="27"/>
          <w:szCs w:val="27"/>
          <w:shd w:val="clear" w:color="auto" w:fill="CCFFFF"/>
        </w:rPr>
        <w:t>V</w:t>
      </w:r>
      <w:r w:rsidR="00CB5657">
        <w:rPr>
          <w:color w:val="000000"/>
          <w:sz w:val="29"/>
          <w:szCs w:val="29"/>
          <w:shd w:val="clear" w:color="auto" w:fill="CCFFFF"/>
        </w:rPr>
        <w:t>m</w:t>
      </w:r>
      <w:proofErr w:type="spellEnd"/>
      <w:r w:rsidR="00CB5657">
        <w:rPr>
          <w:color w:val="000000"/>
          <w:sz w:val="29"/>
          <w:szCs w:val="29"/>
          <w:shd w:val="clear" w:color="auto" w:fill="CCFFFF"/>
        </w:rPr>
        <w:t>(1</w:t>
      </w:r>
      <w:r w:rsidR="00CB5657">
        <w:rPr>
          <w:b/>
          <w:bCs/>
          <w:color w:val="000000"/>
          <w:sz w:val="27"/>
          <w:szCs w:val="27"/>
          <w:shd w:val="clear" w:color="auto" w:fill="CCFFFF"/>
        </w:rPr>
        <w:t> </w:t>
      </w:r>
      <w:r w:rsidR="00CB5657">
        <w:rPr>
          <w:color w:val="000000"/>
          <w:sz w:val="27"/>
          <w:szCs w:val="27"/>
          <w:shd w:val="clear" w:color="auto" w:fill="CCFFFF"/>
        </w:rPr>
        <w:t>+</w:t>
      </w:r>
      <w:r w:rsidR="00CB5657">
        <w:rPr>
          <w:b/>
          <w:bCs/>
          <w:color w:val="000000"/>
          <w:sz w:val="27"/>
          <w:szCs w:val="27"/>
          <w:shd w:val="clear" w:color="auto" w:fill="CCFFFF"/>
        </w:rPr>
        <w:t> k’)</w:t>
      </w:r>
      <w:r w:rsidR="00CB5657">
        <w:rPr>
          <w:color w:val="000000"/>
          <w:sz w:val="29"/>
          <w:szCs w:val="29"/>
          <w:shd w:val="clear" w:color="auto" w:fill="CCFFFF"/>
        </w:rPr>
        <w:t> </w:t>
      </w:r>
      <w:r w:rsidR="00CB5657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="00CB5657">
        <w:rPr>
          <w:rFonts w:ascii="Times New Roman" w:hAnsi="Times New Roman" w:cs="Times New Roman"/>
          <w:sz w:val="24"/>
          <w:szCs w:val="24"/>
        </w:rPr>
        <w:t>Vr</w:t>
      </w:r>
      <w:proofErr w:type="spellEnd"/>
      <w:r w:rsidR="00CB565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B5657">
        <w:rPr>
          <w:rFonts w:ascii="Times New Roman" w:hAnsi="Times New Roman" w:cs="Times New Roman"/>
          <w:sz w:val="24"/>
          <w:szCs w:val="24"/>
        </w:rPr>
        <w:t>Vm</w:t>
      </w:r>
      <w:proofErr w:type="spellEnd"/>
      <w:r w:rsidR="00CB5657">
        <w:rPr>
          <w:rFonts w:ascii="Times New Roman" w:hAnsi="Times New Roman" w:cs="Times New Roman"/>
          <w:sz w:val="24"/>
          <w:szCs w:val="24"/>
        </w:rPr>
        <w:t xml:space="preserve"> = 1+ </w:t>
      </w:r>
      <w:r w:rsidR="00CB5657" w:rsidRPr="00CB5657">
        <w:rPr>
          <w:rFonts w:ascii="Times New Roman" w:hAnsi="Times New Roman" w:cs="Times New Roman"/>
          <w:sz w:val="24"/>
          <w:szCs w:val="24"/>
        </w:rPr>
        <w:t>k’</w:t>
      </w:r>
      <w:r w:rsidR="00CB565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B5657" w:rsidRPr="00B637CE">
        <w:rPr>
          <w:rFonts w:ascii="Times New Roman" w:hAnsi="Times New Roman" w:cs="Times New Roman"/>
          <w:b/>
          <w:bCs/>
          <w:sz w:val="24"/>
          <w:szCs w:val="24"/>
        </w:rPr>
        <w:t>k’</w:t>
      </w:r>
      <w:r w:rsidR="00CB5657">
        <w:rPr>
          <w:rFonts w:ascii="Times New Roman" w:hAnsi="Times New Roman" w:cs="Times New Roman"/>
          <w:sz w:val="24"/>
          <w:szCs w:val="24"/>
        </w:rPr>
        <w:t>= (</w:t>
      </w:r>
      <w:proofErr w:type="spellStart"/>
      <w:r w:rsidR="00CB5657">
        <w:rPr>
          <w:rFonts w:ascii="Times New Roman" w:hAnsi="Times New Roman" w:cs="Times New Roman"/>
          <w:sz w:val="24"/>
          <w:szCs w:val="24"/>
        </w:rPr>
        <w:t>Vr</w:t>
      </w:r>
      <w:proofErr w:type="spellEnd"/>
      <w:r w:rsidR="00CB565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B5657">
        <w:rPr>
          <w:rFonts w:ascii="Times New Roman" w:hAnsi="Times New Roman" w:cs="Times New Roman"/>
          <w:sz w:val="24"/>
          <w:szCs w:val="24"/>
        </w:rPr>
        <w:t>Vm</w:t>
      </w:r>
      <w:proofErr w:type="spellEnd"/>
      <w:r w:rsidR="00CB5657">
        <w:rPr>
          <w:rFonts w:ascii="Times New Roman" w:hAnsi="Times New Roman" w:cs="Times New Roman"/>
          <w:sz w:val="24"/>
          <w:szCs w:val="24"/>
        </w:rPr>
        <w:t xml:space="preserve">) - 1 = (21/2) – 1 = </w:t>
      </w:r>
      <w:r w:rsidR="00CB5657" w:rsidRPr="00CB5657">
        <w:rPr>
          <w:rFonts w:ascii="Times New Roman" w:hAnsi="Times New Roman" w:cs="Times New Roman"/>
          <w:b/>
          <w:bCs/>
          <w:sz w:val="24"/>
          <w:szCs w:val="24"/>
        </w:rPr>
        <w:t>9.5.</w:t>
      </w:r>
    </w:p>
    <w:p w:rsidR="00CB5657" w:rsidRDefault="00B637CE" w:rsidP="00F65F0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Donc : </w:t>
      </w:r>
      <w:r w:rsidR="00F65F0E" w:rsidRPr="00492FE8">
        <w:rPr>
          <w:rFonts w:ascii="Times New Roman" w:hAnsi="Times New Roman" w:cs="Times New Roman"/>
          <w:b/>
          <w:bCs/>
          <w:sz w:val="24"/>
          <w:szCs w:val="24"/>
        </w:rPr>
        <w:t>k’ = 9,5</w:t>
      </w:r>
      <w:r w:rsidR="00F65F0E" w:rsidRPr="001861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37CE" w:rsidRDefault="00F65F0E" w:rsidP="00F65F0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176">
        <w:rPr>
          <w:rFonts w:ascii="Times New Roman" w:hAnsi="Times New Roman" w:cs="Times New Roman"/>
          <w:sz w:val="24"/>
          <w:szCs w:val="24"/>
        </w:rPr>
        <w:t xml:space="preserve">L = </w:t>
      </w:r>
      <w:r w:rsidR="00B637CE">
        <w:rPr>
          <w:rFonts w:ascii="Times New Roman" w:hAnsi="Times New Roman" w:cs="Times New Roman"/>
          <w:sz w:val="24"/>
          <w:szCs w:val="24"/>
        </w:rPr>
        <w:t xml:space="preserve">2.24 dm </w:t>
      </w:r>
      <w:proofErr w:type="gramStart"/>
      <w:r w:rsidR="00B637CE">
        <w:rPr>
          <w:rFonts w:ascii="Times New Roman" w:hAnsi="Times New Roman" w:cs="Times New Roman"/>
          <w:sz w:val="24"/>
          <w:szCs w:val="24"/>
        </w:rPr>
        <w:t xml:space="preserve">=  </w:t>
      </w:r>
      <w:r w:rsidRPr="00492FE8">
        <w:rPr>
          <w:rFonts w:ascii="Times New Roman" w:hAnsi="Times New Roman" w:cs="Times New Roman"/>
          <w:b/>
          <w:bCs/>
          <w:sz w:val="24"/>
          <w:szCs w:val="24"/>
        </w:rPr>
        <w:t>22,4</w:t>
      </w:r>
      <w:proofErr w:type="gramEnd"/>
      <w:r w:rsidRPr="00492FE8">
        <w:rPr>
          <w:rFonts w:ascii="Times New Roman" w:hAnsi="Times New Roman" w:cs="Times New Roman"/>
          <w:b/>
          <w:bCs/>
          <w:sz w:val="24"/>
          <w:szCs w:val="24"/>
        </w:rPr>
        <w:t xml:space="preserve"> cm</w:t>
      </w:r>
      <w:r w:rsidR="00B637CE" w:rsidRPr="00492FE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861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1D1F" w:rsidRPr="00163C14" w:rsidRDefault="00D21D1F" w:rsidP="00D21D1F">
      <w:pPr>
        <w:tabs>
          <w:tab w:val="left" w:pos="6150"/>
        </w:tabs>
        <w:rPr>
          <w:rFonts w:asciiTheme="majorBidi" w:hAnsiTheme="majorBidi" w:cstheme="majorBidi"/>
          <w:sz w:val="24"/>
          <w:szCs w:val="24"/>
        </w:rPr>
      </w:pPr>
      <w:r>
        <w:rPr>
          <w:b/>
          <w:bCs/>
          <w:noProof/>
          <w:color w:val="000000"/>
          <w:sz w:val="27"/>
          <w:szCs w:val="27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11AAE0" wp14:editId="3BD534A2">
                <wp:simplePos x="0" y="0"/>
                <wp:positionH relativeFrom="column">
                  <wp:posOffset>2305050</wp:posOffset>
                </wp:positionH>
                <wp:positionV relativeFrom="paragraph">
                  <wp:posOffset>28575</wp:posOffset>
                </wp:positionV>
                <wp:extent cx="333375" cy="104775"/>
                <wp:effectExtent l="0" t="19050" r="47625" b="47625"/>
                <wp:wrapNone/>
                <wp:docPr id="10" name="Flèche droi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0477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E8D2B4" id="Flèche droite 10" o:spid="_x0000_s1026" type="#_x0000_t13" style="position:absolute;left:0;text-align:left;margin-left:181.5pt;margin-top:2.25pt;width:26.25pt;height:8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" adj="18206" fillcolor="#5b9bd5" strokecolor="#41719c" strokeweight="1pt"/>
            </w:pict>
          </mc:Fallback>
        </mc:AlternateConten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V = L/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t</w:t>
      </w:r>
      <w:r w:rsidRPr="00D21D1F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DZ"/>
        </w:rPr>
        <w:t>m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 ,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 </w:t>
      </w:r>
      <w:r w:rsidRPr="00F9420E">
        <w:rPr>
          <w:rFonts w:asciiTheme="majorBidi" w:hAnsiTheme="majorBidi" w:cstheme="majorBidi"/>
          <w:b/>
          <w:bCs/>
          <w:sz w:val="28"/>
          <w:szCs w:val="28"/>
        </w:rPr>
        <w:t>t</w:t>
      </w:r>
      <w:r w:rsidRPr="00D21D1F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r</w:t>
      </w:r>
      <w:r w:rsidRPr="00F9420E">
        <w:rPr>
          <w:rFonts w:asciiTheme="majorBidi" w:hAnsiTheme="majorBidi" w:cstheme="majorBidi"/>
          <w:b/>
          <w:bCs/>
          <w:sz w:val="28"/>
          <w:szCs w:val="28"/>
        </w:rPr>
        <w:t xml:space="preserve">  = t</w:t>
      </w:r>
      <w:r w:rsidRPr="00D21D1F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m</w:t>
      </w:r>
      <w:r w:rsidRPr="00F9420E">
        <w:rPr>
          <w:rFonts w:asciiTheme="majorBidi" w:hAnsiTheme="majorBidi" w:cstheme="majorBidi"/>
          <w:b/>
          <w:bCs/>
          <w:sz w:val="28"/>
          <w:szCs w:val="28"/>
        </w:rPr>
        <w:t>(1 + k’)</w:t>
      </w:r>
      <w:r w:rsidRPr="00D21D1F">
        <w:rPr>
          <w:b/>
          <w:bCs/>
          <w:noProof/>
          <w:color w:val="000000"/>
          <w:sz w:val="27"/>
          <w:szCs w:val="27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            </w:t>
      </w:r>
    </w:p>
    <w:p w:rsidR="00F65F0E" w:rsidRDefault="00F65F0E" w:rsidP="00425902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proofErr w:type="gramStart"/>
      <w:r w:rsidRPr="00186176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D21D1F">
        <w:rPr>
          <w:rFonts w:ascii="Times New Roman" w:hAnsi="Times New Roman" w:cs="Times New Roman"/>
          <w:b/>
          <w:bCs/>
          <w:sz w:val="16"/>
          <w:szCs w:val="16"/>
        </w:rPr>
        <w:t>r</w:t>
      </w:r>
      <w:proofErr w:type="gramEnd"/>
      <w:r w:rsidRPr="00186176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186176">
        <w:rPr>
          <w:rFonts w:ascii="Times New Roman" w:hAnsi="Times New Roman" w:cs="Times New Roman"/>
          <w:b/>
          <w:bCs/>
          <w:sz w:val="24"/>
          <w:szCs w:val="24"/>
        </w:rPr>
        <w:t xml:space="preserve">= </w:t>
      </w:r>
      <w:r w:rsidR="00425902">
        <w:rPr>
          <w:rFonts w:ascii="Times New Roman" w:hAnsi="Times New Roman" w:cs="Times New Roman"/>
          <w:b/>
          <w:bCs/>
          <w:sz w:val="24"/>
          <w:szCs w:val="24"/>
        </w:rPr>
        <w:t>15.64</w:t>
      </w:r>
      <w:r w:rsidRPr="00186176">
        <w:rPr>
          <w:rFonts w:ascii="Times New Roman" w:hAnsi="Times New Roman" w:cs="Times New Roman"/>
          <w:b/>
          <w:bCs/>
          <w:sz w:val="24"/>
          <w:szCs w:val="24"/>
        </w:rPr>
        <w:t xml:space="preserve"> minutes donc </w:t>
      </w:r>
      <w:r w:rsidR="00425902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425902" w:rsidRPr="00425902">
        <w:rPr>
          <w:rFonts w:ascii="Times New Roman" w:hAnsi="Times New Roman" w:cs="Times New Roman"/>
          <w:b/>
          <w:bCs/>
          <w:sz w:val="24"/>
          <w:szCs w:val="24"/>
        </w:rPr>
        <w:t>chratoxine A</w:t>
      </w:r>
      <w:r w:rsidRPr="0018617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92FE8" w:rsidRDefault="00492FE8" w:rsidP="00F65F0E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bookmarkStart w:id="0" w:name="_GoBack"/>
    </w:p>
    <w:bookmarkEnd w:id="0"/>
    <w:p w:rsidR="00492FE8" w:rsidRPr="00492FE8" w:rsidRDefault="00492FE8" w:rsidP="00F65F0E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</w:p>
    <w:p w:rsidR="00492FE8" w:rsidRPr="00186176" w:rsidRDefault="00492FE8" w:rsidP="00F65F0E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E95000" w:rsidRDefault="00E95000"/>
    <w:p w:rsidR="00492FE8" w:rsidRDefault="0027522E">
      <w:r>
        <w:rPr>
          <w:noProof/>
          <w:lang w:val="en-US"/>
        </w:rPr>
        <w:drawing>
          <wp:inline distT="0" distB="0" distL="0" distR="0" wp14:anchorId="1A6A7231" wp14:editId="566C7C42">
            <wp:extent cx="5760720" cy="69246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92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FE8" w:rsidRPr="00492FE8" w:rsidRDefault="00492FE8" w:rsidP="00492FE8"/>
    <w:p w:rsidR="00492FE8" w:rsidRPr="00492FE8" w:rsidRDefault="00492FE8" w:rsidP="00492FE8"/>
    <w:p w:rsidR="00492FE8" w:rsidRPr="00492FE8" w:rsidRDefault="00492FE8" w:rsidP="00492FE8"/>
    <w:p w:rsidR="00492FE8" w:rsidRDefault="00492FE8" w:rsidP="00755C36">
      <w:pPr>
        <w:tabs>
          <w:tab w:val="left" w:pos="6150"/>
        </w:tabs>
      </w:pPr>
    </w:p>
    <w:sectPr w:rsidR="00492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C4EBC"/>
    <w:multiLevelType w:val="hybridMultilevel"/>
    <w:tmpl w:val="61D83630"/>
    <w:lvl w:ilvl="0" w:tplc="758A8D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23862"/>
    <w:multiLevelType w:val="hybridMultilevel"/>
    <w:tmpl w:val="CFE621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568CF"/>
    <w:multiLevelType w:val="hybridMultilevel"/>
    <w:tmpl w:val="E1D405A6"/>
    <w:lvl w:ilvl="0" w:tplc="12ACB5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F0E"/>
    <w:rsid w:val="000049D5"/>
    <w:rsid w:val="00163C14"/>
    <w:rsid w:val="0027522E"/>
    <w:rsid w:val="003570FB"/>
    <w:rsid w:val="00425902"/>
    <w:rsid w:val="00492FE8"/>
    <w:rsid w:val="00525B54"/>
    <w:rsid w:val="0053158C"/>
    <w:rsid w:val="005A5E61"/>
    <w:rsid w:val="00755C36"/>
    <w:rsid w:val="008B4391"/>
    <w:rsid w:val="0096369F"/>
    <w:rsid w:val="00A022DB"/>
    <w:rsid w:val="00B637CE"/>
    <w:rsid w:val="00CB5657"/>
    <w:rsid w:val="00D21D1F"/>
    <w:rsid w:val="00E7488E"/>
    <w:rsid w:val="00E95000"/>
    <w:rsid w:val="00F65F0E"/>
    <w:rsid w:val="00F9420E"/>
    <w:rsid w:val="00FA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0BCC8EE-6963-4688-AB9C-A96E7373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F0E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65F0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04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49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4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45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4123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ezzamil</dc:creator>
  <cp:keywords/>
  <dc:description/>
  <cp:lastModifiedBy>CAMELIA MOSBAH</cp:lastModifiedBy>
  <cp:revision>2</cp:revision>
  <cp:lastPrinted>2021-10-19T23:19:00Z</cp:lastPrinted>
  <dcterms:created xsi:type="dcterms:W3CDTF">2022-01-26T20:27:00Z</dcterms:created>
  <dcterms:modified xsi:type="dcterms:W3CDTF">2022-01-26T20:27:00Z</dcterms:modified>
</cp:coreProperties>
</file>